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5612" w:rsidRPr="009C58BC" w:rsidRDefault="002E0CD0" w:rsidP="009C58BC">
      <w:pPr>
        <w:pStyle w:val="a5"/>
        <w:rPr>
          <w:rFonts w:ascii="Times New Roman" w:hAnsi="Times New Roman" w:cs="Times New Roman"/>
          <w:sz w:val="24"/>
          <w:szCs w:val="24"/>
          <w:lang w:val="uk-UA"/>
        </w:rPr>
      </w:pPr>
      <w:r>
        <w:rPr>
          <w:lang w:val="uk-UA"/>
        </w:rPr>
        <w:t xml:space="preserve">               </w:t>
      </w:r>
      <w:r w:rsidR="009C58BC">
        <w:rPr>
          <w:lang w:val="uk-UA"/>
        </w:rPr>
        <w:tab/>
        <w:t xml:space="preserve">                                                                                      </w:t>
      </w:r>
      <w:r w:rsidR="00182DBA" w:rsidRPr="009C58BC">
        <w:rPr>
          <w:rFonts w:ascii="Times New Roman" w:hAnsi="Times New Roman" w:cs="Times New Roman"/>
          <w:sz w:val="24"/>
          <w:szCs w:val="24"/>
          <w:lang w:val="uk-UA"/>
        </w:rPr>
        <w:t>Додато</w:t>
      </w:r>
      <w:r w:rsidR="009C58BC" w:rsidRPr="009C58BC">
        <w:rPr>
          <w:rFonts w:ascii="Times New Roman" w:hAnsi="Times New Roman" w:cs="Times New Roman"/>
          <w:sz w:val="24"/>
          <w:szCs w:val="24"/>
          <w:lang w:val="uk-UA"/>
        </w:rPr>
        <w:t>к</w:t>
      </w:r>
    </w:p>
    <w:p w:rsidR="009C58BC" w:rsidRPr="009C58BC" w:rsidRDefault="009C58BC" w:rsidP="009C58BC">
      <w:pPr>
        <w:pStyle w:val="a5"/>
        <w:rPr>
          <w:rFonts w:ascii="Times New Roman" w:hAnsi="Times New Roman" w:cs="Times New Roman"/>
          <w:sz w:val="24"/>
          <w:szCs w:val="24"/>
          <w:lang w:val="uk-UA"/>
        </w:rPr>
      </w:pPr>
      <w:r w:rsidRPr="009C58BC">
        <w:rPr>
          <w:rFonts w:ascii="Times New Roman" w:hAnsi="Times New Roman" w:cs="Times New Roman"/>
          <w:sz w:val="24"/>
          <w:szCs w:val="24"/>
          <w:lang w:val="uk-UA"/>
        </w:rPr>
        <w:t xml:space="preserve">                                                                                                   до рішення </w:t>
      </w:r>
      <w:r w:rsidR="009E5B22">
        <w:rPr>
          <w:rFonts w:ascii="Times New Roman" w:hAnsi="Times New Roman" w:cs="Times New Roman"/>
          <w:sz w:val="24"/>
          <w:szCs w:val="24"/>
          <w:lang w:val="uk-UA"/>
        </w:rPr>
        <w:t>57сесії</w:t>
      </w:r>
      <w:r w:rsidRPr="00F217AA">
        <w:rPr>
          <w:rFonts w:ascii="Times New Roman" w:hAnsi="Times New Roman" w:cs="Times New Roman"/>
          <w:color w:val="FF0000"/>
          <w:sz w:val="24"/>
          <w:szCs w:val="24"/>
          <w:lang w:val="uk-UA"/>
        </w:rPr>
        <w:t xml:space="preserve"> </w:t>
      </w:r>
      <w:r w:rsidRPr="009C58BC">
        <w:rPr>
          <w:rFonts w:ascii="Times New Roman" w:hAnsi="Times New Roman" w:cs="Times New Roman"/>
          <w:sz w:val="24"/>
          <w:szCs w:val="24"/>
          <w:lang w:val="uk-UA"/>
        </w:rPr>
        <w:t>8 скликання</w:t>
      </w:r>
    </w:p>
    <w:p w:rsidR="009C58BC" w:rsidRPr="009C58BC" w:rsidRDefault="009C58BC" w:rsidP="009C58BC">
      <w:pPr>
        <w:pStyle w:val="a5"/>
        <w:rPr>
          <w:rFonts w:ascii="Times New Roman" w:hAnsi="Times New Roman" w:cs="Times New Roman"/>
          <w:sz w:val="24"/>
          <w:szCs w:val="24"/>
          <w:lang w:val="uk-UA"/>
        </w:rPr>
      </w:pPr>
      <w:r w:rsidRPr="009C58BC">
        <w:rPr>
          <w:rFonts w:ascii="Times New Roman" w:hAnsi="Times New Roman" w:cs="Times New Roman"/>
          <w:sz w:val="24"/>
          <w:szCs w:val="24"/>
          <w:lang w:val="uk-UA"/>
        </w:rPr>
        <w:t xml:space="preserve">                                                                                                   від_____________№_________</w:t>
      </w:r>
    </w:p>
    <w:p w:rsidR="009C58BC" w:rsidRPr="00182DBA" w:rsidRDefault="009C58BC" w:rsidP="006C1A9D">
      <w:pPr>
        <w:spacing w:before="960"/>
        <w:jc w:val="right"/>
        <w:rPr>
          <w:rFonts w:ascii="Times New Roman" w:hAnsi="Times New Roman" w:cs="Times New Roman"/>
          <w:sz w:val="28"/>
          <w:szCs w:val="28"/>
          <w:lang w:val="uk-UA"/>
        </w:rPr>
      </w:pPr>
    </w:p>
    <w:p w:rsidR="00996A5F" w:rsidRPr="00430BF6" w:rsidRDefault="00996A5F" w:rsidP="006C1A9D">
      <w:pPr>
        <w:spacing w:before="960"/>
        <w:jc w:val="right"/>
        <w:rPr>
          <w:sz w:val="44"/>
          <w:szCs w:val="44"/>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BA64D3" w:rsidP="00ED7A84">
      <w:pPr>
        <w:pStyle w:val="a5"/>
        <w:spacing w:line="276" w:lineRule="auto"/>
        <w:jc w:val="center"/>
        <w:rPr>
          <w:rFonts w:ascii="Bookman Old Style" w:hAnsi="Bookman Old Style" w:cs="Bookman Old Style"/>
          <w:b/>
          <w:bCs/>
          <w:sz w:val="48"/>
          <w:szCs w:val="48"/>
          <w:lang w:val="uk-UA"/>
        </w:rPr>
      </w:pPr>
      <w:r>
        <w:rPr>
          <w:noProof/>
          <w:lang w:val="ru-RU" w:eastAsia="ru-RU"/>
        </w:rPr>
        <w:drawing>
          <wp:anchor distT="0" distB="0" distL="114300" distR="114300" simplePos="0" relativeHeight="251625984" behindDoc="0" locked="0" layoutInCell="1" allowOverlap="1">
            <wp:simplePos x="0" y="0"/>
            <wp:positionH relativeFrom="column">
              <wp:posOffset>2346325</wp:posOffset>
            </wp:positionH>
            <wp:positionV relativeFrom="paragraph">
              <wp:posOffset>340360</wp:posOffset>
            </wp:positionV>
            <wp:extent cx="1384300" cy="1642110"/>
            <wp:effectExtent l="0" t="0" r="6350" b="0"/>
            <wp:wrapNone/>
            <wp:docPr id="9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384300" cy="1642110"/>
                    </a:xfrm>
                    <a:prstGeom prst="rect">
                      <a:avLst/>
                    </a:prstGeom>
                    <a:noFill/>
                  </pic:spPr>
                </pic:pic>
              </a:graphicData>
            </a:graphic>
          </wp:anchor>
        </w:drawing>
      </w: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r w:rsidRPr="00430BF6">
        <w:rPr>
          <w:rFonts w:ascii="Bookman Old Style" w:hAnsi="Bookman Old Style" w:cs="Bookman Old Style"/>
          <w:b/>
          <w:bCs/>
          <w:sz w:val="48"/>
          <w:szCs w:val="48"/>
          <w:lang w:val="uk-UA"/>
        </w:rPr>
        <w:t xml:space="preserve">СТРАТЕГІЯ РОЗВИТКУ </w:t>
      </w:r>
      <w:r w:rsidRPr="00430BF6">
        <w:rPr>
          <w:rFonts w:ascii="Bookman Old Style" w:hAnsi="Bookman Old Style" w:cs="Bookman Old Style"/>
          <w:b/>
          <w:bCs/>
          <w:sz w:val="48"/>
          <w:szCs w:val="48"/>
          <w:lang w:val="uk-UA"/>
        </w:rPr>
        <w:br/>
        <w:t>Брусилівської селищної</w:t>
      </w: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r w:rsidRPr="00430BF6">
        <w:rPr>
          <w:rFonts w:ascii="Bookman Old Style" w:hAnsi="Bookman Old Style" w:cs="Bookman Old Style"/>
          <w:b/>
          <w:bCs/>
          <w:sz w:val="48"/>
          <w:szCs w:val="48"/>
          <w:lang w:val="uk-UA"/>
        </w:rPr>
        <w:t xml:space="preserve"> територіальної громади </w:t>
      </w:r>
      <w:r w:rsidR="0043036C">
        <w:rPr>
          <w:rFonts w:ascii="Bookman Old Style" w:hAnsi="Bookman Old Style" w:cs="Bookman Old Style"/>
          <w:b/>
          <w:bCs/>
          <w:sz w:val="48"/>
          <w:szCs w:val="48"/>
          <w:lang w:val="uk-UA"/>
        </w:rPr>
        <w:t xml:space="preserve">на період </w:t>
      </w:r>
      <w:r w:rsidRPr="00430BF6">
        <w:rPr>
          <w:rFonts w:ascii="Bookman Old Style" w:hAnsi="Bookman Old Style" w:cs="Bookman Old Style"/>
          <w:b/>
          <w:bCs/>
          <w:sz w:val="48"/>
          <w:szCs w:val="48"/>
          <w:lang w:val="uk-UA"/>
        </w:rPr>
        <w:t>до 2027 року</w:t>
      </w:r>
    </w:p>
    <w:p w:rsidR="00AB5612" w:rsidRPr="00430BF6" w:rsidRDefault="00AB5612" w:rsidP="00ED7A84">
      <w:pPr>
        <w:jc w:val="cente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9E5B22" w:rsidP="00F83F0B">
      <w:pPr>
        <w:jc w:val="center"/>
        <w:rPr>
          <w:b/>
          <w:bCs/>
          <w:sz w:val="28"/>
          <w:szCs w:val="28"/>
          <w:lang w:val="uk-UA"/>
        </w:rPr>
      </w:pPr>
      <w:r>
        <w:rPr>
          <w:b/>
          <w:bCs/>
          <w:sz w:val="28"/>
          <w:szCs w:val="28"/>
          <w:lang w:val="uk-UA"/>
        </w:rPr>
        <w:lastRenderedPageBreak/>
        <w:t>2024</w:t>
      </w:r>
    </w:p>
    <w:p w:rsidR="00AB5612" w:rsidRPr="00430BF6" w:rsidRDefault="00AB5612" w:rsidP="00CD48D9">
      <w:pPr>
        <w:spacing w:line="276" w:lineRule="auto"/>
        <w:jc w:val="both"/>
        <w:outlineLvl w:val="0"/>
        <w:rPr>
          <w:rFonts w:ascii="Times New Roman" w:hAnsi="Times New Roman" w:cs="Times New Roman"/>
          <w:b/>
          <w:bCs/>
          <w:sz w:val="24"/>
          <w:szCs w:val="24"/>
          <w:lang w:val="uk-UA"/>
        </w:rPr>
      </w:pPr>
    </w:p>
    <w:p w:rsidR="00AB5612" w:rsidRPr="00B1610F" w:rsidRDefault="00AB5612" w:rsidP="00B1610F">
      <w:pPr>
        <w:ind w:firstLine="709"/>
        <w:jc w:val="center"/>
        <w:outlineLvl w:val="0"/>
        <w:rPr>
          <w:rFonts w:ascii="Times New Roman" w:hAnsi="Times New Roman" w:cs="Times New Roman"/>
          <w:b/>
          <w:bCs/>
          <w:sz w:val="20"/>
          <w:szCs w:val="20"/>
          <w:lang w:val="uk-UA"/>
        </w:rPr>
      </w:pPr>
      <w:bookmarkStart w:id="0" w:name="_Toc1373742"/>
      <w:bookmarkStart w:id="1" w:name="_Toc15596611"/>
      <w:r w:rsidRPr="00430BF6">
        <w:rPr>
          <w:rFonts w:ascii="Times New Roman" w:hAnsi="Times New Roman" w:cs="Times New Roman"/>
          <w:b/>
          <w:bCs/>
          <w:sz w:val="24"/>
          <w:szCs w:val="24"/>
          <w:lang w:val="uk-UA"/>
        </w:rPr>
        <w:t>ЗМІСТ</w:t>
      </w:r>
      <w:bookmarkEnd w:id="0"/>
      <w:bookmarkEnd w:id="1"/>
      <w:r w:rsidR="000073AD" w:rsidRPr="006C1A9D">
        <w:rPr>
          <w:sz w:val="20"/>
          <w:szCs w:val="20"/>
        </w:rPr>
        <w:fldChar w:fldCharType="begin"/>
      </w:r>
      <w:r w:rsidRPr="002C1699">
        <w:rPr>
          <w:sz w:val="20"/>
          <w:szCs w:val="20"/>
          <w:lang w:val="ru-RU"/>
        </w:rPr>
        <w:instrText xml:space="preserve"> </w:instrText>
      </w:r>
      <w:r w:rsidRPr="006C1A9D">
        <w:rPr>
          <w:sz w:val="20"/>
          <w:szCs w:val="20"/>
        </w:rPr>
        <w:instrText>TOC</w:instrText>
      </w:r>
      <w:r w:rsidRPr="002C1699">
        <w:rPr>
          <w:sz w:val="20"/>
          <w:szCs w:val="20"/>
          <w:lang w:val="ru-RU"/>
        </w:rPr>
        <w:instrText xml:space="preserve"> \</w:instrText>
      </w:r>
      <w:r w:rsidRPr="006C1A9D">
        <w:rPr>
          <w:sz w:val="20"/>
          <w:szCs w:val="20"/>
        </w:rPr>
        <w:instrText>o</w:instrText>
      </w:r>
      <w:r w:rsidRPr="002C1699">
        <w:rPr>
          <w:sz w:val="20"/>
          <w:szCs w:val="20"/>
          <w:lang w:val="ru-RU"/>
        </w:rPr>
        <w:instrText xml:space="preserve"> "1-3" \</w:instrText>
      </w:r>
      <w:r w:rsidRPr="006C1A9D">
        <w:rPr>
          <w:sz w:val="20"/>
          <w:szCs w:val="20"/>
        </w:rPr>
        <w:instrText>h</w:instrText>
      </w:r>
      <w:r w:rsidRPr="002C1699">
        <w:rPr>
          <w:sz w:val="20"/>
          <w:szCs w:val="20"/>
          <w:lang w:val="ru-RU"/>
        </w:rPr>
        <w:instrText xml:space="preserve"> \</w:instrText>
      </w:r>
      <w:r w:rsidRPr="006C1A9D">
        <w:rPr>
          <w:sz w:val="20"/>
          <w:szCs w:val="20"/>
        </w:rPr>
        <w:instrText>z</w:instrText>
      </w:r>
      <w:r w:rsidRPr="002C1699">
        <w:rPr>
          <w:sz w:val="20"/>
          <w:szCs w:val="20"/>
          <w:lang w:val="ru-RU"/>
        </w:rPr>
        <w:instrText xml:space="preserve"> \</w:instrText>
      </w:r>
      <w:r w:rsidRPr="006C1A9D">
        <w:rPr>
          <w:sz w:val="20"/>
          <w:szCs w:val="20"/>
        </w:rPr>
        <w:instrText>u</w:instrText>
      </w:r>
      <w:r w:rsidRPr="002C1699">
        <w:rPr>
          <w:sz w:val="20"/>
          <w:szCs w:val="20"/>
          <w:lang w:val="ru-RU"/>
        </w:rPr>
        <w:instrText xml:space="preserve"> </w:instrText>
      </w:r>
      <w:r w:rsidR="000073AD" w:rsidRPr="006C1A9D">
        <w:rPr>
          <w:sz w:val="20"/>
          <w:szCs w:val="20"/>
        </w:rPr>
        <w:fldChar w:fldCharType="separate"/>
      </w:r>
    </w:p>
    <w:p w:rsidR="00AB5612" w:rsidRPr="00B1610F" w:rsidRDefault="000073AD" w:rsidP="00A47F29">
      <w:pPr>
        <w:pStyle w:val="12"/>
        <w:rPr>
          <w:lang w:eastAsia="uk-UA"/>
        </w:rPr>
      </w:pPr>
      <w:hyperlink w:anchor="_Toc15596612" w:history="1">
        <w:r w:rsidR="00AB5612" w:rsidRPr="00B1610F">
          <w:rPr>
            <w:rStyle w:val="af3"/>
            <w:rFonts w:cs="Arial"/>
          </w:rPr>
          <w:t>Перелік скорочень</w:t>
        </w:r>
        <w:r w:rsidR="00AB5612" w:rsidRPr="00B1610F">
          <w:rPr>
            <w:webHidden/>
          </w:rPr>
          <w:tab/>
        </w:r>
        <w:r w:rsidRPr="00B1610F">
          <w:rPr>
            <w:webHidden/>
          </w:rPr>
          <w:fldChar w:fldCharType="begin"/>
        </w:r>
        <w:r w:rsidR="00AB5612" w:rsidRPr="00B1610F">
          <w:rPr>
            <w:webHidden/>
          </w:rPr>
          <w:instrText xml:space="preserve"> PAGEREF _Toc15596612 \h </w:instrText>
        </w:r>
        <w:r w:rsidRPr="00B1610F">
          <w:rPr>
            <w:webHidden/>
          </w:rPr>
        </w:r>
        <w:r w:rsidRPr="00B1610F">
          <w:rPr>
            <w:webHidden/>
          </w:rPr>
          <w:fldChar w:fldCharType="separate"/>
        </w:r>
        <w:r w:rsidR="00866754">
          <w:rPr>
            <w:webHidden/>
          </w:rPr>
          <w:t>3</w:t>
        </w:r>
        <w:r w:rsidRPr="00B1610F">
          <w:rPr>
            <w:webHidden/>
          </w:rPr>
          <w:fldChar w:fldCharType="end"/>
        </w:r>
      </w:hyperlink>
    </w:p>
    <w:p w:rsidR="00AB5612" w:rsidRPr="00B1610F" w:rsidRDefault="000073AD" w:rsidP="00A47F29">
      <w:pPr>
        <w:pStyle w:val="12"/>
        <w:rPr>
          <w:lang w:eastAsia="uk-UA"/>
        </w:rPr>
      </w:pPr>
      <w:hyperlink w:anchor="_Toc15596613" w:history="1">
        <w:r w:rsidR="00AB5612" w:rsidRPr="00B1610F">
          <w:rPr>
            <w:rStyle w:val="af3"/>
            <w:rFonts w:cs="Arial"/>
          </w:rPr>
          <w:t>Вітальне слово голови громади.</w:t>
        </w:r>
        <w:r w:rsidR="00AB5612" w:rsidRPr="00B1610F">
          <w:rPr>
            <w:webHidden/>
          </w:rPr>
          <w:tab/>
        </w:r>
        <w:r w:rsidRPr="00B1610F">
          <w:rPr>
            <w:webHidden/>
          </w:rPr>
          <w:fldChar w:fldCharType="begin"/>
        </w:r>
        <w:r w:rsidR="00AB5612" w:rsidRPr="00B1610F">
          <w:rPr>
            <w:webHidden/>
          </w:rPr>
          <w:instrText xml:space="preserve"> PAGEREF _Toc15596613 \h </w:instrText>
        </w:r>
        <w:r w:rsidRPr="00B1610F">
          <w:rPr>
            <w:webHidden/>
          </w:rPr>
        </w:r>
        <w:r w:rsidRPr="00B1610F">
          <w:rPr>
            <w:webHidden/>
          </w:rPr>
          <w:fldChar w:fldCharType="separate"/>
        </w:r>
        <w:r w:rsidR="00866754">
          <w:rPr>
            <w:webHidden/>
          </w:rPr>
          <w:t>4</w:t>
        </w:r>
        <w:r w:rsidRPr="00B1610F">
          <w:rPr>
            <w:webHidden/>
          </w:rPr>
          <w:fldChar w:fldCharType="end"/>
        </w:r>
      </w:hyperlink>
    </w:p>
    <w:p w:rsidR="00AB5612" w:rsidRPr="00B1610F" w:rsidRDefault="000073AD" w:rsidP="00A47F29">
      <w:pPr>
        <w:pStyle w:val="12"/>
        <w:rPr>
          <w:lang w:eastAsia="uk-UA"/>
        </w:rPr>
      </w:pPr>
      <w:hyperlink w:anchor="_Toc15596615" w:history="1">
        <w:r w:rsidR="00AB5612" w:rsidRPr="00B1610F">
          <w:rPr>
            <w:rStyle w:val="af3"/>
            <w:rFonts w:cs="Arial"/>
            <w:iCs/>
          </w:rPr>
          <w:t>1.</w:t>
        </w:r>
        <w:r w:rsidR="00AB5612" w:rsidRPr="00B1610F">
          <w:rPr>
            <w:lang w:eastAsia="uk-UA"/>
          </w:rPr>
          <w:tab/>
        </w:r>
        <w:r w:rsidR="00AB5612" w:rsidRPr="00B1610F">
          <w:rPr>
            <w:rStyle w:val="af3"/>
            <w:rFonts w:cs="Arial"/>
            <w:iCs/>
          </w:rPr>
          <w:t>ВСТУП</w:t>
        </w:r>
        <w:r w:rsidR="00AB5612" w:rsidRPr="00B1610F">
          <w:rPr>
            <w:webHidden/>
          </w:rPr>
          <w:tab/>
        </w:r>
        <w:r w:rsidRPr="00B1610F">
          <w:rPr>
            <w:webHidden/>
          </w:rPr>
          <w:fldChar w:fldCharType="begin"/>
        </w:r>
        <w:r w:rsidR="00AB5612" w:rsidRPr="00B1610F">
          <w:rPr>
            <w:webHidden/>
          </w:rPr>
          <w:instrText xml:space="preserve"> PAGEREF _Toc15596615 \h </w:instrText>
        </w:r>
        <w:r w:rsidRPr="00B1610F">
          <w:rPr>
            <w:webHidden/>
          </w:rPr>
        </w:r>
        <w:r w:rsidRPr="00B1610F">
          <w:rPr>
            <w:webHidden/>
          </w:rPr>
          <w:fldChar w:fldCharType="separate"/>
        </w:r>
        <w:r w:rsidR="00866754">
          <w:rPr>
            <w:webHidden/>
          </w:rPr>
          <w:t>5</w:t>
        </w:r>
        <w:r w:rsidRPr="00B1610F">
          <w:rPr>
            <w:webHidden/>
          </w:rPr>
          <w:fldChar w:fldCharType="end"/>
        </w:r>
      </w:hyperlink>
    </w:p>
    <w:p w:rsidR="00AB5612" w:rsidRPr="00B1610F" w:rsidRDefault="000073AD" w:rsidP="00A47F29">
      <w:pPr>
        <w:pStyle w:val="12"/>
        <w:rPr>
          <w:lang w:eastAsia="uk-UA"/>
        </w:rPr>
      </w:pPr>
      <w:hyperlink w:anchor="_Toc15596616" w:history="1">
        <w:r w:rsidR="00AB5612" w:rsidRPr="00B1610F">
          <w:rPr>
            <w:rStyle w:val="af3"/>
            <w:rFonts w:cs="Arial"/>
          </w:rPr>
          <w:t>2.</w:t>
        </w:r>
        <w:r w:rsidR="00AB5612" w:rsidRPr="00B1610F">
          <w:rPr>
            <w:lang w:eastAsia="uk-UA"/>
          </w:rPr>
          <w:tab/>
        </w:r>
        <w:r w:rsidR="00AB5612" w:rsidRPr="00B1610F">
          <w:rPr>
            <w:rStyle w:val="af3"/>
            <w:rFonts w:cs="Arial"/>
          </w:rPr>
          <w:t>МЕТОДОЛОГІЯ ТА ОПИС ПРОЦЕСУ РОБОТИ</w:t>
        </w:r>
        <w:r w:rsidR="00AB5612" w:rsidRPr="00B1610F">
          <w:rPr>
            <w:webHidden/>
          </w:rPr>
          <w:tab/>
        </w:r>
        <w:r w:rsidRPr="00B1610F">
          <w:rPr>
            <w:webHidden/>
          </w:rPr>
          <w:fldChar w:fldCharType="begin"/>
        </w:r>
        <w:r w:rsidR="00AB5612" w:rsidRPr="00B1610F">
          <w:rPr>
            <w:webHidden/>
          </w:rPr>
          <w:instrText xml:space="preserve"> PAGEREF _Toc15596616 \h </w:instrText>
        </w:r>
        <w:r w:rsidRPr="00B1610F">
          <w:rPr>
            <w:webHidden/>
          </w:rPr>
        </w:r>
        <w:r w:rsidRPr="00B1610F">
          <w:rPr>
            <w:webHidden/>
          </w:rPr>
          <w:fldChar w:fldCharType="separate"/>
        </w:r>
        <w:r w:rsidR="00866754">
          <w:rPr>
            <w:webHidden/>
          </w:rPr>
          <w:t>6</w:t>
        </w:r>
        <w:r w:rsidRPr="00B1610F">
          <w:rPr>
            <w:webHidden/>
          </w:rPr>
          <w:fldChar w:fldCharType="end"/>
        </w:r>
      </w:hyperlink>
    </w:p>
    <w:p w:rsidR="00AB5612" w:rsidRPr="00B1610F" w:rsidRDefault="000073AD" w:rsidP="00A47F29">
      <w:pPr>
        <w:pStyle w:val="12"/>
        <w:rPr>
          <w:lang w:eastAsia="uk-UA"/>
        </w:rPr>
      </w:pPr>
      <w:hyperlink w:anchor="_Toc15596617" w:history="1">
        <w:r w:rsidR="00AB5612" w:rsidRPr="00B1610F">
          <w:rPr>
            <w:rStyle w:val="af3"/>
            <w:rFonts w:cs="Arial"/>
          </w:rPr>
          <w:t xml:space="preserve">3. </w:t>
        </w:r>
        <w:r w:rsidR="00AB5612" w:rsidRPr="00B1610F">
          <w:rPr>
            <w:rStyle w:val="af3"/>
            <w:rFonts w:cs="Arial"/>
            <w:kern w:val="32"/>
          </w:rPr>
          <w:t>ХАРАКТЕРИСТИКА ГРОМАДИ</w:t>
        </w:r>
        <w:r w:rsidR="00AB5612" w:rsidRPr="00B1610F">
          <w:rPr>
            <w:webHidden/>
          </w:rPr>
          <w:tab/>
        </w:r>
        <w:r w:rsidRPr="00B1610F">
          <w:rPr>
            <w:webHidden/>
          </w:rPr>
          <w:fldChar w:fldCharType="begin"/>
        </w:r>
        <w:r w:rsidR="00AB5612" w:rsidRPr="00B1610F">
          <w:rPr>
            <w:webHidden/>
          </w:rPr>
          <w:instrText xml:space="preserve"> PAGEREF _Toc15596617 \h </w:instrText>
        </w:r>
        <w:r w:rsidRPr="00B1610F">
          <w:rPr>
            <w:webHidden/>
          </w:rPr>
        </w:r>
        <w:r w:rsidRPr="00B1610F">
          <w:rPr>
            <w:webHidden/>
          </w:rPr>
          <w:fldChar w:fldCharType="separate"/>
        </w:r>
        <w:r w:rsidR="00866754">
          <w:rPr>
            <w:webHidden/>
          </w:rPr>
          <w:t>13</w:t>
        </w:r>
        <w:r w:rsidRPr="00B1610F">
          <w:rPr>
            <w:webHidden/>
          </w:rPr>
          <w:fldChar w:fldCharType="end"/>
        </w:r>
      </w:hyperlink>
    </w:p>
    <w:p w:rsidR="00AB5612" w:rsidRPr="00B1610F" w:rsidRDefault="000073AD" w:rsidP="00A47F29">
      <w:pPr>
        <w:pStyle w:val="12"/>
        <w:rPr>
          <w:lang w:eastAsia="uk-UA"/>
        </w:rPr>
      </w:pPr>
      <w:hyperlink w:anchor="_Toc15596618" w:history="1">
        <w:r w:rsidR="00AB5612" w:rsidRPr="00B1610F">
          <w:rPr>
            <w:rStyle w:val="af3"/>
            <w:rFonts w:cs="Arial"/>
            <w:b w:val="0"/>
            <w:bCs w:val="0"/>
          </w:rPr>
          <w:t>3.1.</w:t>
        </w:r>
        <w:r w:rsidR="00AB5612" w:rsidRPr="00B1610F">
          <w:rPr>
            <w:lang w:eastAsia="uk-UA"/>
          </w:rPr>
          <w:tab/>
        </w:r>
        <w:r w:rsidR="00AB5612" w:rsidRPr="00B1610F">
          <w:rPr>
            <w:rStyle w:val="af3"/>
            <w:rFonts w:cs="Arial"/>
            <w:b w:val="0"/>
            <w:bCs w:val="0"/>
          </w:rPr>
          <w:t>Коротка характеристика громади і району</w:t>
        </w:r>
        <w:r w:rsidR="00AB5612" w:rsidRPr="00B1610F">
          <w:rPr>
            <w:webHidden/>
          </w:rPr>
          <w:tab/>
        </w:r>
        <w:r w:rsidRPr="00B1610F">
          <w:rPr>
            <w:webHidden/>
          </w:rPr>
          <w:fldChar w:fldCharType="begin"/>
        </w:r>
        <w:r w:rsidR="00AB5612" w:rsidRPr="00B1610F">
          <w:rPr>
            <w:webHidden/>
          </w:rPr>
          <w:instrText xml:space="preserve"> PAGEREF _Toc15596618 \h </w:instrText>
        </w:r>
        <w:r w:rsidRPr="00B1610F">
          <w:rPr>
            <w:webHidden/>
          </w:rPr>
        </w:r>
        <w:r w:rsidRPr="00B1610F">
          <w:rPr>
            <w:webHidden/>
          </w:rPr>
          <w:fldChar w:fldCharType="separate"/>
        </w:r>
        <w:r w:rsidR="00866754">
          <w:rPr>
            <w:webHidden/>
          </w:rPr>
          <w:t>13</w:t>
        </w:r>
        <w:r w:rsidRPr="00B1610F">
          <w:rPr>
            <w:webHidden/>
          </w:rPr>
          <w:fldChar w:fldCharType="end"/>
        </w:r>
      </w:hyperlink>
    </w:p>
    <w:p w:rsidR="00AB5612" w:rsidRPr="00F0292D" w:rsidRDefault="00AB5612" w:rsidP="00A47F29">
      <w:pPr>
        <w:pStyle w:val="12"/>
        <w:rPr>
          <w:lang w:val="ru-RU" w:eastAsia="uk-UA"/>
        </w:rPr>
      </w:pPr>
      <w:r w:rsidRPr="00B1610F">
        <w:rPr>
          <w:rStyle w:val="af3"/>
          <w:rFonts w:cs="Arial"/>
          <w:b w:val="0"/>
          <w:bCs w:val="0"/>
          <w:color w:val="auto"/>
          <w:u w:val="none"/>
        </w:rPr>
        <w:t>3.</w:t>
      </w:r>
      <w:hyperlink w:anchor="_Toc15596626" w:history="1">
        <w:r w:rsidRPr="00B1610F">
          <w:rPr>
            <w:rStyle w:val="af3"/>
            <w:rFonts w:cs="Arial"/>
            <w:b w:val="0"/>
            <w:bCs w:val="0"/>
          </w:rPr>
          <w:t>2.</w:t>
        </w:r>
        <w:r w:rsidRPr="00B1610F">
          <w:rPr>
            <w:lang w:eastAsia="uk-UA"/>
          </w:rPr>
          <w:tab/>
        </w:r>
        <w:r w:rsidR="00AC150F" w:rsidRPr="00B1610F">
          <w:rPr>
            <w:lang w:eastAsia="uk-UA"/>
          </w:rPr>
          <w:t>Інформація про орган</w:t>
        </w:r>
        <w:r w:rsidR="00AC150F" w:rsidRPr="00B1610F">
          <w:t xml:space="preserve"> місцевого самоврядування</w:t>
        </w:r>
        <w:r w:rsidRPr="00B1610F">
          <w:rPr>
            <w:webHidden/>
          </w:rPr>
          <w:tab/>
        </w:r>
      </w:hyperlink>
      <w:r w:rsidR="00F0292D">
        <w:t>1</w:t>
      </w:r>
      <w:r w:rsidR="00A47F29">
        <w:rPr>
          <w:lang w:val="ru-RU"/>
        </w:rPr>
        <w:t>6</w:t>
      </w:r>
    </w:p>
    <w:p w:rsidR="00AB5612" w:rsidRPr="00F0292D" w:rsidRDefault="000073AD" w:rsidP="00A47F29">
      <w:pPr>
        <w:pStyle w:val="12"/>
        <w:rPr>
          <w:lang w:val="ru-RU" w:eastAsia="uk-UA"/>
        </w:rPr>
      </w:pPr>
      <w:hyperlink w:anchor="_Toc15596630" w:history="1">
        <w:r w:rsidR="00AB5612" w:rsidRPr="00B1610F">
          <w:rPr>
            <w:rStyle w:val="af3"/>
            <w:rFonts w:cs="Arial"/>
            <w:b w:val="0"/>
            <w:bCs w:val="0"/>
            <w:color w:val="auto"/>
            <w:u w:val="none"/>
          </w:rPr>
          <w:t>3.3.</w:t>
        </w:r>
        <w:r w:rsidR="00AB5612" w:rsidRPr="00B1610F">
          <w:rPr>
            <w:lang w:eastAsia="uk-UA"/>
          </w:rPr>
          <w:tab/>
        </w:r>
        <w:r w:rsidR="005B77C3" w:rsidRPr="00B1610F">
          <w:rPr>
            <w:rStyle w:val="af3"/>
            <w:rFonts w:cs="Arial"/>
            <w:b w:val="0"/>
            <w:bCs w:val="0"/>
            <w:color w:val="auto"/>
            <w:u w:val="none"/>
          </w:rPr>
          <w:t>інформація про об</w:t>
        </w:r>
        <w:r w:rsidR="00832501">
          <w:rPr>
            <w:rStyle w:val="af3"/>
            <w:rFonts w:cs="Arial"/>
            <w:b w:val="0"/>
            <w:bCs w:val="0"/>
            <w:color w:val="auto"/>
            <w:u w:val="none"/>
          </w:rPr>
          <w:t>’</w:t>
        </w:r>
        <w:r w:rsidR="005B77C3" w:rsidRPr="00B1610F">
          <w:rPr>
            <w:rStyle w:val="af3"/>
            <w:rFonts w:cs="Arial"/>
            <w:b w:val="0"/>
            <w:bCs w:val="0"/>
            <w:color w:val="auto"/>
            <w:u w:val="none"/>
          </w:rPr>
          <w:t>єднання громадян і ЗМІ</w:t>
        </w:r>
        <w:r w:rsidR="00AB5612" w:rsidRPr="00B1610F">
          <w:rPr>
            <w:webHidden/>
          </w:rPr>
          <w:tab/>
        </w:r>
      </w:hyperlink>
      <w:r w:rsidR="00A47F29">
        <w:rPr>
          <w:lang w:val="ru-RU"/>
        </w:rPr>
        <w:t>29</w:t>
      </w:r>
    </w:p>
    <w:p w:rsidR="00AB5612" w:rsidRPr="00F0292D" w:rsidRDefault="00AB5612" w:rsidP="00A47F29">
      <w:pPr>
        <w:pStyle w:val="12"/>
        <w:rPr>
          <w:lang w:val="ru-RU" w:eastAsia="uk-UA"/>
        </w:rPr>
      </w:pPr>
      <w:r w:rsidRPr="00B1610F">
        <w:rPr>
          <w:rStyle w:val="af3"/>
          <w:rFonts w:cs="Arial"/>
          <w:b w:val="0"/>
          <w:bCs w:val="0"/>
          <w:color w:val="auto"/>
          <w:u w:val="none"/>
        </w:rPr>
        <w:t>3.</w:t>
      </w:r>
      <w:hyperlink w:anchor="_Toc15596634" w:history="1">
        <w:r w:rsidRPr="00B1610F">
          <w:rPr>
            <w:rStyle w:val="af3"/>
            <w:rFonts w:cs="Arial"/>
            <w:b w:val="0"/>
            <w:bCs w:val="0"/>
            <w:color w:val="auto"/>
            <w:u w:val="none"/>
          </w:rPr>
          <w:t>4.</w:t>
        </w:r>
        <w:r w:rsidRPr="00B1610F">
          <w:rPr>
            <w:lang w:eastAsia="uk-UA"/>
          </w:rPr>
          <w:tab/>
        </w:r>
        <w:r w:rsidR="007D3D8F" w:rsidRPr="00B1610F">
          <w:rPr>
            <w:rStyle w:val="af3"/>
            <w:rFonts w:cs="Arial"/>
            <w:b w:val="0"/>
            <w:bCs w:val="0"/>
            <w:color w:val="auto"/>
            <w:u w:val="none"/>
          </w:rPr>
          <w:t xml:space="preserve">Історична довідка </w:t>
        </w:r>
        <w:r w:rsidRPr="00B1610F">
          <w:rPr>
            <w:webHidden/>
          </w:rPr>
          <w:tab/>
        </w:r>
      </w:hyperlink>
      <w:r w:rsidR="00A47F29">
        <w:rPr>
          <w:lang w:val="ru-RU"/>
        </w:rPr>
        <w:t>29</w:t>
      </w:r>
    </w:p>
    <w:p w:rsidR="00AB5612" w:rsidRPr="00F0292D" w:rsidRDefault="00AB5612" w:rsidP="00A47F29">
      <w:pPr>
        <w:pStyle w:val="12"/>
        <w:rPr>
          <w:lang w:val="ru-RU" w:eastAsia="uk-UA"/>
        </w:rPr>
      </w:pPr>
      <w:r w:rsidRPr="00B1610F">
        <w:rPr>
          <w:rStyle w:val="af3"/>
          <w:rFonts w:cs="Arial"/>
          <w:b w:val="0"/>
          <w:bCs w:val="0"/>
          <w:color w:val="auto"/>
          <w:u w:val="none"/>
        </w:rPr>
        <w:t>3.</w:t>
      </w:r>
      <w:hyperlink w:anchor="_Toc15596640" w:history="1">
        <w:r w:rsidRPr="00B1610F">
          <w:rPr>
            <w:rStyle w:val="af3"/>
            <w:rFonts w:cs="Arial"/>
            <w:b w:val="0"/>
            <w:bCs w:val="0"/>
            <w:color w:val="auto"/>
            <w:u w:val="none"/>
          </w:rPr>
          <w:t>5.</w:t>
        </w:r>
        <w:r w:rsidRPr="00B1610F">
          <w:rPr>
            <w:lang w:eastAsia="uk-UA"/>
          </w:rPr>
          <w:tab/>
        </w:r>
        <w:r w:rsidR="007D3D8F" w:rsidRPr="00B1610F">
          <w:rPr>
            <w:lang w:eastAsia="uk-UA"/>
          </w:rPr>
          <w:t>коротка характеристика області та району</w:t>
        </w:r>
        <w:r w:rsidRPr="00B1610F">
          <w:rPr>
            <w:webHidden/>
          </w:rPr>
          <w:tab/>
        </w:r>
      </w:hyperlink>
      <w:r w:rsidR="00A47F29">
        <w:rPr>
          <w:lang w:val="ru-RU"/>
        </w:rPr>
        <w:t>32</w:t>
      </w:r>
    </w:p>
    <w:p w:rsidR="00AB5612" w:rsidRPr="00F0292D" w:rsidRDefault="00AB5612" w:rsidP="00A47F29">
      <w:pPr>
        <w:pStyle w:val="12"/>
        <w:rPr>
          <w:lang w:val="ru-RU" w:eastAsia="uk-UA"/>
        </w:rPr>
      </w:pPr>
      <w:r w:rsidRPr="00B1610F">
        <w:rPr>
          <w:rStyle w:val="af3"/>
          <w:rFonts w:cs="Arial"/>
          <w:b w:val="0"/>
          <w:bCs w:val="0"/>
          <w:color w:val="auto"/>
          <w:u w:val="none"/>
        </w:rPr>
        <w:t>3.</w:t>
      </w:r>
      <w:hyperlink w:anchor="_Toc15596642" w:history="1">
        <w:r w:rsidRPr="00B1610F">
          <w:rPr>
            <w:rStyle w:val="af3"/>
            <w:rFonts w:cs="Arial"/>
            <w:b w:val="0"/>
            <w:bCs w:val="0"/>
            <w:color w:val="auto"/>
            <w:u w:val="none"/>
          </w:rPr>
          <w:t>6.</w:t>
        </w:r>
        <w:r w:rsidRPr="00B1610F">
          <w:rPr>
            <w:lang w:eastAsia="uk-UA"/>
          </w:rPr>
          <w:tab/>
        </w:r>
        <w:r w:rsidR="00990842" w:rsidRPr="00B1610F">
          <w:rPr>
            <w:lang w:eastAsia="uk-UA"/>
          </w:rPr>
          <w:t>Коротка характеристика громад</w:t>
        </w:r>
        <w:r w:rsidR="006B699B">
          <w:rPr>
            <w:lang w:eastAsia="uk-UA"/>
          </w:rPr>
          <w:t xml:space="preserve"> -</w:t>
        </w:r>
        <w:r w:rsidR="00990842" w:rsidRPr="00B1610F">
          <w:rPr>
            <w:lang w:eastAsia="uk-UA"/>
          </w:rPr>
          <w:t xml:space="preserve"> конкурентів</w:t>
        </w:r>
        <w:r w:rsidRPr="00B1610F">
          <w:rPr>
            <w:webHidden/>
          </w:rPr>
          <w:tab/>
        </w:r>
      </w:hyperlink>
      <w:r w:rsidR="00A47F29">
        <w:t>35</w:t>
      </w:r>
    </w:p>
    <w:p w:rsidR="00AB5612" w:rsidRPr="00F0292D" w:rsidRDefault="00AB5612" w:rsidP="00A47F29">
      <w:pPr>
        <w:pStyle w:val="12"/>
        <w:rPr>
          <w:lang w:val="ru-RU" w:eastAsia="uk-UA"/>
        </w:rPr>
      </w:pPr>
      <w:r w:rsidRPr="00B1610F">
        <w:rPr>
          <w:rStyle w:val="af3"/>
          <w:rFonts w:cs="Arial"/>
          <w:b w:val="0"/>
          <w:bCs w:val="0"/>
          <w:color w:val="auto"/>
          <w:u w:val="none"/>
        </w:rPr>
        <w:t>3.</w:t>
      </w:r>
      <w:hyperlink w:anchor="_Toc15596643" w:history="1">
        <w:r w:rsidRPr="00B1610F">
          <w:rPr>
            <w:rStyle w:val="af3"/>
            <w:rFonts w:cs="Arial"/>
            <w:b w:val="0"/>
            <w:bCs w:val="0"/>
            <w:color w:val="auto"/>
            <w:u w:val="none"/>
          </w:rPr>
          <w:t>7.</w:t>
        </w:r>
        <w:r w:rsidRPr="00B1610F">
          <w:rPr>
            <w:lang w:eastAsia="uk-UA"/>
          </w:rPr>
          <w:tab/>
        </w:r>
        <w:r w:rsidR="00A4215B" w:rsidRPr="00B1610F">
          <w:rPr>
            <w:rStyle w:val="af3"/>
            <w:rFonts w:cs="Arial"/>
            <w:b w:val="0"/>
            <w:bCs w:val="0"/>
            <w:color w:val="auto"/>
            <w:u w:val="none"/>
          </w:rPr>
          <w:t>земельні та природні ресурси, містобудівна документація</w:t>
        </w:r>
        <w:r w:rsidRPr="00B1610F">
          <w:rPr>
            <w:webHidden/>
          </w:rPr>
          <w:tab/>
        </w:r>
      </w:hyperlink>
      <w:r w:rsidR="00A47F29">
        <w:t>36</w:t>
      </w:r>
    </w:p>
    <w:p w:rsidR="00AB5612" w:rsidRPr="00F0292D" w:rsidRDefault="00AB5612" w:rsidP="00A47F29">
      <w:pPr>
        <w:pStyle w:val="12"/>
        <w:rPr>
          <w:lang w:val="ru-RU" w:eastAsia="uk-UA"/>
        </w:rPr>
      </w:pPr>
      <w:r w:rsidRPr="00B1610F">
        <w:rPr>
          <w:rStyle w:val="af3"/>
          <w:rFonts w:cs="Arial"/>
          <w:b w:val="0"/>
          <w:bCs w:val="0"/>
          <w:color w:val="auto"/>
          <w:u w:val="none"/>
        </w:rPr>
        <w:t>3.</w:t>
      </w:r>
      <w:hyperlink w:anchor="_Toc15596644" w:history="1">
        <w:r w:rsidRPr="00B1610F">
          <w:rPr>
            <w:rStyle w:val="af3"/>
            <w:rFonts w:cs="Arial"/>
            <w:b w:val="0"/>
            <w:bCs w:val="0"/>
            <w:color w:val="auto"/>
            <w:u w:val="none"/>
          </w:rPr>
          <w:t>8.</w:t>
        </w:r>
        <w:r w:rsidRPr="00B1610F">
          <w:rPr>
            <w:lang w:eastAsia="uk-UA"/>
          </w:rPr>
          <w:tab/>
        </w:r>
        <w:r w:rsidR="00E2547C" w:rsidRPr="00B1610F">
          <w:rPr>
            <w:lang w:eastAsia="uk-UA"/>
          </w:rPr>
          <w:t>кліматичні умови</w:t>
        </w:r>
        <w:r w:rsidRPr="00B1610F">
          <w:rPr>
            <w:webHidden/>
          </w:rPr>
          <w:tab/>
        </w:r>
      </w:hyperlink>
      <w:r w:rsidR="00F0292D">
        <w:rPr>
          <w:lang w:val="ru-RU"/>
        </w:rPr>
        <w:t>3</w:t>
      </w:r>
      <w:r w:rsidR="00A47F29">
        <w:rPr>
          <w:lang w:val="ru-RU"/>
        </w:rPr>
        <w:t>9</w:t>
      </w:r>
    </w:p>
    <w:p w:rsidR="00AB5612" w:rsidRPr="00F0292D" w:rsidRDefault="00AB5612" w:rsidP="00A47F29">
      <w:pPr>
        <w:pStyle w:val="12"/>
        <w:rPr>
          <w:lang w:val="ru-RU" w:eastAsia="uk-UA"/>
        </w:rPr>
      </w:pPr>
      <w:r w:rsidRPr="00B1610F">
        <w:rPr>
          <w:rStyle w:val="af3"/>
          <w:rFonts w:cs="Arial"/>
          <w:b w:val="0"/>
          <w:bCs w:val="0"/>
          <w:color w:val="auto"/>
          <w:u w:val="none"/>
        </w:rPr>
        <w:t>3.</w:t>
      </w:r>
      <w:hyperlink w:anchor="_Toc15596647" w:history="1">
        <w:r w:rsidRPr="00B1610F">
          <w:rPr>
            <w:rStyle w:val="af3"/>
            <w:rFonts w:cs="Arial"/>
            <w:b w:val="0"/>
            <w:bCs w:val="0"/>
            <w:color w:val="auto"/>
            <w:u w:val="none"/>
          </w:rPr>
          <w:t>9.</w:t>
        </w:r>
        <w:r w:rsidRPr="00B1610F">
          <w:rPr>
            <w:lang w:eastAsia="uk-UA"/>
          </w:rPr>
          <w:tab/>
        </w:r>
        <w:r w:rsidR="00483747" w:rsidRPr="00B1610F">
          <w:rPr>
            <w:lang w:eastAsia="uk-UA"/>
          </w:rPr>
          <w:t>населення і трудові ресурси</w:t>
        </w:r>
        <w:r w:rsidRPr="00B1610F">
          <w:rPr>
            <w:webHidden/>
          </w:rPr>
          <w:tab/>
        </w:r>
      </w:hyperlink>
      <w:r w:rsidR="00A47F29">
        <w:rPr>
          <w:lang w:val="ru-RU"/>
        </w:rPr>
        <w:t>40</w:t>
      </w:r>
    </w:p>
    <w:p w:rsidR="00AB5612" w:rsidRPr="00F0292D" w:rsidRDefault="00AB5612" w:rsidP="00A47F29">
      <w:pPr>
        <w:pStyle w:val="12"/>
        <w:rPr>
          <w:lang w:val="ru-RU"/>
        </w:rPr>
      </w:pPr>
      <w:r w:rsidRPr="00B1610F">
        <w:rPr>
          <w:rStyle w:val="af3"/>
          <w:rFonts w:cs="Arial"/>
          <w:b w:val="0"/>
          <w:bCs w:val="0"/>
          <w:color w:val="auto"/>
          <w:u w:val="none"/>
        </w:rPr>
        <w:t>3.</w:t>
      </w:r>
      <w:hyperlink w:anchor="_Toc15596651" w:history="1">
        <w:r w:rsidRPr="00B1610F">
          <w:rPr>
            <w:rStyle w:val="af3"/>
            <w:rFonts w:cs="Arial"/>
            <w:b w:val="0"/>
            <w:bCs w:val="0"/>
            <w:color w:val="auto"/>
            <w:u w:val="none"/>
          </w:rPr>
          <w:t xml:space="preserve">10. </w:t>
        </w:r>
        <w:r w:rsidR="00784022" w:rsidRPr="00B1610F">
          <w:rPr>
            <w:rStyle w:val="af3"/>
            <w:rFonts w:cs="Arial"/>
            <w:b w:val="0"/>
            <w:bCs w:val="0"/>
            <w:color w:val="auto"/>
            <w:u w:val="none"/>
          </w:rPr>
          <w:t>доходи населення і заробітна плата</w:t>
        </w:r>
        <w:r w:rsidRPr="00B1610F">
          <w:rPr>
            <w:webHidden/>
          </w:rPr>
          <w:tab/>
        </w:r>
      </w:hyperlink>
      <w:r w:rsidR="00A47F29">
        <w:rPr>
          <w:lang w:val="ru-RU"/>
        </w:rPr>
        <w:t>42</w:t>
      </w:r>
    </w:p>
    <w:p w:rsidR="005714F6" w:rsidRPr="00B1610F" w:rsidRDefault="0091171D" w:rsidP="00A47F29">
      <w:pPr>
        <w:tabs>
          <w:tab w:val="left" w:pos="8789"/>
        </w:tabs>
        <w:rPr>
          <w:sz w:val="20"/>
          <w:szCs w:val="20"/>
          <w:lang w:val="uk-UA"/>
        </w:rPr>
      </w:pPr>
      <w:r w:rsidRPr="00B1610F">
        <w:rPr>
          <w:sz w:val="20"/>
          <w:szCs w:val="20"/>
          <w:lang w:val="uk-UA"/>
        </w:rPr>
        <w:t>3.11.</w:t>
      </w:r>
      <w:r w:rsidR="007A04E9">
        <w:rPr>
          <w:sz w:val="20"/>
          <w:szCs w:val="20"/>
          <w:lang w:val="uk-UA"/>
        </w:rPr>
        <w:t xml:space="preserve">ЕКОНОМІКА ГРОМАДИ </w:t>
      </w:r>
      <w:r w:rsidRPr="00B1610F">
        <w:rPr>
          <w:b/>
          <w:sz w:val="20"/>
          <w:szCs w:val="20"/>
          <w:lang w:val="uk-UA"/>
        </w:rPr>
        <w:t>………………………………………………</w:t>
      </w:r>
      <w:r w:rsidR="00DD7599" w:rsidRPr="00B1610F">
        <w:rPr>
          <w:b/>
          <w:sz w:val="20"/>
          <w:szCs w:val="20"/>
          <w:lang w:val="uk-UA"/>
        </w:rPr>
        <w:t>…</w:t>
      </w:r>
      <w:r w:rsidR="00A47F29">
        <w:rPr>
          <w:b/>
          <w:sz w:val="20"/>
          <w:szCs w:val="20"/>
          <w:lang w:val="uk-UA"/>
        </w:rPr>
        <w:t>……………………</w:t>
      </w:r>
      <w:r w:rsidR="007A04E9">
        <w:rPr>
          <w:b/>
          <w:sz w:val="20"/>
          <w:szCs w:val="20"/>
          <w:lang w:val="uk-UA"/>
        </w:rPr>
        <w:t>…….</w:t>
      </w:r>
      <w:r w:rsidR="00DD7599" w:rsidRPr="00B1610F">
        <w:rPr>
          <w:b/>
          <w:sz w:val="20"/>
          <w:szCs w:val="20"/>
          <w:lang w:val="uk-UA"/>
        </w:rPr>
        <w:t>.</w:t>
      </w:r>
      <w:r w:rsidR="00A47F29">
        <w:rPr>
          <w:b/>
          <w:sz w:val="20"/>
          <w:szCs w:val="20"/>
          <w:lang w:val="uk-UA"/>
        </w:rPr>
        <w:t>44</w:t>
      </w:r>
    </w:p>
    <w:p w:rsidR="00AB5612" w:rsidRPr="00F0292D" w:rsidRDefault="00AB5612" w:rsidP="00A47F29">
      <w:pPr>
        <w:pStyle w:val="12"/>
        <w:rPr>
          <w:lang w:val="ru-RU"/>
        </w:rPr>
      </w:pPr>
      <w:r w:rsidRPr="00B1610F">
        <w:rPr>
          <w:rStyle w:val="af3"/>
          <w:rFonts w:cs="Arial"/>
          <w:b w:val="0"/>
          <w:bCs w:val="0"/>
          <w:color w:val="auto"/>
          <w:u w:val="none"/>
        </w:rPr>
        <w:t>3.</w:t>
      </w:r>
      <w:hyperlink w:anchor="_Toc15596659" w:history="1">
        <w:r w:rsidRPr="00B1610F">
          <w:rPr>
            <w:rStyle w:val="af3"/>
            <w:rFonts w:cs="Arial"/>
            <w:b w:val="0"/>
            <w:bCs w:val="0"/>
            <w:color w:val="auto"/>
            <w:u w:val="none"/>
          </w:rPr>
          <w:t>1</w:t>
        </w:r>
        <w:r w:rsidR="0091171D" w:rsidRPr="00B1610F">
          <w:rPr>
            <w:rStyle w:val="af3"/>
            <w:rFonts w:cs="Arial"/>
            <w:b w:val="0"/>
            <w:bCs w:val="0"/>
            <w:color w:val="auto"/>
            <w:u w:val="none"/>
          </w:rPr>
          <w:t>2</w:t>
        </w:r>
        <w:r w:rsidRPr="00B1610F">
          <w:rPr>
            <w:rStyle w:val="af3"/>
            <w:rFonts w:cs="Arial"/>
            <w:b w:val="0"/>
            <w:bCs w:val="0"/>
            <w:color w:val="auto"/>
            <w:u w:val="none"/>
          </w:rPr>
          <w:t>.</w:t>
        </w:r>
        <w:r w:rsidR="0091171D" w:rsidRPr="00B1610F">
          <w:rPr>
            <w:rStyle w:val="af3"/>
            <w:rFonts w:cs="Arial"/>
            <w:b w:val="0"/>
            <w:bCs w:val="0"/>
            <w:color w:val="auto"/>
            <w:u w:val="none"/>
          </w:rPr>
          <w:t>ФІНАНСОВИЙ СТАН ТА БЮДЖЕТ ГРОМАДИ</w:t>
        </w:r>
        <w:r w:rsidRPr="00B1610F">
          <w:rPr>
            <w:webHidden/>
          </w:rPr>
          <w:tab/>
        </w:r>
      </w:hyperlink>
      <w:r w:rsidR="00A47F29">
        <w:rPr>
          <w:lang w:val="ru-RU"/>
        </w:rPr>
        <w:t>54</w:t>
      </w:r>
    </w:p>
    <w:p w:rsidR="001A05F5" w:rsidRPr="00AB73CB" w:rsidRDefault="001A05F5" w:rsidP="007B499A">
      <w:pPr>
        <w:spacing w:line="360" w:lineRule="auto"/>
        <w:rPr>
          <w:b/>
          <w:sz w:val="20"/>
          <w:szCs w:val="20"/>
          <w:lang w:val="uk-UA"/>
        </w:rPr>
      </w:pPr>
      <w:r w:rsidRPr="00AB73CB">
        <w:rPr>
          <w:sz w:val="20"/>
          <w:szCs w:val="20"/>
          <w:lang w:val="uk-UA"/>
        </w:rPr>
        <w:t>3.13</w:t>
      </w:r>
      <w:r w:rsidRPr="00B1610F">
        <w:rPr>
          <w:lang w:val="uk-UA"/>
        </w:rPr>
        <w:t>.</w:t>
      </w:r>
      <w:r w:rsidRPr="00AB73CB">
        <w:rPr>
          <w:sz w:val="20"/>
          <w:szCs w:val="20"/>
          <w:lang w:val="uk-UA"/>
        </w:rPr>
        <w:t>ТРАНСПОРТНА ІНФРАСТРУКТУРА І ЗВ’ЯЗОК</w:t>
      </w:r>
      <w:r w:rsidR="005C628C" w:rsidRPr="00AB73CB">
        <w:rPr>
          <w:sz w:val="20"/>
          <w:szCs w:val="20"/>
          <w:lang w:val="uk-UA"/>
        </w:rPr>
        <w:t>...</w:t>
      </w:r>
      <w:r w:rsidRPr="00AB73CB">
        <w:rPr>
          <w:b/>
          <w:sz w:val="20"/>
          <w:szCs w:val="20"/>
          <w:lang w:val="uk-UA"/>
        </w:rPr>
        <w:t>………………</w:t>
      </w:r>
      <w:r w:rsidR="0035041C">
        <w:rPr>
          <w:b/>
          <w:sz w:val="20"/>
          <w:szCs w:val="20"/>
          <w:lang w:val="uk-UA"/>
        </w:rPr>
        <w:t>…………</w:t>
      </w:r>
      <w:r w:rsidRPr="00AB73CB">
        <w:rPr>
          <w:b/>
          <w:sz w:val="20"/>
          <w:szCs w:val="20"/>
          <w:lang w:val="uk-UA"/>
        </w:rPr>
        <w:t>…………</w:t>
      </w:r>
      <w:r w:rsidR="00A47F29">
        <w:rPr>
          <w:b/>
          <w:sz w:val="20"/>
          <w:szCs w:val="20"/>
          <w:lang w:val="uk-UA"/>
        </w:rPr>
        <w:t>……….…62</w:t>
      </w:r>
    </w:p>
    <w:p w:rsidR="001A05F5" w:rsidRPr="00AB73CB" w:rsidRDefault="001A05F5" w:rsidP="007B499A">
      <w:pPr>
        <w:spacing w:line="360" w:lineRule="auto"/>
        <w:rPr>
          <w:sz w:val="20"/>
          <w:szCs w:val="20"/>
          <w:lang w:val="uk-UA"/>
        </w:rPr>
      </w:pPr>
      <w:r w:rsidRPr="00AB73CB">
        <w:rPr>
          <w:sz w:val="20"/>
          <w:szCs w:val="20"/>
          <w:lang w:val="uk-UA"/>
        </w:rPr>
        <w:t>3.14.ІНФРАСТРУКТУРА ТОРГІВЛІ ТА ПОСЛУГ</w:t>
      </w:r>
      <w:r w:rsidRPr="00AB73CB">
        <w:rPr>
          <w:b/>
          <w:sz w:val="20"/>
          <w:szCs w:val="20"/>
          <w:lang w:val="uk-UA"/>
        </w:rPr>
        <w:t>………………………</w:t>
      </w:r>
      <w:r w:rsidR="00A74A45" w:rsidRPr="00AB73CB">
        <w:rPr>
          <w:b/>
          <w:sz w:val="20"/>
          <w:szCs w:val="20"/>
          <w:lang w:val="uk-UA"/>
        </w:rPr>
        <w:t>………</w:t>
      </w:r>
      <w:r w:rsidR="0035041C">
        <w:rPr>
          <w:b/>
          <w:sz w:val="20"/>
          <w:szCs w:val="20"/>
          <w:lang w:val="uk-UA"/>
        </w:rPr>
        <w:t>…………</w:t>
      </w:r>
      <w:r w:rsidR="00A74A45" w:rsidRPr="00AB73CB">
        <w:rPr>
          <w:b/>
          <w:sz w:val="20"/>
          <w:szCs w:val="20"/>
          <w:lang w:val="uk-UA"/>
        </w:rPr>
        <w:t>….</w:t>
      </w:r>
      <w:r w:rsidRPr="00AB73CB">
        <w:rPr>
          <w:b/>
          <w:sz w:val="20"/>
          <w:szCs w:val="20"/>
          <w:lang w:val="uk-UA"/>
        </w:rPr>
        <w:t>…</w:t>
      </w:r>
      <w:r w:rsidR="00AB73CB" w:rsidRPr="00AB73CB">
        <w:rPr>
          <w:b/>
          <w:sz w:val="20"/>
          <w:szCs w:val="20"/>
          <w:lang w:val="uk-UA"/>
        </w:rPr>
        <w:t>.</w:t>
      </w:r>
      <w:r w:rsidR="00A47F29">
        <w:rPr>
          <w:b/>
          <w:sz w:val="20"/>
          <w:szCs w:val="20"/>
          <w:lang w:val="uk-UA"/>
        </w:rPr>
        <w:t>………63</w:t>
      </w:r>
    </w:p>
    <w:p w:rsidR="001A05F5" w:rsidRPr="00AB73CB" w:rsidRDefault="00683848" w:rsidP="007B499A">
      <w:pPr>
        <w:spacing w:line="360" w:lineRule="auto"/>
        <w:rPr>
          <w:b/>
          <w:sz w:val="20"/>
          <w:szCs w:val="20"/>
          <w:lang w:val="uk-UA"/>
        </w:rPr>
      </w:pPr>
      <w:r w:rsidRPr="00AB73CB">
        <w:rPr>
          <w:sz w:val="20"/>
          <w:szCs w:val="20"/>
          <w:lang w:val="uk-UA"/>
        </w:rPr>
        <w:t>3.15.</w:t>
      </w:r>
      <w:r w:rsidR="001A05F5" w:rsidRPr="00AB73CB">
        <w:rPr>
          <w:sz w:val="20"/>
          <w:szCs w:val="20"/>
          <w:lang w:val="uk-UA"/>
        </w:rPr>
        <w:t>ТУРИСТИЧНА ІНФРАСТРУКТУРА</w:t>
      </w:r>
      <w:r w:rsidR="005C628C" w:rsidRPr="00AB73CB">
        <w:rPr>
          <w:sz w:val="20"/>
          <w:szCs w:val="20"/>
          <w:lang w:val="uk-UA"/>
        </w:rPr>
        <w:t>..</w:t>
      </w:r>
      <w:r w:rsidR="001A05F5" w:rsidRPr="00AB73CB">
        <w:rPr>
          <w:b/>
          <w:sz w:val="20"/>
          <w:szCs w:val="20"/>
          <w:lang w:val="uk-UA"/>
        </w:rPr>
        <w:t>……………</w:t>
      </w:r>
      <w:r w:rsidR="00A74A45" w:rsidRPr="00AB73CB">
        <w:rPr>
          <w:b/>
          <w:sz w:val="20"/>
          <w:szCs w:val="20"/>
          <w:lang w:val="uk-UA"/>
        </w:rPr>
        <w:t>.</w:t>
      </w:r>
      <w:r w:rsidR="001A05F5" w:rsidRPr="00AB73CB">
        <w:rPr>
          <w:b/>
          <w:sz w:val="20"/>
          <w:szCs w:val="20"/>
          <w:lang w:val="uk-UA"/>
        </w:rPr>
        <w:t>…………</w:t>
      </w:r>
      <w:r w:rsidR="00756745" w:rsidRPr="00AB73CB">
        <w:rPr>
          <w:b/>
          <w:sz w:val="20"/>
          <w:szCs w:val="20"/>
          <w:lang w:val="uk-UA"/>
        </w:rPr>
        <w:t>…………</w:t>
      </w:r>
      <w:r w:rsidR="001A05F5" w:rsidRPr="00AB73CB">
        <w:rPr>
          <w:b/>
          <w:sz w:val="20"/>
          <w:szCs w:val="20"/>
          <w:lang w:val="uk-UA"/>
        </w:rPr>
        <w:t>………</w:t>
      </w:r>
      <w:r w:rsidR="0035041C">
        <w:rPr>
          <w:b/>
          <w:sz w:val="20"/>
          <w:szCs w:val="20"/>
          <w:lang w:val="uk-UA"/>
        </w:rPr>
        <w:t>…………</w:t>
      </w:r>
      <w:r w:rsidR="001A05F5" w:rsidRPr="00AB73CB">
        <w:rPr>
          <w:b/>
          <w:sz w:val="20"/>
          <w:szCs w:val="20"/>
          <w:lang w:val="uk-UA"/>
        </w:rPr>
        <w:t>……</w:t>
      </w:r>
      <w:r w:rsidR="00AB73CB" w:rsidRPr="00AB73CB">
        <w:rPr>
          <w:b/>
          <w:sz w:val="20"/>
          <w:szCs w:val="20"/>
          <w:lang w:val="uk-UA"/>
        </w:rPr>
        <w:t>.</w:t>
      </w:r>
      <w:r w:rsidR="001A05F5" w:rsidRPr="00AB73CB">
        <w:rPr>
          <w:b/>
          <w:sz w:val="20"/>
          <w:szCs w:val="20"/>
          <w:lang w:val="uk-UA"/>
        </w:rPr>
        <w:t>….</w:t>
      </w:r>
      <w:r w:rsidRPr="00AB73CB">
        <w:rPr>
          <w:b/>
          <w:sz w:val="20"/>
          <w:szCs w:val="20"/>
          <w:lang w:val="uk-UA"/>
        </w:rPr>
        <w:t>.</w:t>
      </w:r>
      <w:r w:rsidR="00A47F29">
        <w:rPr>
          <w:b/>
          <w:sz w:val="20"/>
          <w:szCs w:val="20"/>
          <w:lang w:val="uk-UA"/>
        </w:rPr>
        <w:t>.64</w:t>
      </w:r>
    </w:p>
    <w:p w:rsidR="00A74A45" w:rsidRPr="00AB73CB" w:rsidRDefault="00A74A45" w:rsidP="007B499A">
      <w:pPr>
        <w:spacing w:line="360" w:lineRule="auto"/>
        <w:rPr>
          <w:b/>
          <w:sz w:val="20"/>
          <w:szCs w:val="20"/>
          <w:lang w:val="uk-UA"/>
        </w:rPr>
      </w:pPr>
      <w:r w:rsidRPr="00AB73CB">
        <w:rPr>
          <w:sz w:val="20"/>
          <w:szCs w:val="20"/>
          <w:lang w:val="uk-UA"/>
        </w:rPr>
        <w:t>3.16. ЖИТЛОВО-КОМУНАЛЬНА ТА ЕНЕРГЕТИЧНА ІНФРАСТРУКТУРА</w:t>
      </w:r>
      <w:r w:rsidR="00756745" w:rsidRPr="00AB73CB">
        <w:rPr>
          <w:b/>
          <w:sz w:val="20"/>
          <w:szCs w:val="20"/>
          <w:lang w:val="uk-UA"/>
        </w:rPr>
        <w:t>....</w:t>
      </w:r>
      <w:r w:rsidR="0035041C">
        <w:rPr>
          <w:b/>
          <w:sz w:val="20"/>
          <w:szCs w:val="20"/>
          <w:lang w:val="uk-UA"/>
        </w:rPr>
        <w:t>...............</w:t>
      </w:r>
      <w:r w:rsidR="00756745" w:rsidRPr="00AB73CB">
        <w:rPr>
          <w:b/>
          <w:sz w:val="20"/>
          <w:szCs w:val="20"/>
          <w:lang w:val="uk-UA"/>
        </w:rPr>
        <w:t>..</w:t>
      </w:r>
      <w:r w:rsidRPr="00AB73CB">
        <w:rPr>
          <w:b/>
          <w:sz w:val="20"/>
          <w:szCs w:val="20"/>
          <w:lang w:val="uk-UA"/>
        </w:rPr>
        <w:t>..…</w:t>
      </w:r>
      <w:r w:rsidR="00A47F29">
        <w:rPr>
          <w:b/>
          <w:sz w:val="20"/>
          <w:szCs w:val="20"/>
          <w:lang w:val="uk-UA"/>
        </w:rPr>
        <w:t>…….71</w:t>
      </w:r>
    </w:p>
    <w:p w:rsidR="001A05F5" w:rsidRPr="00AB73CB" w:rsidRDefault="001A05F5" w:rsidP="007B499A">
      <w:pPr>
        <w:spacing w:line="360" w:lineRule="auto"/>
        <w:rPr>
          <w:sz w:val="20"/>
          <w:szCs w:val="20"/>
          <w:lang w:val="uk-UA"/>
        </w:rPr>
      </w:pPr>
      <w:r w:rsidRPr="00AB73CB">
        <w:rPr>
          <w:sz w:val="20"/>
          <w:szCs w:val="20"/>
          <w:lang w:val="uk-UA"/>
        </w:rPr>
        <w:t xml:space="preserve">3.17. СОЦІАЛЬНА ІНФРАСТРУКТУРА </w:t>
      </w:r>
      <w:r w:rsidR="00AB73CB" w:rsidRPr="00AB73CB">
        <w:rPr>
          <w:sz w:val="20"/>
          <w:szCs w:val="20"/>
          <w:lang w:val="uk-UA"/>
        </w:rPr>
        <w:t>.</w:t>
      </w:r>
      <w:r w:rsidRPr="00AB73CB">
        <w:rPr>
          <w:b/>
          <w:sz w:val="20"/>
          <w:szCs w:val="20"/>
          <w:lang w:val="uk-UA"/>
        </w:rPr>
        <w:t>…………………………</w:t>
      </w:r>
      <w:r w:rsidR="00A74A45" w:rsidRPr="00AB73CB">
        <w:rPr>
          <w:b/>
          <w:sz w:val="20"/>
          <w:szCs w:val="20"/>
          <w:lang w:val="uk-UA"/>
        </w:rPr>
        <w:t>………….</w:t>
      </w:r>
      <w:r w:rsidRPr="00AB73CB">
        <w:rPr>
          <w:b/>
          <w:sz w:val="20"/>
          <w:szCs w:val="20"/>
          <w:lang w:val="uk-UA"/>
        </w:rPr>
        <w:t>……………</w:t>
      </w:r>
      <w:r w:rsidR="00483046">
        <w:rPr>
          <w:b/>
          <w:sz w:val="20"/>
          <w:szCs w:val="20"/>
          <w:lang w:val="uk-UA"/>
        </w:rPr>
        <w:t>.</w:t>
      </w:r>
      <w:r w:rsidR="0035041C">
        <w:rPr>
          <w:b/>
          <w:sz w:val="20"/>
          <w:szCs w:val="20"/>
          <w:lang w:val="uk-UA"/>
        </w:rPr>
        <w:t>………….</w:t>
      </w:r>
      <w:r w:rsidR="00A47F29">
        <w:rPr>
          <w:b/>
          <w:sz w:val="20"/>
          <w:szCs w:val="20"/>
          <w:lang w:val="uk-UA"/>
        </w:rPr>
        <w:t>… 72</w:t>
      </w:r>
    </w:p>
    <w:p w:rsidR="001A05F5" w:rsidRPr="00AB73CB" w:rsidRDefault="001A05F5" w:rsidP="00A47F29">
      <w:pPr>
        <w:spacing w:line="360" w:lineRule="auto"/>
        <w:rPr>
          <w:b/>
          <w:sz w:val="20"/>
          <w:szCs w:val="20"/>
          <w:lang w:val="uk-UA"/>
        </w:rPr>
      </w:pPr>
      <w:r w:rsidRPr="00AB73CB">
        <w:rPr>
          <w:sz w:val="20"/>
          <w:szCs w:val="20"/>
          <w:lang w:val="uk-UA"/>
        </w:rPr>
        <w:t>3.18. СТАН НАВКОЛИШНЬОГО ПРИРОДНОГО СЕРЕДОВИЩА</w:t>
      </w:r>
      <w:r w:rsidR="00AB73CB" w:rsidRPr="00AB73CB">
        <w:rPr>
          <w:sz w:val="20"/>
          <w:szCs w:val="20"/>
          <w:lang w:val="uk-UA"/>
        </w:rPr>
        <w:t>.</w:t>
      </w:r>
      <w:r w:rsidR="00A74A45" w:rsidRPr="00AB73CB">
        <w:rPr>
          <w:b/>
          <w:sz w:val="20"/>
          <w:szCs w:val="20"/>
          <w:lang w:val="uk-UA"/>
        </w:rPr>
        <w:t>……</w:t>
      </w:r>
      <w:r w:rsidRPr="00AB73CB">
        <w:rPr>
          <w:b/>
          <w:sz w:val="20"/>
          <w:szCs w:val="20"/>
          <w:lang w:val="uk-UA"/>
        </w:rPr>
        <w:t>…………</w:t>
      </w:r>
      <w:r w:rsidR="00AB73CB" w:rsidRPr="00AB73CB">
        <w:rPr>
          <w:b/>
          <w:sz w:val="20"/>
          <w:szCs w:val="20"/>
          <w:lang w:val="uk-UA"/>
        </w:rPr>
        <w:t>.</w:t>
      </w:r>
      <w:r w:rsidRPr="00AB73CB">
        <w:rPr>
          <w:b/>
          <w:sz w:val="20"/>
          <w:szCs w:val="20"/>
          <w:lang w:val="uk-UA"/>
        </w:rPr>
        <w:t>…</w:t>
      </w:r>
      <w:r w:rsidR="0035041C">
        <w:rPr>
          <w:b/>
          <w:sz w:val="20"/>
          <w:szCs w:val="20"/>
          <w:lang w:val="uk-UA"/>
        </w:rPr>
        <w:t>………….</w:t>
      </w:r>
      <w:r w:rsidR="00A47F29">
        <w:rPr>
          <w:b/>
          <w:sz w:val="20"/>
          <w:szCs w:val="20"/>
          <w:lang w:val="uk-UA"/>
        </w:rPr>
        <w:t>….. 79</w:t>
      </w:r>
    </w:p>
    <w:p w:rsidR="00AB5612" w:rsidRPr="0045564A" w:rsidRDefault="000073AD" w:rsidP="00A47F29">
      <w:pPr>
        <w:pStyle w:val="12"/>
        <w:rPr>
          <w:lang w:val="ru-RU" w:eastAsia="uk-UA"/>
        </w:rPr>
      </w:pPr>
      <w:hyperlink w:anchor="_Toc15596660" w:history="1">
        <w:r w:rsidR="00AB5612" w:rsidRPr="00B1610F">
          <w:rPr>
            <w:rStyle w:val="af3"/>
            <w:rFonts w:cs="Arial"/>
          </w:rPr>
          <w:t>4.ГОЛОВНІ ЧИННИКИ СТРАТЕГІЧНОГО ВИБОРУ</w:t>
        </w:r>
        <w:r w:rsidR="00AB5612" w:rsidRPr="00B1610F">
          <w:rPr>
            <w:webHidden/>
          </w:rPr>
          <w:tab/>
        </w:r>
        <w:r w:rsidR="00683848">
          <w:rPr>
            <w:webHidden/>
          </w:rPr>
          <w:t>….</w:t>
        </w:r>
        <w:r w:rsidR="00A74A45">
          <w:rPr>
            <w:webHidden/>
          </w:rPr>
          <w:t>.</w:t>
        </w:r>
        <w:r w:rsidRPr="00B1610F">
          <w:rPr>
            <w:webHidden/>
          </w:rPr>
          <w:fldChar w:fldCharType="begin"/>
        </w:r>
        <w:r w:rsidR="00AB5612" w:rsidRPr="00B1610F">
          <w:rPr>
            <w:webHidden/>
          </w:rPr>
          <w:instrText xml:space="preserve"> PAGEREF _Toc15596660 \h </w:instrText>
        </w:r>
        <w:r w:rsidRPr="00B1610F">
          <w:rPr>
            <w:webHidden/>
          </w:rPr>
        </w:r>
        <w:r w:rsidRPr="00B1610F">
          <w:rPr>
            <w:webHidden/>
          </w:rPr>
          <w:fldChar w:fldCharType="separate"/>
        </w:r>
        <w:r w:rsidR="00866754">
          <w:rPr>
            <w:webHidden/>
          </w:rPr>
          <w:t>82</w:t>
        </w:r>
        <w:r w:rsidRPr="00B1610F">
          <w:rPr>
            <w:webHidden/>
          </w:rPr>
          <w:fldChar w:fldCharType="end"/>
        </w:r>
      </w:hyperlink>
    </w:p>
    <w:p w:rsidR="00AB5612" w:rsidRPr="0045564A" w:rsidRDefault="000073AD" w:rsidP="00A47F29">
      <w:pPr>
        <w:pStyle w:val="21"/>
        <w:rPr>
          <w:lang w:val="ru-RU" w:eastAsia="uk-UA"/>
        </w:rPr>
      </w:pPr>
      <w:hyperlink w:anchor="_Toc15596661" w:history="1">
        <w:r w:rsidR="00AB5612" w:rsidRPr="00B1610F">
          <w:rPr>
            <w:rStyle w:val="af3"/>
            <w:rFonts w:cs="Arial"/>
            <w:b w:val="0"/>
          </w:rPr>
          <w:t>Сценарії розвитку Брусилівської громади</w:t>
        </w:r>
        <w:r w:rsidR="00AB5612" w:rsidRPr="00B1610F">
          <w:rPr>
            <w:webHidden/>
          </w:rPr>
          <w:tab/>
        </w:r>
        <w:r w:rsidRPr="00B1610F">
          <w:rPr>
            <w:webHidden/>
          </w:rPr>
          <w:fldChar w:fldCharType="begin"/>
        </w:r>
        <w:r w:rsidR="00AB5612" w:rsidRPr="00B1610F">
          <w:rPr>
            <w:webHidden/>
          </w:rPr>
          <w:instrText xml:space="preserve"> PAGEREF _Toc15596661 \h </w:instrText>
        </w:r>
        <w:r w:rsidRPr="00B1610F">
          <w:rPr>
            <w:webHidden/>
          </w:rPr>
        </w:r>
        <w:r w:rsidRPr="00B1610F">
          <w:rPr>
            <w:webHidden/>
          </w:rPr>
          <w:fldChar w:fldCharType="separate"/>
        </w:r>
        <w:r w:rsidR="00866754">
          <w:rPr>
            <w:webHidden/>
          </w:rPr>
          <w:t>82</w:t>
        </w:r>
        <w:r w:rsidRPr="00B1610F">
          <w:rPr>
            <w:webHidden/>
          </w:rPr>
          <w:fldChar w:fldCharType="end"/>
        </w:r>
      </w:hyperlink>
    </w:p>
    <w:p w:rsidR="00AB5612" w:rsidRPr="0045564A" w:rsidRDefault="000073AD" w:rsidP="00A47F29">
      <w:pPr>
        <w:pStyle w:val="21"/>
        <w:rPr>
          <w:lang w:val="ru-RU" w:eastAsia="uk-UA"/>
        </w:rPr>
      </w:pPr>
      <w:hyperlink w:anchor="_Toc15596662" w:history="1">
        <w:r w:rsidR="00AB5612" w:rsidRPr="00B1610F">
          <w:rPr>
            <w:rStyle w:val="af3"/>
            <w:rFonts w:cs="Arial"/>
            <w:b w:val="0"/>
          </w:rPr>
          <w:t>Стратегічне бачення розвитку Брусилівської громади</w:t>
        </w:r>
        <w:r w:rsidR="00AB5612" w:rsidRPr="00B1610F">
          <w:rPr>
            <w:webHidden/>
          </w:rPr>
          <w:tab/>
        </w:r>
        <w:r w:rsidRPr="00B1610F">
          <w:rPr>
            <w:webHidden/>
          </w:rPr>
          <w:fldChar w:fldCharType="begin"/>
        </w:r>
        <w:r w:rsidR="00AB5612" w:rsidRPr="00B1610F">
          <w:rPr>
            <w:webHidden/>
          </w:rPr>
          <w:instrText xml:space="preserve"> PAGEREF _Toc15596662 \h </w:instrText>
        </w:r>
        <w:r w:rsidRPr="00B1610F">
          <w:rPr>
            <w:webHidden/>
          </w:rPr>
        </w:r>
        <w:r w:rsidRPr="00B1610F">
          <w:rPr>
            <w:webHidden/>
          </w:rPr>
          <w:fldChar w:fldCharType="separate"/>
        </w:r>
        <w:r w:rsidR="00866754">
          <w:rPr>
            <w:webHidden/>
          </w:rPr>
          <w:t>85</w:t>
        </w:r>
        <w:r w:rsidRPr="00B1610F">
          <w:rPr>
            <w:webHidden/>
          </w:rPr>
          <w:fldChar w:fldCharType="end"/>
        </w:r>
      </w:hyperlink>
    </w:p>
    <w:p w:rsidR="00AB5612" w:rsidRPr="00B1610F" w:rsidRDefault="000073AD" w:rsidP="00A47F29">
      <w:pPr>
        <w:pStyle w:val="21"/>
        <w:rPr>
          <w:lang w:eastAsia="uk-UA"/>
        </w:rPr>
      </w:pPr>
      <w:hyperlink w:anchor="_Toc15596663" w:history="1">
        <w:r w:rsidR="00AB5612" w:rsidRPr="00B1610F">
          <w:rPr>
            <w:rStyle w:val="af3"/>
            <w:rFonts w:cs="Arial"/>
            <w:b w:val="0"/>
          </w:rPr>
          <w:t>SWOT - аналіз Брусилівської громади</w:t>
        </w:r>
        <w:r w:rsidR="00AB5612" w:rsidRPr="00B1610F">
          <w:rPr>
            <w:webHidden/>
          </w:rPr>
          <w:tab/>
        </w:r>
        <w:r w:rsidRPr="00B1610F">
          <w:rPr>
            <w:webHidden/>
          </w:rPr>
          <w:fldChar w:fldCharType="begin"/>
        </w:r>
        <w:r w:rsidR="00AB5612" w:rsidRPr="00B1610F">
          <w:rPr>
            <w:webHidden/>
          </w:rPr>
          <w:instrText xml:space="preserve"> PAGEREF _Toc15596663 \h </w:instrText>
        </w:r>
        <w:r w:rsidRPr="00B1610F">
          <w:rPr>
            <w:webHidden/>
          </w:rPr>
        </w:r>
        <w:r w:rsidRPr="00B1610F">
          <w:rPr>
            <w:webHidden/>
          </w:rPr>
          <w:fldChar w:fldCharType="separate"/>
        </w:r>
        <w:r w:rsidR="00866754">
          <w:rPr>
            <w:webHidden/>
          </w:rPr>
          <w:t>86</w:t>
        </w:r>
        <w:r w:rsidRPr="00B1610F">
          <w:rPr>
            <w:webHidden/>
          </w:rPr>
          <w:fldChar w:fldCharType="end"/>
        </w:r>
      </w:hyperlink>
    </w:p>
    <w:p w:rsidR="00AB5612" w:rsidRPr="00B1610F" w:rsidRDefault="000073AD" w:rsidP="00A47F29">
      <w:pPr>
        <w:pStyle w:val="12"/>
        <w:rPr>
          <w:lang w:eastAsia="uk-UA"/>
        </w:rPr>
      </w:pPr>
      <w:hyperlink w:anchor="_Toc15596681" w:history="1">
        <w:r w:rsidR="00AB5612" w:rsidRPr="00B1610F">
          <w:rPr>
            <w:rStyle w:val="af3"/>
            <w:rFonts w:cs="Arial"/>
          </w:rPr>
          <w:t>5.СТРАТЕГІЧНІ, ОПЕРАЦІЙНІ ЦІЛІ ТА ЗАВДАННЯ</w:t>
        </w:r>
        <w:r w:rsidR="00AB5612" w:rsidRPr="00B1610F">
          <w:rPr>
            <w:webHidden/>
          </w:rPr>
          <w:tab/>
        </w:r>
        <w:r w:rsidRPr="00B1610F">
          <w:rPr>
            <w:webHidden/>
          </w:rPr>
          <w:fldChar w:fldCharType="begin"/>
        </w:r>
        <w:r w:rsidR="00AB5612" w:rsidRPr="00B1610F">
          <w:rPr>
            <w:webHidden/>
          </w:rPr>
          <w:instrText xml:space="preserve"> PAGEREF _Toc15596681 \h </w:instrText>
        </w:r>
        <w:r w:rsidRPr="00B1610F">
          <w:rPr>
            <w:webHidden/>
          </w:rPr>
        </w:r>
        <w:r w:rsidRPr="00B1610F">
          <w:rPr>
            <w:webHidden/>
          </w:rPr>
          <w:fldChar w:fldCharType="separate"/>
        </w:r>
        <w:r w:rsidR="00866754">
          <w:rPr>
            <w:webHidden/>
          </w:rPr>
          <w:t>91</w:t>
        </w:r>
        <w:r w:rsidRPr="00B1610F">
          <w:rPr>
            <w:webHidden/>
          </w:rPr>
          <w:fldChar w:fldCharType="end"/>
        </w:r>
      </w:hyperlink>
    </w:p>
    <w:p w:rsidR="00AB5612" w:rsidRPr="0045564A" w:rsidRDefault="000073AD" w:rsidP="00A47F29">
      <w:pPr>
        <w:pStyle w:val="12"/>
        <w:rPr>
          <w:lang w:val="ru-RU"/>
        </w:rPr>
      </w:pPr>
      <w:hyperlink w:anchor="_Toc15596717" w:history="1">
        <w:r w:rsidR="00AB5612" w:rsidRPr="00B1610F">
          <w:rPr>
            <w:rStyle w:val="af3"/>
            <w:rFonts w:cs="Arial"/>
          </w:rPr>
          <w:t>6. ПЛАН РЕАЛІЗАЦІЇ СТРАТЕГІЇ</w:t>
        </w:r>
        <w:r w:rsidR="00AB5612" w:rsidRPr="00B1610F">
          <w:rPr>
            <w:webHidden/>
          </w:rPr>
          <w:tab/>
        </w:r>
        <w:r w:rsidRPr="00B1610F">
          <w:rPr>
            <w:webHidden/>
          </w:rPr>
          <w:fldChar w:fldCharType="begin"/>
        </w:r>
        <w:r w:rsidR="00AB5612" w:rsidRPr="00B1610F">
          <w:rPr>
            <w:webHidden/>
          </w:rPr>
          <w:instrText xml:space="preserve"> PAGEREF _Toc15596717 \h </w:instrText>
        </w:r>
        <w:r w:rsidRPr="00B1610F">
          <w:rPr>
            <w:webHidden/>
          </w:rPr>
        </w:r>
        <w:r w:rsidRPr="00B1610F">
          <w:rPr>
            <w:webHidden/>
          </w:rPr>
          <w:fldChar w:fldCharType="separate"/>
        </w:r>
        <w:r w:rsidR="00866754">
          <w:rPr>
            <w:webHidden/>
          </w:rPr>
          <w:t>95</w:t>
        </w:r>
        <w:r w:rsidRPr="00B1610F">
          <w:rPr>
            <w:webHidden/>
          </w:rPr>
          <w:fldChar w:fldCharType="end"/>
        </w:r>
      </w:hyperlink>
    </w:p>
    <w:p w:rsidR="00DD7599" w:rsidRPr="00B1610F" w:rsidRDefault="00DD7599" w:rsidP="00B1610F">
      <w:pPr>
        <w:rPr>
          <w:b/>
          <w:sz w:val="20"/>
          <w:szCs w:val="20"/>
          <w:lang w:val="uk-UA"/>
        </w:rPr>
      </w:pPr>
      <w:r w:rsidRPr="00B1610F">
        <w:rPr>
          <w:b/>
          <w:sz w:val="20"/>
          <w:szCs w:val="20"/>
          <w:lang w:val="uk-UA"/>
        </w:rPr>
        <w:t>7. СИСТЕМА УПРАВЛІННЯ, МОНІТОРИНГУ ТА ОНОВЛЕННЯ СТРАТЕГІЇ……………</w:t>
      </w:r>
      <w:r w:rsidR="003E3540">
        <w:rPr>
          <w:b/>
          <w:sz w:val="20"/>
          <w:szCs w:val="20"/>
          <w:lang w:val="uk-UA"/>
        </w:rPr>
        <w:t>……….</w:t>
      </w:r>
      <w:r w:rsidR="00A47F29">
        <w:rPr>
          <w:b/>
          <w:sz w:val="20"/>
          <w:szCs w:val="20"/>
          <w:lang w:val="uk-UA"/>
        </w:rPr>
        <w:t>111</w:t>
      </w:r>
    </w:p>
    <w:p w:rsidR="00843B82" w:rsidRPr="00B1610F" w:rsidRDefault="00843B82" w:rsidP="00B1610F">
      <w:pPr>
        <w:rPr>
          <w:b/>
          <w:sz w:val="20"/>
          <w:szCs w:val="20"/>
          <w:lang w:val="uk-UA"/>
        </w:rPr>
      </w:pPr>
      <w:r w:rsidRPr="00B1610F">
        <w:rPr>
          <w:b/>
          <w:sz w:val="20"/>
          <w:szCs w:val="20"/>
          <w:lang w:val="uk-UA"/>
        </w:rPr>
        <w:t>8. КАТАЛОГ ТЕХНІЧНИХ ЗАВДАНЬ НА ПРОЕКТИ МІСЦЕВОГО РОЗВИТКУ……</w:t>
      </w:r>
      <w:r w:rsidR="003E3540">
        <w:rPr>
          <w:b/>
          <w:sz w:val="20"/>
          <w:szCs w:val="20"/>
          <w:lang w:val="uk-UA"/>
        </w:rPr>
        <w:t>…………</w:t>
      </w:r>
      <w:r w:rsidR="00A47F29">
        <w:rPr>
          <w:b/>
          <w:sz w:val="20"/>
          <w:szCs w:val="20"/>
          <w:lang w:val="uk-UA"/>
        </w:rPr>
        <w:t>…113</w:t>
      </w:r>
    </w:p>
    <w:p w:rsidR="00AB5612" w:rsidRPr="006C1A9D" w:rsidRDefault="000073AD" w:rsidP="00A47F29">
      <w:pPr>
        <w:pStyle w:val="12"/>
        <w:ind w:left="0" w:firstLine="0"/>
        <w:rPr>
          <w:lang w:eastAsia="uk-UA"/>
        </w:rPr>
      </w:pPr>
      <w:hyperlink w:anchor="_Toc15596722" w:history="1"/>
      <w:hyperlink w:anchor="_Toc15596726" w:history="1"/>
    </w:p>
    <w:p w:rsidR="00AB5612" w:rsidRPr="00843B82" w:rsidRDefault="000073AD">
      <w:pPr>
        <w:rPr>
          <w:lang w:val="ru-RU"/>
        </w:rPr>
      </w:pPr>
      <w:r w:rsidRPr="006C1A9D">
        <w:rPr>
          <w:sz w:val="20"/>
          <w:szCs w:val="20"/>
        </w:rPr>
        <w:fldChar w:fldCharType="end"/>
      </w:r>
    </w:p>
    <w:p w:rsidR="00AB5612"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Default="00AB5612" w:rsidP="00F31D56">
      <w:pPr>
        <w:spacing w:line="276" w:lineRule="auto"/>
        <w:ind w:firstLine="709"/>
        <w:jc w:val="both"/>
        <w:outlineLvl w:val="0"/>
        <w:rPr>
          <w:rFonts w:ascii="Times New Roman" w:hAnsi="Times New Roman" w:cs="Times New Roman"/>
          <w:b/>
          <w:bCs/>
          <w:sz w:val="24"/>
          <w:szCs w:val="24"/>
          <w:lang w:val="uk-UA"/>
        </w:rPr>
      </w:pPr>
    </w:p>
    <w:p w:rsidR="00A47F29" w:rsidRDefault="00A47F29" w:rsidP="00F31D56">
      <w:pPr>
        <w:spacing w:line="276" w:lineRule="auto"/>
        <w:ind w:firstLine="709"/>
        <w:jc w:val="both"/>
        <w:outlineLvl w:val="0"/>
        <w:rPr>
          <w:rFonts w:ascii="Times New Roman" w:hAnsi="Times New Roman" w:cs="Times New Roman"/>
          <w:b/>
          <w:bCs/>
          <w:sz w:val="24"/>
          <w:szCs w:val="24"/>
          <w:lang w:val="uk-UA"/>
        </w:rPr>
      </w:pPr>
    </w:p>
    <w:p w:rsidR="005C387D" w:rsidRDefault="005C387D" w:rsidP="00912A0D">
      <w:pPr>
        <w:spacing w:line="276" w:lineRule="auto"/>
        <w:jc w:val="both"/>
        <w:outlineLvl w:val="0"/>
        <w:rPr>
          <w:rFonts w:ascii="Times New Roman" w:hAnsi="Times New Roman" w:cs="Times New Roman"/>
          <w:b/>
          <w:bCs/>
          <w:sz w:val="24"/>
          <w:szCs w:val="24"/>
          <w:lang w:val="uk-UA"/>
        </w:rPr>
      </w:pPr>
    </w:p>
    <w:p w:rsidR="00F217AA" w:rsidRDefault="00F217AA" w:rsidP="00912A0D">
      <w:pPr>
        <w:spacing w:line="276" w:lineRule="auto"/>
        <w:jc w:val="both"/>
        <w:outlineLvl w:val="0"/>
        <w:rPr>
          <w:rFonts w:ascii="Times New Roman" w:hAnsi="Times New Roman" w:cs="Times New Roman"/>
          <w:b/>
          <w:bCs/>
          <w:sz w:val="24"/>
          <w:szCs w:val="24"/>
          <w:lang w:val="uk-UA"/>
        </w:rPr>
      </w:pPr>
    </w:p>
    <w:p w:rsidR="00F217AA" w:rsidRDefault="00F217AA" w:rsidP="00912A0D">
      <w:pPr>
        <w:spacing w:line="276" w:lineRule="auto"/>
        <w:jc w:val="both"/>
        <w:outlineLvl w:val="0"/>
        <w:rPr>
          <w:rFonts w:ascii="Times New Roman" w:hAnsi="Times New Roman" w:cs="Times New Roman"/>
          <w:b/>
          <w:bCs/>
          <w:sz w:val="24"/>
          <w:szCs w:val="24"/>
          <w:lang w:val="uk-UA"/>
        </w:rPr>
      </w:pPr>
    </w:p>
    <w:p w:rsidR="00AB5612" w:rsidRDefault="00AB5612" w:rsidP="00B1610F">
      <w:pPr>
        <w:spacing w:line="276" w:lineRule="auto"/>
        <w:jc w:val="both"/>
        <w:outlineLvl w:val="0"/>
        <w:rPr>
          <w:rFonts w:ascii="Times New Roman" w:hAnsi="Times New Roman" w:cs="Times New Roman"/>
          <w:b/>
          <w:bCs/>
          <w:sz w:val="24"/>
          <w:szCs w:val="24"/>
          <w:lang w:val="uk-UA"/>
        </w:rPr>
      </w:pPr>
    </w:p>
    <w:p w:rsidR="00AB5612" w:rsidRPr="00430BF6" w:rsidRDefault="00AB5612" w:rsidP="00B1610F">
      <w:pPr>
        <w:spacing w:line="276" w:lineRule="auto"/>
        <w:jc w:val="both"/>
        <w:outlineLvl w:val="0"/>
        <w:rPr>
          <w:rFonts w:ascii="Times New Roman" w:hAnsi="Times New Roman" w:cs="Times New Roman"/>
          <w:b/>
          <w:bCs/>
          <w:sz w:val="24"/>
          <w:szCs w:val="24"/>
          <w:lang w:val="uk-UA"/>
        </w:rPr>
      </w:pPr>
      <w:bookmarkStart w:id="2" w:name="_Toc1373743"/>
      <w:bookmarkStart w:id="3" w:name="_Toc15596612"/>
      <w:r w:rsidRPr="00430BF6">
        <w:rPr>
          <w:rFonts w:ascii="Times New Roman" w:hAnsi="Times New Roman" w:cs="Times New Roman"/>
          <w:b/>
          <w:bCs/>
          <w:sz w:val="24"/>
          <w:szCs w:val="24"/>
          <w:lang w:val="uk-UA"/>
        </w:rPr>
        <w:lastRenderedPageBreak/>
        <w:t>Перелік скорочень</w:t>
      </w:r>
      <w:bookmarkEnd w:id="2"/>
      <w:bookmarkEnd w:id="3"/>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АПК – агропромисловий комплекс</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АТО – антитерористична операція</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w:t>
      </w:r>
      <w:r w:rsidR="00B1610F">
        <w:rPr>
          <w:rFonts w:ascii="Times New Roman" w:hAnsi="Times New Roman" w:cs="Times New Roman"/>
          <w:sz w:val="24"/>
          <w:szCs w:val="24"/>
          <w:lang w:val="uk-UA"/>
        </w:rPr>
        <w:t>ВП – валовий внутрішній продукт</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ВПК –  військово промисловий комплекс</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ДНЗ</w:t>
      </w:r>
      <w:r w:rsidR="00B1610F">
        <w:rPr>
          <w:rFonts w:ascii="Times New Roman" w:hAnsi="Times New Roman" w:cs="Times New Roman"/>
          <w:sz w:val="24"/>
          <w:szCs w:val="24"/>
          <w:lang w:val="uk-UA"/>
        </w:rPr>
        <w:t xml:space="preserve"> – дошкільний навчальний заклад</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ДФРР – Державний фонд регіонального розвитку</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ЖКГ – житлово-комунальне господарство</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ЗМІ – засоби масової інформації</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ЗНО </w:t>
      </w:r>
      <w:r w:rsidR="00176D54">
        <w:rPr>
          <w:rFonts w:ascii="Times New Roman" w:hAnsi="Times New Roman" w:cs="Times New Roman"/>
          <w:sz w:val="24"/>
          <w:szCs w:val="24"/>
          <w:lang w:val="uk-UA"/>
        </w:rPr>
        <w:t>– зовнішнє незалежне оцінювання</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ЄС – Європейський Союз</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КУВ – Комітет з управління впровадженням стратегії розвитку</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МСБ – малий та середній бізнес</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МТБ </w:t>
      </w:r>
      <w:r w:rsidRPr="00430BF6">
        <w:rPr>
          <w:rFonts w:ascii="Times New Roman" w:hAnsi="Times New Roman" w:cs="Times New Roman"/>
          <w:sz w:val="24"/>
          <w:szCs w:val="24"/>
          <w:lang w:val="uk-UA"/>
        </w:rPr>
        <w:t>–</w:t>
      </w:r>
      <w:r>
        <w:rPr>
          <w:rFonts w:ascii="Times New Roman" w:hAnsi="Times New Roman" w:cs="Times New Roman"/>
          <w:sz w:val="24"/>
          <w:szCs w:val="24"/>
          <w:lang w:val="uk-UA"/>
        </w:rPr>
        <w:t xml:space="preserve"> матеріально технічна база</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МСП – малі та середні підприємства</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МТД – міжнародна технічна допомога</w:t>
      </w:r>
    </w:p>
    <w:p w:rsidR="00AB5612" w:rsidRDefault="00176D54"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МВФ – міжнародний фалютний фонд</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НУО – неурядова організація</w:t>
      </w:r>
    </w:p>
    <w:p w:rsidR="00AB5612" w:rsidRPr="00430BF6" w:rsidRDefault="00AB5612" w:rsidP="005B3E25">
      <w:pPr>
        <w:spacing w:line="276" w:lineRule="auto"/>
        <w:jc w:val="both"/>
        <w:rPr>
          <w:rFonts w:ascii="Times New Roman" w:hAnsi="Times New Roman" w:cs="Times New Roman"/>
          <w:sz w:val="24"/>
          <w:szCs w:val="24"/>
          <w:lang w:val="uk-UA"/>
        </w:rPr>
      </w:pPr>
      <w:r w:rsidRPr="00176D54">
        <w:rPr>
          <w:rFonts w:ascii="Times New Roman" w:hAnsi="Times New Roman" w:cs="Times New Roman"/>
          <w:sz w:val="24"/>
          <w:szCs w:val="24"/>
          <w:lang w:val="uk-UA"/>
        </w:rPr>
        <w:t>ОДА</w:t>
      </w:r>
      <w:r w:rsidRPr="00430BF6">
        <w:rPr>
          <w:rFonts w:ascii="Times New Roman" w:hAnsi="Times New Roman" w:cs="Times New Roman"/>
          <w:sz w:val="24"/>
          <w:szCs w:val="24"/>
          <w:lang w:val="uk-UA"/>
        </w:rPr>
        <w:t xml:space="preserve"> – обласна державна адміністрація</w:t>
      </w:r>
    </w:p>
    <w:p w:rsidR="00AB5612" w:rsidRPr="00430BF6" w:rsidRDefault="0090667D" w:rsidP="007B1C5E">
      <w:pPr>
        <w:spacing w:line="276" w:lineRule="auto"/>
        <w:jc w:val="both"/>
        <w:rPr>
          <w:rFonts w:ascii="Times New Roman" w:hAnsi="Times New Roman" w:cs="Times New Roman"/>
          <w:sz w:val="24"/>
          <w:szCs w:val="24"/>
          <w:lang w:val="uk-UA"/>
        </w:rPr>
      </w:pPr>
      <w:bookmarkStart w:id="4" w:name="_Toc1373744"/>
      <w:r>
        <w:rPr>
          <w:rFonts w:ascii="Times New Roman" w:hAnsi="Times New Roman" w:cs="Times New Roman"/>
          <w:sz w:val="24"/>
          <w:szCs w:val="24"/>
          <w:lang w:val="uk-UA"/>
        </w:rPr>
        <w:t>ОСГ – особисті селянські господарства</w:t>
      </w:r>
      <w:bookmarkEnd w:id="4"/>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ОТГ – об‘єднана територіальна громада</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ПКД – проектно-кошторисна документація</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СПД – суб’єкт підприємницької діяльності</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ТЗ – технічні завдання на проект місцевого розвитку</w:t>
      </w:r>
    </w:p>
    <w:p w:rsidR="0090667D" w:rsidRPr="00430BF6" w:rsidRDefault="0090667D"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ТО –технічне обслуговування</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ТПВ – тверді побутові відходи</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ЦНАП – центр надання адміністративних послуг </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ЦПМСД – центр первинної медико-санітарної допомоги</w:t>
      </w:r>
    </w:p>
    <w:p w:rsidR="00AB5612" w:rsidRDefault="00AB5612" w:rsidP="005B3E25">
      <w:pPr>
        <w:ind w:left="536" w:right="3622"/>
        <w:rPr>
          <w:lang w:val="uk-UA"/>
        </w:rPr>
      </w:pPr>
    </w:p>
    <w:p w:rsidR="00F217AA" w:rsidRDefault="00F217AA" w:rsidP="005B3E25">
      <w:pPr>
        <w:ind w:left="536" w:right="3622"/>
        <w:rPr>
          <w:lang w:val="uk-UA"/>
        </w:rPr>
      </w:pPr>
    </w:p>
    <w:p w:rsidR="00F217AA" w:rsidRDefault="00F217AA" w:rsidP="005B3E25">
      <w:pPr>
        <w:ind w:left="536" w:right="3622"/>
        <w:rPr>
          <w:lang w:val="uk-UA"/>
        </w:rPr>
      </w:pPr>
    </w:p>
    <w:p w:rsidR="00F217AA" w:rsidRPr="00430BF6" w:rsidRDefault="00F217AA" w:rsidP="005B3E25">
      <w:pPr>
        <w:ind w:left="536" w:right="3622"/>
        <w:rPr>
          <w:lang w:val="uk-UA"/>
        </w:rPr>
      </w:pPr>
    </w:p>
    <w:p w:rsidR="00AB5612" w:rsidRPr="00430BF6" w:rsidRDefault="00AB5612" w:rsidP="005B3E25">
      <w:pPr>
        <w:spacing w:before="1"/>
        <w:ind w:left="536" w:right="5355"/>
        <w:rPr>
          <w:lang w:val="uk-UA"/>
        </w:rPr>
      </w:pPr>
    </w:p>
    <w:p w:rsidR="00AB5612" w:rsidRPr="00430BF6" w:rsidRDefault="00AB5612" w:rsidP="005B3E25">
      <w:pPr>
        <w:ind w:left="536"/>
        <w:rPr>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Default="00AB5612" w:rsidP="00F90EA6">
      <w:pPr>
        <w:spacing w:line="276" w:lineRule="auto"/>
        <w:ind w:firstLine="709"/>
        <w:outlineLvl w:val="0"/>
        <w:rPr>
          <w:rFonts w:ascii="Times New Roman" w:hAnsi="Times New Roman" w:cs="Times New Roman"/>
          <w:b/>
          <w:bCs/>
          <w:sz w:val="24"/>
          <w:szCs w:val="24"/>
          <w:lang w:val="uk-UA"/>
        </w:rPr>
      </w:pPr>
    </w:p>
    <w:p w:rsidR="0090667D" w:rsidRDefault="0090667D" w:rsidP="00F90EA6">
      <w:pPr>
        <w:spacing w:line="276" w:lineRule="auto"/>
        <w:ind w:firstLine="709"/>
        <w:outlineLvl w:val="0"/>
        <w:rPr>
          <w:rFonts w:ascii="Times New Roman" w:hAnsi="Times New Roman" w:cs="Times New Roman"/>
          <w:b/>
          <w:bCs/>
          <w:sz w:val="24"/>
          <w:szCs w:val="24"/>
          <w:lang w:val="uk-UA"/>
        </w:rPr>
      </w:pPr>
    </w:p>
    <w:p w:rsidR="0090667D" w:rsidRDefault="0090667D"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163138">
      <w:pPr>
        <w:pStyle w:val="afd"/>
        <w:shd w:val="clear" w:color="auto" w:fill="FFFFFF"/>
        <w:spacing w:before="0" w:beforeAutospacing="0" w:after="0" w:afterAutospacing="0"/>
        <w:jc w:val="both"/>
        <w:outlineLvl w:val="0"/>
        <w:rPr>
          <w:b/>
          <w:bCs/>
          <w:color w:val="333333"/>
          <w:sz w:val="28"/>
          <w:szCs w:val="28"/>
        </w:rPr>
      </w:pPr>
      <w:bookmarkStart w:id="5" w:name="_Toc1373745"/>
      <w:bookmarkStart w:id="6" w:name="_Toc15596613"/>
      <w:r w:rsidRPr="00430BF6">
        <w:rPr>
          <w:b/>
          <w:bCs/>
          <w:color w:val="333333"/>
          <w:sz w:val="28"/>
          <w:szCs w:val="28"/>
        </w:rPr>
        <w:lastRenderedPageBreak/>
        <w:t>Вітальне слово голови громади</w:t>
      </w:r>
      <w:bookmarkEnd w:id="5"/>
      <w:bookmarkEnd w:id="6"/>
    </w:p>
    <w:p w:rsidR="00AB5612" w:rsidRPr="00430BF6" w:rsidRDefault="00BA64D3" w:rsidP="004B5F2E">
      <w:pPr>
        <w:pStyle w:val="afd"/>
        <w:shd w:val="clear" w:color="auto" w:fill="FFFFFF"/>
        <w:spacing w:before="0" w:beforeAutospacing="0" w:after="0" w:afterAutospacing="0"/>
        <w:ind w:firstLine="709"/>
        <w:jc w:val="both"/>
        <w:outlineLvl w:val="0"/>
        <w:rPr>
          <w:rFonts w:cs="Arial"/>
          <w:b/>
          <w:bCs/>
          <w:color w:val="333333"/>
          <w:sz w:val="28"/>
          <w:szCs w:val="28"/>
        </w:rPr>
      </w:pPr>
      <w:bookmarkStart w:id="7" w:name="_Toc15596614"/>
      <w:r>
        <w:rPr>
          <w:noProof/>
          <w:lang w:val="ru-RU" w:eastAsia="ru-RU"/>
        </w:rPr>
        <w:drawing>
          <wp:anchor distT="0" distB="0" distL="114300" distR="114300" simplePos="0" relativeHeight="251687424" behindDoc="1" locked="0" layoutInCell="1" allowOverlap="1">
            <wp:simplePos x="0" y="0"/>
            <wp:positionH relativeFrom="column">
              <wp:posOffset>2983865</wp:posOffset>
            </wp:positionH>
            <wp:positionV relativeFrom="paragraph">
              <wp:posOffset>45720</wp:posOffset>
            </wp:positionV>
            <wp:extent cx="3042285" cy="3599815"/>
            <wp:effectExtent l="0" t="0" r="5715" b="635"/>
            <wp:wrapTight wrapText="bothSides">
              <wp:wrapPolygon edited="0">
                <wp:start x="0" y="0"/>
                <wp:lineTo x="0" y="21490"/>
                <wp:lineTo x="21505" y="21490"/>
                <wp:lineTo x="21505" y="0"/>
                <wp:lineTo x="0" y="0"/>
              </wp:wrapPolygon>
            </wp:wrapTight>
            <wp:docPr id="9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042285" cy="3599815"/>
                    </a:xfrm>
                    <a:prstGeom prst="rect">
                      <a:avLst/>
                    </a:prstGeom>
                    <a:noFill/>
                  </pic:spPr>
                </pic:pic>
              </a:graphicData>
            </a:graphic>
          </wp:anchor>
        </w:drawing>
      </w:r>
      <w:bookmarkEnd w:id="7"/>
    </w:p>
    <w:p w:rsidR="00AB5612" w:rsidRPr="00430BF6" w:rsidRDefault="00AB5612" w:rsidP="00C34380">
      <w:pPr>
        <w:ind w:firstLine="708"/>
        <w:jc w:val="both"/>
        <w:rPr>
          <w:rFonts w:ascii="Maiandra GD" w:hAnsi="Maiandra GD" w:cs="Maiandra GD"/>
          <w:sz w:val="24"/>
          <w:szCs w:val="24"/>
          <w:lang w:val="uk-UA"/>
        </w:rPr>
      </w:pPr>
      <w:r w:rsidRPr="00430BF6">
        <w:rPr>
          <w:b/>
          <w:bCs/>
          <w:i/>
          <w:iCs/>
          <w:sz w:val="24"/>
          <w:szCs w:val="24"/>
          <w:lang w:val="uk-UA"/>
        </w:rPr>
        <w:t>Перед</w:t>
      </w:r>
      <w:r w:rsidR="00A37C29">
        <w:rPr>
          <w:b/>
          <w:bCs/>
          <w:i/>
          <w:iCs/>
          <w:sz w:val="24"/>
          <w:szCs w:val="24"/>
          <w:lang w:val="uk-UA"/>
        </w:rPr>
        <w:t xml:space="preserve"> </w:t>
      </w:r>
      <w:r w:rsidRPr="00430BF6">
        <w:rPr>
          <w:b/>
          <w:bCs/>
          <w:i/>
          <w:iCs/>
          <w:sz w:val="24"/>
          <w:szCs w:val="24"/>
          <w:lang w:val="uk-UA"/>
        </w:rPr>
        <w:t>вами</w:t>
      </w:r>
      <w:r w:rsidR="00BD5A6D">
        <w:rPr>
          <w:b/>
          <w:bCs/>
          <w:i/>
          <w:iCs/>
          <w:sz w:val="24"/>
          <w:szCs w:val="24"/>
          <w:lang w:val="uk-UA"/>
        </w:rPr>
        <w:t xml:space="preserve"> </w:t>
      </w:r>
      <w:r w:rsidRPr="00430BF6">
        <w:rPr>
          <w:b/>
          <w:bCs/>
          <w:i/>
          <w:iCs/>
          <w:sz w:val="24"/>
          <w:szCs w:val="24"/>
          <w:lang w:val="uk-UA"/>
        </w:rPr>
        <w:t>Стратегія</w:t>
      </w:r>
      <w:r w:rsidR="00BD5A6D">
        <w:rPr>
          <w:b/>
          <w:bCs/>
          <w:i/>
          <w:iCs/>
          <w:sz w:val="24"/>
          <w:szCs w:val="24"/>
          <w:lang w:val="uk-UA"/>
        </w:rPr>
        <w:t xml:space="preserve"> </w:t>
      </w:r>
      <w:r w:rsidRPr="00430BF6">
        <w:rPr>
          <w:b/>
          <w:bCs/>
          <w:i/>
          <w:iCs/>
          <w:sz w:val="24"/>
          <w:szCs w:val="24"/>
          <w:lang w:val="uk-UA"/>
        </w:rPr>
        <w:t>розвитку</w:t>
      </w:r>
      <w:r w:rsidR="00BD5A6D">
        <w:rPr>
          <w:b/>
          <w:bCs/>
          <w:i/>
          <w:iCs/>
          <w:sz w:val="24"/>
          <w:szCs w:val="24"/>
          <w:lang w:val="uk-UA"/>
        </w:rPr>
        <w:t xml:space="preserve"> </w:t>
      </w:r>
      <w:r w:rsidRPr="00430BF6">
        <w:rPr>
          <w:b/>
          <w:bCs/>
          <w:i/>
          <w:iCs/>
          <w:sz w:val="24"/>
          <w:szCs w:val="24"/>
          <w:lang w:val="uk-UA"/>
        </w:rPr>
        <w:t>Брусилівської селищної</w:t>
      </w:r>
      <w:r w:rsidR="0037463C">
        <w:rPr>
          <w:b/>
          <w:bCs/>
          <w:i/>
          <w:iCs/>
          <w:sz w:val="24"/>
          <w:szCs w:val="24"/>
          <w:lang w:val="uk-UA"/>
        </w:rPr>
        <w:t xml:space="preserve"> </w:t>
      </w:r>
      <w:r w:rsidR="008B2CC8">
        <w:rPr>
          <w:b/>
          <w:bCs/>
          <w:i/>
          <w:iCs/>
          <w:sz w:val="24"/>
          <w:szCs w:val="24"/>
          <w:lang w:val="uk-UA"/>
        </w:rPr>
        <w:t xml:space="preserve"> </w:t>
      </w:r>
      <w:r w:rsidRPr="00430BF6">
        <w:rPr>
          <w:b/>
          <w:bCs/>
          <w:i/>
          <w:iCs/>
          <w:sz w:val="24"/>
          <w:szCs w:val="24"/>
          <w:lang w:val="uk-UA"/>
        </w:rPr>
        <w:t xml:space="preserve"> територіальної</w:t>
      </w:r>
      <w:r w:rsidR="00BD5A6D">
        <w:rPr>
          <w:b/>
          <w:bCs/>
          <w:i/>
          <w:iCs/>
          <w:sz w:val="24"/>
          <w:szCs w:val="24"/>
          <w:lang w:val="uk-UA"/>
        </w:rPr>
        <w:t xml:space="preserve"> </w:t>
      </w:r>
      <w:r w:rsidRPr="00430BF6">
        <w:rPr>
          <w:b/>
          <w:bCs/>
          <w:i/>
          <w:iCs/>
          <w:sz w:val="24"/>
          <w:szCs w:val="24"/>
          <w:lang w:val="uk-UA"/>
        </w:rPr>
        <w:t>громади</w:t>
      </w:r>
      <w:r w:rsidR="00BD5A6D">
        <w:rPr>
          <w:b/>
          <w:bCs/>
          <w:i/>
          <w:iCs/>
          <w:sz w:val="24"/>
          <w:szCs w:val="24"/>
          <w:lang w:val="uk-UA"/>
        </w:rPr>
        <w:t xml:space="preserve"> </w:t>
      </w:r>
      <w:r w:rsidRPr="00430BF6">
        <w:rPr>
          <w:b/>
          <w:bCs/>
          <w:i/>
          <w:iCs/>
          <w:sz w:val="24"/>
          <w:szCs w:val="24"/>
          <w:lang w:val="uk-UA"/>
        </w:rPr>
        <w:t>на період до</w:t>
      </w:r>
      <w:r w:rsidRPr="00430BF6">
        <w:rPr>
          <w:rFonts w:ascii="Maiandra GD" w:hAnsi="Maiandra GD" w:cs="Maiandra GD"/>
          <w:b/>
          <w:bCs/>
          <w:i/>
          <w:iCs/>
          <w:sz w:val="24"/>
          <w:szCs w:val="24"/>
          <w:lang w:val="uk-UA"/>
        </w:rPr>
        <w:t xml:space="preserve"> </w:t>
      </w:r>
      <w:r w:rsidR="00AF723D">
        <w:rPr>
          <w:b/>
          <w:bCs/>
          <w:i/>
          <w:iCs/>
          <w:sz w:val="24"/>
          <w:szCs w:val="24"/>
          <w:lang w:val="uk-UA"/>
        </w:rPr>
        <w:t>2027</w:t>
      </w:r>
      <w:r w:rsidR="00BD5A6D">
        <w:rPr>
          <w:b/>
          <w:bCs/>
          <w:i/>
          <w:iCs/>
          <w:sz w:val="24"/>
          <w:szCs w:val="24"/>
          <w:lang w:val="uk-UA"/>
        </w:rPr>
        <w:t xml:space="preserve"> </w:t>
      </w:r>
      <w:r w:rsidRPr="00430BF6">
        <w:rPr>
          <w:b/>
          <w:bCs/>
          <w:i/>
          <w:iCs/>
          <w:sz w:val="24"/>
          <w:szCs w:val="24"/>
          <w:lang w:val="uk-UA"/>
        </w:rPr>
        <w:t>року</w:t>
      </w:r>
      <w:r w:rsidRPr="00430BF6">
        <w:rPr>
          <w:rFonts w:ascii="Maiandra GD" w:hAnsi="Maiandra GD" w:cs="Maiandra GD"/>
          <w:b/>
          <w:bCs/>
          <w:i/>
          <w:iCs/>
          <w:sz w:val="24"/>
          <w:szCs w:val="24"/>
          <w:lang w:val="uk-UA"/>
        </w:rPr>
        <w:t xml:space="preserve">. </w:t>
      </w:r>
      <w:r w:rsidR="00BD5A6D">
        <w:rPr>
          <w:rFonts w:ascii="Maiandra GD" w:hAnsi="Maiandra GD" w:cs="Maiandra GD"/>
          <w:b/>
          <w:bCs/>
          <w:i/>
          <w:iCs/>
          <w:sz w:val="24"/>
          <w:szCs w:val="24"/>
          <w:lang w:val="uk-UA"/>
        </w:rPr>
        <w:t xml:space="preserve"> </w:t>
      </w:r>
      <w:r w:rsidRPr="00430BF6">
        <w:rPr>
          <w:b/>
          <w:bCs/>
          <w:i/>
          <w:iCs/>
          <w:sz w:val="24"/>
          <w:szCs w:val="24"/>
          <w:lang w:val="uk-UA"/>
        </w:rPr>
        <w:t>Стратегія</w:t>
      </w:r>
      <w:r>
        <w:rPr>
          <w:rFonts w:ascii="Maiandra GD" w:hAnsi="Maiandra GD" w:cs="Maiandra GD"/>
          <w:b/>
          <w:bCs/>
          <w:i/>
          <w:iCs/>
          <w:sz w:val="24"/>
          <w:szCs w:val="24"/>
          <w:lang w:val="uk-UA"/>
        </w:rPr>
        <w:t xml:space="preserve"> </w:t>
      </w:r>
      <w:r w:rsidR="00BD5A6D">
        <w:rPr>
          <w:rFonts w:ascii="Maiandra GD" w:hAnsi="Maiandra GD" w:cs="Maiandra GD"/>
          <w:b/>
          <w:bCs/>
          <w:i/>
          <w:iCs/>
          <w:sz w:val="24"/>
          <w:szCs w:val="24"/>
          <w:lang w:val="uk-UA"/>
        </w:rPr>
        <w:t>–</w:t>
      </w:r>
      <w:r w:rsidRPr="00430BF6">
        <w:rPr>
          <w:b/>
          <w:bCs/>
          <w:i/>
          <w:iCs/>
          <w:sz w:val="24"/>
          <w:szCs w:val="24"/>
          <w:lang w:val="uk-UA"/>
        </w:rPr>
        <w:t>це</w:t>
      </w:r>
      <w:r w:rsidR="00BD5A6D">
        <w:rPr>
          <w:b/>
          <w:bCs/>
          <w:i/>
          <w:iCs/>
          <w:sz w:val="24"/>
          <w:szCs w:val="24"/>
          <w:lang w:val="uk-UA"/>
        </w:rPr>
        <w:t xml:space="preserve"> </w:t>
      </w:r>
      <w:r w:rsidRPr="00430BF6">
        <w:rPr>
          <w:b/>
          <w:bCs/>
          <w:i/>
          <w:iCs/>
          <w:sz w:val="24"/>
          <w:szCs w:val="24"/>
          <w:lang w:val="uk-UA"/>
        </w:rPr>
        <w:t>фундамент</w:t>
      </w:r>
      <w:r w:rsidR="00BD5A6D">
        <w:rPr>
          <w:b/>
          <w:bCs/>
          <w:i/>
          <w:iCs/>
          <w:sz w:val="24"/>
          <w:szCs w:val="24"/>
          <w:lang w:val="uk-UA"/>
        </w:rPr>
        <w:t xml:space="preserve"> </w:t>
      </w:r>
      <w:r w:rsidRPr="00430BF6">
        <w:rPr>
          <w:b/>
          <w:bCs/>
          <w:i/>
          <w:iCs/>
          <w:sz w:val="24"/>
          <w:szCs w:val="24"/>
          <w:lang w:val="uk-UA"/>
        </w:rPr>
        <w:t>майбутнього</w:t>
      </w:r>
      <w:r w:rsidR="00BD5A6D">
        <w:rPr>
          <w:b/>
          <w:bCs/>
          <w:i/>
          <w:iCs/>
          <w:sz w:val="24"/>
          <w:szCs w:val="24"/>
          <w:lang w:val="uk-UA"/>
        </w:rPr>
        <w:t xml:space="preserve"> </w:t>
      </w:r>
      <w:r w:rsidRPr="00430BF6">
        <w:rPr>
          <w:b/>
          <w:bCs/>
          <w:i/>
          <w:iCs/>
          <w:sz w:val="24"/>
          <w:szCs w:val="24"/>
          <w:lang w:val="uk-UA"/>
        </w:rPr>
        <w:t>нашої</w:t>
      </w:r>
      <w:r w:rsidR="00BD5A6D">
        <w:rPr>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Це</w:t>
      </w:r>
      <w:r w:rsidR="00BD5A6D">
        <w:rPr>
          <w:b/>
          <w:bCs/>
          <w:i/>
          <w:iCs/>
          <w:sz w:val="24"/>
          <w:szCs w:val="24"/>
          <w:lang w:val="uk-UA"/>
        </w:rPr>
        <w:t xml:space="preserve"> </w:t>
      </w:r>
      <w:r w:rsidRPr="00430BF6">
        <w:rPr>
          <w:b/>
          <w:bCs/>
          <w:i/>
          <w:iCs/>
          <w:sz w:val="24"/>
          <w:szCs w:val="24"/>
          <w:lang w:val="uk-UA"/>
        </w:rPr>
        <w:t>структуровані</w:t>
      </w:r>
      <w:r w:rsidR="00BD5A6D">
        <w:rPr>
          <w:b/>
          <w:bCs/>
          <w:i/>
          <w:iCs/>
          <w:sz w:val="24"/>
          <w:szCs w:val="24"/>
          <w:lang w:val="uk-UA"/>
        </w:rPr>
        <w:t xml:space="preserve"> </w:t>
      </w:r>
      <w:r w:rsidRPr="00430BF6">
        <w:rPr>
          <w:b/>
          <w:bCs/>
          <w:i/>
          <w:iCs/>
          <w:sz w:val="24"/>
          <w:szCs w:val="24"/>
          <w:lang w:val="uk-UA"/>
        </w:rPr>
        <w:t>цінності</w:t>
      </w:r>
      <w:r>
        <w:rPr>
          <w:rFonts w:ascii="Maiandra GD" w:hAnsi="Maiandra GD" w:cs="Maiandra GD"/>
          <w:b/>
          <w:bCs/>
          <w:i/>
          <w:iCs/>
          <w:sz w:val="24"/>
          <w:szCs w:val="24"/>
          <w:lang w:val="uk-UA"/>
        </w:rPr>
        <w:t xml:space="preserve"> </w:t>
      </w:r>
      <w:r w:rsidR="00BD5A6D">
        <w:rPr>
          <w:rFonts w:ascii="Maiandra GD" w:hAnsi="Maiandra GD" w:cs="Maiandra GD"/>
          <w:b/>
          <w:bCs/>
          <w:i/>
          <w:iCs/>
          <w:sz w:val="24"/>
          <w:szCs w:val="24"/>
          <w:lang w:val="uk-UA"/>
        </w:rPr>
        <w:t>–</w:t>
      </w:r>
      <w:r>
        <w:rPr>
          <w:rFonts w:ascii="Maiandra GD" w:hAnsi="Maiandra GD" w:cs="Maiandra GD"/>
          <w:b/>
          <w:bCs/>
          <w:i/>
          <w:iCs/>
          <w:sz w:val="24"/>
          <w:szCs w:val="24"/>
          <w:lang w:val="uk-UA"/>
        </w:rPr>
        <w:t xml:space="preserve"> </w:t>
      </w:r>
      <w:r w:rsidR="00BD5A6D">
        <w:rPr>
          <w:b/>
          <w:bCs/>
          <w:i/>
          <w:iCs/>
          <w:sz w:val="24"/>
          <w:szCs w:val="24"/>
          <w:lang w:val="uk-UA"/>
        </w:rPr>
        <w:t xml:space="preserve">якою ми </w:t>
      </w:r>
      <w:r w:rsidRPr="00430BF6">
        <w:rPr>
          <w:b/>
          <w:bCs/>
          <w:i/>
          <w:iCs/>
          <w:sz w:val="24"/>
          <w:szCs w:val="24"/>
          <w:lang w:val="uk-UA"/>
        </w:rPr>
        <w:t>з</w:t>
      </w:r>
      <w:r w:rsidR="00BD5A6D">
        <w:rPr>
          <w:b/>
          <w:bCs/>
          <w:i/>
          <w:iCs/>
          <w:sz w:val="24"/>
          <w:szCs w:val="24"/>
          <w:lang w:val="uk-UA"/>
        </w:rPr>
        <w:t xml:space="preserve"> </w:t>
      </w:r>
      <w:r w:rsidRPr="00430BF6">
        <w:rPr>
          <w:b/>
          <w:bCs/>
          <w:i/>
          <w:iCs/>
          <w:sz w:val="24"/>
          <w:szCs w:val="24"/>
          <w:lang w:val="uk-UA"/>
        </w:rPr>
        <w:t>вами</w:t>
      </w:r>
      <w:r w:rsidR="00BD5A6D">
        <w:rPr>
          <w:b/>
          <w:bCs/>
          <w:i/>
          <w:iCs/>
          <w:sz w:val="24"/>
          <w:szCs w:val="24"/>
          <w:lang w:val="uk-UA"/>
        </w:rPr>
        <w:t xml:space="preserve"> </w:t>
      </w:r>
      <w:r w:rsidRPr="00430BF6">
        <w:rPr>
          <w:b/>
          <w:bCs/>
          <w:i/>
          <w:iCs/>
          <w:sz w:val="24"/>
          <w:szCs w:val="24"/>
          <w:lang w:val="uk-UA"/>
        </w:rPr>
        <w:t>бачимо</w:t>
      </w:r>
      <w:r w:rsidR="00BD5A6D">
        <w:rPr>
          <w:b/>
          <w:bCs/>
          <w:i/>
          <w:iCs/>
          <w:sz w:val="24"/>
          <w:szCs w:val="24"/>
          <w:lang w:val="uk-UA"/>
        </w:rPr>
        <w:t xml:space="preserve"> </w:t>
      </w:r>
      <w:r w:rsidRPr="00430BF6">
        <w:rPr>
          <w:b/>
          <w:bCs/>
          <w:i/>
          <w:iCs/>
          <w:sz w:val="24"/>
          <w:szCs w:val="24"/>
          <w:lang w:val="uk-UA"/>
        </w:rPr>
        <w:t>нашу</w:t>
      </w:r>
      <w:r w:rsidR="00BD5A6D">
        <w:rPr>
          <w:b/>
          <w:bCs/>
          <w:i/>
          <w:iCs/>
          <w:sz w:val="24"/>
          <w:szCs w:val="24"/>
          <w:lang w:val="uk-UA"/>
        </w:rPr>
        <w:t xml:space="preserve"> </w:t>
      </w:r>
      <w:r w:rsidRPr="00430BF6">
        <w:rPr>
          <w:b/>
          <w:bCs/>
          <w:i/>
          <w:iCs/>
          <w:sz w:val="24"/>
          <w:szCs w:val="24"/>
          <w:lang w:val="uk-UA"/>
        </w:rPr>
        <w:t>громаду</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00BD5A6D">
        <w:rPr>
          <w:b/>
          <w:bCs/>
          <w:i/>
          <w:iCs/>
          <w:sz w:val="24"/>
          <w:szCs w:val="24"/>
          <w:lang w:val="uk-UA"/>
        </w:rPr>
        <w:t xml:space="preserve"> </w:t>
      </w:r>
      <w:r w:rsidRPr="00430BF6">
        <w:rPr>
          <w:b/>
          <w:bCs/>
          <w:i/>
          <w:iCs/>
          <w:sz w:val="24"/>
          <w:szCs w:val="24"/>
          <w:lang w:val="uk-UA"/>
        </w:rPr>
        <w:t>чіткий</w:t>
      </w:r>
      <w:r w:rsidR="00BD5A6D">
        <w:rPr>
          <w:b/>
          <w:bCs/>
          <w:i/>
          <w:iCs/>
          <w:sz w:val="24"/>
          <w:szCs w:val="24"/>
          <w:lang w:val="uk-UA"/>
        </w:rPr>
        <w:t xml:space="preserve"> </w:t>
      </w:r>
      <w:r w:rsidRPr="00430BF6">
        <w:rPr>
          <w:b/>
          <w:bCs/>
          <w:i/>
          <w:iCs/>
          <w:sz w:val="24"/>
          <w:szCs w:val="24"/>
          <w:lang w:val="uk-UA"/>
        </w:rPr>
        <w:t>план</w:t>
      </w:r>
      <w:r w:rsidR="00BD5A6D">
        <w:rPr>
          <w:b/>
          <w:bCs/>
          <w:i/>
          <w:iCs/>
          <w:sz w:val="24"/>
          <w:szCs w:val="24"/>
          <w:lang w:val="uk-UA"/>
        </w:rPr>
        <w:t xml:space="preserve"> </w:t>
      </w:r>
      <w:r w:rsidRPr="00430BF6">
        <w:rPr>
          <w:b/>
          <w:bCs/>
          <w:i/>
          <w:iCs/>
          <w:sz w:val="24"/>
          <w:szCs w:val="24"/>
          <w:lang w:val="uk-UA"/>
        </w:rPr>
        <w:t>до</w:t>
      </w:r>
      <w:r w:rsidR="00BD5A6D">
        <w:rPr>
          <w:b/>
          <w:bCs/>
          <w:i/>
          <w:iCs/>
          <w:sz w:val="24"/>
          <w:szCs w:val="24"/>
          <w:lang w:val="uk-UA"/>
        </w:rPr>
        <w:t xml:space="preserve"> </w:t>
      </w:r>
      <w:r w:rsidRPr="00430BF6">
        <w:rPr>
          <w:b/>
          <w:bCs/>
          <w:i/>
          <w:iCs/>
          <w:sz w:val="24"/>
          <w:szCs w:val="24"/>
          <w:lang w:val="uk-UA"/>
        </w:rPr>
        <w:t>виконання</w:t>
      </w:r>
      <w:r w:rsidRPr="00430BF6">
        <w:rPr>
          <w:rFonts w:ascii="Maiandra GD" w:hAnsi="Maiandra GD" w:cs="Maiandra GD"/>
          <w:b/>
          <w:bCs/>
          <w:i/>
          <w:iCs/>
          <w:sz w:val="24"/>
          <w:szCs w:val="24"/>
          <w:lang w:val="uk-UA"/>
        </w:rPr>
        <w:t xml:space="preserve">. </w:t>
      </w:r>
    </w:p>
    <w:p w:rsidR="00AB5612" w:rsidRPr="00430BF6" w:rsidRDefault="00AB5612" w:rsidP="00C34380">
      <w:pPr>
        <w:jc w:val="both"/>
        <w:rPr>
          <w:sz w:val="24"/>
          <w:szCs w:val="24"/>
          <w:lang w:val="uk-UA"/>
        </w:rPr>
      </w:pPr>
      <w:r w:rsidRPr="00430BF6">
        <w:rPr>
          <w:rFonts w:ascii="Maiandra GD" w:hAnsi="Maiandra GD" w:cs="Maiandra GD"/>
          <w:b/>
          <w:bCs/>
          <w:i/>
          <w:iCs/>
          <w:sz w:val="24"/>
          <w:szCs w:val="24"/>
          <w:lang w:val="uk-UA"/>
        </w:rPr>
        <w:tab/>
      </w:r>
      <w:r w:rsidRPr="00430BF6">
        <w:rPr>
          <w:b/>
          <w:bCs/>
          <w:i/>
          <w:iCs/>
          <w:sz w:val="24"/>
          <w:szCs w:val="24"/>
          <w:lang w:val="uk-UA"/>
        </w:rPr>
        <w:t>Стратегія</w:t>
      </w:r>
      <w:r w:rsidR="00A60169">
        <w:rPr>
          <w:b/>
          <w:bCs/>
          <w:i/>
          <w:iCs/>
          <w:sz w:val="24"/>
          <w:szCs w:val="24"/>
          <w:lang w:val="uk-UA"/>
        </w:rPr>
        <w:t xml:space="preserve"> </w:t>
      </w:r>
      <w:r w:rsidRPr="00430BF6">
        <w:rPr>
          <w:b/>
          <w:bCs/>
          <w:i/>
          <w:iCs/>
          <w:sz w:val="24"/>
          <w:szCs w:val="24"/>
          <w:lang w:val="uk-UA"/>
        </w:rPr>
        <w:t>розроблена</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розрахована</w:t>
      </w:r>
      <w:r w:rsidR="00A60169">
        <w:rPr>
          <w:b/>
          <w:bCs/>
          <w:i/>
          <w:iCs/>
          <w:sz w:val="24"/>
          <w:szCs w:val="24"/>
          <w:lang w:val="uk-UA"/>
        </w:rPr>
        <w:t xml:space="preserve"> </w:t>
      </w:r>
      <w:r w:rsidRPr="00430BF6">
        <w:rPr>
          <w:b/>
          <w:bCs/>
          <w:i/>
          <w:iCs/>
          <w:sz w:val="24"/>
          <w:szCs w:val="24"/>
          <w:lang w:val="uk-UA"/>
        </w:rPr>
        <w:t>на</w:t>
      </w:r>
      <w:r w:rsidR="00A60169">
        <w:rPr>
          <w:b/>
          <w:bCs/>
          <w:i/>
          <w:iCs/>
          <w:sz w:val="24"/>
          <w:szCs w:val="24"/>
          <w:lang w:val="uk-UA"/>
        </w:rPr>
        <w:t xml:space="preserve"> </w:t>
      </w:r>
      <w:r w:rsidRPr="00430BF6">
        <w:rPr>
          <w:b/>
          <w:bCs/>
          <w:i/>
          <w:iCs/>
          <w:sz w:val="24"/>
          <w:szCs w:val="24"/>
          <w:lang w:val="uk-UA"/>
        </w:rPr>
        <w:t>9</w:t>
      </w:r>
      <w:r w:rsidR="00781839">
        <w:rPr>
          <w:b/>
          <w:bCs/>
          <w:i/>
          <w:iCs/>
          <w:sz w:val="24"/>
          <w:szCs w:val="24"/>
          <w:lang w:val="uk-UA"/>
        </w:rPr>
        <w:t xml:space="preserve"> </w:t>
      </w:r>
      <w:r w:rsidRPr="00430BF6">
        <w:rPr>
          <w:b/>
          <w:bCs/>
          <w:i/>
          <w:iCs/>
          <w:sz w:val="24"/>
          <w:szCs w:val="24"/>
          <w:lang w:val="uk-UA"/>
        </w:rPr>
        <w:t>років</w:t>
      </w:r>
      <w:r w:rsidRPr="00430BF6">
        <w:rPr>
          <w:rFonts w:ascii="Maiandra GD" w:hAnsi="Maiandra GD" w:cs="Maiandra GD"/>
          <w:b/>
          <w:bCs/>
          <w:i/>
          <w:iCs/>
          <w:sz w:val="24"/>
          <w:szCs w:val="24"/>
          <w:lang w:val="uk-UA"/>
        </w:rPr>
        <w:t xml:space="preserve">, </w:t>
      </w:r>
      <w:r w:rsidRPr="00430BF6">
        <w:rPr>
          <w:b/>
          <w:bCs/>
          <w:i/>
          <w:iCs/>
          <w:sz w:val="24"/>
          <w:szCs w:val="24"/>
          <w:lang w:val="uk-UA"/>
        </w:rPr>
        <w:t>це</w:t>
      </w:r>
      <w:r w:rsidR="00781839">
        <w:rPr>
          <w:b/>
          <w:bCs/>
          <w:i/>
          <w:iCs/>
          <w:sz w:val="24"/>
          <w:szCs w:val="24"/>
          <w:lang w:val="uk-UA"/>
        </w:rPr>
        <w:t xml:space="preserve"> </w:t>
      </w:r>
      <w:r>
        <w:rPr>
          <w:rFonts w:ascii="Calibri" w:hAnsi="Calibri" w:cs="Calibri"/>
          <w:b/>
          <w:bCs/>
          <w:i/>
          <w:iCs/>
          <w:sz w:val="24"/>
          <w:szCs w:val="24"/>
          <w:lang w:val="uk-UA"/>
        </w:rPr>
        <w:t xml:space="preserve">- </w:t>
      </w:r>
      <w:r w:rsidRPr="00430BF6">
        <w:rPr>
          <w:b/>
          <w:bCs/>
          <w:i/>
          <w:iCs/>
          <w:sz w:val="24"/>
          <w:szCs w:val="24"/>
          <w:lang w:val="uk-UA"/>
        </w:rPr>
        <w:t>реальний</w:t>
      </w:r>
      <w:r w:rsidR="00A60169">
        <w:rPr>
          <w:b/>
          <w:bCs/>
          <w:i/>
          <w:iCs/>
          <w:sz w:val="24"/>
          <w:szCs w:val="24"/>
          <w:lang w:val="uk-UA"/>
        </w:rPr>
        <w:t xml:space="preserve"> </w:t>
      </w:r>
      <w:r w:rsidRPr="00430BF6">
        <w:rPr>
          <w:b/>
          <w:bCs/>
          <w:i/>
          <w:iCs/>
          <w:sz w:val="24"/>
          <w:szCs w:val="24"/>
          <w:lang w:val="uk-UA"/>
        </w:rPr>
        <w:t>термін</w:t>
      </w:r>
      <w:r w:rsidRPr="00430BF6">
        <w:rPr>
          <w:rFonts w:ascii="Maiandra GD" w:hAnsi="Maiandra GD" w:cs="Maiandra GD"/>
          <w:b/>
          <w:bCs/>
          <w:i/>
          <w:iCs/>
          <w:sz w:val="24"/>
          <w:szCs w:val="24"/>
          <w:lang w:val="uk-UA"/>
        </w:rPr>
        <w:t xml:space="preserve">, </w:t>
      </w:r>
      <w:r w:rsidRPr="00430BF6">
        <w:rPr>
          <w:b/>
          <w:bCs/>
          <w:i/>
          <w:iCs/>
          <w:sz w:val="24"/>
          <w:szCs w:val="24"/>
          <w:lang w:val="uk-UA"/>
        </w:rPr>
        <w:t>за</w:t>
      </w:r>
      <w:r w:rsidR="00A60169">
        <w:rPr>
          <w:b/>
          <w:bCs/>
          <w:i/>
          <w:iCs/>
          <w:sz w:val="24"/>
          <w:szCs w:val="24"/>
          <w:lang w:val="uk-UA"/>
        </w:rPr>
        <w:t xml:space="preserve"> </w:t>
      </w:r>
      <w:r w:rsidRPr="00430BF6">
        <w:rPr>
          <w:b/>
          <w:bCs/>
          <w:i/>
          <w:iCs/>
          <w:sz w:val="24"/>
          <w:szCs w:val="24"/>
          <w:lang w:val="uk-UA"/>
        </w:rPr>
        <w:t>який</w:t>
      </w:r>
      <w:r w:rsidR="00A60169">
        <w:rPr>
          <w:b/>
          <w:bCs/>
          <w:i/>
          <w:iCs/>
          <w:sz w:val="24"/>
          <w:szCs w:val="24"/>
          <w:lang w:val="uk-UA"/>
        </w:rPr>
        <w:t xml:space="preserve"> </w:t>
      </w:r>
      <w:r w:rsidRPr="00430BF6">
        <w:rPr>
          <w:b/>
          <w:bCs/>
          <w:i/>
          <w:iCs/>
          <w:sz w:val="24"/>
          <w:szCs w:val="24"/>
          <w:lang w:val="uk-UA"/>
        </w:rPr>
        <w:t>можна</w:t>
      </w:r>
      <w:r w:rsidR="00A60169">
        <w:rPr>
          <w:b/>
          <w:bCs/>
          <w:i/>
          <w:iCs/>
          <w:sz w:val="24"/>
          <w:szCs w:val="24"/>
          <w:lang w:val="uk-UA"/>
        </w:rPr>
        <w:t xml:space="preserve"> </w:t>
      </w:r>
      <w:r w:rsidRPr="00430BF6">
        <w:rPr>
          <w:b/>
          <w:bCs/>
          <w:i/>
          <w:iCs/>
          <w:sz w:val="24"/>
          <w:szCs w:val="24"/>
          <w:lang w:val="uk-UA"/>
        </w:rPr>
        <w:t>змінити</w:t>
      </w:r>
      <w:r w:rsidR="00A60169">
        <w:rPr>
          <w:b/>
          <w:bCs/>
          <w:i/>
          <w:iCs/>
          <w:sz w:val="24"/>
          <w:szCs w:val="24"/>
          <w:lang w:val="uk-UA"/>
        </w:rPr>
        <w:t xml:space="preserve"> </w:t>
      </w:r>
      <w:r w:rsidRPr="00430BF6">
        <w:rPr>
          <w:b/>
          <w:bCs/>
          <w:i/>
          <w:iCs/>
          <w:sz w:val="24"/>
          <w:szCs w:val="24"/>
          <w:lang w:val="uk-UA"/>
        </w:rPr>
        <w:t>вигляд</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почати</w:t>
      </w:r>
      <w:r w:rsidR="00A60169">
        <w:rPr>
          <w:b/>
          <w:bCs/>
          <w:i/>
          <w:iCs/>
          <w:sz w:val="24"/>
          <w:szCs w:val="24"/>
          <w:lang w:val="uk-UA"/>
        </w:rPr>
        <w:t xml:space="preserve"> </w:t>
      </w:r>
      <w:r w:rsidRPr="00430BF6">
        <w:rPr>
          <w:b/>
          <w:bCs/>
          <w:i/>
          <w:iCs/>
          <w:sz w:val="24"/>
          <w:szCs w:val="24"/>
          <w:lang w:val="uk-UA"/>
        </w:rPr>
        <w:t>змінювати</w:t>
      </w:r>
      <w:r w:rsidR="00A60169">
        <w:rPr>
          <w:b/>
          <w:bCs/>
          <w:i/>
          <w:iCs/>
          <w:sz w:val="24"/>
          <w:szCs w:val="24"/>
          <w:lang w:val="uk-UA"/>
        </w:rPr>
        <w:t xml:space="preserve"> </w:t>
      </w:r>
      <w:r w:rsidRPr="00430BF6">
        <w:rPr>
          <w:b/>
          <w:bCs/>
          <w:i/>
          <w:iCs/>
          <w:sz w:val="24"/>
          <w:szCs w:val="24"/>
          <w:lang w:val="uk-UA"/>
        </w:rPr>
        <w:t>зміст</w:t>
      </w:r>
      <w:r w:rsidRPr="00430BF6">
        <w:rPr>
          <w:rFonts w:ascii="Maiandra GD" w:hAnsi="Maiandra GD" w:cs="Maiandra GD"/>
          <w:b/>
          <w:bCs/>
          <w:i/>
          <w:iCs/>
          <w:sz w:val="24"/>
          <w:szCs w:val="24"/>
          <w:lang w:val="uk-UA"/>
        </w:rPr>
        <w:t xml:space="preserve">. </w:t>
      </w:r>
      <w:r w:rsidRPr="00430BF6">
        <w:rPr>
          <w:b/>
          <w:bCs/>
          <w:i/>
          <w:iCs/>
          <w:sz w:val="24"/>
          <w:szCs w:val="24"/>
          <w:lang w:val="uk-UA"/>
        </w:rPr>
        <w:t>Ми</w:t>
      </w:r>
      <w:r w:rsidR="00A60169">
        <w:rPr>
          <w:b/>
          <w:bCs/>
          <w:i/>
          <w:iCs/>
          <w:sz w:val="24"/>
          <w:szCs w:val="24"/>
          <w:lang w:val="uk-UA"/>
        </w:rPr>
        <w:t xml:space="preserve"> </w:t>
      </w:r>
      <w:r w:rsidRPr="00430BF6">
        <w:rPr>
          <w:b/>
          <w:bCs/>
          <w:i/>
          <w:iCs/>
          <w:sz w:val="24"/>
          <w:szCs w:val="24"/>
          <w:lang w:val="uk-UA"/>
        </w:rPr>
        <w:t>живемо</w:t>
      </w:r>
      <w:r w:rsidR="00A60169">
        <w:rPr>
          <w:b/>
          <w:bCs/>
          <w:i/>
          <w:iCs/>
          <w:sz w:val="24"/>
          <w:szCs w:val="24"/>
          <w:lang w:val="uk-UA"/>
        </w:rPr>
        <w:t xml:space="preserve"> </w:t>
      </w:r>
      <w:r w:rsidRPr="00430BF6">
        <w:rPr>
          <w:b/>
          <w:bCs/>
          <w:i/>
          <w:iCs/>
          <w:sz w:val="24"/>
          <w:szCs w:val="24"/>
          <w:lang w:val="uk-UA"/>
        </w:rPr>
        <w:t>в</w:t>
      </w:r>
      <w:r w:rsidR="00A60169">
        <w:rPr>
          <w:b/>
          <w:bCs/>
          <w:i/>
          <w:iCs/>
          <w:sz w:val="24"/>
          <w:szCs w:val="24"/>
          <w:lang w:val="uk-UA"/>
        </w:rPr>
        <w:t xml:space="preserve"> </w:t>
      </w:r>
      <w:r w:rsidRPr="00430BF6">
        <w:rPr>
          <w:b/>
          <w:bCs/>
          <w:i/>
          <w:iCs/>
          <w:sz w:val="24"/>
          <w:szCs w:val="24"/>
          <w:lang w:val="uk-UA"/>
        </w:rPr>
        <w:t>час</w:t>
      </w:r>
      <w:r w:rsidRPr="00430BF6">
        <w:rPr>
          <w:rFonts w:ascii="Maiandra GD" w:hAnsi="Maiandra GD" w:cs="Maiandra GD"/>
          <w:b/>
          <w:bCs/>
          <w:i/>
          <w:iCs/>
          <w:sz w:val="24"/>
          <w:szCs w:val="24"/>
          <w:lang w:val="uk-UA"/>
        </w:rPr>
        <w:t xml:space="preserve">, </w:t>
      </w:r>
      <w:r w:rsidRPr="00430BF6">
        <w:rPr>
          <w:b/>
          <w:bCs/>
          <w:i/>
          <w:iCs/>
          <w:sz w:val="24"/>
          <w:szCs w:val="24"/>
          <w:lang w:val="uk-UA"/>
        </w:rPr>
        <w:t>коли</w:t>
      </w:r>
      <w:r w:rsidR="00A60169">
        <w:rPr>
          <w:b/>
          <w:bCs/>
          <w:i/>
          <w:iCs/>
          <w:sz w:val="24"/>
          <w:szCs w:val="24"/>
          <w:lang w:val="uk-UA"/>
        </w:rPr>
        <w:t xml:space="preserve"> само</w:t>
      </w:r>
      <w:r w:rsidRPr="00430BF6">
        <w:rPr>
          <w:b/>
          <w:bCs/>
          <w:i/>
          <w:iCs/>
          <w:sz w:val="24"/>
          <w:szCs w:val="24"/>
          <w:lang w:val="uk-UA"/>
        </w:rPr>
        <w:t>розвиток</w:t>
      </w:r>
      <w:r w:rsidR="00A60169">
        <w:rPr>
          <w:b/>
          <w:bCs/>
          <w:i/>
          <w:iCs/>
          <w:sz w:val="24"/>
          <w:szCs w:val="24"/>
          <w:lang w:val="uk-UA"/>
        </w:rPr>
        <w:t xml:space="preserve"> </w:t>
      </w:r>
      <w:r w:rsidRPr="00430BF6">
        <w:rPr>
          <w:b/>
          <w:bCs/>
          <w:i/>
          <w:iCs/>
          <w:sz w:val="24"/>
          <w:szCs w:val="24"/>
          <w:lang w:val="uk-UA"/>
        </w:rPr>
        <w:t>громад</w:t>
      </w:r>
      <w:r w:rsidR="00A60169">
        <w:rPr>
          <w:b/>
          <w:bCs/>
          <w:i/>
          <w:iCs/>
          <w:sz w:val="24"/>
          <w:szCs w:val="24"/>
          <w:lang w:val="uk-UA"/>
        </w:rPr>
        <w:t xml:space="preserve"> </w:t>
      </w:r>
      <w:r w:rsidRPr="00430BF6">
        <w:rPr>
          <w:b/>
          <w:bCs/>
          <w:i/>
          <w:iCs/>
          <w:sz w:val="24"/>
          <w:szCs w:val="24"/>
          <w:lang w:val="uk-UA"/>
        </w:rPr>
        <w:t>стає</w:t>
      </w:r>
      <w:r w:rsidR="00A60169">
        <w:rPr>
          <w:b/>
          <w:bCs/>
          <w:i/>
          <w:iCs/>
          <w:sz w:val="24"/>
          <w:szCs w:val="24"/>
          <w:lang w:val="uk-UA"/>
        </w:rPr>
        <w:t xml:space="preserve"> </w:t>
      </w:r>
      <w:r w:rsidRPr="00430BF6">
        <w:rPr>
          <w:b/>
          <w:bCs/>
          <w:i/>
          <w:iCs/>
          <w:sz w:val="24"/>
          <w:szCs w:val="24"/>
          <w:lang w:val="uk-UA"/>
        </w:rPr>
        <w:t>основою</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країни</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благополуччя</w:t>
      </w:r>
      <w:r w:rsidR="00A60169">
        <w:rPr>
          <w:b/>
          <w:bCs/>
          <w:i/>
          <w:iCs/>
          <w:sz w:val="24"/>
          <w:szCs w:val="24"/>
          <w:lang w:val="uk-UA"/>
        </w:rPr>
        <w:t xml:space="preserve"> </w:t>
      </w:r>
      <w:r w:rsidRPr="00430BF6">
        <w:rPr>
          <w:b/>
          <w:bCs/>
          <w:i/>
          <w:iCs/>
          <w:sz w:val="24"/>
          <w:szCs w:val="24"/>
          <w:lang w:val="uk-UA"/>
        </w:rPr>
        <w:t>громадян</w:t>
      </w:r>
      <w:r w:rsidRPr="00430BF6">
        <w:rPr>
          <w:rFonts w:ascii="Maiandra GD" w:hAnsi="Maiandra GD" w:cs="Maiandra GD"/>
          <w:b/>
          <w:bCs/>
          <w:i/>
          <w:iCs/>
          <w:sz w:val="24"/>
          <w:szCs w:val="24"/>
          <w:lang w:val="uk-UA"/>
        </w:rPr>
        <w:t xml:space="preserve">. </w:t>
      </w:r>
      <w:r w:rsidRPr="00430BF6">
        <w:rPr>
          <w:b/>
          <w:bCs/>
          <w:i/>
          <w:iCs/>
          <w:sz w:val="24"/>
          <w:szCs w:val="24"/>
          <w:lang w:val="uk-UA"/>
        </w:rPr>
        <w:t>Час</w:t>
      </w:r>
      <w:r w:rsidR="00A60169">
        <w:rPr>
          <w:b/>
          <w:bCs/>
          <w:i/>
          <w:iCs/>
          <w:sz w:val="24"/>
          <w:szCs w:val="24"/>
          <w:lang w:val="uk-UA"/>
        </w:rPr>
        <w:t xml:space="preserve"> </w:t>
      </w:r>
      <w:r w:rsidRPr="00430BF6">
        <w:rPr>
          <w:b/>
          <w:bCs/>
          <w:i/>
          <w:iCs/>
          <w:sz w:val="24"/>
          <w:szCs w:val="24"/>
          <w:lang w:val="uk-UA"/>
        </w:rPr>
        <w:t>диктує</w:t>
      </w:r>
      <w:r w:rsidR="00A60169">
        <w:rPr>
          <w:b/>
          <w:bCs/>
          <w:i/>
          <w:iCs/>
          <w:sz w:val="24"/>
          <w:szCs w:val="24"/>
          <w:lang w:val="uk-UA"/>
        </w:rPr>
        <w:t xml:space="preserve"> </w:t>
      </w:r>
      <w:r w:rsidRPr="00430BF6">
        <w:rPr>
          <w:b/>
          <w:bCs/>
          <w:i/>
          <w:iCs/>
          <w:sz w:val="24"/>
          <w:szCs w:val="24"/>
          <w:lang w:val="uk-UA"/>
        </w:rPr>
        <w:t>нові</w:t>
      </w:r>
      <w:r w:rsidR="00A60169">
        <w:rPr>
          <w:b/>
          <w:bCs/>
          <w:i/>
          <w:iCs/>
          <w:sz w:val="24"/>
          <w:szCs w:val="24"/>
          <w:lang w:val="uk-UA"/>
        </w:rPr>
        <w:t xml:space="preserve"> </w:t>
      </w:r>
      <w:r w:rsidRPr="00430BF6">
        <w:rPr>
          <w:b/>
          <w:bCs/>
          <w:i/>
          <w:iCs/>
          <w:sz w:val="24"/>
          <w:szCs w:val="24"/>
          <w:lang w:val="uk-UA"/>
        </w:rPr>
        <w:t>критерії</w:t>
      </w:r>
      <w:r w:rsidR="00A60169">
        <w:rPr>
          <w:b/>
          <w:bCs/>
          <w:i/>
          <w:iCs/>
          <w:sz w:val="24"/>
          <w:szCs w:val="24"/>
          <w:lang w:val="uk-UA"/>
        </w:rPr>
        <w:t xml:space="preserve"> </w:t>
      </w:r>
      <w:r w:rsidRPr="00430BF6">
        <w:rPr>
          <w:b/>
          <w:bCs/>
          <w:i/>
          <w:iCs/>
          <w:sz w:val="24"/>
          <w:szCs w:val="24"/>
          <w:lang w:val="uk-UA"/>
        </w:rPr>
        <w:t>успішності</w:t>
      </w:r>
      <w:r w:rsidR="00A60169">
        <w:rPr>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На</w:t>
      </w:r>
      <w:r w:rsidR="00A60169">
        <w:rPr>
          <w:b/>
          <w:bCs/>
          <w:i/>
          <w:iCs/>
          <w:sz w:val="24"/>
          <w:szCs w:val="24"/>
          <w:lang w:val="uk-UA"/>
        </w:rPr>
        <w:t xml:space="preserve"> </w:t>
      </w:r>
      <w:r w:rsidRPr="00430BF6">
        <w:rPr>
          <w:b/>
          <w:bCs/>
          <w:i/>
          <w:iCs/>
          <w:sz w:val="24"/>
          <w:szCs w:val="24"/>
          <w:lang w:val="uk-UA"/>
        </w:rPr>
        <w:t>перший</w:t>
      </w:r>
      <w:r w:rsidR="00A60169">
        <w:rPr>
          <w:b/>
          <w:bCs/>
          <w:i/>
          <w:iCs/>
          <w:sz w:val="24"/>
          <w:szCs w:val="24"/>
          <w:lang w:val="uk-UA"/>
        </w:rPr>
        <w:t xml:space="preserve"> </w:t>
      </w:r>
      <w:r w:rsidRPr="00430BF6">
        <w:rPr>
          <w:b/>
          <w:bCs/>
          <w:i/>
          <w:iCs/>
          <w:sz w:val="24"/>
          <w:szCs w:val="24"/>
          <w:lang w:val="uk-UA"/>
        </w:rPr>
        <w:t>план</w:t>
      </w:r>
      <w:r w:rsidR="00A60169">
        <w:rPr>
          <w:b/>
          <w:bCs/>
          <w:i/>
          <w:iCs/>
          <w:sz w:val="24"/>
          <w:szCs w:val="24"/>
          <w:lang w:val="uk-UA"/>
        </w:rPr>
        <w:t xml:space="preserve"> </w:t>
      </w:r>
      <w:r w:rsidRPr="00430BF6">
        <w:rPr>
          <w:b/>
          <w:bCs/>
          <w:i/>
          <w:iCs/>
          <w:sz w:val="24"/>
          <w:szCs w:val="24"/>
          <w:lang w:val="uk-UA"/>
        </w:rPr>
        <w:t>виходять</w:t>
      </w:r>
      <w:r w:rsidR="00A60169">
        <w:rPr>
          <w:b/>
          <w:bCs/>
          <w:i/>
          <w:iCs/>
          <w:sz w:val="24"/>
          <w:szCs w:val="24"/>
          <w:lang w:val="uk-UA"/>
        </w:rPr>
        <w:t xml:space="preserve"> </w:t>
      </w:r>
      <w:r w:rsidRPr="00430BF6">
        <w:rPr>
          <w:b/>
          <w:bCs/>
          <w:i/>
          <w:iCs/>
          <w:sz w:val="24"/>
          <w:szCs w:val="24"/>
          <w:lang w:val="uk-UA"/>
        </w:rPr>
        <w:t>непросто</w:t>
      </w:r>
      <w:r w:rsidR="00A60169">
        <w:rPr>
          <w:b/>
          <w:bCs/>
          <w:i/>
          <w:iCs/>
          <w:sz w:val="24"/>
          <w:szCs w:val="24"/>
          <w:lang w:val="uk-UA"/>
        </w:rPr>
        <w:t xml:space="preserve"> </w:t>
      </w:r>
      <w:r w:rsidRPr="00430BF6">
        <w:rPr>
          <w:b/>
          <w:bCs/>
          <w:i/>
          <w:iCs/>
          <w:sz w:val="24"/>
          <w:szCs w:val="24"/>
          <w:lang w:val="uk-UA"/>
        </w:rPr>
        <w:t>розміри</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її</w:t>
      </w:r>
      <w:r w:rsidR="00A60169">
        <w:rPr>
          <w:b/>
          <w:bCs/>
          <w:i/>
          <w:iCs/>
          <w:sz w:val="24"/>
          <w:szCs w:val="24"/>
          <w:lang w:val="uk-UA"/>
        </w:rPr>
        <w:t xml:space="preserve"> </w:t>
      </w:r>
      <w:r w:rsidRPr="00430BF6">
        <w:rPr>
          <w:b/>
          <w:bCs/>
          <w:i/>
          <w:iCs/>
          <w:sz w:val="24"/>
          <w:szCs w:val="24"/>
          <w:lang w:val="uk-UA"/>
        </w:rPr>
        <w:t>географічне</w:t>
      </w:r>
      <w:r w:rsidR="00A60169">
        <w:rPr>
          <w:b/>
          <w:bCs/>
          <w:i/>
          <w:iCs/>
          <w:sz w:val="24"/>
          <w:szCs w:val="24"/>
          <w:lang w:val="uk-UA"/>
        </w:rPr>
        <w:t xml:space="preserve"> </w:t>
      </w:r>
      <w:r w:rsidRPr="00430BF6">
        <w:rPr>
          <w:b/>
          <w:bCs/>
          <w:i/>
          <w:iCs/>
          <w:sz w:val="24"/>
          <w:szCs w:val="24"/>
          <w:lang w:val="uk-UA"/>
        </w:rPr>
        <w:t>розташування</w:t>
      </w:r>
      <w:r w:rsidRPr="00430BF6">
        <w:rPr>
          <w:rFonts w:ascii="Maiandra GD" w:hAnsi="Maiandra GD" w:cs="Maiandra GD"/>
          <w:b/>
          <w:bCs/>
          <w:i/>
          <w:iCs/>
          <w:sz w:val="24"/>
          <w:szCs w:val="24"/>
          <w:lang w:val="uk-UA"/>
        </w:rPr>
        <w:t xml:space="preserve">, </w:t>
      </w:r>
      <w:r w:rsidRPr="00430BF6">
        <w:rPr>
          <w:b/>
          <w:bCs/>
          <w:i/>
          <w:iCs/>
          <w:sz w:val="24"/>
          <w:szCs w:val="24"/>
          <w:lang w:val="uk-UA"/>
        </w:rPr>
        <w:t>а</w:t>
      </w:r>
      <w:r w:rsidR="00A60169">
        <w:rPr>
          <w:b/>
          <w:bCs/>
          <w:i/>
          <w:iCs/>
          <w:sz w:val="24"/>
          <w:szCs w:val="24"/>
          <w:lang w:val="uk-UA"/>
        </w:rPr>
        <w:t xml:space="preserve"> </w:t>
      </w:r>
      <w:r w:rsidRPr="00430BF6">
        <w:rPr>
          <w:b/>
          <w:bCs/>
          <w:i/>
          <w:iCs/>
          <w:sz w:val="24"/>
          <w:szCs w:val="24"/>
          <w:lang w:val="uk-UA"/>
        </w:rPr>
        <w:t>такі</w:t>
      </w:r>
      <w:r w:rsidR="00A60169">
        <w:rPr>
          <w:b/>
          <w:bCs/>
          <w:i/>
          <w:iCs/>
          <w:sz w:val="24"/>
          <w:szCs w:val="24"/>
          <w:lang w:val="uk-UA"/>
        </w:rPr>
        <w:t xml:space="preserve"> </w:t>
      </w:r>
      <w:r w:rsidRPr="00430BF6">
        <w:rPr>
          <w:b/>
          <w:bCs/>
          <w:i/>
          <w:iCs/>
          <w:sz w:val="24"/>
          <w:szCs w:val="24"/>
          <w:lang w:val="uk-UA"/>
        </w:rPr>
        <w:t>критерії</w:t>
      </w:r>
      <w:r w:rsidRPr="00430BF6">
        <w:rPr>
          <w:rFonts w:ascii="Maiandra GD" w:hAnsi="Maiandra GD" w:cs="Maiandra GD"/>
          <w:b/>
          <w:bCs/>
          <w:i/>
          <w:iCs/>
          <w:sz w:val="24"/>
          <w:szCs w:val="24"/>
          <w:lang w:val="uk-UA"/>
        </w:rPr>
        <w:t xml:space="preserve">, </w:t>
      </w:r>
      <w:r w:rsidRPr="00430BF6">
        <w:rPr>
          <w:b/>
          <w:bCs/>
          <w:i/>
          <w:iCs/>
          <w:sz w:val="24"/>
          <w:szCs w:val="24"/>
          <w:lang w:val="uk-UA"/>
        </w:rPr>
        <w:t>як</w:t>
      </w:r>
      <w:r w:rsidR="00A60169">
        <w:rPr>
          <w:b/>
          <w:bCs/>
          <w:i/>
          <w:iCs/>
          <w:sz w:val="24"/>
          <w:szCs w:val="24"/>
          <w:lang w:val="uk-UA"/>
        </w:rPr>
        <w:t xml:space="preserve"> </w:t>
      </w:r>
      <w:r w:rsidRPr="00430BF6">
        <w:rPr>
          <w:b/>
          <w:bCs/>
          <w:i/>
          <w:iCs/>
          <w:sz w:val="24"/>
          <w:szCs w:val="24"/>
          <w:lang w:val="uk-UA"/>
        </w:rPr>
        <w:t>комфорт</w:t>
      </w:r>
      <w:r w:rsidRPr="00430BF6">
        <w:rPr>
          <w:rFonts w:ascii="Maiandra GD" w:hAnsi="Maiandra GD" w:cs="Maiandra GD"/>
          <w:b/>
          <w:bCs/>
          <w:i/>
          <w:iCs/>
          <w:sz w:val="24"/>
          <w:szCs w:val="24"/>
          <w:lang w:val="uk-UA"/>
        </w:rPr>
        <w:t xml:space="preserve">, </w:t>
      </w:r>
      <w:r w:rsidRPr="00430BF6">
        <w:rPr>
          <w:b/>
          <w:bCs/>
          <w:i/>
          <w:iCs/>
          <w:sz w:val="24"/>
          <w:szCs w:val="24"/>
          <w:lang w:val="uk-UA"/>
        </w:rPr>
        <w:t>безпека</w:t>
      </w:r>
      <w:r w:rsidRPr="00430BF6">
        <w:rPr>
          <w:rFonts w:ascii="Maiandra GD" w:hAnsi="Maiandra GD" w:cs="Maiandra GD"/>
          <w:b/>
          <w:bCs/>
          <w:i/>
          <w:iCs/>
          <w:sz w:val="24"/>
          <w:szCs w:val="24"/>
          <w:lang w:val="uk-UA"/>
        </w:rPr>
        <w:t xml:space="preserve">, </w:t>
      </w:r>
      <w:r w:rsidRPr="00430BF6">
        <w:rPr>
          <w:b/>
          <w:bCs/>
          <w:i/>
          <w:iCs/>
          <w:sz w:val="24"/>
          <w:szCs w:val="24"/>
          <w:lang w:val="uk-UA"/>
        </w:rPr>
        <w:t>ринок</w:t>
      </w:r>
      <w:r w:rsidR="00A60169">
        <w:rPr>
          <w:b/>
          <w:bCs/>
          <w:i/>
          <w:iCs/>
          <w:sz w:val="24"/>
          <w:szCs w:val="24"/>
          <w:lang w:val="uk-UA"/>
        </w:rPr>
        <w:t xml:space="preserve"> </w:t>
      </w:r>
      <w:r w:rsidRPr="00430BF6">
        <w:rPr>
          <w:b/>
          <w:bCs/>
          <w:i/>
          <w:iCs/>
          <w:sz w:val="24"/>
          <w:szCs w:val="24"/>
          <w:lang w:val="uk-UA"/>
        </w:rPr>
        <w:t>праці</w:t>
      </w:r>
      <w:r w:rsidRPr="00430BF6">
        <w:rPr>
          <w:rFonts w:ascii="Maiandra GD" w:hAnsi="Maiandra GD" w:cs="Maiandra GD"/>
          <w:b/>
          <w:bCs/>
          <w:i/>
          <w:iCs/>
          <w:sz w:val="24"/>
          <w:szCs w:val="24"/>
          <w:lang w:val="uk-UA"/>
        </w:rPr>
        <w:t xml:space="preserve">, </w:t>
      </w:r>
      <w:r w:rsidRPr="00430BF6">
        <w:rPr>
          <w:b/>
          <w:bCs/>
          <w:i/>
          <w:iCs/>
          <w:sz w:val="24"/>
          <w:szCs w:val="24"/>
          <w:lang w:val="uk-UA"/>
        </w:rPr>
        <w:t>культурне</w:t>
      </w:r>
      <w:r w:rsidR="00A60169">
        <w:rPr>
          <w:b/>
          <w:bCs/>
          <w:i/>
          <w:iCs/>
          <w:sz w:val="24"/>
          <w:szCs w:val="24"/>
          <w:lang w:val="uk-UA"/>
        </w:rPr>
        <w:t xml:space="preserve"> </w:t>
      </w:r>
      <w:r w:rsidRPr="00430BF6">
        <w:rPr>
          <w:b/>
          <w:bCs/>
          <w:i/>
          <w:iCs/>
          <w:sz w:val="24"/>
          <w:szCs w:val="24"/>
          <w:lang w:val="uk-UA"/>
        </w:rPr>
        <w:t>середовище</w:t>
      </w:r>
      <w:r w:rsidRPr="00430BF6">
        <w:rPr>
          <w:rFonts w:ascii="Maiandra GD" w:hAnsi="Maiandra GD" w:cs="Maiandra GD"/>
          <w:b/>
          <w:bCs/>
          <w:i/>
          <w:iCs/>
          <w:sz w:val="24"/>
          <w:szCs w:val="24"/>
          <w:lang w:val="uk-UA"/>
        </w:rPr>
        <w:t xml:space="preserve">, </w:t>
      </w:r>
      <w:r w:rsidRPr="00430BF6">
        <w:rPr>
          <w:b/>
          <w:bCs/>
          <w:i/>
          <w:iCs/>
          <w:sz w:val="24"/>
          <w:szCs w:val="24"/>
          <w:lang w:val="uk-UA"/>
        </w:rPr>
        <w:t>умови</w:t>
      </w:r>
      <w:r w:rsidR="00A60169">
        <w:rPr>
          <w:b/>
          <w:bCs/>
          <w:i/>
          <w:iCs/>
          <w:sz w:val="24"/>
          <w:szCs w:val="24"/>
          <w:lang w:val="uk-UA"/>
        </w:rPr>
        <w:t xml:space="preserve"> </w:t>
      </w:r>
      <w:r w:rsidRPr="00430BF6">
        <w:rPr>
          <w:b/>
          <w:bCs/>
          <w:i/>
          <w:iCs/>
          <w:sz w:val="24"/>
          <w:szCs w:val="24"/>
          <w:lang w:val="uk-UA"/>
        </w:rPr>
        <w:t>ведення</w:t>
      </w:r>
      <w:r w:rsidR="00A60169">
        <w:rPr>
          <w:b/>
          <w:bCs/>
          <w:i/>
          <w:iCs/>
          <w:sz w:val="24"/>
          <w:szCs w:val="24"/>
          <w:lang w:val="uk-UA"/>
        </w:rPr>
        <w:t xml:space="preserve"> </w:t>
      </w:r>
      <w:r w:rsidRPr="00430BF6">
        <w:rPr>
          <w:b/>
          <w:bCs/>
          <w:i/>
          <w:iCs/>
          <w:sz w:val="24"/>
          <w:szCs w:val="24"/>
          <w:lang w:val="uk-UA"/>
        </w:rPr>
        <w:t>бізнесу</w:t>
      </w:r>
      <w:r w:rsidRPr="00430BF6">
        <w:rPr>
          <w:rFonts w:ascii="Maiandra GD" w:hAnsi="Maiandra GD" w:cs="Maiandra GD"/>
          <w:b/>
          <w:bCs/>
          <w:i/>
          <w:iCs/>
          <w:sz w:val="24"/>
          <w:szCs w:val="24"/>
          <w:lang w:val="uk-UA"/>
        </w:rPr>
        <w:t xml:space="preserve">. </w:t>
      </w:r>
      <w:r w:rsidRPr="00430BF6">
        <w:rPr>
          <w:b/>
          <w:bCs/>
          <w:i/>
          <w:iCs/>
          <w:sz w:val="24"/>
          <w:szCs w:val="24"/>
          <w:lang w:val="uk-UA"/>
        </w:rPr>
        <w:t>Громада</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w:t>
      </w:r>
      <w:r w:rsidR="009D3DBC">
        <w:rPr>
          <w:rFonts w:ascii="Maiandra GD" w:hAnsi="Maiandra GD" w:cs="Maiandra GD"/>
          <w:b/>
          <w:bCs/>
          <w:i/>
          <w:iCs/>
          <w:sz w:val="24"/>
          <w:szCs w:val="24"/>
          <w:lang w:val="uk-UA"/>
        </w:rPr>
        <w:t xml:space="preserve"> </w:t>
      </w:r>
      <w:r w:rsidRPr="00430BF6">
        <w:rPr>
          <w:b/>
          <w:bCs/>
          <w:i/>
          <w:iCs/>
          <w:sz w:val="24"/>
          <w:szCs w:val="24"/>
          <w:lang w:val="uk-UA"/>
        </w:rPr>
        <w:t>це</w:t>
      </w:r>
      <w:r w:rsidR="00A60169">
        <w:rPr>
          <w:b/>
          <w:bCs/>
          <w:i/>
          <w:iCs/>
          <w:sz w:val="24"/>
          <w:szCs w:val="24"/>
          <w:lang w:val="uk-UA"/>
        </w:rPr>
        <w:t xml:space="preserve"> </w:t>
      </w:r>
      <w:r w:rsidRPr="00430BF6">
        <w:rPr>
          <w:b/>
          <w:bCs/>
          <w:i/>
          <w:iCs/>
          <w:sz w:val="24"/>
          <w:szCs w:val="24"/>
          <w:lang w:val="uk-UA"/>
        </w:rPr>
        <w:t>будівлі</w:t>
      </w:r>
      <w:r w:rsidRPr="00430BF6">
        <w:rPr>
          <w:rFonts w:ascii="Maiandra GD" w:hAnsi="Maiandra GD" w:cs="Maiandra GD"/>
          <w:b/>
          <w:bCs/>
          <w:i/>
          <w:iCs/>
          <w:sz w:val="24"/>
          <w:szCs w:val="24"/>
          <w:lang w:val="uk-UA"/>
        </w:rPr>
        <w:t xml:space="preserve">, </w:t>
      </w:r>
      <w:r w:rsidRPr="00430BF6">
        <w:rPr>
          <w:b/>
          <w:bCs/>
          <w:i/>
          <w:iCs/>
          <w:sz w:val="24"/>
          <w:szCs w:val="24"/>
          <w:lang w:val="uk-UA"/>
        </w:rPr>
        <w:t>дороги</w:t>
      </w:r>
      <w:r w:rsidRPr="00430BF6">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 xml:space="preserve"> </w:t>
      </w:r>
      <w:r w:rsidRPr="00430BF6">
        <w:rPr>
          <w:b/>
          <w:bCs/>
          <w:i/>
          <w:iCs/>
          <w:sz w:val="24"/>
          <w:szCs w:val="24"/>
          <w:lang w:val="uk-UA"/>
        </w:rPr>
        <w:t>підприємства</w:t>
      </w:r>
      <w:r w:rsidRPr="00430BF6">
        <w:rPr>
          <w:rFonts w:ascii="Maiandra GD" w:hAnsi="Maiandra GD" w:cs="Maiandra GD"/>
          <w:b/>
          <w:bCs/>
          <w:i/>
          <w:iCs/>
          <w:sz w:val="24"/>
          <w:szCs w:val="24"/>
          <w:lang w:val="uk-UA"/>
        </w:rPr>
        <w:t xml:space="preserve">. </w:t>
      </w:r>
      <w:r w:rsidRPr="00430BF6">
        <w:rPr>
          <w:b/>
          <w:bCs/>
          <w:i/>
          <w:iCs/>
          <w:sz w:val="24"/>
          <w:szCs w:val="24"/>
          <w:lang w:val="uk-UA"/>
        </w:rPr>
        <w:t>Але</w:t>
      </w:r>
      <w:r w:rsidR="00A60169">
        <w:rPr>
          <w:b/>
          <w:bCs/>
          <w:i/>
          <w:iCs/>
          <w:sz w:val="24"/>
          <w:szCs w:val="24"/>
          <w:lang w:val="uk-UA"/>
        </w:rPr>
        <w:t xml:space="preserve"> </w:t>
      </w:r>
      <w:r w:rsidRPr="00430BF6">
        <w:rPr>
          <w:b/>
          <w:bCs/>
          <w:i/>
          <w:iCs/>
          <w:sz w:val="24"/>
          <w:szCs w:val="24"/>
          <w:lang w:val="uk-UA"/>
        </w:rPr>
        <w:t>перш</w:t>
      </w:r>
      <w:r w:rsidR="00A60169">
        <w:rPr>
          <w:b/>
          <w:bCs/>
          <w:i/>
          <w:iCs/>
          <w:sz w:val="24"/>
          <w:szCs w:val="24"/>
          <w:lang w:val="uk-UA"/>
        </w:rPr>
        <w:t xml:space="preserve"> </w:t>
      </w:r>
      <w:r w:rsidRPr="00430BF6">
        <w:rPr>
          <w:b/>
          <w:bCs/>
          <w:i/>
          <w:iCs/>
          <w:sz w:val="24"/>
          <w:szCs w:val="24"/>
          <w:lang w:val="uk-UA"/>
        </w:rPr>
        <w:t>за</w:t>
      </w:r>
      <w:r w:rsidR="00A60169">
        <w:rPr>
          <w:b/>
          <w:bCs/>
          <w:i/>
          <w:iCs/>
          <w:sz w:val="24"/>
          <w:szCs w:val="24"/>
          <w:lang w:val="uk-UA"/>
        </w:rPr>
        <w:t xml:space="preserve"> </w:t>
      </w:r>
      <w:r w:rsidRPr="00430BF6">
        <w:rPr>
          <w:b/>
          <w:bCs/>
          <w:i/>
          <w:iCs/>
          <w:sz w:val="24"/>
          <w:szCs w:val="24"/>
          <w:lang w:val="uk-UA"/>
        </w:rPr>
        <w:t>все</w:t>
      </w:r>
      <w:r w:rsidRPr="00430BF6">
        <w:rPr>
          <w:rFonts w:ascii="Maiandra GD" w:hAnsi="Maiandra GD" w:cs="Maiandra GD"/>
          <w:b/>
          <w:bCs/>
          <w:i/>
          <w:iCs/>
          <w:sz w:val="24"/>
          <w:szCs w:val="24"/>
          <w:lang w:val="uk-UA"/>
        </w:rPr>
        <w:t xml:space="preserve">, </w:t>
      </w:r>
      <w:r w:rsidRPr="00430BF6">
        <w:rPr>
          <w:b/>
          <w:bCs/>
          <w:i/>
          <w:iCs/>
          <w:sz w:val="24"/>
          <w:szCs w:val="24"/>
          <w:lang w:val="uk-UA"/>
        </w:rPr>
        <w:t>громада</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w:t>
      </w:r>
      <w:r w:rsidR="009D3DBC">
        <w:rPr>
          <w:rFonts w:ascii="Maiandra GD" w:hAnsi="Maiandra GD" w:cs="Maiandra GD"/>
          <w:b/>
          <w:bCs/>
          <w:i/>
          <w:iCs/>
          <w:sz w:val="24"/>
          <w:szCs w:val="24"/>
          <w:lang w:val="uk-UA"/>
        </w:rPr>
        <w:t xml:space="preserve"> </w:t>
      </w:r>
      <w:r w:rsidRPr="00430BF6">
        <w:rPr>
          <w:b/>
          <w:bCs/>
          <w:i/>
          <w:iCs/>
          <w:sz w:val="24"/>
          <w:szCs w:val="24"/>
          <w:lang w:val="uk-UA"/>
        </w:rPr>
        <w:t>це</w:t>
      </w:r>
      <w:r w:rsidR="00A60169">
        <w:rPr>
          <w:b/>
          <w:bCs/>
          <w:i/>
          <w:iCs/>
          <w:sz w:val="24"/>
          <w:szCs w:val="24"/>
          <w:lang w:val="uk-UA"/>
        </w:rPr>
        <w:t xml:space="preserve"> </w:t>
      </w:r>
      <w:r w:rsidRPr="00430BF6">
        <w:rPr>
          <w:b/>
          <w:bCs/>
          <w:i/>
          <w:iCs/>
          <w:sz w:val="24"/>
          <w:szCs w:val="24"/>
          <w:lang w:val="uk-UA"/>
        </w:rPr>
        <w:t>люди</w:t>
      </w:r>
      <w:r w:rsidRPr="00430BF6">
        <w:rPr>
          <w:rFonts w:ascii="Maiandra GD" w:hAnsi="Maiandra GD" w:cs="Maiandra GD"/>
          <w:b/>
          <w:bCs/>
          <w:i/>
          <w:iCs/>
          <w:sz w:val="24"/>
          <w:szCs w:val="24"/>
          <w:lang w:val="uk-UA"/>
        </w:rPr>
        <w:t xml:space="preserve">. </w:t>
      </w:r>
      <w:r w:rsidRPr="00430BF6">
        <w:rPr>
          <w:b/>
          <w:bCs/>
          <w:i/>
          <w:iCs/>
          <w:sz w:val="24"/>
          <w:szCs w:val="24"/>
          <w:lang w:val="uk-UA"/>
        </w:rPr>
        <w:t>Тому</w:t>
      </w:r>
      <w:r w:rsidR="00A60169">
        <w:rPr>
          <w:b/>
          <w:bCs/>
          <w:i/>
          <w:iCs/>
          <w:sz w:val="24"/>
          <w:szCs w:val="24"/>
          <w:lang w:val="uk-UA"/>
        </w:rPr>
        <w:t xml:space="preserve"> </w:t>
      </w:r>
      <w:r w:rsidRPr="00430BF6">
        <w:rPr>
          <w:b/>
          <w:bCs/>
          <w:i/>
          <w:iCs/>
          <w:sz w:val="24"/>
          <w:szCs w:val="24"/>
          <w:lang w:val="uk-UA"/>
        </w:rPr>
        <w:t>центральний</w:t>
      </w:r>
      <w:r w:rsidR="00A60169">
        <w:rPr>
          <w:b/>
          <w:bCs/>
          <w:i/>
          <w:iCs/>
          <w:sz w:val="24"/>
          <w:szCs w:val="24"/>
          <w:lang w:val="uk-UA"/>
        </w:rPr>
        <w:t xml:space="preserve"> </w:t>
      </w:r>
      <w:r w:rsidRPr="00430BF6">
        <w:rPr>
          <w:b/>
          <w:bCs/>
          <w:i/>
          <w:iCs/>
          <w:sz w:val="24"/>
          <w:szCs w:val="24"/>
          <w:lang w:val="uk-UA"/>
        </w:rPr>
        <w:t>фокус</w:t>
      </w:r>
      <w:r w:rsidR="00A60169">
        <w:rPr>
          <w:b/>
          <w:bCs/>
          <w:i/>
          <w:iCs/>
          <w:sz w:val="24"/>
          <w:szCs w:val="24"/>
          <w:lang w:val="uk-UA"/>
        </w:rPr>
        <w:t xml:space="preserve"> </w:t>
      </w:r>
      <w:r w:rsidRPr="00430BF6">
        <w:rPr>
          <w:b/>
          <w:bCs/>
          <w:i/>
          <w:iCs/>
          <w:sz w:val="24"/>
          <w:szCs w:val="24"/>
          <w:lang w:val="uk-UA"/>
        </w:rPr>
        <w:t>Стратегії</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Брусилівської територіальної</w:t>
      </w:r>
      <w:r w:rsidR="00A60169">
        <w:rPr>
          <w:b/>
          <w:bCs/>
          <w:i/>
          <w:iCs/>
          <w:sz w:val="24"/>
          <w:szCs w:val="24"/>
          <w:lang w:val="uk-UA"/>
        </w:rPr>
        <w:t xml:space="preserve"> </w:t>
      </w:r>
      <w:r w:rsidRPr="00430BF6">
        <w:rPr>
          <w:b/>
          <w:bCs/>
          <w:i/>
          <w:iCs/>
          <w:sz w:val="24"/>
          <w:szCs w:val="24"/>
          <w:lang w:val="uk-UA"/>
        </w:rPr>
        <w:t>громади</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 xml:space="preserve"> </w:t>
      </w:r>
      <w:r w:rsidRPr="00430BF6">
        <w:rPr>
          <w:b/>
          <w:bCs/>
          <w:i/>
          <w:iCs/>
          <w:sz w:val="24"/>
          <w:szCs w:val="24"/>
          <w:lang w:val="uk-UA"/>
        </w:rPr>
        <w:t>людина,</w:t>
      </w:r>
      <w:r w:rsidR="00A60169">
        <w:rPr>
          <w:b/>
          <w:bCs/>
          <w:i/>
          <w:iCs/>
          <w:sz w:val="24"/>
          <w:szCs w:val="24"/>
          <w:lang w:val="uk-UA"/>
        </w:rPr>
        <w:t xml:space="preserve"> </w:t>
      </w:r>
      <w:r w:rsidRPr="00430BF6">
        <w:rPr>
          <w:b/>
          <w:bCs/>
          <w:i/>
          <w:iCs/>
          <w:sz w:val="24"/>
          <w:szCs w:val="24"/>
          <w:lang w:val="uk-UA"/>
        </w:rPr>
        <w:t>кожен</w:t>
      </w:r>
      <w:r w:rsidR="00A60169">
        <w:rPr>
          <w:b/>
          <w:bCs/>
          <w:i/>
          <w:iCs/>
          <w:sz w:val="24"/>
          <w:szCs w:val="24"/>
          <w:lang w:val="uk-UA"/>
        </w:rPr>
        <w:t xml:space="preserve"> </w:t>
      </w:r>
      <w:r w:rsidRPr="00430BF6">
        <w:rPr>
          <w:b/>
          <w:bCs/>
          <w:i/>
          <w:iCs/>
          <w:sz w:val="24"/>
          <w:szCs w:val="24"/>
          <w:lang w:val="uk-UA"/>
        </w:rPr>
        <w:t>із</w:t>
      </w:r>
      <w:r w:rsidR="00A60169">
        <w:rPr>
          <w:b/>
          <w:bCs/>
          <w:i/>
          <w:iCs/>
          <w:sz w:val="24"/>
          <w:szCs w:val="24"/>
          <w:lang w:val="uk-UA"/>
        </w:rPr>
        <w:t xml:space="preserve"> </w:t>
      </w:r>
      <w:r w:rsidRPr="00430BF6">
        <w:rPr>
          <w:b/>
          <w:bCs/>
          <w:i/>
          <w:iCs/>
          <w:sz w:val="24"/>
          <w:szCs w:val="24"/>
          <w:lang w:val="uk-UA"/>
        </w:rPr>
        <w:t>нас</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створення</w:t>
      </w:r>
      <w:r w:rsidR="00A60169">
        <w:rPr>
          <w:b/>
          <w:bCs/>
          <w:i/>
          <w:iCs/>
          <w:sz w:val="24"/>
          <w:szCs w:val="24"/>
          <w:lang w:val="uk-UA"/>
        </w:rPr>
        <w:t xml:space="preserve"> </w:t>
      </w:r>
      <w:r w:rsidRPr="00430BF6">
        <w:rPr>
          <w:b/>
          <w:bCs/>
          <w:i/>
          <w:iCs/>
          <w:sz w:val="24"/>
          <w:szCs w:val="24"/>
          <w:lang w:val="uk-UA"/>
        </w:rPr>
        <w:t>кращих</w:t>
      </w:r>
      <w:r w:rsidR="00A60169">
        <w:rPr>
          <w:b/>
          <w:bCs/>
          <w:i/>
          <w:iCs/>
          <w:sz w:val="24"/>
          <w:szCs w:val="24"/>
          <w:lang w:val="uk-UA"/>
        </w:rPr>
        <w:t xml:space="preserve"> </w:t>
      </w:r>
      <w:r w:rsidRPr="00430BF6">
        <w:rPr>
          <w:b/>
          <w:bCs/>
          <w:i/>
          <w:iCs/>
          <w:sz w:val="24"/>
          <w:szCs w:val="24"/>
          <w:lang w:val="uk-UA"/>
        </w:rPr>
        <w:t>умов</w:t>
      </w:r>
      <w:r w:rsidR="00A60169">
        <w:rPr>
          <w:b/>
          <w:bCs/>
          <w:i/>
          <w:iCs/>
          <w:sz w:val="24"/>
          <w:szCs w:val="24"/>
          <w:lang w:val="uk-UA"/>
        </w:rPr>
        <w:t xml:space="preserve"> </w:t>
      </w:r>
      <w:r w:rsidRPr="00430BF6">
        <w:rPr>
          <w:b/>
          <w:bCs/>
          <w:i/>
          <w:iCs/>
          <w:sz w:val="24"/>
          <w:szCs w:val="24"/>
          <w:lang w:val="uk-UA"/>
        </w:rPr>
        <w:t>для</w:t>
      </w:r>
      <w:r w:rsidR="00A60169">
        <w:rPr>
          <w:b/>
          <w:bCs/>
          <w:i/>
          <w:iCs/>
          <w:sz w:val="24"/>
          <w:szCs w:val="24"/>
          <w:lang w:val="uk-UA"/>
        </w:rPr>
        <w:t xml:space="preserve"> </w:t>
      </w:r>
      <w:r w:rsidRPr="00430BF6">
        <w:rPr>
          <w:b/>
          <w:bCs/>
          <w:i/>
          <w:iCs/>
          <w:sz w:val="24"/>
          <w:szCs w:val="24"/>
          <w:lang w:val="uk-UA"/>
        </w:rPr>
        <w:t>життя</w:t>
      </w:r>
      <w:r w:rsidRPr="00430BF6">
        <w:rPr>
          <w:rFonts w:ascii="Maiandra GD" w:hAnsi="Maiandra GD" w:cs="Maiandra GD"/>
          <w:b/>
          <w:bCs/>
          <w:i/>
          <w:iCs/>
          <w:sz w:val="24"/>
          <w:szCs w:val="24"/>
          <w:lang w:val="uk-UA"/>
        </w:rPr>
        <w:t xml:space="preserve">, </w:t>
      </w:r>
      <w:r w:rsidRPr="00430BF6">
        <w:rPr>
          <w:b/>
          <w:bCs/>
          <w:i/>
          <w:iCs/>
          <w:sz w:val="24"/>
          <w:szCs w:val="24"/>
          <w:lang w:val="uk-UA"/>
        </w:rPr>
        <w:t>навчання</w:t>
      </w:r>
      <w:r w:rsidRPr="00430BF6">
        <w:rPr>
          <w:rFonts w:ascii="Maiandra GD" w:hAnsi="Maiandra GD" w:cs="Maiandra GD"/>
          <w:b/>
          <w:bCs/>
          <w:i/>
          <w:iCs/>
          <w:sz w:val="24"/>
          <w:szCs w:val="24"/>
          <w:lang w:val="uk-UA"/>
        </w:rPr>
        <w:t xml:space="preserve">, </w:t>
      </w:r>
      <w:r w:rsidRPr="00430BF6">
        <w:rPr>
          <w:b/>
          <w:bCs/>
          <w:i/>
          <w:iCs/>
          <w:sz w:val="24"/>
          <w:szCs w:val="24"/>
          <w:lang w:val="uk-UA"/>
        </w:rPr>
        <w:t>роботи</w:t>
      </w:r>
      <w:r w:rsidR="00A60169">
        <w:rPr>
          <w:b/>
          <w:bCs/>
          <w:i/>
          <w:iCs/>
          <w:sz w:val="24"/>
          <w:szCs w:val="24"/>
          <w:lang w:val="uk-UA"/>
        </w:rPr>
        <w:t xml:space="preserve"> </w:t>
      </w:r>
      <w:r w:rsidRPr="00430BF6">
        <w:rPr>
          <w:b/>
          <w:bCs/>
          <w:i/>
          <w:iCs/>
          <w:sz w:val="24"/>
          <w:szCs w:val="24"/>
          <w:lang w:val="uk-UA"/>
        </w:rPr>
        <w:t>кожного</w:t>
      </w:r>
      <w:r w:rsidR="00A60169">
        <w:rPr>
          <w:b/>
          <w:bCs/>
          <w:i/>
          <w:iCs/>
          <w:sz w:val="24"/>
          <w:szCs w:val="24"/>
          <w:lang w:val="uk-UA"/>
        </w:rPr>
        <w:t xml:space="preserve"> </w:t>
      </w:r>
      <w:r w:rsidRPr="00430BF6">
        <w:rPr>
          <w:b/>
          <w:bCs/>
          <w:i/>
          <w:iCs/>
          <w:sz w:val="24"/>
          <w:szCs w:val="24"/>
          <w:lang w:val="uk-UA"/>
        </w:rPr>
        <w:t>громадянина</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одночасно</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 xml:space="preserve">– </w:t>
      </w:r>
      <w:r w:rsidRPr="00430BF6">
        <w:rPr>
          <w:b/>
          <w:bCs/>
          <w:i/>
          <w:iCs/>
          <w:sz w:val="24"/>
          <w:szCs w:val="24"/>
          <w:lang w:val="uk-UA"/>
        </w:rPr>
        <w:t>створення</w:t>
      </w:r>
      <w:r w:rsidR="00A60169">
        <w:rPr>
          <w:b/>
          <w:bCs/>
          <w:i/>
          <w:iCs/>
          <w:sz w:val="24"/>
          <w:szCs w:val="24"/>
          <w:lang w:val="uk-UA"/>
        </w:rPr>
        <w:t xml:space="preserve"> </w:t>
      </w:r>
      <w:r w:rsidRPr="00430BF6">
        <w:rPr>
          <w:b/>
          <w:bCs/>
          <w:i/>
          <w:iCs/>
          <w:sz w:val="24"/>
          <w:szCs w:val="24"/>
          <w:lang w:val="uk-UA"/>
        </w:rPr>
        <w:t>яскравого та привабливого образу</w:t>
      </w:r>
      <w:r w:rsidR="00A60169">
        <w:rPr>
          <w:b/>
          <w:bCs/>
          <w:i/>
          <w:iCs/>
          <w:sz w:val="24"/>
          <w:szCs w:val="24"/>
          <w:lang w:val="uk-UA"/>
        </w:rPr>
        <w:t xml:space="preserve"> </w:t>
      </w:r>
      <w:r w:rsidRPr="00430BF6">
        <w:rPr>
          <w:b/>
          <w:bCs/>
          <w:i/>
          <w:iCs/>
          <w:sz w:val="24"/>
          <w:szCs w:val="24"/>
          <w:lang w:val="uk-UA"/>
        </w:rPr>
        <w:t>нової</w:t>
      </w:r>
      <w:r w:rsidR="00A60169">
        <w:rPr>
          <w:b/>
          <w:bCs/>
          <w:i/>
          <w:iCs/>
          <w:sz w:val="24"/>
          <w:szCs w:val="24"/>
          <w:lang w:val="uk-UA"/>
        </w:rPr>
        <w:t xml:space="preserve"> </w:t>
      </w:r>
      <w:r w:rsidRPr="00430BF6">
        <w:rPr>
          <w:b/>
          <w:bCs/>
          <w:i/>
          <w:iCs/>
          <w:sz w:val="24"/>
          <w:szCs w:val="24"/>
          <w:lang w:val="uk-UA"/>
        </w:rPr>
        <w:t>громади.</w:t>
      </w:r>
    </w:p>
    <w:p w:rsidR="00AB5612" w:rsidRPr="00430BF6" w:rsidRDefault="00AB5612" w:rsidP="00C34380">
      <w:pPr>
        <w:jc w:val="both"/>
        <w:rPr>
          <w:rFonts w:ascii="Maiandra GD" w:hAnsi="Maiandra GD" w:cs="Maiandra GD"/>
          <w:sz w:val="24"/>
          <w:szCs w:val="24"/>
          <w:lang w:val="uk-UA"/>
        </w:rPr>
      </w:pPr>
      <w:r w:rsidRPr="00430BF6">
        <w:rPr>
          <w:rFonts w:ascii="Maiandra GD" w:hAnsi="Maiandra GD" w:cs="Maiandra GD"/>
          <w:b/>
          <w:bCs/>
          <w:i/>
          <w:iCs/>
          <w:sz w:val="24"/>
          <w:szCs w:val="24"/>
          <w:lang w:val="uk-UA"/>
        </w:rPr>
        <w:tab/>
      </w:r>
      <w:r w:rsidRPr="00430BF6">
        <w:rPr>
          <w:b/>
          <w:bCs/>
          <w:i/>
          <w:iCs/>
          <w:sz w:val="24"/>
          <w:szCs w:val="24"/>
          <w:lang w:val="uk-UA"/>
        </w:rPr>
        <w:t>Ми</w:t>
      </w:r>
      <w:r w:rsidR="00A60169">
        <w:rPr>
          <w:b/>
          <w:bCs/>
          <w:i/>
          <w:iCs/>
          <w:sz w:val="24"/>
          <w:szCs w:val="24"/>
          <w:lang w:val="uk-UA"/>
        </w:rPr>
        <w:t xml:space="preserve"> </w:t>
      </w:r>
      <w:r w:rsidRPr="00430BF6">
        <w:rPr>
          <w:b/>
          <w:bCs/>
          <w:i/>
          <w:iCs/>
          <w:sz w:val="24"/>
          <w:szCs w:val="24"/>
          <w:lang w:val="uk-UA"/>
        </w:rPr>
        <w:t>чітко</w:t>
      </w:r>
      <w:r w:rsidR="00A60169">
        <w:rPr>
          <w:b/>
          <w:bCs/>
          <w:i/>
          <w:iCs/>
          <w:sz w:val="24"/>
          <w:szCs w:val="24"/>
          <w:lang w:val="uk-UA"/>
        </w:rPr>
        <w:t xml:space="preserve"> </w:t>
      </w:r>
      <w:r w:rsidRPr="00430BF6">
        <w:rPr>
          <w:b/>
          <w:bCs/>
          <w:i/>
          <w:iCs/>
          <w:sz w:val="24"/>
          <w:szCs w:val="24"/>
          <w:lang w:val="uk-UA"/>
        </w:rPr>
        <w:t>розуміємо</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Стратегія</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не</w:t>
      </w:r>
      <w:r w:rsidR="00A60169">
        <w:rPr>
          <w:b/>
          <w:bCs/>
          <w:i/>
          <w:iCs/>
          <w:sz w:val="24"/>
          <w:szCs w:val="24"/>
          <w:lang w:val="uk-UA"/>
        </w:rPr>
        <w:t xml:space="preserve"> </w:t>
      </w:r>
      <w:r w:rsidRPr="00430BF6">
        <w:rPr>
          <w:b/>
          <w:bCs/>
          <w:i/>
          <w:iCs/>
          <w:sz w:val="24"/>
          <w:szCs w:val="24"/>
          <w:lang w:val="uk-UA"/>
        </w:rPr>
        <w:t>може</w:t>
      </w:r>
      <w:r w:rsidR="00A60169">
        <w:rPr>
          <w:b/>
          <w:bCs/>
          <w:i/>
          <w:iCs/>
          <w:sz w:val="24"/>
          <w:szCs w:val="24"/>
          <w:lang w:val="uk-UA"/>
        </w:rPr>
        <w:t xml:space="preserve"> </w:t>
      </w:r>
      <w:r w:rsidRPr="00430BF6">
        <w:rPr>
          <w:b/>
          <w:bCs/>
          <w:i/>
          <w:iCs/>
          <w:sz w:val="24"/>
          <w:szCs w:val="24"/>
          <w:lang w:val="uk-UA"/>
        </w:rPr>
        <w:t>бути</w:t>
      </w:r>
      <w:r w:rsidR="00A60169">
        <w:rPr>
          <w:b/>
          <w:bCs/>
          <w:i/>
          <w:iCs/>
          <w:sz w:val="24"/>
          <w:szCs w:val="24"/>
          <w:lang w:val="uk-UA"/>
        </w:rPr>
        <w:t xml:space="preserve"> </w:t>
      </w:r>
      <w:r w:rsidRPr="00430BF6">
        <w:rPr>
          <w:b/>
          <w:bCs/>
          <w:i/>
          <w:iCs/>
          <w:sz w:val="24"/>
          <w:szCs w:val="24"/>
          <w:lang w:val="uk-UA"/>
        </w:rPr>
        <w:t>виключно</w:t>
      </w:r>
      <w:r w:rsidR="00A60169">
        <w:rPr>
          <w:b/>
          <w:bCs/>
          <w:i/>
          <w:iCs/>
          <w:sz w:val="24"/>
          <w:szCs w:val="24"/>
          <w:lang w:val="uk-UA"/>
        </w:rPr>
        <w:t xml:space="preserve"> </w:t>
      </w:r>
      <w:r w:rsidRPr="00430BF6">
        <w:rPr>
          <w:b/>
          <w:bCs/>
          <w:i/>
          <w:iCs/>
          <w:sz w:val="24"/>
          <w:szCs w:val="24"/>
          <w:lang w:val="uk-UA"/>
        </w:rPr>
        <w:t>стратегією</w:t>
      </w:r>
      <w:r w:rsidR="00A60169">
        <w:rPr>
          <w:b/>
          <w:bCs/>
          <w:i/>
          <w:iCs/>
          <w:sz w:val="24"/>
          <w:szCs w:val="24"/>
          <w:lang w:val="uk-UA"/>
        </w:rPr>
        <w:t xml:space="preserve"> </w:t>
      </w:r>
      <w:r w:rsidRPr="00430BF6">
        <w:rPr>
          <w:b/>
          <w:bCs/>
          <w:i/>
          <w:iCs/>
          <w:sz w:val="24"/>
          <w:szCs w:val="24"/>
          <w:lang w:val="uk-UA"/>
        </w:rPr>
        <w:t>влади</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 xml:space="preserve">– </w:t>
      </w:r>
      <w:r w:rsidRPr="00430BF6">
        <w:rPr>
          <w:b/>
          <w:bCs/>
          <w:i/>
          <w:iCs/>
          <w:sz w:val="24"/>
          <w:szCs w:val="24"/>
          <w:lang w:val="uk-UA"/>
        </w:rPr>
        <w:t>цього</w:t>
      </w:r>
      <w:r w:rsidR="00A60169">
        <w:rPr>
          <w:b/>
          <w:bCs/>
          <w:i/>
          <w:iCs/>
          <w:sz w:val="24"/>
          <w:szCs w:val="24"/>
          <w:lang w:val="uk-UA"/>
        </w:rPr>
        <w:t xml:space="preserve"> </w:t>
      </w:r>
      <w:r w:rsidRPr="00430BF6">
        <w:rPr>
          <w:b/>
          <w:bCs/>
          <w:i/>
          <w:iCs/>
          <w:sz w:val="24"/>
          <w:szCs w:val="24"/>
          <w:lang w:val="uk-UA"/>
        </w:rPr>
        <w:t>недостатньо</w:t>
      </w:r>
      <w:r w:rsidRPr="00430BF6">
        <w:rPr>
          <w:rFonts w:ascii="Maiandra GD" w:hAnsi="Maiandra GD" w:cs="Maiandra GD"/>
          <w:b/>
          <w:bCs/>
          <w:i/>
          <w:iCs/>
          <w:sz w:val="24"/>
          <w:szCs w:val="24"/>
          <w:lang w:val="uk-UA"/>
        </w:rPr>
        <w:t xml:space="preserve">, </w:t>
      </w:r>
      <w:r w:rsidRPr="00430BF6">
        <w:rPr>
          <w:b/>
          <w:bCs/>
          <w:i/>
          <w:iCs/>
          <w:sz w:val="24"/>
          <w:szCs w:val="24"/>
          <w:lang w:val="uk-UA"/>
        </w:rPr>
        <w:t>щоб</w:t>
      </w:r>
      <w:r w:rsidR="00A60169">
        <w:rPr>
          <w:b/>
          <w:bCs/>
          <w:i/>
          <w:iCs/>
          <w:sz w:val="24"/>
          <w:szCs w:val="24"/>
          <w:lang w:val="uk-UA"/>
        </w:rPr>
        <w:t xml:space="preserve"> </w:t>
      </w:r>
      <w:r w:rsidRPr="00430BF6">
        <w:rPr>
          <w:b/>
          <w:bCs/>
          <w:i/>
          <w:iCs/>
          <w:sz w:val="24"/>
          <w:szCs w:val="24"/>
          <w:lang w:val="uk-UA"/>
        </w:rPr>
        <w:t>документ</w:t>
      </w:r>
      <w:r w:rsidR="00A60169">
        <w:rPr>
          <w:b/>
          <w:bCs/>
          <w:i/>
          <w:iCs/>
          <w:sz w:val="24"/>
          <w:szCs w:val="24"/>
          <w:lang w:val="uk-UA"/>
        </w:rPr>
        <w:t xml:space="preserve"> </w:t>
      </w:r>
      <w:r w:rsidRPr="00430BF6">
        <w:rPr>
          <w:b/>
          <w:bCs/>
          <w:i/>
          <w:iCs/>
          <w:sz w:val="24"/>
          <w:szCs w:val="24"/>
          <w:lang w:val="uk-UA"/>
        </w:rPr>
        <w:t>перетворився</w:t>
      </w:r>
      <w:r w:rsidR="00A60169">
        <w:rPr>
          <w:b/>
          <w:bCs/>
          <w:i/>
          <w:iCs/>
          <w:sz w:val="24"/>
          <w:szCs w:val="24"/>
          <w:lang w:val="uk-UA"/>
        </w:rPr>
        <w:t xml:space="preserve"> </w:t>
      </w:r>
      <w:r w:rsidRPr="00430BF6">
        <w:rPr>
          <w:b/>
          <w:bCs/>
          <w:i/>
          <w:iCs/>
          <w:sz w:val="24"/>
          <w:szCs w:val="24"/>
          <w:lang w:val="uk-UA"/>
        </w:rPr>
        <w:t>в</w:t>
      </w:r>
      <w:r w:rsidR="00A60169">
        <w:rPr>
          <w:b/>
          <w:bCs/>
          <w:i/>
          <w:iCs/>
          <w:sz w:val="24"/>
          <w:szCs w:val="24"/>
          <w:lang w:val="uk-UA"/>
        </w:rPr>
        <w:t xml:space="preserve"> </w:t>
      </w:r>
      <w:r w:rsidRPr="00430BF6">
        <w:rPr>
          <w:b/>
          <w:bCs/>
          <w:i/>
          <w:iCs/>
          <w:sz w:val="24"/>
          <w:szCs w:val="24"/>
          <w:lang w:val="uk-UA"/>
        </w:rPr>
        <w:t>результат</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Стратегія</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в</w:t>
      </w:r>
      <w:r w:rsidR="00A60169">
        <w:rPr>
          <w:b/>
          <w:bCs/>
          <w:i/>
          <w:iCs/>
          <w:sz w:val="24"/>
          <w:szCs w:val="24"/>
          <w:lang w:val="uk-UA"/>
        </w:rPr>
        <w:t xml:space="preserve"> </w:t>
      </w:r>
      <w:r w:rsidRPr="00430BF6">
        <w:rPr>
          <w:b/>
          <w:bCs/>
          <w:i/>
          <w:iCs/>
          <w:sz w:val="24"/>
          <w:szCs w:val="24"/>
          <w:lang w:val="uk-UA"/>
        </w:rPr>
        <w:t>інтересах</w:t>
      </w:r>
      <w:r w:rsidR="00A60169">
        <w:rPr>
          <w:b/>
          <w:bCs/>
          <w:i/>
          <w:iCs/>
          <w:sz w:val="24"/>
          <w:szCs w:val="24"/>
          <w:lang w:val="uk-UA"/>
        </w:rPr>
        <w:t xml:space="preserve"> </w:t>
      </w:r>
      <w:r w:rsidRPr="00430BF6">
        <w:rPr>
          <w:b/>
          <w:bCs/>
          <w:i/>
          <w:iCs/>
          <w:sz w:val="24"/>
          <w:szCs w:val="24"/>
          <w:lang w:val="uk-UA"/>
        </w:rPr>
        <w:t>людей</w:t>
      </w:r>
      <w:r w:rsidRPr="00430BF6">
        <w:rPr>
          <w:rFonts w:ascii="Maiandra GD" w:hAnsi="Maiandra GD" w:cs="Maiandra GD"/>
          <w:b/>
          <w:bCs/>
          <w:i/>
          <w:iCs/>
          <w:sz w:val="24"/>
          <w:szCs w:val="24"/>
          <w:lang w:val="uk-UA"/>
        </w:rPr>
        <w:t xml:space="preserve">. </w:t>
      </w:r>
      <w:r w:rsidRPr="00430BF6">
        <w:rPr>
          <w:b/>
          <w:bCs/>
          <w:i/>
          <w:iCs/>
          <w:sz w:val="24"/>
          <w:szCs w:val="24"/>
          <w:lang w:val="uk-UA"/>
        </w:rPr>
        <w:t>Пріоритети</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сформовані</w:t>
      </w:r>
      <w:r w:rsidR="00A60169">
        <w:rPr>
          <w:b/>
          <w:bCs/>
          <w:i/>
          <w:iCs/>
          <w:sz w:val="24"/>
          <w:szCs w:val="24"/>
          <w:lang w:val="uk-UA"/>
        </w:rPr>
        <w:t xml:space="preserve"> </w:t>
      </w:r>
      <w:r w:rsidRPr="00430BF6">
        <w:rPr>
          <w:b/>
          <w:bCs/>
          <w:i/>
          <w:iCs/>
          <w:sz w:val="24"/>
          <w:szCs w:val="24"/>
          <w:lang w:val="uk-UA"/>
        </w:rPr>
        <w:t>з</w:t>
      </w:r>
      <w:r w:rsidR="00A60169">
        <w:rPr>
          <w:b/>
          <w:bCs/>
          <w:i/>
          <w:iCs/>
          <w:sz w:val="24"/>
          <w:szCs w:val="24"/>
          <w:lang w:val="uk-UA"/>
        </w:rPr>
        <w:t xml:space="preserve"> </w:t>
      </w:r>
      <w:r w:rsidRPr="00430BF6">
        <w:rPr>
          <w:b/>
          <w:bCs/>
          <w:i/>
          <w:iCs/>
          <w:sz w:val="24"/>
          <w:szCs w:val="24"/>
          <w:lang w:val="uk-UA"/>
        </w:rPr>
        <w:t>відповідей</w:t>
      </w:r>
      <w:r w:rsidR="00A60169">
        <w:rPr>
          <w:b/>
          <w:bCs/>
          <w:i/>
          <w:iCs/>
          <w:sz w:val="24"/>
          <w:szCs w:val="24"/>
          <w:lang w:val="uk-UA"/>
        </w:rPr>
        <w:t xml:space="preserve"> </w:t>
      </w:r>
      <w:r w:rsidRPr="00430BF6">
        <w:rPr>
          <w:b/>
          <w:bCs/>
          <w:i/>
          <w:iCs/>
          <w:sz w:val="24"/>
          <w:szCs w:val="24"/>
          <w:lang w:val="uk-UA"/>
        </w:rPr>
        <w:t>жителів</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на</w:t>
      </w:r>
      <w:r w:rsidR="00A60169">
        <w:rPr>
          <w:b/>
          <w:bCs/>
          <w:i/>
          <w:iCs/>
          <w:sz w:val="24"/>
          <w:szCs w:val="24"/>
          <w:lang w:val="uk-UA"/>
        </w:rPr>
        <w:t xml:space="preserve"> </w:t>
      </w:r>
      <w:r w:rsidRPr="00430BF6">
        <w:rPr>
          <w:b/>
          <w:bCs/>
          <w:i/>
          <w:iCs/>
          <w:sz w:val="24"/>
          <w:szCs w:val="24"/>
          <w:lang w:val="uk-UA"/>
        </w:rPr>
        <w:t>питання</w:t>
      </w:r>
      <w:r w:rsidR="00A60169">
        <w:rPr>
          <w:b/>
          <w:bCs/>
          <w:i/>
          <w:iCs/>
          <w:sz w:val="24"/>
          <w:szCs w:val="24"/>
          <w:lang w:val="uk-UA"/>
        </w:rPr>
        <w:t xml:space="preserve"> </w:t>
      </w:r>
      <w:r w:rsidRPr="00430BF6">
        <w:rPr>
          <w:b/>
          <w:bCs/>
          <w:i/>
          <w:iCs/>
          <w:sz w:val="24"/>
          <w:szCs w:val="24"/>
          <w:lang w:val="uk-UA"/>
        </w:rPr>
        <w:t>про</w:t>
      </w:r>
      <w:r w:rsidR="00A60169">
        <w:rPr>
          <w:b/>
          <w:bCs/>
          <w:i/>
          <w:iCs/>
          <w:sz w:val="24"/>
          <w:szCs w:val="24"/>
          <w:lang w:val="uk-UA"/>
        </w:rPr>
        <w:t xml:space="preserve"> </w:t>
      </w:r>
      <w:r w:rsidRPr="00430BF6">
        <w:rPr>
          <w:b/>
          <w:bCs/>
          <w:i/>
          <w:iCs/>
          <w:sz w:val="24"/>
          <w:szCs w:val="24"/>
          <w:lang w:val="uk-UA"/>
        </w:rPr>
        <w:t>накопичені</w:t>
      </w:r>
      <w:r w:rsidR="00A60169">
        <w:rPr>
          <w:b/>
          <w:bCs/>
          <w:i/>
          <w:iCs/>
          <w:sz w:val="24"/>
          <w:szCs w:val="24"/>
          <w:lang w:val="uk-UA"/>
        </w:rPr>
        <w:t xml:space="preserve"> </w:t>
      </w:r>
      <w:r w:rsidRPr="00430BF6">
        <w:rPr>
          <w:b/>
          <w:bCs/>
          <w:i/>
          <w:iCs/>
          <w:sz w:val="24"/>
          <w:szCs w:val="24"/>
          <w:lang w:val="uk-UA"/>
        </w:rPr>
        <w:t>проблеми</w:t>
      </w:r>
      <w:r w:rsidR="00A60169">
        <w:rPr>
          <w:b/>
          <w:bCs/>
          <w:i/>
          <w:iCs/>
          <w:sz w:val="24"/>
          <w:szCs w:val="24"/>
          <w:lang w:val="uk-UA"/>
        </w:rPr>
        <w:t xml:space="preserve"> </w:t>
      </w:r>
      <w:r w:rsidRPr="00430BF6">
        <w:rPr>
          <w:b/>
          <w:bCs/>
          <w:i/>
          <w:iCs/>
          <w:sz w:val="24"/>
          <w:szCs w:val="24"/>
          <w:lang w:val="uk-UA"/>
        </w:rPr>
        <w:t>населених</w:t>
      </w:r>
      <w:r w:rsidR="00A60169">
        <w:rPr>
          <w:b/>
          <w:bCs/>
          <w:i/>
          <w:iCs/>
          <w:sz w:val="24"/>
          <w:szCs w:val="24"/>
          <w:lang w:val="uk-UA"/>
        </w:rPr>
        <w:t xml:space="preserve"> </w:t>
      </w:r>
      <w:r w:rsidRPr="00430BF6">
        <w:rPr>
          <w:b/>
          <w:bCs/>
          <w:i/>
          <w:iCs/>
          <w:sz w:val="24"/>
          <w:szCs w:val="24"/>
          <w:lang w:val="uk-UA"/>
        </w:rPr>
        <w:t>пунктів</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про</w:t>
      </w:r>
      <w:r w:rsidR="00A60169">
        <w:rPr>
          <w:b/>
          <w:bCs/>
          <w:i/>
          <w:iCs/>
          <w:sz w:val="24"/>
          <w:szCs w:val="24"/>
          <w:lang w:val="uk-UA"/>
        </w:rPr>
        <w:t xml:space="preserve"> </w:t>
      </w:r>
      <w:r w:rsidRPr="00430BF6">
        <w:rPr>
          <w:b/>
          <w:bCs/>
          <w:i/>
          <w:iCs/>
          <w:sz w:val="24"/>
          <w:szCs w:val="24"/>
          <w:lang w:val="uk-UA"/>
        </w:rPr>
        <w:t>їх</w:t>
      </w:r>
      <w:r w:rsidR="00A60169">
        <w:rPr>
          <w:b/>
          <w:bCs/>
          <w:i/>
          <w:iCs/>
          <w:sz w:val="24"/>
          <w:szCs w:val="24"/>
          <w:lang w:val="uk-UA"/>
        </w:rPr>
        <w:t xml:space="preserve"> </w:t>
      </w:r>
      <w:r w:rsidRPr="00430BF6">
        <w:rPr>
          <w:b/>
          <w:bCs/>
          <w:i/>
          <w:iCs/>
          <w:sz w:val="24"/>
          <w:szCs w:val="24"/>
          <w:lang w:val="uk-UA"/>
        </w:rPr>
        <w:t>майбутнє</w:t>
      </w:r>
      <w:r w:rsidRPr="00430BF6">
        <w:rPr>
          <w:rFonts w:ascii="Maiandra GD" w:hAnsi="Maiandra GD" w:cs="Maiandra GD"/>
          <w:b/>
          <w:bCs/>
          <w:i/>
          <w:iCs/>
          <w:sz w:val="24"/>
          <w:szCs w:val="24"/>
          <w:lang w:val="uk-UA"/>
        </w:rPr>
        <w:t xml:space="preserve">. </w:t>
      </w:r>
    </w:p>
    <w:p w:rsidR="00AB5612" w:rsidRPr="00430BF6" w:rsidRDefault="00AB5612" w:rsidP="00C34380">
      <w:pPr>
        <w:jc w:val="both"/>
        <w:rPr>
          <w:b/>
          <w:bCs/>
          <w:i/>
          <w:iCs/>
          <w:sz w:val="24"/>
          <w:szCs w:val="24"/>
          <w:lang w:val="uk-UA"/>
        </w:rPr>
      </w:pPr>
      <w:r w:rsidRPr="00430BF6">
        <w:rPr>
          <w:rFonts w:ascii="Maiandra GD" w:hAnsi="Maiandra GD" w:cs="Maiandra GD"/>
          <w:b/>
          <w:bCs/>
          <w:i/>
          <w:iCs/>
          <w:sz w:val="24"/>
          <w:szCs w:val="24"/>
          <w:lang w:val="uk-UA"/>
        </w:rPr>
        <w:tab/>
      </w:r>
      <w:r w:rsidRPr="00430BF6">
        <w:rPr>
          <w:b/>
          <w:bCs/>
          <w:i/>
          <w:iCs/>
          <w:sz w:val="24"/>
          <w:szCs w:val="24"/>
          <w:lang w:val="uk-UA"/>
        </w:rPr>
        <w:t>Чим</w:t>
      </w:r>
      <w:r w:rsidR="00A60169">
        <w:rPr>
          <w:b/>
          <w:bCs/>
          <w:i/>
          <w:iCs/>
          <w:sz w:val="24"/>
          <w:szCs w:val="24"/>
          <w:lang w:val="uk-UA"/>
        </w:rPr>
        <w:t xml:space="preserve"> </w:t>
      </w:r>
      <w:r w:rsidRPr="00430BF6">
        <w:rPr>
          <w:b/>
          <w:bCs/>
          <w:i/>
          <w:iCs/>
          <w:sz w:val="24"/>
          <w:szCs w:val="24"/>
          <w:lang w:val="uk-UA"/>
        </w:rPr>
        <w:t>активнішою</w:t>
      </w:r>
      <w:r w:rsidR="00A60169">
        <w:rPr>
          <w:b/>
          <w:bCs/>
          <w:i/>
          <w:iCs/>
          <w:sz w:val="24"/>
          <w:szCs w:val="24"/>
          <w:lang w:val="uk-UA"/>
        </w:rPr>
        <w:t xml:space="preserve"> </w:t>
      </w:r>
      <w:r w:rsidRPr="00430BF6">
        <w:rPr>
          <w:b/>
          <w:bCs/>
          <w:i/>
          <w:iCs/>
          <w:sz w:val="24"/>
          <w:szCs w:val="24"/>
          <w:lang w:val="uk-UA"/>
        </w:rPr>
        <w:t>буде</w:t>
      </w:r>
      <w:r w:rsidR="00A60169">
        <w:rPr>
          <w:b/>
          <w:bCs/>
          <w:i/>
          <w:iCs/>
          <w:sz w:val="24"/>
          <w:szCs w:val="24"/>
          <w:lang w:val="uk-UA"/>
        </w:rPr>
        <w:t xml:space="preserve"> </w:t>
      </w:r>
      <w:r w:rsidRPr="00430BF6">
        <w:rPr>
          <w:b/>
          <w:bCs/>
          <w:i/>
          <w:iCs/>
          <w:sz w:val="24"/>
          <w:szCs w:val="24"/>
          <w:lang w:val="uk-UA"/>
        </w:rPr>
        <w:t>позиція мешканців</w:t>
      </w:r>
      <w:r w:rsidRPr="00430BF6">
        <w:rPr>
          <w:rFonts w:ascii="Maiandra GD" w:hAnsi="Maiandra GD" w:cs="Maiandra GD"/>
          <w:b/>
          <w:bCs/>
          <w:i/>
          <w:iCs/>
          <w:sz w:val="24"/>
          <w:szCs w:val="24"/>
          <w:lang w:val="uk-UA"/>
        </w:rPr>
        <w:t xml:space="preserve">, </w:t>
      </w:r>
      <w:r w:rsidRPr="00430BF6">
        <w:rPr>
          <w:b/>
          <w:bCs/>
          <w:i/>
          <w:iCs/>
          <w:sz w:val="24"/>
          <w:szCs w:val="24"/>
          <w:lang w:val="uk-UA"/>
        </w:rPr>
        <w:t>тим</w:t>
      </w:r>
      <w:r w:rsidR="00A60169">
        <w:rPr>
          <w:b/>
          <w:bCs/>
          <w:i/>
          <w:iCs/>
          <w:sz w:val="24"/>
          <w:szCs w:val="24"/>
          <w:lang w:val="uk-UA"/>
        </w:rPr>
        <w:t xml:space="preserve"> </w:t>
      </w:r>
      <w:r w:rsidRPr="00430BF6">
        <w:rPr>
          <w:b/>
          <w:bCs/>
          <w:i/>
          <w:iCs/>
          <w:sz w:val="24"/>
          <w:szCs w:val="24"/>
          <w:lang w:val="uk-UA"/>
        </w:rPr>
        <w:t>швидше</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помітніше</w:t>
      </w:r>
      <w:r w:rsidR="00A60169">
        <w:rPr>
          <w:b/>
          <w:bCs/>
          <w:i/>
          <w:iCs/>
          <w:sz w:val="24"/>
          <w:szCs w:val="24"/>
          <w:lang w:val="uk-UA"/>
        </w:rPr>
        <w:t xml:space="preserve"> </w:t>
      </w:r>
      <w:r w:rsidRPr="00430BF6">
        <w:rPr>
          <w:b/>
          <w:bCs/>
          <w:i/>
          <w:iCs/>
          <w:sz w:val="24"/>
          <w:szCs w:val="24"/>
          <w:lang w:val="uk-UA"/>
        </w:rPr>
        <w:t>змінюватиметься</w:t>
      </w:r>
      <w:r w:rsidR="00A60169">
        <w:rPr>
          <w:b/>
          <w:bCs/>
          <w:i/>
          <w:iCs/>
          <w:sz w:val="24"/>
          <w:szCs w:val="24"/>
          <w:lang w:val="uk-UA"/>
        </w:rPr>
        <w:t xml:space="preserve"> </w:t>
      </w:r>
      <w:r w:rsidRPr="00430BF6">
        <w:rPr>
          <w:b/>
          <w:bCs/>
          <w:i/>
          <w:iCs/>
          <w:sz w:val="24"/>
          <w:szCs w:val="24"/>
          <w:lang w:val="uk-UA"/>
        </w:rPr>
        <w:t>територіальна</w:t>
      </w:r>
      <w:r w:rsidR="00A60169">
        <w:rPr>
          <w:b/>
          <w:bCs/>
          <w:i/>
          <w:iCs/>
          <w:sz w:val="24"/>
          <w:szCs w:val="24"/>
          <w:lang w:val="uk-UA"/>
        </w:rPr>
        <w:t xml:space="preserve"> </w:t>
      </w:r>
      <w:r w:rsidRPr="00430BF6">
        <w:rPr>
          <w:b/>
          <w:bCs/>
          <w:i/>
          <w:iCs/>
          <w:sz w:val="24"/>
          <w:szCs w:val="24"/>
          <w:lang w:val="uk-UA"/>
        </w:rPr>
        <w:t>громада</w:t>
      </w:r>
      <w:r w:rsidRPr="00430BF6">
        <w:rPr>
          <w:rFonts w:ascii="Maiandra GD" w:hAnsi="Maiandra GD" w:cs="Maiandra GD"/>
          <w:b/>
          <w:bCs/>
          <w:i/>
          <w:iCs/>
          <w:sz w:val="24"/>
          <w:szCs w:val="24"/>
          <w:lang w:val="uk-UA"/>
        </w:rPr>
        <w:t xml:space="preserve">. </w:t>
      </w:r>
      <w:r w:rsidRPr="00430BF6">
        <w:rPr>
          <w:b/>
          <w:bCs/>
          <w:i/>
          <w:iCs/>
          <w:sz w:val="24"/>
          <w:szCs w:val="24"/>
          <w:lang w:val="uk-UA"/>
        </w:rPr>
        <w:t>Доля</w:t>
      </w:r>
      <w:r w:rsidR="00A60169">
        <w:rPr>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без</w:t>
      </w:r>
      <w:r w:rsidR="00A60169">
        <w:rPr>
          <w:b/>
          <w:bCs/>
          <w:i/>
          <w:iCs/>
          <w:sz w:val="24"/>
          <w:szCs w:val="24"/>
          <w:lang w:val="uk-UA"/>
        </w:rPr>
        <w:t xml:space="preserve"> </w:t>
      </w:r>
      <w:r w:rsidRPr="00430BF6">
        <w:rPr>
          <w:b/>
          <w:bCs/>
          <w:i/>
          <w:iCs/>
          <w:sz w:val="24"/>
          <w:szCs w:val="24"/>
          <w:lang w:val="uk-UA"/>
        </w:rPr>
        <w:t>перебільшень</w:t>
      </w:r>
      <w:r w:rsidRPr="00430BF6">
        <w:rPr>
          <w:rFonts w:ascii="Maiandra GD" w:hAnsi="Maiandra GD" w:cs="Maiandra GD"/>
          <w:b/>
          <w:bCs/>
          <w:i/>
          <w:iCs/>
          <w:sz w:val="24"/>
          <w:szCs w:val="24"/>
          <w:lang w:val="uk-UA"/>
        </w:rPr>
        <w:t xml:space="preserve">, </w:t>
      </w:r>
      <w:r w:rsidRPr="00430BF6">
        <w:rPr>
          <w:b/>
          <w:bCs/>
          <w:i/>
          <w:iCs/>
          <w:sz w:val="24"/>
          <w:szCs w:val="24"/>
          <w:lang w:val="uk-UA"/>
        </w:rPr>
        <w:t>у</w:t>
      </w:r>
      <w:r w:rsidR="00A60169">
        <w:rPr>
          <w:b/>
          <w:bCs/>
          <w:i/>
          <w:iCs/>
          <w:sz w:val="24"/>
          <w:szCs w:val="24"/>
          <w:lang w:val="uk-UA"/>
        </w:rPr>
        <w:t xml:space="preserve"> </w:t>
      </w:r>
      <w:r w:rsidRPr="00430BF6">
        <w:rPr>
          <w:b/>
          <w:bCs/>
          <w:i/>
          <w:iCs/>
          <w:sz w:val="24"/>
          <w:szCs w:val="24"/>
          <w:lang w:val="uk-UA"/>
        </w:rPr>
        <w:t>наших</w:t>
      </w:r>
      <w:r w:rsidR="00A60169">
        <w:rPr>
          <w:b/>
          <w:bCs/>
          <w:i/>
          <w:iCs/>
          <w:sz w:val="24"/>
          <w:szCs w:val="24"/>
          <w:lang w:val="uk-UA"/>
        </w:rPr>
        <w:t xml:space="preserve"> </w:t>
      </w:r>
      <w:r w:rsidRPr="00430BF6">
        <w:rPr>
          <w:b/>
          <w:bCs/>
          <w:i/>
          <w:iCs/>
          <w:sz w:val="24"/>
          <w:szCs w:val="24"/>
          <w:lang w:val="uk-UA"/>
        </w:rPr>
        <w:t>з</w:t>
      </w:r>
      <w:r w:rsidR="00A60169">
        <w:rPr>
          <w:b/>
          <w:bCs/>
          <w:i/>
          <w:iCs/>
          <w:sz w:val="24"/>
          <w:szCs w:val="24"/>
          <w:lang w:val="uk-UA"/>
        </w:rPr>
        <w:t xml:space="preserve"> </w:t>
      </w:r>
      <w:r w:rsidRPr="00430BF6">
        <w:rPr>
          <w:b/>
          <w:bCs/>
          <w:i/>
          <w:iCs/>
          <w:sz w:val="24"/>
          <w:szCs w:val="24"/>
          <w:lang w:val="uk-UA"/>
        </w:rPr>
        <w:t>вами</w:t>
      </w:r>
      <w:r w:rsidR="00A60169">
        <w:rPr>
          <w:b/>
          <w:bCs/>
          <w:i/>
          <w:iCs/>
          <w:sz w:val="24"/>
          <w:szCs w:val="24"/>
          <w:lang w:val="uk-UA"/>
        </w:rPr>
        <w:t xml:space="preserve"> </w:t>
      </w:r>
      <w:r w:rsidRPr="00430BF6">
        <w:rPr>
          <w:b/>
          <w:bCs/>
          <w:i/>
          <w:iCs/>
          <w:sz w:val="24"/>
          <w:szCs w:val="24"/>
          <w:lang w:val="uk-UA"/>
        </w:rPr>
        <w:t>руках</w:t>
      </w:r>
      <w:r w:rsidRPr="00430BF6">
        <w:rPr>
          <w:rFonts w:ascii="Maiandra GD" w:hAnsi="Maiandra GD" w:cs="Maiandra GD"/>
          <w:b/>
          <w:bCs/>
          <w:i/>
          <w:iCs/>
          <w:sz w:val="24"/>
          <w:szCs w:val="24"/>
          <w:lang w:val="uk-UA"/>
        </w:rPr>
        <w:t xml:space="preserve">. </w:t>
      </w:r>
    </w:p>
    <w:p w:rsidR="00AB5612" w:rsidRPr="00430BF6" w:rsidRDefault="00AB5612" w:rsidP="00C34380">
      <w:pPr>
        <w:ind w:firstLine="708"/>
        <w:jc w:val="both"/>
        <w:rPr>
          <w:b/>
          <w:bCs/>
          <w:i/>
          <w:iCs/>
          <w:sz w:val="24"/>
          <w:szCs w:val="24"/>
          <w:lang w:val="uk-UA"/>
        </w:rPr>
      </w:pPr>
      <w:r w:rsidRPr="00430BF6">
        <w:rPr>
          <w:b/>
          <w:bCs/>
          <w:i/>
          <w:iCs/>
          <w:sz w:val="24"/>
          <w:szCs w:val="24"/>
          <w:lang w:val="uk-UA"/>
        </w:rPr>
        <w:t xml:space="preserve">Окремо хочу звернутися до органів державної влади, органів місцевого самоврядування (об’єднаних територіальних громад),  потенційних інвесторів, громадських організацій, підприємств  та організацій різних форм власності: ми відкриті до взаємовигідної співпраці та партнерства заради розвитку нашої громади та України. Адже спільна робота об’єднує, збагачує, дає змогу реалізувати задумане. </w:t>
      </w:r>
    </w:p>
    <w:p w:rsidR="00AB5612" w:rsidRPr="00430BF6" w:rsidRDefault="00AB5612" w:rsidP="00C34380">
      <w:pPr>
        <w:ind w:firstLine="708"/>
        <w:jc w:val="both"/>
        <w:rPr>
          <w:b/>
          <w:bCs/>
          <w:i/>
          <w:iCs/>
          <w:sz w:val="24"/>
          <w:szCs w:val="24"/>
          <w:lang w:val="uk-UA"/>
        </w:rPr>
      </w:pPr>
      <w:r w:rsidRPr="00430BF6">
        <w:rPr>
          <w:b/>
          <w:bCs/>
          <w:i/>
          <w:iCs/>
          <w:sz w:val="24"/>
          <w:szCs w:val="24"/>
          <w:lang w:val="uk-UA"/>
        </w:rPr>
        <w:t>Віри, терпіння, наполегливої праці та Божого благословення нам усім!</w:t>
      </w:r>
    </w:p>
    <w:p w:rsidR="00AB5612" w:rsidRDefault="00AB5612" w:rsidP="00C34380">
      <w:pPr>
        <w:rPr>
          <w:sz w:val="24"/>
          <w:szCs w:val="24"/>
          <w:lang w:val="uk-UA"/>
        </w:rPr>
      </w:pPr>
    </w:p>
    <w:p w:rsidR="009E5B22" w:rsidRDefault="009E5B22" w:rsidP="00C34380">
      <w:pPr>
        <w:rPr>
          <w:sz w:val="24"/>
          <w:szCs w:val="24"/>
          <w:lang w:val="uk-UA"/>
        </w:rPr>
      </w:pPr>
    </w:p>
    <w:p w:rsidR="009E5B22" w:rsidRPr="00430BF6" w:rsidRDefault="009E5B22" w:rsidP="00C34380">
      <w:pPr>
        <w:rPr>
          <w:sz w:val="24"/>
          <w:szCs w:val="24"/>
          <w:lang w:val="uk-UA"/>
        </w:rPr>
      </w:pPr>
    </w:p>
    <w:p w:rsidR="00AB5612" w:rsidRPr="000F6B83" w:rsidRDefault="00AB5612" w:rsidP="000F6B83">
      <w:pPr>
        <w:rPr>
          <w:rFonts w:ascii="Maiandra GD" w:hAnsi="Maiandra GD" w:cs="Maiandra GD"/>
          <w:sz w:val="24"/>
          <w:szCs w:val="24"/>
          <w:lang w:val="uk-UA"/>
        </w:rPr>
      </w:pPr>
      <w:r w:rsidRPr="00430BF6">
        <w:rPr>
          <w:b/>
          <w:bCs/>
          <w:i/>
          <w:iCs/>
          <w:sz w:val="24"/>
          <w:szCs w:val="24"/>
          <w:lang w:val="uk-UA"/>
        </w:rPr>
        <w:t>Селищний голова</w:t>
      </w:r>
      <w:r w:rsidR="00A60169">
        <w:rPr>
          <w:b/>
          <w:bCs/>
          <w:i/>
          <w:iCs/>
          <w:sz w:val="24"/>
          <w:szCs w:val="24"/>
          <w:lang w:val="uk-UA"/>
        </w:rPr>
        <w:t xml:space="preserve">  </w:t>
      </w:r>
      <w:r w:rsidR="00481524">
        <w:rPr>
          <w:b/>
          <w:bCs/>
          <w:i/>
          <w:iCs/>
          <w:sz w:val="24"/>
          <w:szCs w:val="24"/>
          <w:lang w:val="uk-UA"/>
        </w:rPr>
        <w:t xml:space="preserve">                                                                 </w:t>
      </w:r>
      <w:r w:rsidR="00A60169">
        <w:rPr>
          <w:b/>
          <w:bCs/>
          <w:i/>
          <w:iCs/>
          <w:sz w:val="24"/>
          <w:szCs w:val="24"/>
          <w:lang w:val="uk-UA"/>
        </w:rPr>
        <w:t xml:space="preserve"> </w:t>
      </w:r>
      <w:r w:rsidRPr="00430BF6">
        <w:rPr>
          <w:b/>
          <w:bCs/>
          <w:i/>
          <w:iCs/>
          <w:sz w:val="24"/>
          <w:szCs w:val="24"/>
          <w:lang w:val="uk-UA"/>
        </w:rPr>
        <w:t>Володимир</w:t>
      </w:r>
      <w:r w:rsidR="00881692">
        <w:rPr>
          <w:b/>
          <w:bCs/>
          <w:i/>
          <w:iCs/>
          <w:sz w:val="24"/>
          <w:szCs w:val="24"/>
          <w:lang w:val="uk-UA"/>
        </w:rPr>
        <w:t xml:space="preserve"> </w:t>
      </w:r>
      <w:r w:rsidRPr="00430BF6">
        <w:rPr>
          <w:b/>
          <w:bCs/>
          <w:i/>
          <w:iCs/>
          <w:sz w:val="24"/>
          <w:szCs w:val="24"/>
          <w:lang w:val="uk-UA"/>
        </w:rPr>
        <w:t>Габенець</w:t>
      </w:r>
    </w:p>
    <w:p w:rsidR="00170CDC" w:rsidRDefault="00170CDC" w:rsidP="001373E9">
      <w:pPr>
        <w:pStyle w:val="afd"/>
        <w:shd w:val="clear" w:color="auto" w:fill="FFFFFF"/>
        <w:spacing w:before="0" w:beforeAutospacing="0" w:after="0" w:afterAutospacing="0"/>
        <w:jc w:val="both"/>
        <w:rPr>
          <w:rFonts w:cs="Arial"/>
          <w:color w:val="333333"/>
          <w:sz w:val="28"/>
          <w:szCs w:val="28"/>
          <w:lang w:val="ru-RU"/>
        </w:rPr>
      </w:pPr>
    </w:p>
    <w:p w:rsidR="00A073EE" w:rsidRDefault="00A073EE" w:rsidP="001373E9">
      <w:pPr>
        <w:pStyle w:val="afd"/>
        <w:shd w:val="clear" w:color="auto" w:fill="FFFFFF"/>
        <w:spacing w:before="0" w:beforeAutospacing="0" w:after="0" w:afterAutospacing="0"/>
        <w:jc w:val="both"/>
        <w:rPr>
          <w:rFonts w:cs="Arial"/>
          <w:color w:val="333333"/>
          <w:sz w:val="28"/>
          <w:szCs w:val="28"/>
          <w:lang w:val="ru-RU"/>
        </w:rPr>
      </w:pPr>
    </w:p>
    <w:p w:rsidR="0002559C" w:rsidRDefault="0002559C" w:rsidP="001373E9">
      <w:pPr>
        <w:pStyle w:val="afd"/>
        <w:shd w:val="clear" w:color="auto" w:fill="FFFFFF"/>
        <w:spacing w:before="0" w:beforeAutospacing="0" w:after="0" w:afterAutospacing="0"/>
        <w:jc w:val="both"/>
        <w:rPr>
          <w:rFonts w:cs="Arial"/>
          <w:color w:val="333333"/>
          <w:sz w:val="28"/>
          <w:szCs w:val="28"/>
          <w:lang w:val="ru-RU"/>
        </w:rPr>
      </w:pPr>
    </w:p>
    <w:p w:rsidR="00AB5612" w:rsidRPr="00430BF6" w:rsidRDefault="00AB5612" w:rsidP="009C6A8A">
      <w:pPr>
        <w:pStyle w:val="11"/>
        <w:numPr>
          <w:ilvl w:val="0"/>
          <w:numId w:val="1"/>
        </w:numPr>
        <w:tabs>
          <w:tab w:val="left" w:pos="0"/>
        </w:tabs>
        <w:spacing w:before="84"/>
        <w:ind w:left="714" w:hanging="357"/>
        <w:outlineLvl w:val="0"/>
        <w:rPr>
          <w:lang w:val="uk-UA"/>
        </w:rPr>
      </w:pPr>
      <w:bookmarkStart w:id="8" w:name="_Toc1373746"/>
      <w:bookmarkStart w:id="9" w:name="_Toc15596615"/>
      <w:r w:rsidRPr="00430BF6">
        <w:rPr>
          <w:lang w:val="uk-UA"/>
        </w:rPr>
        <w:t>ВСТУП</w:t>
      </w:r>
      <w:bookmarkEnd w:id="8"/>
      <w:bookmarkEnd w:id="9"/>
    </w:p>
    <w:p w:rsidR="00AB5612" w:rsidRDefault="00AB5612" w:rsidP="00FA5FC2">
      <w:pPr>
        <w:spacing w:line="276" w:lineRule="auto"/>
        <w:ind w:firstLine="709"/>
        <w:jc w:val="both"/>
        <w:rPr>
          <w:rFonts w:ascii="Times New Roman" w:hAnsi="Times New Roman" w:cs="Times New Roman"/>
          <w:sz w:val="24"/>
          <w:szCs w:val="24"/>
          <w:lang w:val="uk-UA"/>
        </w:rPr>
      </w:pPr>
    </w:p>
    <w:p w:rsidR="00CF3233" w:rsidRPr="00027D50" w:rsidRDefault="00A073EE" w:rsidP="00CF3233">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AB5612" w:rsidRPr="00430BF6">
        <w:rPr>
          <w:rFonts w:ascii="Times New Roman" w:hAnsi="Times New Roman" w:cs="Times New Roman"/>
          <w:sz w:val="24"/>
          <w:szCs w:val="24"/>
          <w:lang w:val="uk-UA"/>
        </w:rPr>
        <w:t>В рамках реформи децентралізації влади протягом 2015-19 рр. у Житоми</w:t>
      </w:r>
      <w:r w:rsidR="00514FA2">
        <w:rPr>
          <w:rFonts w:ascii="Times New Roman" w:hAnsi="Times New Roman" w:cs="Times New Roman"/>
          <w:sz w:val="24"/>
          <w:szCs w:val="24"/>
          <w:lang w:val="uk-UA"/>
        </w:rPr>
        <w:t>рській області було утворено 54</w:t>
      </w:r>
      <w:r w:rsidR="00AB5612" w:rsidRPr="00430BF6">
        <w:rPr>
          <w:rFonts w:ascii="Times New Roman" w:hAnsi="Times New Roman" w:cs="Times New Roman"/>
          <w:sz w:val="24"/>
          <w:szCs w:val="24"/>
          <w:lang w:val="uk-UA"/>
        </w:rPr>
        <w:t xml:space="preserve"> територіальні громади</w:t>
      </w:r>
      <w:r w:rsidR="0049402B">
        <w:rPr>
          <w:rFonts w:ascii="Times New Roman" w:hAnsi="Times New Roman" w:cs="Times New Roman"/>
          <w:sz w:val="24"/>
          <w:szCs w:val="24"/>
          <w:lang w:val="uk-UA"/>
        </w:rPr>
        <w:t>, станом на 01 січня 202</w:t>
      </w:r>
      <w:r w:rsidR="00D506E5">
        <w:rPr>
          <w:rFonts w:ascii="Times New Roman" w:hAnsi="Times New Roman" w:cs="Times New Roman"/>
          <w:sz w:val="24"/>
          <w:szCs w:val="24"/>
          <w:lang w:val="uk-UA"/>
        </w:rPr>
        <w:t>2</w:t>
      </w:r>
      <w:r w:rsidR="0049402B">
        <w:rPr>
          <w:rFonts w:ascii="Times New Roman" w:hAnsi="Times New Roman" w:cs="Times New Roman"/>
          <w:sz w:val="24"/>
          <w:szCs w:val="24"/>
          <w:lang w:val="uk-UA"/>
        </w:rPr>
        <w:t xml:space="preserve"> року 66 ТГ</w:t>
      </w:r>
      <w:r w:rsidR="00AB5612" w:rsidRPr="00430BF6">
        <w:rPr>
          <w:rFonts w:ascii="Times New Roman" w:hAnsi="Times New Roman" w:cs="Times New Roman"/>
          <w:sz w:val="24"/>
          <w:szCs w:val="24"/>
          <w:lang w:val="uk-UA"/>
        </w:rPr>
        <w:t>.</w:t>
      </w:r>
      <w:r w:rsidR="00C677A1">
        <w:rPr>
          <w:rFonts w:ascii="Times New Roman" w:hAnsi="Times New Roman" w:cs="Times New Roman"/>
          <w:sz w:val="24"/>
          <w:szCs w:val="24"/>
          <w:lang w:val="uk-UA"/>
        </w:rPr>
        <w:t xml:space="preserve"> </w:t>
      </w:r>
      <w:r w:rsidR="00CF3233">
        <w:rPr>
          <w:rFonts w:ascii="Times New Roman" w:hAnsi="Times New Roman" w:cs="Times New Roman"/>
          <w:sz w:val="24"/>
          <w:szCs w:val="24"/>
          <w:lang w:val="uk-UA"/>
        </w:rPr>
        <w:t xml:space="preserve">В </w:t>
      </w:r>
      <w:r w:rsidR="00CF3233" w:rsidRPr="00430BF6">
        <w:rPr>
          <w:rFonts w:ascii="Times New Roman" w:hAnsi="Times New Roman" w:cs="Times New Roman"/>
          <w:sz w:val="24"/>
          <w:szCs w:val="24"/>
          <w:lang w:val="uk-UA"/>
        </w:rPr>
        <w:t>11 громадах</w:t>
      </w:r>
      <w:r w:rsidR="00CF3233">
        <w:rPr>
          <w:rFonts w:ascii="Times New Roman" w:hAnsi="Times New Roman" w:cs="Times New Roman"/>
          <w:sz w:val="24"/>
          <w:szCs w:val="24"/>
          <w:lang w:val="uk-UA"/>
        </w:rPr>
        <w:t xml:space="preserve"> області</w:t>
      </w:r>
      <w:r w:rsidR="00CF3233" w:rsidRPr="00430BF6">
        <w:rPr>
          <w:rFonts w:ascii="Times New Roman" w:hAnsi="Times New Roman" w:cs="Times New Roman"/>
          <w:sz w:val="24"/>
          <w:szCs w:val="24"/>
          <w:lang w:val="uk-UA"/>
        </w:rPr>
        <w:t xml:space="preserve"> розроблені та затверджені стратегії розвитку.</w:t>
      </w:r>
      <w:r w:rsidR="00CF3233">
        <w:rPr>
          <w:rFonts w:ascii="Times New Roman" w:hAnsi="Times New Roman" w:cs="Times New Roman"/>
          <w:sz w:val="24"/>
          <w:szCs w:val="24"/>
          <w:lang w:val="uk-UA"/>
        </w:rPr>
        <w:t xml:space="preserve"> </w:t>
      </w:r>
    </w:p>
    <w:p w:rsidR="00AB5612" w:rsidRPr="00430BF6" w:rsidRDefault="00AB5612" w:rsidP="00FA5FC2">
      <w:pPr>
        <w:spacing w:line="276" w:lineRule="auto"/>
        <w:ind w:firstLine="709"/>
        <w:jc w:val="both"/>
        <w:rPr>
          <w:rStyle w:val="ab"/>
          <w:rFonts w:ascii="Times New Roman" w:hAnsi="Times New Roman"/>
          <w:i w:val="0"/>
          <w:iCs w:val="0"/>
          <w:sz w:val="24"/>
          <w:szCs w:val="24"/>
          <w:shd w:val="clear" w:color="auto" w:fill="FFFFFF"/>
          <w:lang w:val="uk-UA"/>
        </w:rPr>
      </w:pPr>
      <w:r w:rsidRPr="00430BF6">
        <w:rPr>
          <w:rStyle w:val="ab"/>
          <w:rFonts w:ascii="Times New Roman" w:hAnsi="Times New Roman"/>
          <w:i w:val="0"/>
          <w:iCs w:val="0"/>
          <w:sz w:val="24"/>
          <w:szCs w:val="24"/>
          <w:shd w:val="clear" w:color="auto" w:fill="FFFFFF"/>
          <w:lang w:val="uk-UA"/>
        </w:rPr>
        <w:t>Стратегічне планування є найважливішим напрямом планової діяльності території в цілому й визначає зміст основної функції управління. Суть стратегічного планування полягає у виділенні істотного у всьому комплексі змін, бажаного і можливого становища територіальної громади у майбутньому.</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Місцевий розвиток сьогодні значно залежить від спільних зусиль влади, громади, бізнесу - успішними стають ті об’єднані громади, які вдало розвивають власну внутрішню спроможність та поліпшують ті умови, що впливають на інвестиції та підтримують їх.</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 xml:space="preserve">Щоб розвиткові кошти, які акумулюються в бюджеті Брусилівської ОТГ використовувались для </w:t>
      </w:r>
      <w:r w:rsidRPr="00955640">
        <w:rPr>
          <w:rFonts w:ascii="Times New Roman" w:hAnsi="Times New Roman" w:cs="Times New Roman"/>
          <w:kern w:val="32"/>
          <w:sz w:val="24"/>
          <w:szCs w:val="24"/>
          <w:lang w:val="uk-UA"/>
        </w:rPr>
        <w:t>зростання, актив громади протягом 2018-19 рр. працював над</w:t>
      </w:r>
      <w:r w:rsidRPr="00430BF6">
        <w:rPr>
          <w:rFonts w:ascii="Times New Roman" w:hAnsi="Times New Roman" w:cs="Times New Roman"/>
          <w:kern w:val="32"/>
          <w:sz w:val="24"/>
          <w:szCs w:val="24"/>
          <w:lang w:val="uk-UA"/>
        </w:rPr>
        <w:t xml:space="preserve"> стратегічним плануванням розвитку об'єднаної територіальної громади.</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 xml:space="preserve">При розробці Стратегії розвитку Брусилівської громади враховано потребу відповідності стратегічних, операційних цілей та завдань Державній Стратегії Регіонального Розвитку України на період до 2020 року, а також Стратегії регіонального розвитку Житомирської області до 2020 р. </w:t>
      </w:r>
      <w:r w:rsidRPr="00430BF6">
        <w:rPr>
          <w:rFonts w:ascii="Times New Roman" w:hAnsi="Times New Roman" w:cs="Times New Roman"/>
          <w:sz w:val="24"/>
          <w:szCs w:val="24"/>
          <w:lang w:val="uk-UA"/>
        </w:rPr>
        <w:t xml:space="preserve">Враховуючи той факт, що наступна Державна стратегія регіонального розвитку буде розроблятись на період до 2027 року, то і розробляти Стратегію розвитку Брусилівської об'єднаної територіальної громади варто, з логічних міркувань, теж до 2027 року, щоб надалі цикли стратегічного планування розвитку держави, регіону та громади співпадали. </w:t>
      </w:r>
    </w:p>
    <w:p w:rsidR="00AB5612" w:rsidRPr="00070B44" w:rsidRDefault="00AB5612" w:rsidP="00070B44">
      <w:pPr>
        <w:spacing w:line="276" w:lineRule="auto"/>
        <w:jc w:val="both"/>
        <w:rPr>
          <w:rFonts w:ascii="Times New Roman" w:hAnsi="Times New Roman" w:cs="Times New Roman"/>
          <w:sz w:val="24"/>
          <w:szCs w:val="24"/>
          <w:lang w:val="uk-UA"/>
        </w:rPr>
      </w:pPr>
      <w:r w:rsidRPr="00430BF6">
        <w:rPr>
          <w:rFonts w:ascii="Times New Roman" w:hAnsi="Times New Roman" w:cs="Times New Roman"/>
          <w:kern w:val="32"/>
          <w:sz w:val="24"/>
          <w:szCs w:val="24"/>
          <w:lang w:val="uk-UA"/>
        </w:rPr>
        <w:t>Брусилівська ОТГ створювалась навколо центрального поселення – містечка Брусилів. Одним із завдань Робочої групи, яка працювала над створенням Стратегії розвитку, було поширення впливу цього домінуючого поселення на навколишні сільські території громади.</w:t>
      </w:r>
      <w:r w:rsidR="00070B44">
        <w:rPr>
          <w:rFonts w:ascii="Times New Roman" w:hAnsi="Times New Roman" w:cs="Times New Roman"/>
          <w:kern w:val="32"/>
          <w:sz w:val="24"/>
          <w:szCs w:val="24"/>
          <w:lang w:val="uk-UA"/>
        </w:rPr>
        <w:t xml:space="preserve"> </w:t>
      </w:r>
      <w:r w:rsidR="00070B44">
        <w:rPr>
          <w:rFonts w:ascii="Times New Roman" w:hAnsi="Times New Roman" w:cs="Times New Roman"/>
          <w:sz w:val="24"/>
          <w:szCs w:val="24"/>
          <w:lang w:val="uk-UA"/>
        </w:rPr>
        <w:t>Згідно розпорядження Кабінету Міністрів України від 15.04.2020 року № 481-р та рішення 3 сесії 8 скликання від 9.12.2020 року №30 «Про припинення діяльності Ставищенської сільської ради Брусилівського району Житомирської області» відбулося приєднання сіл Ставище, Високе, Йосипівка, Костівці до Брусилівської селищної ради, в зв’язку з цим вносилися зміни до Стратегії розвитку Брусилівської селищної територіальної громади на період до 2027 року.</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Цей документ готувався на довготривалу перспективу і опирається на реальні фінанси, які можна залучити; процес його підготовки відповідав правилам громадської участі і лобістської незаангажованості.</w:t>
      </w:r>
    </w:p>
    <w:p w:rsidR="00AB5612" w:rsidRPr="00A073EE" w:rsidRDefault="00AB5612" w:rsidP="00A073EE">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В умовах децентралізації, революційних змін у бюджетній системі, Брусилівська громада отримала унікальний шанс для зростання. Особливою умовою використання цього шансу є відкриття її Україні і світу, пошук та активне просування унікальних можливостей своєї громади для розвитку при визначенні головних напрямків розвитку за рахунок ефективного планування.</w:t>
      </w:r>
    </w:p>
    <w:p w:rsidR="001048ED" w:rsidRDefault="001048ED" w:rsidP="00F606E9">
      <w:pPr>
        <w:spacing w:line="276" w:lineRule="auto"/>
        <w:jc w:val="both"/>
        <w:rPr>
          <w:rFonts w:ascii="Times New Roman" w:hAnsi="Times New Roman" w:cs="Times New Roman"/>
          <w:sz w:val="24"/>
          <w:szCs w:val="24"/>
          <w:lang w:val="uk-UA"/>
        </w:rPr>
      </w:pPr>
    </w:p>
    <w:p w:rsidR="009E5B22" w:rsidRDefault="009E5B22" w:rsidP="00F606E9">
      <w:pPr>
        <w:spacing w:line="276" w:lineRule="auto"/>
        <w:jc w:val="both"/>
        <w:rPr>
          <w:rFonts w:ascii="Times New Roman" w:hAnsi="Times New Roman" w:cs="Times New Roman"/>
          <w:sz w:val="24"/>
          <w:szCs w:val="24"/>
          <w:lang w:val="uk-UA"/>
        </w:rPr>
      </w:pPr>
    </w:p>
    <w:p w:rsidR="009E5B22" w:rsidRDefault="009E5B22" w:rsidP="00F606E9">
      <w:pPr>
        <w:spacing w:line="276" w:lineRule="auto"/>
        <w:jc w:val="both"/>
        <w:rPr>
          <w:rFonts w:ascii="Times New Roman" w:hAnsi="Times New Roman" w:cs="Times New Roman"/>
          <w:sz w:val="24"/>
          <w:szCs w:val="24"/>
          <w:lang w:val="uk-UA"/>
        </w:rPr>
      </w:pPr>
    </w:p>
    <w:p w:rsidR="009E5B22" w:rsidRDefault="009E5B22" w:rsidP="00F606E9">
      <w:pPr>
        <w:spacing w:line="276" w:lineRule="auto"/>
        <w:jc w:val="both"/>
        <w:rPr>
          <w:rFonts w:ascii="Times New Roman" w:hAnsi="Times New Roman" w:cs="Times New Roman"/>
          <w:sz w:val="24"/>
          <w:szCs w:val="24"/>
          <w:lang w:val="uk-UA"/>
        </w:rPr>
      </w:pPr>
    </w:p>
    <w:p w:rsidR="00AB5612" w:rsidRDefault="00AB5612" w:rsidP="00A073EE">
      <w:pPr>
        <w:pStyle w:val="ac"/>
        <w:numPr>
          <w:ilvl w:val="0"/>
          <w:numId w:val="1"/>
        </w:numPr>
        <w:spacing w:line="276" w:lineRule="auto"/>
        <w:ind w:left="714" w:hanging="357"/>
        <w:jc w:val="both"/>
        <w:outlineLvl w:val="0"/>
        <w:rPr>
          <w:rFonts w:ascii="Times New Roman" w:hAnsi="Times New Roman" w:cs="Times New Roman"/>
          <w:b/>
          <w:bCs/>
          <w:sz w:val="24"/>
          <w:szCs w:val="24"/>
          <w:lang w:val="uk-UA"/>
        </w:rPr>
      </w:pPr>
      <w:bookmarkStart w:id="10" w:name="_Toc1373747"/>
      <w:bookmarkStart w:id="11" w:name="_Toc15596616"/>
      <w:r w:rsidRPr="00430BF6">
        <w:rPr>
          <w:rFonts w:ascii="Times New Roman" w:hAnsi="Times New Roman" w:cs="Times New Roman"/>
          <w:b/>
          <w:bCs/>
          <w:sz w:val="24"/>
          <w:szCs w:val="24"/>
          <w:lang w:val="uk-UA"/>
        </w:rPr>
        <w:lastRenderedPageBreak/>
        <w:t>МЕТОДОЛОГІЯ ТА ОПИС ПРОЦЕСУ РОБОТИ</w:t>
      </w:r>
      <w:bookmarkEnd w:id="10"/>
      <w:bookmarkEnd w:id="11"/>
    </w:p>
    <w:p w:rsidR="00A073EE" w:rsidRDefault="00A073EE" w:rsidP="00A073EE">
      <w:pPr>
        <w:ind w:firstLine="709"/>
        <w:jc w:val="both"/>
        <w:rPr>
          <w:rFonts w:ascii="Times New Roman" w:hAnsi="Times New Roman" w:cs="Times New Roman"/>
          <w:sz w:val="24"/>
          <w:szCs w:val="24"/>
          <w:lang w:val="uk-UA"/>
        </w:rPr>
      </w:pPr>
    </w:p>
    <w:p w:rsidR="00AB5612" w:rsidRPr="00430BF6" w:rsidRDefault="00AB5612" w:rsidP="00A073EE">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Підготовка Стратегії розвитку відбувалася у відповідності з методологією, запропонованою програмою “U-LEAD з Європою” та іншими методиками із стратегічного планування.</w:t>
      </w:r>
    </w:p>
    <w:p w:rsidR="00AB5612" w:rsidRPr="00430BF6" w:rsidRDefault="00AB5612" w:rsidP="00E5311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Методологія розглядає сталість (сталий розвиток) і соціальну інтеграцію як основні принципи місцевого розвитку, - як це викладено в таблиці.</w:t>
      </w:r>
    </w:p>
    <w:p w:rsidR="00AB5612" w:rsidRPr="00430BF6" w:rsidRDefault="00AB5612" w:rsidP="00E53116">
      <w:pPr>
        <w:ind w:firstLine="709"/>
        <w:jc w:val="both"/>
        <w:rPr>
          <w:rFonts w:ascii="Times New Roman" w:hAnsi="Times New Roman" w:cs="Times New Roman"/>
          <w:sz w:val="24"/>
          <w:szCs w:val="24"/>
          <w:lang w:val="uk-UA"/>
        </w:rPr>
      </w:pPr>
    </w:p>
    <w:p w:rsidR="00AB5612" w:rsidRPr="00430BF6" w:rsidRDefault="00AB5612" w:rsidP="00FF7013">
      <w:pPr>
        <w:pStyle w:val="TableTitle"/>
      </w:pPr>
      <w:bookmarkStart w:id="12" w:name="_Toc460964307"/>
      <w:r w:rsidRPr="00430BF6">
        <w:t>Принципи місцевого розвитку</w:t>
      </w:r>
      <w:bookmarkEnd w:id="12"/>
    </w:p>
    <w:tbl>
      <w:tblPr>
        <w:tblW w:w="9639"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tblCellMar>
        <w:tblLook w:val="0000"/>
      </w:tblPr>
      <w:tblGrid>
        <w:gridCol w:w="5245"/>
        <w:gridCol w:w="4394"/>
      </w:tblGrid>
      <w:tr w:rsidR="00AB5612" w:rsidRPr="00430BF6">
        <w:trPr>
          <w:trHeight w:val="20"/>
        </w:trPr>
        <w:tc>
          <w:tcPr>
            <w:tcW w:w="5245" w:type="dxa"/>
            <w:shd w:val="clear" w:color="auto" w:fill="C6D9F1"/>
            <w:tcMar>
              <w:left w:w="107" w:type="dxa"/>
            </w:tcMar>
            <w:vAlign w:val="center"/>
          </w:tcPr>
          <w:p w:rsidR="00AB5612" w:rsidRPr="00430BF6" w:rsidRDefault="00AB5612" w:rsidP="00881226">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Відповідальне управління навколишнім середовищем та раціональним використанням природних ресурсів</w:t>
            </w:r>
          </w:p>
        </w:tc>
        <w:tc>
          <w:tcPr>
            <w:tcW w:w="4394" w:type="dxa"/>
            <w:shd w:val="clear" w:color="auto" w:fill="C6D9F1"/>
            <w:tcMar>
              <w:left w:w="107" w:type="dxa"/>
            </w:tcMar>
            <w:vAlign w:val="center"/>
          </w:tcPr>
          <w:p w:rsidR="00AB5612" w:rsidRPr="00430BF6" w:rsidRDefault="00AB5612" w:rsidP="00881226">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Здорова і справедлива громада</w:t>
            </w:r>
          </w:p>
        </w:tc>
      </w:tr>
      <w:tr w:rsidR="00AB5612" w:rsidRPr="007956C1">
        <w:trPr>
          <w:trHeight w:val="20"/>
        </w:trPr>
        <w:tc>
          <w:tcPr>
            <w:tcW w:w="5245" w:type="dxa"/>
            <w:tcMar>
              <w:left w:w="107" w:type="dxa"/>
            </w:tcMar>
          </w:tcPr>
          <w:p w:rsidR="00AB5612" w:rsidRPr="00430BF6" w:rsidRDefault="00AB5612" w:rsidP="00DB467A">
            <w:pPr>
              <w:numPr>
                <w:ilvl w:val="0"/>
                <w:numId w:val="2"/>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покращення обізнаності щодо обмежених природних ресурсів та небезпеки для середовища проживання;</w:t>
            </w:r>
          </w:p>
          <w:p w:rsidR="00AB5612" w:rsidRPr="00430BF6" w:rsidRDefault="00AB5612" w:rsidP="00DB467A">
            <w:pPr>
              <w:numPr>
                <w:ilvl w:val="0"/>
                <w:numId w:val="2"/>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поліпшення середовища проживання, важливі природні ресурси зберігаються для майбутніх поколінь</w:t>
            </w:r>
          </w:p>
        </w:tc>
        <w:tc>
          <w:tcPr>
            <w:tcW w:w="4394" w:type="dxa"/>
            <w:tcMar>
              <w:left w:w="107" w:type="dxa"/>
            </w:tcMar>
          </w:tcPr>
          <w:p w:rsidR="00AB5612" w:rsidRPr="00430BF6" w:rsidRDefault="00AB5612" w:rsidP="00DB467A">
            <w:pPr>
              <w:numPr>
                <w:ilvl w:val="0"/>
                <w:numId w:val="3"/>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забезпечення різних потреб усіх громадян через сприяння особистому благополуччю та соціальній інтеграції;</w:t>
            </w:r>
          </w:p>
          <w:p w:rsidR="00AB5612" w:rsidRPr="00430BF6" w:rsidRDefault="00AB5612" w:rsidP="00DB467A">
            <w:pPr>
              <w:numPr>
                <w:ilvl w:val="0"/>
                <w:numId w:val="3"/>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забезпечення рівних шансів для всіх</w:t>
            </w:r>
          </w:p>
        </w:tc>
      </w:tr>
      <w:tr w:rsidR="00AB5612" w:rsidRPr="00430BF6">
        <w:trPr>
          <w:trHeight w:val="693"/>
        </w:trPr>
        <w:tc>
          <w:tcPr>
            <w:tcW w:w="5245" w:type="dxa"/>
            <w:shd w:val="clear" w:color="auto" w:fill="C6D9F1"/>
            <w:tcMar>
              <w:left w:w="107" w:type="dxa"/>
            </w:tcMar>
            <w:vAlign w:val="center"/>
          </w:tcPr>
          <w:p w:rsidR="00AB5612" w:rsidRPr="00430BF6" w:rsidRDefault="00AB5612" w:rsidP="0059659E">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Стала економіка</w:t>
            </w:r>
          </w:p>
        </w:tc>
        <w:tc>
          <w:tcPr>
            <w:tcW w:w="4394" w:type="dxa"/>
            <w:shd w:val="clear" w:color="auto" w:fill="C6D9F1"/>
            <w:tcMar>
              <w:left w:w="107" w:type="dxa"/>
            </w:tcMar>
            <w:vAlign w:val="center"/>
          </w:tcPr>
          <w:p w:rsidR="00AB5612" w:rsidRPr="00430BF6" w:rsidRDefault="00AB5612" w:rsidP="0059659E">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Практика належного управління</w:t>
            </w:r>
          </w:p>
        </w:tc>
      </w:tr>
      <w:tr w:rsidR="00AB5612" w:rsidRPr="007956C1">
        <w:trPr>
          <w:trHeight w:val="1927"/>
        </w:trPr>
        <w:tc>
          <w:tcPr>
            <w:tcW w:w="5245" w:type="dxa"/>
            <w:tcMar>
              <w:left w:w="107" w:type="dxa"/>
            </w:tcMar>
          </w:tcPr>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створення сильної, динамічної і сталої економіки, яка забезпечує процвітання; </w:t>
            </w:r>
          </w:p>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створення  рівних економічних можливостей для всіх;</w:t>
            </w:r>
          </w:p>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екологічні втрати компенсують ті,  хто їх спричиняє; </w:t>
            </w:r>
          </w:p>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ефективне використання ресурсів стимулюється</w:t>
            </w:r>
          </w:p>
        </w:tc>
        <w:tc>
          <w:tcPr>
            <w:tcW w:w="4394" w:type="dxa"/>
            <w:tcMar>
              <w:left w:w="107" w:type="dxa"/>
            </w:tcMar>
          </w:tcPr>
          <w:p w:rsidR="00AB5612" w:rsidRPr="00430BF6" w:rsidRDefault="00AB5612" w:rsidP="00DB467A">
            <w:pPr>
              <w:numPr>
                <w:ilvl w:val="0"/>
                <w:numId w:val="5"/>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постійне вдосконалення ефективного управління із залученням творчості та енергії громадян</w:t>
            </w:r>
          </w:p>
        </w:tc>
      </w:tr>
    </w:tbl>
    <w:p w:rsidR="00AB5612" w:rsidRPr="00430BF6" w:rsidRDefault="00AB5612" w:rsidP="00E53116">
      <w:pPr>
        <w:pStyle w:val="ae"/>
        <w:spacing w:line="276" w:lineRule="auto"/>
        <w:ind w:right="525" w:firstLine="709"/>
        <w:jc w:val="both"/>
        <w:rPr>
          <w:rFonts w:cs="Arial"/>
          <w:lang w:val="uk-UA"/>
        </w:rPr>
      </w:pPr>
    </w:p>
    <w:p w:rsidR="00AB5612" w:rsidRPr="00F2726A" w:rsidRDefault="00AB5612" w:rsidP="00E8737B">
      <w:pPr>
        <w:pStyle w:val="ae"/>
        <w:spacing w:line="276" w:lineRule="auto"/>
        <w:ind w:right="-1" w:firstLine="709"/>
        <w:jc w:val="both"/>
        <w:rPr>
          <w:lang w:val="uk-UA"/>
        </w:rPr>
      </w:pPr>
      <w:r w:rsidRPr="00430BF6">
        <w:rPr>
          <w:lang w:val="uk-UA"/>
        </w:rPr>
        <w:t xml:space="preserve">Залучення широкого кола громадян до процесу розробки </w:t>
      </w:r>
      <w:r w:rsidR="00BC6CCA">
        <w:rPr>
          <w:lang w:val="uk-UA"/>
        </w:rPr>
        <w:t xml:space="preserve">Стратегії розвитку </w:t>
      </w:r>
      <w:r>
        <w:rPr>
          <w:lang w:val="uk-UA"/>
        </w:rPr>
        <w:t>ТГ дозволяє</w:t>
      </w:r>
      <w:r w:rsidRPr="00430BF6">
        <w:rPr>
          <w:lang w:val="uk-UA"/>
        </w:rPr>
        <w:t xml:space="preserve"> ідентифікувати та знайти прийнятні шляхи усунення проблем громади, забезпечити налагодження діалогу між громадськістю та владою. При цьому однією з основних складових процесу планування є обов’язкова участь у ньому усіх активних та </w:t>
      </w:r>
      <w:r w:rsidRPr="00F2726A">
        <w:rPr>
          <w:lang w:val="uk-UA"/>
        </w:rPr>
        <w:t>зацікавлених представниківгромади.</w:t>
      </w:r>
    </w:p>
    <w:p w:rsidR="00AB5612" w:rsidRPr="00F2726A" w:rsidRDefault="00AB5612" w:rsidP="00E8737B">
      <w:pPr>
        <w:pStyle w:val="ae"/>
        <w:spacing w:line="276" w:lineRule="auto"/>
        <w:ind w:right="-1" w:firstLine="709"/>
        <w:jc w:val="both"/>
        <w:rPr>
          <w:lang w:val="uk-UA"/>
        </w:rPr>
      </w:pPr>
      <w:r w:rsidRPr="00F2726A">
        <w:rPr>
          <w:lang w:val="uk-UA"/>
        </w:rPr>
        <w:t>Розпорядженням Брусилівського селищного голови від 21 лютого 2018  року №34 була сформована Робоча група з підготовки Стратегії розвитку Брусилівської селищної територіальної</w:t>
      </w:r>
      <w:r w:rsidR="00BC6CCA" w:rsidRPr="00F2726A">
        <w:rPr>
          <w:lang w:val="uk-UA"/>
        </w:rPr>
        <w:t xml:space="preserve"> </w:t>
      </w:r>
      <w:r w:rsidRPr="00F2726A">
        <w:rPr>
          <w:lang w:val="uk-UA"/>
        </w:rPr>
        <w:t>громади на період до 2027 року.</w:t>
      </w:r>
    </w:p>
    <w:p w:rsidR="00AB5612" w:rsidRPr="00474E84" w:rsidRDefault="00AB5612" w:rsidP="009F2E7A">
      <w:pPr>
        <w:pStyle w:val="11"/>
        <w:ind w:left="0"/>
        <w:jc w:val="right"/>
        <w:outlineLvl w:val="9"/>
        <w:rPr>
          <w:rFonts w:cs="Arial"/>
          <w:lang w:val="uk-UA"/>
        </w:rPr>
      </w:pPr>
      <w:bookmarkStart w:id="13" w:name="_Toc1373748"/>
    </w:p>
    <w:p w:rsidR="0002559C" w:rsidRPr="0002559C" w:rsidRDefault="00AB5612" w:rsidP="0002559C">
      <w:pPr>
        <w:pStyle w:val="11"/>
        <w:ind w:left="0"/>
        <w:jc w:val="center"/>
        <w:outlineLvl w:val="9"/>
        <w:rPr>
          <w:sz w:val="28"/>
          <w:szCs w:val="28"/>
          <w:lang w:val="uk-UA"/>
        </w:rPr>
      </w:pPr>
      <w:r w:rsidRPr="00474E84">
        <w:rPr>
          <w:sz w:val="28"/>
          <w:szCs w:val="28"/>
          <w:lang w:val="uk-UA"/>
        </w:rPr>
        <w:t>Учасники Робочої групи з підготовки Стратегії</w:t>
      </w:r>
      <w:bookmarkEnd w:id="13"/>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46"/>
        <w:gridCol w:w="2830"/>
        <w:gridCol w:w="6484"/>
      </w:tblGrid>
      <w:tr w:rsidR="00AB5612" w:rsidRPr="00430BF6">
        <w:tc>
          <w:tcPr>
            <w:tcW w:w="0" w:type="auto"/>
            <w:vAlign w:val="center"/>
          </w:tcPr>
          <w:p w:rsidR="00AB5612" w:rsidRPr="00430BF6" w:rsidRDefault="00AB5612" w:rsidP="00460E79">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 </w:t>
            </w:r>
            <w:r>
              <w:rPr>
                <w:rFonts w:ascii="Times New Roman" w:hAnsi="Times New Roman" w:cs="Times New Roman"/>
                <w:b/>
                <w:bCs/>
                <w:i/>
                <w:iCs/>
                <w:sz w:val="24"/>
                <w:szCs w:val="24"/>
                <w:lang w:val="uk-UA"/>
              </w:rPr>
              <w:t>з</w:t>
            </w:r>
            <w:r w:rsidRPr="00430BF6">
              <w:rPr>
                <w:rFonts w:ascii="Times New Roman" w:hAnsi="Times New Roman" w:cs="Times New Roman"/>
                <w:b/>
                <w:bCs/>
                <w:i/>
                <w:iCs/>
                <w:sz w:val="24"/>
                <w:szCs w:val="24"/>
                <w:lang w:val="uk-UA"/>
              </w:rPr>
              <w:t>/п</w:t>
            </w:r>
          </w:p>
        </w:tc>
        <w:tc>
          <w:tcPr>
            <w:tcW w:w="0" w:type="auto"/>
            <w:vAlign w:val="center"/>
          </w:tcPr>
          <w:p w:rsidR="00AB5612" w:rsidRPr="00430BF6" w:rsidRDefault="00AB5612" w:rsidP="00920DD5">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ПІБ</w:t>
            </w:r>
          </w:p>
        </w:tc>
        <w:tc>
          <w:tcPr>
            <w:tcW w:w="0" w:type="auto"/>
            <w:vAlign w:val="center"/>
          </w:tcPr>
          <w:p w:rsidR="00AB5612" w:rsidRPr="00430BF6" w:rsidRDefault="00AB5612" w:rsidP="00920DD5">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Організація, посада</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Шкуратівський Віктор Вікторович</w:t>
            </w: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shd w:val="clear" w:color="auto" w:fill="FFFFFF"/>
                <w:lang w:val="uk-UA"/>
              </w:rPr>
              <w:t xml:space="preserve">Брусилівська с/р,  заступник селищного  голови, </w:t>
            </w:r>
            <w:r w:rsidRPr="00430BF6">
              <w:rPr>
                <w:rFonts w:ascii="Times New Roman" w:hAnsi="Times New Roman" w:cs="Times New Roman"/>
                <w:sz w:val="24"/>
                <w:szCs w:val="24"/>
                <w:lang w:val="uk-UA"/>
              </w:rPr>
              <w:t>керівник робочої групи</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Захарченко Василь Васильович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 xml:space="preserve">Брусилівська с/р,  заступник селищного голови, </w:t>
            </w:r>
            <w:r w:rsidRPr="00430BF6">
              <w:rPr>
                <w:rFonts w:ascii="Times New Roman" w:hAnsi="Times New Roman" w:cs="Times New Roman"/>
                <w:sz w:val="24"/>
                <w:szCs w:val="24"/>
                <w:lang w:val="uk-UA"/>
              </w:rPr>
              <w:t>заступник керівника робочої групи</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Гречко Олена Михайлівна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 xml:space="preserve">Брусилівська с/р, начальник відділу економічного розвитку, торгівлі та інвестицій, </w:t>
            </w:r>
            <w:r w:rsidRPr="00430BF6">
              <w:rPr>
                <w:rFonts w:ascii="Times New Roman" w:hAnsi="Times New Roman" w:cs="Times New Roman"/>
                <w:sz w:val="24"/>
                <w:szCs w:val="24"/>
                <w:lang w:val="uk-UA"/>
              </w:rPr>
              <w:t>секретар робочої групи</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Руденко Тетяна Григорівна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 xml:space="preserve">Брусилівська с/р, головний спеціаліст </w:t>
            </w:r>
            <w:r>
              <w:rPr>
                <w:rFonts w:ascii="Times New Roman" w:hAnsi="Times New Roman" w:cs="Times New Roman"/>
                <w:sz w:val="24"/>
                <w:szCs w:val="24"/>
                <w:shd w:val="clear" w:color="auto" w:fill="FFFFFF"/>
                <w:lang w:val="uk-UA"/>
              </w:rPr>
              <w:t xml:space="preserve">відділу </w:t>
            </w:r>
            <w:r w:rsidRPr="00430BF6">
              <w:rPr>
                <w:rFonts w:ascii="Times New Roman" w:hAnsi="Times New Roman" w:cs="Times New Roman"/>
                <w:sz w:val="24"/>
                <w:szCs w:val="24"/>
                <w:shd w:val="clear" w:color="auto" w:fill="FFFFFF"/>
                <w:lang w:val="uk-UA"/>
              </w:rPr>
              <w:t xml:space="preserve">економічного розвитку, торгівлі та інвестицій </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Овсієнко Ірина Леонідівна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управління фінансів</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Войцехівська Ірина Миколаївна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секретар виконавчого комітету</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секретар селищної ради</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Ковальчук Віктор Миколайович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Осівецький НВК І-ІІІ ст., вчитель історії та природознавства, депутат селищної ради</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Козар Михайло Дмитрович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ГО «Майдан» Брусилівського району, голова ГО</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Михаленко Олена Володимирівна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КЗ «ЦПМСД» Брусилівської с/р, головний лікар</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Хабаза Сергій Володимирович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КУ «Брусилівська ЦРЛ» Брусилівської селищної ради</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Філоненко Лариса Миколаївна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культури, туризму та діяльності ЗМІ</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Рафальська Ніна Анатоліївна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районна рада, голова районної ради</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Мельник Людмила Іванівна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служби у справах дітей, сім’ї та молоді</w:t>
            </w:r>
          </w:p>
        </w:tc>
      </w:tr>
      <w:tr w:rsidR="00AB5612" w:rsidRPr="00430BF6">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Хміль Петро Богданович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ФГ «Богдан», голова ФГ</w:t>
            </w:r>
          </w:p>
        </w:tc>
      </w:tr>
      <w:tr w:rsidR="00AB5612" w:rsidRPr="00430BF6">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Вознюк Микола Федорович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ТОВ «Брусилів</w:t>
            </w:r>
            <w:r>
              <w:rPr>
                <w:rFonts w:ascii="Times New Roman" w:hAnsi="Times New Roman" w:cs="Times New Roman"/>
                <w:sz w:val="24"/>
                <w:szCs w:val="24"/>
                <w:shd w:val="clear" w:color="auto" w:fill="FFFFFF"/>
                <w:lang w:val="uk-UA"/>
              </w:rPr>
              <w:t>с</w:t>
            </w:r>
            <w:r w:rsidRPr="00430BF6">
              <w:rPr>
                <w:rFonts w:ascii="Times New Roman" w:hAnsi="Times New Roman" w:cs="Times New Roman"/>
                <w:sz w:val="24"/>
                <w:szCs w:val="24"/>
                <w:shd w:val="clear" w:color="auto" w:fill="FFFFFF"/>
                <w:lang w:val="uk-UA"/>
              </w:rPr>
              <w:t>ький маслозавод», директор</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Нікітчин Олександр Юрійович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ГО «Рідний дім – Брусилівщина», голова ГО</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Чмуневич Микола Ілліч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освіти та спорту</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Бортнічук Тетяна Йосипівна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комунальної власності, НС, ЦЗН та екології</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Лужних Людмила Василівна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юридичного забезпечення</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Коструба Михайло Васильович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містобудування, архітектури та земельних відносин</w:t>
            </w:r>
          </w:p>
        </w:tc>
      </w:tr>
      <w:tr w:rsidR="00AB5612" w:rsidRPr="007956C1">
        <w:trPr>
          <w:trHeight w:val="620"/>
        </w:trPr>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Ненюк Олександр Олександрович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РДА, перший заступник голови РДА</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Галенчик Андрій Васильович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КО</w:t>
            </w:r>
            <w:r>
              <w:rPr>
                <w:rFonts w:ascii="Times New Roman" w:hAnsi="Times New Roman" w:cs="Times New Roman"/>
                <w:sz w:val="24"/>
                <w:szCs w:val="24"/>
                <w:shd w:val="clear" w:color="auto" w:fill="FFFFFF"/>
                <w:lang w:val="uk-UA"/>
              </w:rPr>
              <w:t>З</w:t>
            </w:r>
            <w:r w:rsidRPr="00430BF6">
              <w:rPr>
                <w:rFonts w:ascii="Times New Roman" w:hAnsi="Times New Roman" w:cs="Times New Roman"/>
                <w:sz w:val="24"/>
                <w:szCs w:val="24"/>
                <w:shd w:val="clear" w:color="auto" w:fill="FFFFFF"/>
                <w:lang w:val="uk-UA"/>
              </w:rPr>
              <w:t>НЗ «Брусилівська гімназія імені Г.О.Готовчиця», вчитель фізичної культури</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Шарамко Марія Павлівна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головний спеціаліст служби у справах дітей, сім’ї, та молоді</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Познахор Сергій Сергійович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Водотиї, Болячів</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Радченко Алла Олександрівна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 Дивин</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Письменна Таміла Володимирівна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Лазарівка, Хом’янка, Старицьке</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Кільчицький Сергій Іванович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Містечко, Ковганівка</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Романенко Тетяна Іванівна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Морозівка, Малинівка</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Ященко Леся Василівна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Нові Озеряни</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Терещук Валерій </w:t>
            </w:r>
            <w:r w:rsidRPr="00430BF6">
              <w:rPr>
                <w:rFonts w:ascii="Times New Roman" w:hAnsi="Times New Roman" w:cs="Times New Roman"/>
                <w:sz w:val="24"/>
                <w:szCs w:val="24"/>
                <w:lang w:val="uk-UA"/>
              </w:rPr>
              <w:lastRenderedPageBreak/>
              <w:t>Григорович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lastRenderedPageBreak/>
              <w:t xml:space="preserve">Брусилівська с/р, в.о. старости на території сіл Озера, Биків, </w:t>
            </w:r>
            <w:r w:rsidRPr="00430BF6">
              <w:rPr>
                <w:rFonts w:ascii="Times New Roman" w:hAnsi="Times New Roman" w:cs="Times New Roman"/>
                <w:sz w:val="24"/>
                <w:szCs w:val="24"/>
                <w:shd w:val="clear" w:color="auto" w:fill="FFFFFF"/>
                <w:lang w:val="uk-UA"/>
              </w:rPr>
              <w:lastRenderedPageBreak/>
              <w:t>Западня, Мар’янівка</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D74DED">
            <w:pPr>
              <w:rPr>
                <w:rFonts w:ascii="Times New Roman" w:hAnsi="Times New Roman" w:cs="Times New Roman"/>
                <w:sz w:val="24"/>
                <w:szCs w:val="24"/>
                <w:lang w:val="uk-UA"/>
              </w:rPr>
            </w:pPr>
            <w:r w:rsidRPr="00430BF6">
              <w:rPr>
                <w:rFonts w:ascii="Times New Roman" w:hAnsi="Times New Roman" w:cs="Times New Roman"/>
                <w:sz w:val="24"/>
                <w:szCs w:val="24"/>
                <w:lang w:val="uk-UA"/>
              </w:rPr>
              <w:t>Снігурець Ол</w:t>
            </w:r>
            <w:r>
              <w:rPr>
                <w:rFonts w:ascii="Times New Roman" w:hAnsi="Times New Roman" w:cs="Times New Roman"/>
                <w:sz w:val="24"/>
                <w:szCs w:val="24"/>
                <w:lang w:val="uk-UA"/>
              </w:rPr>
              <w:t>ьга</w:t>
            </w:r>
            <w:r w:rsidRPr="00430BF6">
              <w:rPr>
                <w:rFonts w:ascii="Times New Roman" w:hAnsi="Times New Roman" w:cs="Times New Roman"/>
                <w:sz w:val="24"/>
                <w:szCs w:val="24"/>
                <w:lang w:val="uk-UA"/>
              </w:rPr>
              <w:t xml:space="preserve"> Петрівна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Осівці</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Кондратенко Надія Петрівна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Привороття</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Огородник Антоніна Анатоліївна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Покришів</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Білоцький Василь Анатолійович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Романівка, Пилипонка</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Заїць Віктор Леонідович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Скочище, селища Скочище</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Герасимчук Надія Василівна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Соболівка, Долинівка</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Кияниця Сергій Юрійович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Соловіївка</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Задніпрянець Світлана Миколаївна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Хомутець, Краківщина, Вільшка</w:t>
            </w:r>
          </w:p>
        </w:tc>
      </w:tr>
      <w:tr w:rsidR="00AB5612" w:rsidRPr="007956C1">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Луценко Наталія Іванівна</w:t>
            </w:r>
          </w:p>
        </w:tc>
        <w:tc>
          <w:tcPr>
            <w:tcW w:w="0" w:type="auto"/>
          </w:tcPr>
          <w:p w:rsidR="00AB5612" w:rsidRPr="00430BF6" w:rsidRDefault="00AB5612" w:rsidP="00D74DED">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Яструбенька, Яструбна, Д</w:t>
            </w:r>
            <w:r>
              <w:rPr>
                <w:rFonts w:ascii="Times New Roman" w:hAnsi="Times New Roman" w:cs="Times New Roman"/>
                <w:sz w:val="24"/>
                <w:szCs w:val="24"/>
                <w:shd w:val="clear" w:color="auto" w:fill="FFFFFF"/>
                <w:lang w:val="uk-UA"/>
              </w:rPr>
              <w:t>у</w:t>
            </w:r>
            <w:r w:rsidRPr="00430BF6">
              <w:rPr>
                <w:rFonts w:ascii="Times New Roman" w:hAnsi="Times New Roman" w:cs="Times New Roman"/>
                <w:sz w:val="24"/>
                <w:szCs w:val="24"/>
                <w:shd w:val="clear" w:color="auto" w:fill="FFFFFF"/>
                <w:lang w:val="uk-UA"/>
              </w:rPr>
              <w:t>брівка</w:t>
            </w:r>
          </w:p>
        </w:tc>
      </w:tr>
    </w:tbl>
    <w:p w:rsidR="00D90282" w:rsidRPr="00D90282" w:rsidRDefault="00D90282" w:rsidP="00F217AA">
      <w:pPr>
        <w:rPr>
          <w:sz w:val="28"/>
          <w:szCs w:val="28"/>
          <w:lang w:val="ru-RU"/>
        </w:rPr>
      </w:pPr>
    </w:p>
    <w:p w:rsidR="00D90282" w:rsidRPr="00A83613" w:rsidRDefault="00D90282" w:rsidP="00D90282">
      <w:pPr>
        <w:jc w:val="center"/>
        <w:rPr>
          <w:rFonts w:ascii="Times New Roman" w:hAnsi="Times New Roman" w:cs="Times New Roman"/>
          <w:b/>
          <w:sz w:val="26"/>
          <w:szCs w:val="26"/>
          <w:lang w:val="ru-RU"/>
        </w:rPr>
      </w:pPr>
      <w:r w:rsidRPr="00A83613">
        <w:rPr>
          <w:rFonts w:ascii="Times New Roman" w:hAnsi="Times New Roman" w:cs="Times New Roman"/>
          <w:b/>
          <w:sz w:val="26"/>
          <w:szCs w:val="26"/>
          <w:lang w:val="ru-RU"/>
        </w:rPr>
        <w:t xml:space="preserve">Склад робочої групи з внесення змін до Стратегії розвитку </w:t>
      </w:r>
    </w:p>
    <w:p w:rsidR="00D90282" w:rsidRPr="00A83613" w:rsidRDefault="00D90282" w:rsidP="00D90282">
      <w:pPr>
        <w:jc w:val="center"/>
        <w:rPr>
          <w:rFonts w:ascii="Times New Roman" w:hAnsi="Times New Roman" w:cs="Times New Roman"/>
          <w:b/>
          <w:sz w:val="26"/>
          <w:szCs w:val="26"/>
          <w:lang w:val="ru-RU"/>
        </w:rPr>
      </w:pPr>
      <w:r w:rsidRPr="00A83613">
        <w:rPr>
          <w:rFonts w:ascii="Times New Roman" w:hAnsi="Times New Roman" w:cs="Times New Roman"/>
          <w:b/>
          <w:sz w:val="26"/>
          <w:szCs w:val="26"/>
          <w:lang w:val="ru-RU"/>
        </w:rPr>
        <w:t xml:space="preserve">Брусилівської селищної  об’єднаної територіальної громади </w:t>
      </w:r>
    </w:p>
    <w:p w:rsidR="00D90282" w:rsidRPr="00A83613" w:rsidRDefault="00D90282" w:rsidP="00D90282">
      <w:pPr>
        <w:jc w:val="center"/>
        <w:rPr>
          <w:rFonts w:ascii="Times New Roman" w:hAnsi="Times New Roman" w:cs="Times New Roman"/>
          <w:b/>
          <w:sz w:val="26"/>
          <w:szCs w:val="26"/>
          <w:lang w:val="ru-RU"/>
        </w:rPr>
      </w:pPr>
      <w:r w:rsidRPr="00A83613">
        <w:rPr>
          <w:rFonts w:ascii="Times New Roman" w:hAnsi="Times New Roman" w:cs="Times New Roman"/>
          <w:b/>
          <w:sz w:val="26"/>
          <w:szCs w:val="26"/>
          <w:lang w:val="ru-RU"/>
        </w:rPr>
        <w:t xml:space="preserve">на період до 2027 року </w:t>
      </w:r>
      <w:r w:rsidR="00FD0B3D" w:rsidRPr="00A83613">
        <w:rPr>
          <w:rFonts w:ascii="Times New Roman" w:hAnsi="Times New Roman" w:cs="Times New Roman"/>
          <w:b/>
          <w:sz w:val="26"/>
          <w:szCs w:val="26"/>
          <w:lang w:val="ru-RU"/>
        </w:rPr>
        <w:t>станом на 01.04</w:t>
      </w:r>
      <w:r w:rsidRPr="00A83613">
        <w:rPr>
          <w:rFonts w:ascii="Times New Roman" w:hAnsi="Times New Roman" w:cs="Times New Roman"/>
          <w:b/>
          <w:sz w:val="26"/>
          <w:szCs w:val="26"/>
          <w:lang w:val="ru-RU"/>
        </w:rPr>
        <w:t>.2021 року</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3"/>
        <w:gridCol w:w="2806"/>
        <w:gridCol w:w="6541"/>
      </w:tblGrid>
      <w:tr w:rsidR="00245FF1" w:rsidRPr="00430BF6" w:rsidTr="00245FF1">
        <w:tc>
          <w:tcPr>
            <w:tcW w:w="0" w:type="auto"/>
            <w:vAlign w:val="center"/>
          </w:tcPr>
          <w:p w:rsidR="00245FF1" w:rsidRPr="00430BF6" w:rsidRDefault="00245FF1" w:rsidP="00245FF1">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 </w:t>
            </w:r>
            <w:r>
              <w:rPr>
                <w:rFonts w:ascii="Times New Roman" w:hAnsi="Times New Roman" w:cs="Times New Roman"/>
                <w:b/>
                <w:bCs/>
                <w:i/>
                <w:iCs/>
                <w:sz w:val="24"/>
                <w:szCs w:val="24"/>
                <w:lang w:val="uk-UA"/>
              </w:rPr>
              <w:t>з</w:t>
            </w:r>
            <w:r w:rsidRPr="00430BF6">
              <w:rPr>
                <w:rFonts w:ascii="Times New Roman" w:hAnsi="Times New Roman" w:cs="Times New Roman"/>
                <w:b/>
                <w:bCs/>
                <w:i/>
                <w:iCs/>
                <w:sz w:val="24"/>
                <w:szCs w:val="24"/>
                <w:lang w:val="uk-UA"/>
              </w:rPr>
              <w:t>/п</w:t>
            </w:r>
          </w:p>
        </w:tc>
        <w:tc>
          <w:tcPr>
            <w:tcW w:w="0" w:type="auto"/>
            <w:vAlign w:val="center"/>
          </w:tcPr>
          <w:p w:rsidR="00245FF1" w:rsidRPr="00430BF6" w:rsidRDefault="00245FF1" w:rsidP="00245FF1">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ПІБ</w:t>
            </w:r>
          </w:p>
        </w:tc>
        <w:tc>
          <w:tcPr>
            <w:tcW w:w="0" w:type="auto"/>
            <w:vAlign w:val="center"/>
          </w:tcPr>
          <w:p w:rsidR="00245FF1" w:rsidRPr="00430BF6" w:rsidRDefault="00245FF1" w:rsidP="00245FF1">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Організація, посада</w:t>
            </w:r>
          </w:p>
        </w:tc>
      </w:tr>
      <w:tr w:rsidR="00245FF1" w:rsidRPr="007956C1" w:rsidTr="00245FF1">
        <w:tc>
          <w:tcPr>
            <w:tcW w:w="0" w:type="auto"/>
          </w:tcPr>
          <w:p w:rsidR="00245FF1" w:rsidRPr="00430BF6" w:rsidRDefault="00245FF1"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245FF1" w:rsidRPr="00430BF6" w:rsidRDefault="00245FF1" w:rsidP="00245FF1">
            <w:pPr>
              <w:rPr>
                <w:rFonts w:ascii="Times New Roman" w:hAnsi="Times New Roman" w:cs="Times New Roman"/>
                <w:sz w:val="24"/>
                <w:szCs w:val="24"/>
                <w:lang w:val="uk-UA"/>
              </w:rPr>
            </w:pPr>
            <w:r w:rsidRPr="00430BF6">
              <w:rPr>
                <w:rFonts w:ascii="Times New Roman" w:hAnsi="Times New Roman" w:cs="Times New Roman"/>
                <w:sz w:val="24"/>
                <w:szCs w:val="24"/>
                <w:lang w:val="uk-UA"/>
              </w:rPr>
              <w:t>Захарченко Василь Васильович</w:t>
            </w:r>
          </w:p>
        </w:tc>
        <w:tc>
          <w:tcPr>
            <w:tcW w:w="0" w:type="auto"/>
          </w:tcPr>
          <w:p w:rsidR="00245FF1" w:rsidRPr="00430BF6" w:rsidRDefault="00245FF1"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З</w:t>
            </w:r>
            <w:r w:rsidRPr="00430BF6">
              <w:rPr>
                <w:rFonts w:ascii="Times New Roman" w:hAnsi="Times New Roman" w:cs="Times New Roman"/>
                <w:sz w:val="24"/>
                <w:szCs w:val="24"/>
                <w:shd w:val="clear" w:color="auto" w:fill="FFFFFF"/>
                <w:lang w:val="uk-UA"/>
              </w:rPr>
              <w:t>аступник селищного голови</w:t>
            </w:r>
            <w:r>
              <w:rPr>
                <w:rFonts w:ascii="Times New Roman" w:hAnsi="Times New Roman" w:cs="Times New Roman"/>
                <w:sz w:val="24"/>
                <w:szCs w:val="24"/>
                <w:shd w:val="clear" w:color="auto" w:fill="FFFFFF"/>
                <w:lang w:val="uk-UA"/>
              </w:rPr>
              <w:t xml:space="preserve"> з питань діяльності виконавчих органів селищної ради </w:t>
            </w:r>
            <w:r w:rsidRPr="00430BF6">
              <w:rPr>
                <w:rFonts w:ascii="Times New Roman" w:hAnsi="Times New Roman" w:cs="Times New Roman"/>
                <w:sz w:val="24"/>
                <w:szCs w:val="24"/>
                <w:shd w:val="clear" w:color="auto" w:fill="FFFFFF"/>
                <w:lang w:val="uk-UA"/>
              </w:rPr>
              <w:t>,</w:t>
            </w:r>
            <w:r>
              <w:rPr>
                <w:rFonts w:ascii="Times New Roman" w:hAnsi="Times New Roman" w:cs="Times New Roman"/>
                <w:sz w:val="24"/>
                <w:szCs w:val="24"/>
                <w:lang w:val="uk-UA"/>
              </w:rPr>
              <w:t xml:space="preserve"> керівник </w:t>
            </w:r>
            <w:r w:rsidRPr="00430BF6">
              <w:rPr>
                <w:rFonts w:ascii="Times New Roman" w:hAnsi="Times New Roman" w:cs="Times New Roman"/>
                <w:sz w:val="24"/>
                <w:szCs w:val="24"/>
                <w:lang w:val="uk-UA"/>
              </w:rPr>
              <w:t xml:space="preserve"> робочої групи</w:t>
            </w:r>
          </w:p>
        </w:tc>
      </w:tr>
      <w:tr w:rsidR="00245FF1" w:rsidRPr="007956C1" w:rsidTr="00245FF1">
        <w:tc>
          <w:tcPr>
            <w:tcW w:w="0" w:type="auto"/>
          </w:tcPr>
          <w:p w:rsidR="00245FF1" w:rsidRPr="00430BF6" w:rsidRDefault="00245FF1"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245FF1" w:rsidRPr="00430BF6" w:rsidRDefault="00245FF1" w:rsidP="00245FF1">
            <w:pPr>
              <w:rPr>
                <w:rFonts w:ascii="Times New Roman" w:hAnsi="Times New Roman" w:cs="Times New Roman"/>
                <w:sz w:val="24"/>
                <w:szCs w:val="24"/>
                <w:lang w:val="uk-UA"/>
              </w:rPr>
            </w:pPr>
            <w:r>
              <w:rPr>
                <w:rFonts w:ascii="Times New Roman" w:hAnsi="Times New Roman" w:cs="Times New Roman"/>
                <w:sz w:val="24"/>
                <w:szCs w:val="24"/>
                <w:lang w:val="uk-UA"/>
              </w:rPr>
              <w:t>Корнієнко Леся Анатоліївна</w:t>
            </w:r>
          </w:p>
        </w:tc>
        <w:tc>
          <w:tcPr>
            <w:tcW w:w="0" w:type="auto"/>
          </w:tcPr>
          <w:p w:rsidR="00245FF1" w:rsidRDefault="00245FF1"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планування, економічного розвитку, торгівлі та інвестицій, селищної ради</w:t>
            </w:r>
          </w:p>
        </w:tc>
      </w:tr>
      <w:tr w:rsidR="00245FF1" w:rsidRPr="00430BF6" w:rsidTr="00245FF1">
        <w:tc>
          <w:tcPr>
            <w:tcW w:w="0" w:type="auto"/>
          </w:tcPr>
          <w:p w:rsidR="00245FF1" w:rsidRPr="00430BF6" w:rsidRDefault="00245FF1"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245FF1" w:rsidRPr="00430BF6" w:rsidRDefault="00245FF1" w:rsidP="00245FF1">
            <w:pPr>
              <w:rPr>
                <w:rFonts w:ascii="Times New Roman" w:hAnsi="Times New Roman" w:cs="Times New Roman"/>
                <w:sz w:val="24"/>
                <w:szCs w:val="24"/>
                <w:lang w:val="uk-UA"/>
              </w:rPr>
            </w:pPr>
            <w:r w:rsidRPr="00430BF6">
              <w:rPr>
                <w:rFonts w:ascii="Times New Roman" w:hAnsi="Times New Roman" w:cs="Times New Roman"/>
                <w:sz w:val="24"/>
                <w:szCs w:val="24"/>
                <w:lang w:val="uk-UA"/>
              </w:rPr>
              <w:t>Шкуратівський Віктор Вікторович</w:t>
            </w:r>
          </w:p>
        </w:tc>
        <w:tc>
          <w:tcPr>
            <w:tcW w:w="0" w:type="auto"/>
          </w:tcPr>
          <w:p w:rsidR="00245FF1" w:rsidRDefault="0057155F"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Секретар селищної ради</w:t>
            </w:r>
          </w:p>
        </w:tc>
      </w:tr>
      <w:tr w:rsidR="00245FF1" w:rsidRPr="007956C1" w:rsidTr="00245FF1">
        <w:tc>
          <w:tcPr>
            <w:tcW w:w="0" w:type="auto"/>
          </w:tcPr>
          <w:p w:rsidR="00245FF1" w:rsidRPr="00430BF6" w:rsidRDefault="00245FF1"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245FF1"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Мельник Людмила Іванівна</w:t>
            </w:r>
          </w:p>
        </w:tc>
        <w:tc>
          <w:tcPr>
            <w:tcW w:w="0" w:type="auto"/>
          </w:tcPr>
          <w:p w:rsidR="00245FF1"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служби у справах сімї, дітей, молоді та спорту, селищної ради</w:t>
            </w:r>
          </w:p>
        </w:tc>
      </w:tr>
      <w:tr w:rsidR="00245FF1" w:rsidRPr="007956C1" w:rsidTr="00245FF1">
        <w:tc>
          <w:tcPr>
            <w:tcW w:w="0" w:type="auto"/>
          </w:tcPr>
          <w:p w:rsidR="00245FF1" w:rsidRPr="00430BF6" w:rsidRDefault="00245FF1"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245FF1"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Молчанова Яніна Сергіївна</w:t>
            </w:r>
          </w:p>
        </w:tc>
        <w:tc>
          <w:tcPr>
            <w:tcW w:w="0" w:type="auto"/>
          </w:tcPr>
          <w:p w:rsidR="00245FF1"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містобудування, архітектури та земельних відносин, селищної ради</w:t>
            </w:r>
          </w:p>
        </w:tc>
      </w:tr>
      <w:tr w:rsidR="00245FF1" w:rsidRPr="007956C1" w:rsidTr="00245FF1">
        <w:tc>
          <w:tcPr>
            <w:tcW w:w="0" w:type="auto"/>
          </w:tcPr>
          <w:p w:rsidR="00245FF1" w:rsidRPr="00430BF6" w:rsidRDefault="00245FF1"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245FF1"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Овсієнко Ірина Леонідівна</w:t>
            </w:r>
          </w:p>
        </w:tc>
        <w:tc>
          <w:tcPr>
            <w:tcW w:w="0" w:type="auto"/>
          </w:tcPr>
          <w:p w:rsidR="00245FF1"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фінансів, селищної ради</w:t>
            </w:r>
          </w:p>
        </w:tc>
      </w:tr>
      <w:tr w:rsidR="00582E7C" w:rsidRPr="007956C1" w:rsidTr="00245FF1">
        <w:tc>
          <w:tcPr>
            <w:tcW w:w="0" w:type="auto"/>
          </w:tcPr>
          <w:p w:rsidR="00582E7C" w:rsidRPr="00430BF6" w:rsidRDefault="00582E7C"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582E7C"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Філоненко Лариса Миколаївна</w:t>
            </w:r>
          </w:p>
        </w:tc>
        <w:tc>
          <w:tcPr>
            <w:tcW w:w="0" w:type="auto"/>
          </w:tcPr>
          <w:p w:rsidR="00582E7C"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культури, туризму та діяльності засобів масової інформації, селищної ради</w:t>
            </w:r>
          </w:p>
        </w:tc>
      </w:tr>
      <w:tr w:rsidR="00582E7C" w:rsidRPr="007956C1" w:rsidTr="00245FF1">
        <w:tc>
          <w:tcPr>
            <w:tcW w:w="0" w:type="auto"/>
          </w:tcPr>
          <w:p w:rsidR="00582E7C" w:rsidRPr="00430BF6" w:rsidRDefault="00582E7C"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582E7C"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Чмуневич Микола Ілліч</w:t>
            </w:r>
          </w:p>
        </w:tc>
        <w:tc>
          <w:tcPr>
            <w:tcW w:w="0" w:type="auto"/>
          </w:tcPr>
          <w:p w:rsidR="00582E7C"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освіти та спорту, селищної ради</w:t>
            </w:r>
          </w:p>
        </w:tc>
      </w:tr>
      <w:tr w:rsidR="00582E7C" w:rsidRPr="007956C1" w:rsidTr="00245FF1">
        <w:tc>
          <w:tcPr>
            <w:tcW w:w="0" w:type="auto"/>
          </w:tcPr>
          <w:p w:rsidR="00582E7C" w:rsidRPr="00430BF6" w:rsidRDefault="00582E7C"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582E7C" w:rsidRPr="00430BF6" w:rsidRDefault="00387DA5" w:rsidP="00245FF1">
            <w:pPr>
              <w:rPr>
                <w:rFonts w:ascii="Times New Roman" w:hAnsi="Times New Roman" w:cs="Times New Roman"/>
                <w:sz w:val="24"/>
                <w:szCs w:val="24"/>
                <w:lang w:val="uk-UA"/>
              </w:rPr>
            </w:pPr>
            <w:r>
              <w:rPr>
                <w:rFonts w:ascii="Times New Roman" w:hAnsi="Times New Roman" w:cs="Times New Roman"/>
                <w:sz w:val="24"/>
                <w:szCs w:val="24"/>
                <w:lang w:val="uk-UA"/>
              </w:rPr>
              <w:t>Андрусенко Лариса Миколаївна</w:t>
            </w:r>
          </w:p>
        </w:tc>
        <w:tc>
          <w:tcPr>
            <w:tcW w:w="0" w:type="auto"/>
          </w:tcPr>
          <w:p w:rsidR="00582E7C" w:rsidRDefault="00387DA5"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Головний спеціаліст відділу комунальної власності, селищної ради</w:t>
            </w:r>
          </w:p>
        </w:tc>
      </w:tr>
      <w:tr w:rsidR="00582E7C" w:rsidRPr="007956C1" w:rsidTr="00245FF1">
        <w:tc>
          <w:tcPr>
            <w:tcW w:w="0" w:type="auto"/>
          </w:tcPr>
          <w:p w:rsidR="00582E7C" w:rsidRPr="00430BF6" w:rsidRDefault="00582E7C"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582E7C" w:rsidRPr="00430BF6" w:rsidRDefault="00387DA5" w:rsidP="00245FF1">
            <w:pPr>
              <w:rPr>
                <w:rFonts w:ascii="Times New Roman" w:hAnsi="Times New Roman" w:cs="Times New Roman"/>
                <w:sz w:val="24"/>
                <w:szCs w:val="24"/>
                <w:lang w:val="uk-UA"/>
              </w:rPr>
            </w:pPr>
            <w:r>
              <w:rPr>
                <w:rFonts w:ascii="Times New Roman" w:hAnsi="Times New Roman" w:cs="Times New Roman"/>
                <w:sz w:val="24"/>
                <w:szCs w:val="24"/>
                <w:lang w:val="uk-UA"/>
              </w:rPr>
              <w:t>Котлярчук Інна Віталіївна</w:t>
            </w:r>
          </w:p>
        </w:tc>
        <w:tc>
          <w:tcPr>
            <w:tcW w:w="0" w:type="auto"/>
          </w:tcPr>
          <w:p w:rsidR="00582E7C"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Головний спеціаліст відділу юридичного забезпечення, селищної ради</w:t>
            </w:r>
          </w:p>
        </w:tc>
      </w:tr>
      <w:tr w:rsidR="00582E7C" w:rsidRPr="007956C1" w:rsidTr="00245FF1">
        <w:tc>
          <w:tcPr>
            <w:tcW w:w="0" w:type="auto"/>
          </w:tcPr>
          <w:p w:rsidR="00582E7C" w:rsidRPr="00430BF6" w:rsidRDefault="00582E7C"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582E7C"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Михаленко Олена Володимирівна</w:t>
            </w:r>
          </w:p>
        </w:tc>
        <w:tc>
          <w:tcPr>
            <w:tcW w:w="0" w:type="auto"/>
          </w:tcPr>
          <w:p w:rsidR="00582E7C" w:rsidRDefault="00B074DD" w:rsidP="00B074DD">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Головний лікар КНП «Центр первинної медико – санітарної допомоги »,  селищної ради</w:t>
            </w:r>
          </w:p>
        </w:tc>
      </w:tr>
      <w:tr w:rsidR="00582E7C" w:rsidRPr="007956C1" w:rsidTr="00245FF1">
        <w:tc>
          <w:tcPr>
            <w:tcW w:w="0" w:type="auto"/>
          </w:tcPr>
          <w:p w:rsidR="00582E7C" w:rsidRPr="00430BF6" w:rsidRDefault="00582E7C"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582E7C"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Хабаза Сергій Володимирович</w:t>
            </w:r>
          </w:p>
        </w:tc>
        <w:tc>
          <w:tcPr>
            <w:tcW w:w="0" w:type="auto"/>
          </w:tcPr>
          <w:p w:rsidR="00582E7C" w:rsidRDefault="00B074DD" w:rsidP="00B074DD">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 xml:space="preserve">Головний лікар КНП «Брусилівська лікарня», селищної ради </w:t>
            </w:r>
          </w:p>
        </w:tc>
      </w:tr>
      <w:tr w:rsidR="00582E7C" w:rsidRPr="00582E7C" w:rsidTr="00245FF1">
        <w:tc>
          <w:tcPr>
            <w:tcW w:w="0" w:type="auto"/>
          </w:tcPr>
          <w:p w:rsidR="00582E7C" w:rsidRPr="00430BF6" w:rsidRDefault="00582E7C"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582E7C"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Федорук Георгій Ярославович</w:t>
            </w:r>
          </w:p>
        </w:tc>
        <w:tc>
          <w:tcPr>
            <w:tcW w:w="0" w:type="auto"/>
          </w:tcPr>
          <w:p w:rsidR="00582E7C" w:rsidRP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Радник з питань муніципальних фінансів та управління Житомирського регіонального офісу Програми «</w:t>
            </w:r>
            <w:r w:rsidRPr="00B074DD">
              <w:rPr>
                <w:rFonts w:ascii="Times New Roman" w:hAnsi="Times New Roman" w:cs="Times New Roman"/>
                <w:sz w:val="24"/>
                <w:szCs w:val="24"/>
                <w:shd w:val="clear" w:color="auto" w:fill="FFFFFF"/>
                <w:lang w:val="ru-RU"/>
              </w:rPr>
              <w:t xml:space="preserve"> </w:t>
            </w:r>
            <w:r>
              <w:rPr>
                <w:rFonts w:ascii="Times New Roman" w:hAnsi="Times New Roman" w:cs="Times New Roman"/>
                <w:sz w:val="24"/>
                <w:szCs w:val="24"/>
                <w:shd w:val="clear" w:color="auto" w:fill="FFFFFF"/>
              </w:rPr>
              <w:t>U</w:t>
            </w:r>
            <w:r w:rsidRPr="00B074DD">
              <w:rPr>
                <w:rFonts w:ascii="Times New Roman" w:hAnsi="Times New Roman" w:cs="Times New Roman"/>
                <w:sz w:val="24"/>
                <w:szCs w:val="24"/>
                <w:shd w:val="clear" w:color="auto" w:fill="FFFFFF"/>
                <w:lang w:val="ru-RU"/>
              </w:rPr>
              <w:t>-</w:t>
            </w:r>
            <w:r>
              <w:rPr>
                <w:rFonts w:ascii="Times New Roman" w:hAnsi="Times New Roman" w:cs="Times New Roman"/>
                <w:sz w:val="24"/>
                <w:szCs w:val="24"/>
                <w:shd w:val="clear" w:color="auto" w:fill="FFFFFF"/>
              </w:rPr>
              <w:t>LEAD</w:t>
            </w:r>
            <w:r>
              <w:rPr>
                <w:rFonts w:ascii="Times New Roman" w:hAnsi="Times New Roman" w:cs="Times New Roman"/>
                <w:sz w:val="24"/>
                <w:szCs w:val="24"/>
                <w:shd w:val="clear" w:color="auto" w:fill="FFFFFF"/>
                <w:lang w:val="uk-UA"/>
              </w:rPr>
              <w:t xml:space="preserve"> з Європою» (за згодою)</w:t>
            </w:r>
          </w:p>
        </w:tc>
      </w:tr>
      <w:tr w:rsidR="00B074DD" w:rsidRPr="00582E7C" w:rsidTr="00245FF1">
        <w:tc>
          <w:tcPr>
            <w:tcW w:w="0" w:type="auto"/>
          </w:tcPr>
          <w:p w:rsidR="00B074DD" w:rsidRPr="00430BF6" w:rsidRDefault="00B074DD"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Боровий Павло Степанович</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582E7C" w:rsidTr="00245FF1">
        <w:tc>
          <w:tcPr>
            <w:tcW w:w="0" w:type="auto"/>
          </w:tcPr>
          <w:p w:rsidR="00B074DD" w:rsidRPr="00430BF6" w:rsidRDefault="00B074DD"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Дмітрієва Ліліана Вечеславівна</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582E7C" w:rsidTr="00245FF1">
        <w:tc>
          <w:tcPr>
            <w:tcW w:w="0" w:type="auto"/>
          </w:tcPr>
          <w:p w:rsidR="00B074DD" w:rsidRPr="00430BF6" w:rsidRDefault="00B074DD"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Дудін Дмитро Олексійович</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582E7C" w:rsidTr="00245FF1">
        <w:tc>
          <w:tcPr>
            <w:tcW w:w="0" w:type="auto"/>
          </w:tcPr>
          <w:p w:rsidR="00B074DD" w:rsidRPr="00430BF6" w:rsidRDefault="00B074DD"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Приходько Світлана Василівна</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582E7C" w:rsidTr="00245FF1">
        <w:tc>
          <w:tcPr>
            <w:tcW w:w="0" w:type="auto"/>
          </w:tcPr>
          <w:p w:rsidR="00B074DD" w:rsidRPr="00430BF6" w:rsidRDefault="00B074DD"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Рафальська Ніна Анатоліївна</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7956C1" w:rsidTr="00245FF1">
        <w:tc>
          <w:tcPr>
            <w:tcW w:w="0" w:type="auto"/>
          </w:tcPr>
          <w:p w:rsidR="00B074DD" w:rsidRPr="00430BF6" w:rsidRDefault="00B074DD"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Нікітчин Олександр Юрійович</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Голова громадської організації «Рідний дім Брусилівщина»</w:t>
            </w:r>
          </w:p>
        </w:tc>
      </w:tr>
      <w:tr w:rsidR="00B074DD" w:rsidRPr="00582E7C" w:rsidTr="00245FF1">
        <w:tc>
          <w:tcPr>
            <w:tcW w:w="0" w:type="auto"/>
          </w:tcPr>
          <w:p w:rsidR="00B074DD" w:rsidRPr="00430BF6" w:rsidRDefault="00B074DD" w:rsidP="008E1FE9">
            <w:pPr>
              <w:pStyle w:val="ac"/>
              <w:numPr>
                <w:ilvl w:val="0"/>
                <w:numId w:val="37"/>
              </w:numPr>
              <w:ind w:hanging="578"/>
              <w:rPr>
                <w:rFonts w:ascii="Times New Roman" w:hAnsi="Times New Roman" w:cs="Times New Roman"/>
                <w:i/>
                <w:iCs/>
                <w:sz w:val="24"/>
                <w:szCs w:val="24"/>
                <w:lang w:val="uk-UA" w:eastAsia="en-US"/>
              </w:rPr>
            </w:pPr>
          </w:p>
        </w:tc>
        <w:tc>
          <w:tcPr>
            <w:tcW w:w="0" w:type="auto"/>
          </w:tcPr>
          <w:p w:rsidR="00B074DD" w:rsidRDefault="00C21CA9" w:rsidP="00245FF1">
            <w:pPr>
              <w:rPr>
                <w:rFonts w:ascii="Times New Roman" w:hAnsi="Times New Roman" w:cs="Times New Roman"/>
                <w:sz w:val="24"/>
                <w:szCs w:val="24"/>
                <w:lang w:val="uk-UA"/>
              </w:rPr>
            </w:pPr>
            <w:r>
              <w:rPr>
                <w:rFonts w:ascii="Times New Roman" w:hAnsi="Times New Roman" w:cs="Times New Roman"/>
                <w:sz w:val="24"/>
                <w:szCs w:val="24"/>
                <w:lang w:val="uk-UA"/>
              </w:rPr>
              <w:t>Старости за територіальною належністю</w:t>
            </w:r>
          </w:p>
        </w:tc>
        <w:tc>
          <w:tcPr>
            <w:tcW w:w="0" w:type="auto"/>
          </w:tcPr>
          <w:p w:rsidR="00B074DD" w:rsidRDefault="00B074DD" w:rsidP="00245FF1">
            <w:pPr>
              <w:rPr>
                <w:rFonts w:ascii="Times New Roman" w:hAnsi="Times New Roman" w:cs="Times New Roman"/>
                <w:sz w:val="24"/>
                <w:szCs w:val="24"/>
                <w:shd w:val="clear" w:color="auto" w:fill="FFFFFF"/>
                <w:lang w:val="uk-UA"/>
              </w:rPr>
            </w:pPr>
          </w:p>
        </w:tc>
      </w:tr>
    </w:tbl>
    <w:p w:rsidR="00245FF1" w:rsidRDefault="00245FF1" w:rsidP="00D90282">
      <w:pPr>
        <w:rPr>
          <w:rFonts w:ascii="Times New Roman" w:hAnsi="Times New Roman" w:cs="Times New Roman"/>
          <w:sz w:val="24"/>
          <w:szCs w:val="24"/>
          <w:lang w:val="uk-UA"/>
        </w:rPr>
      </w:pPr>
    </w:p>
    <w:p w:rsidR="008C0069" w:rsidRPr="008C0069" w:rsidRDefault="008C0069" w:rsidP="008C0069">
      <w:pPr>
        <w:spacing w:line="252" w:lineRule="auto"/>
        <w:jc w:val="center"/>
        <w:rPr>
          <w:rFonts w:ascii="Times New Roman" w:hAnsi="Times New Roman" w:cs="Times New Roman"/>
          <w:b/>
          <w:sz w:val="26"/>
          <w:szCs w:val="26"/>
          <w:lang w:val="uk-UA"/>
        </w:rPr>
      </w:pPr>
      <w:r w:rsidRPr="008C0069">
        <w:rPr>
          <w:rFonts w:ascii="Times New Roman" w:hAnsi="Times New Roman" w:cs="Times New Roman"/>
          <w:b/>
          <w:sz w:val="26"/>
          <w:szCs w:val="26"/>
          <w:lang w:val="uk-UA"/>
        </w:rPr>
        <w:t xml:space="preserve">Персональний склад робочої групи </w:t>
      </w:r>
    </w:p>
    <w:p w:rsidR="008C0069" w:rsidRDefault="008C0069" w:rsidP="008C0069">
      <w:pPr>
        <w:spacing w:line="252" w:lineRule="auto"/>
        <w:jc w:val="center"/>
        <w:rPr>
          <w:rFonts w:ascii="Times New Roman" w:hAnsi="Times New Roman" w:cs="Times New Roman"/>
          <w:b/>
          <w:sz w:val="26"/>
          <w:szCs w:val="26"/>
          <w:lang w:val="uk-UA"/>
        </w:rPr>
      </w:pPr>
      <w:r w:rsidRPr="008C0069">
        <w:rPr>
          <w:rFonts w:ascii="Times New Roman" w:hAnsi="Times New Roman" w:cs="Times New Roman"/>
          <w:b/>
          <w:sz w:val="26"/>
          <w:szCs w:val="26"/>
          <w:lang w:val="uk-UA"/>
        </w:rPr>
        <w:t>з  актуалізації Стратегії розвитку Брусилівської селищної територіальної громади на період до 2027 року</w:t>
      </w:r>
      <w:r w:rsidR="002560A7">
        <w:rPr>
          <w:rFonts w:ascii="Times New Roman" w:hAnsi="Times New Roman" w:cs="Times New Roman"/>
          <w:b/>
          <w:sz w:val="26"/>
          <w:szCs w:val="26"/>
          <w:lang w:val="uk-UA"/>
        </w:rPr>
        <w:t xml:space="preserve"> станом на 01.10</w:t>
      </w:r>
      <w:r>
        <w:rPr>
          <w:rFonts w:ascii="Times New Roman" w:hAnsi="Times New Roman" w:cs="Times New Roman"/>
          <w:b/>
          <w:sz w:val="26"/>
          <w:szCs w:val="26"/>
          <w:lang w:val="uk-UA"/>
        </w:rPr>
        <w:t>.2023</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0"/>
        <w:gridCol w:w="2036"/>
        <w:gridCol w:w="7414"/>
      </w:tblGrid>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8C0069" w:rsidRDefault="008C0069" w:rsidP="00D50E8A">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 </w:t>
            </w:r>
            <w:r>
              <w:rPr>
                <w:rFonts w:ascii="Times New Roman" w:hAnsi="Times New Roman" w:cs="Times New Roman"/>
                <w:b/>
                <w:bCs/>
                <w:i/>
                <w:iCs/>
                <w:sz w:val="24"/>
                <w:szCs w:val="24"/>
                <w:lang w:val="uk-UA"/>
              </w:rPr>
              <w:t>з</w:t>
            </w:r>
            <w:r w:rsidRPr="00430BF6">
              <w:rPr>
                <w:rFonts w:ascii="Times New Roman" w:hAnsi="Times New Roman" w:cs="Times New Roman"/>
                <w:b/>
                <w:bCs/>
                <w:i/>
                <w:iCs/>
                <w:sz w:val="24"/>
                <w:szCs w:val="24"/>
                <w:lang w:val="uk-UA"/>
              </w:rPr>
              <w:t>/п</w:t>
            </w:r>
          </w:p>
        </w:tc>
        <w:tc>
          <w:tcPr>
            <w:tcW w:w="2178" w:type="dxa"/>
            <w:tcBorders>
              <w:top w:val="single" w:sz="4" w:space="0" w:color="auto"/>
              <w:left w:val="single" w:sz="4" w:space="0" w:color="auto"/>
              <w:bottom w:val="single" w:sz="4" w:space="0" w:color="auto"/>
              <w:right w:val="single" w:sz="4" w:space="0" w:color="auto"/>
            </w:tcBorders>
            <w:vAlign w:val="center"/>
            <w:hideMark/>
          </w:tcPr>
          <w:p w:rsidR="008C0069" w:rsidRPr="008C0069" w:rsidRDefault="008C0069" w:rsidP="00D50E8A">
            <w:pPr>
              <w:jc w:val="center"/>
              <w:rPr>
                <w:rFonts w:ascii="Times New Roman" w:hAnsi="Times New Roman" w:cs="Times New Roman"/>
                <w:b/>
                <w:bCs/>
                <w:i/>
                <w:iCs/>
                <w:sz w:val="24"/>
                <w:szCs w:val="24"/>
                <w:lang w:val="uk-UA"/>
              </w:rPr>
            </w:pPr>
            <w:r w:rsidRPr="008C0069">
              <w:rPr>
                <w:rFonts w:ascii="Times New Roman" w:hAnsi="Times New Roman" w:cs="Times New Roman"/>
                <w:b/>
                <w:bCs/>
                <w:i/>
                <w:iCs/>
                <w:sz w:val="24"/>
                <w:szCs w:val="24"/>
                <w:lang w:val="uk-UA"/>
              </w:rPr>
              <w:t>ПІБ</w:t>
            </w:r>
          </w:p>
        </w:tc>
        <w:tc>
          <w:tcPr>
            <w:tcW w:w="0" w:type="auto"/>
            <w:tcBorders>
              <w:top w:val="single" w:sz="4" w:space="0" w:color="auto"/>
              <w:left w:val="single" w:sz="4" w:space="0" w:color="auto"/>
              <w:bottom w:val="single" w:sz="4" w:space="0" w:color="auto"/>
              <w:right w:val="single" w:sz="4" w:space="0" w:color="auto"/>
            </w:tcBorders>
            <w:vAlign w:val="center"/>
            <w:hideMark/>
          </w:tcPr>
          <w:p w:rsidR="008C0069" w:rsidRPr="008C0069" w:rsidRDefault="008C0069" w:rsidP="00D50E8A">
            <w:pPr>
              <w:jc w:val="center"/>
              <w:rPr>
                <w:rFonts w:ascii="Times New Roman" w:hAnsi="Times New Roman" w:cs="Times New Roman"/>
                <w:b/>
                <w:bCs/>
                <w:i/>
                <w:iCs/>
                <w:sz w:val="24"/>
                <w:szCs w:val="24"/>
                <w:lang w:val="uk-UA"/>
              </w:rPr>
            </w:pPr>
            <w:r w:rsidRPr="008C0069">
              <w:rPr>
                <w:rFonts w:ascii="Times New Roman" w:hAnsi="Times New Roman" w:cs="Times New Roman"/>
                <w:b/>
                <w:bCs/>
                <w:i/>
                <w:iCs/>
                <w:sz w:val="24"/>
                <w:szCs w:val="24"/>
                <w:lang w:val="uk-UA"/>
              </w:rPr>
              <w:t>Організація, посада</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8C0069">
            <w:pPr>
              <w:rPr>
                <w:i/>
                <w:sz w:val="20"/>
                <w:szCs w:val="20"/>
                <w:lang w:val="uk-UA"/>
              </w:rPr>
            </w:pPr>
            <w:r w:rsidRPr="00701875">
              <w:rPr>
                <w:i/>
                <w:sz w:val="20"/>
                <w:szCs w:val="20"/>
                <w:lang w:val="uk-UA"/>
              </w:rPr>
              <w:t>1</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vAlign w:val="center"/>
            <w:hideMark/>
          </w:tcPr>
          <w:p w:rsidR="008C0069" w:rsidRPr="008C0069" w:rsidRDefault="008C0069" w:rsidP="00D50E8A">
            <w:pPr>
              <w:jc w:val="both"/>
              <w:rPr>
                <w:rFonts w:ascii="Times New Roman" w:hAnsi="Times New Roman" w:cs="Times New Roman"/>
                <w:bCs/>
                <w:iCs/>
                <w:sz w:val="24"/>
                <w:szCs w:val="24"/>
                <w:lang w:val="uk-UA"/>
              </w:rPr>
            </w:pPr>
            <w:r w:rsidRPr="008C0069">
              <w:rPr>
                <w:rFonts w:ascii="Times New Roman" w:hAnsi="Times New Roman" w:cs="Times New Roman"/>
                <w:bCs/>
                <w:iCs/>
                <w:sz w:val="24"/>
                <w:szCs w:val="24"/>
                <w:lang w:val="uk-UA"/>
              </w:rPr>
              <w:t>Габенець Володимир Васильович</w:t>
            </w:r>
          </w:p>
        </w:tc>
        <w:tc>
          <w:tcPr>
            <w:tcW w:w="0" w:type="auto"/>
            <w:tcBorders>
              <w:top w:val="single" w:sz="4" w:space="0" w:color="auto"/>
              <w:left w:val="single" w:sz="4" w:space="0" w:color="auto"/>
              <w:bottom w:val="single" w:sz="4" w:space="0" w:color="auto"/>
              <w:right w:val="single" w:sz="4" w:space="0" w:color="auto"/>
            </w:tcBorders>
            <w:vAlign w:val="center"/>
            <w:hideMark/>
          </w:tcPr>
          <w:p w:rsidR="008C0069" w:rsidRPr="008C0069" w:rsidRDefault="008C0069" w:rsidP="00D50E8A">
            <w:pPr>
              <w:jc w:val="both"/>
              <w:rPr>
                <w:rFonts w:ascii="Times New Roman" w:hAnsi="Times New Roman" w:cs="Times New Roman"/>
                <w:bCs/>
                <w:iCs/>
                <w:sz w:val="24"/>
                <w:szCs w:val="24"/>
                <w:lang w:val="uk-UA"/>
              </w:rPr>
            </w:pPr>
            <w:r w:rsidRPr="008C0069">
              <w:rPr>
                <w:rFonts w:ascii="Times New Roman" w:hAnsi="Times New Roman" w:cs="Times New Roman"/>
                <w:bCs/>
                <w:iCs/>
                <w:sz w:val="24"/>
                <w:szCs w:val="24"/>
                <w:lang w:val="uk-UA"/>
              </w:rPr>
              <w:t>селищний голова,</w:t>
            </w:r>
            <w:r w:rsidRPr="008C0069">
              <w:rPr>
                <w:rFonts w:ascii="Times New Roman" w:hAnsi="Times New Roman" w:cs="Times New Roman"/>
                <w:sz w:val="24"/>
                <w:szCs w:val="24"/>
                <w:lang w:val="uk-UA"/>
              </w:rPr>
              <w:t xml:space="preserve"> керівник  робочої групи</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8C0069">
            <w:pPr>
              <w:rPr>
                <w:i/>
                <w:sz w:val="20"/>
                <w:szCs w:val="20"/>
                <w:lang w:val="ru-RU"/>
              </w:rPr>
            </w:pPr>
            <w:r w:rsidRPr="00701875">
              <w:rPr>
                <w:i/>
                <w:sz w:val="20"/>
                <w:szCs w:val="20"/>
                <w:lang w:val="ru-RU"/>
              </w:rPr>
              <w:t>2</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Шкуратівський Віктор Вікторович</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 xml:space="preserve">секретар селищної ради, заступник керівника </w:t>
            </w:r>
            <w:r w:rsidRPr="008C0069">
              <w:rPr>
                <w:rFonts w:ascii="Times New Roman" w:hAnsi="Times New Roman" w:cs="Times New Roman"/>
                <w:sz w:val="24"/>
                <w:szCs w:val="24"/>
                <w:lang w:val="uk-UA"/>
              </w:rPr>
              <w:t>робочої групи</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8C0069">
            <w:pPr>
              <w:rPr>
                <w:i/>
                <w:sz w:val="20"/>
                <w:szCs w:val="20"/>
                <w:lang w:val="ru-RU"/>
              </w:rPr>
            </w:pPr>
            <w:r w:rsidRPr="00701875">
              <w:rPr>
                <w:i/>
                <w:sz w:val="20"/>
                <w:szCs w:val="20"/>
                <w:lang w:val="ru-RU"/>
              </w:rPr>
              <w:t>3</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Корнієнко Леся Анатоліївна</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начальник відділу планування, економічного розвитку, торгівлі та інвестицій селищної ради, секретар робочої групи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8C0069" w:rsidP="008C0069">
            <w:pPr>
              <w:rPr>
                <w:i/>
                <w:sz w:val="20"/>
                <w:szCs w:val="20"/>
                <w:lang w:val="ru-RU"/>
              </w:rPr>
            </w:pPr>
          </w:p>
        </w:tc>
        <w:tc>
          <w:tcPr>
            <w:tcW w:w="9167" w:type="dxa"/>
            <w:gridSpan w:val="2"/>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jc w:val="center"/>
              <w:rPr>
                <w:rFonts w:ascii="Times New Roman" w:hAnsi="Times New Roman" w:cs="Times New Roman"/>
                <w:b/>
                <w:sz w:val="24"/>
                <w:szCs w:val="24"/>
                <w:shd w:val="clear" w:color="auto" w:fill="FFFFFF"/>
                <w:lang w:val="uk-UA"/>
              </w:rPr>
            </w:pPr>
            <w:r w:rsidRPr="008C0069">
              <w:rPr>
                <w:rFonts w:ascii="Times New Roman" w:hAnsi="Times New Roman" w:cs="Times New Roman"/>
                <w:b/>
                <w:sz w:val="24"/>
                <w:szCs w:val="24"/>
                <w:shd w:val="clear" w:color="auto" w:fill="FFFFFF"/>
                <w:lang w:val="uk-UA"/>
              </w:rPr>
              <w:t>Члени робочої групи:</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D7F2A" w:rsidP="008C0069">
            <w:pPr>
              <w:rPr>
                <w:i/>
                <w:sz w:val="20"/>
                <w:szCs w:val="20"/>
                <w:lang w:val="uk-UA"/>
              </w:rPr>
            </w:pPr>
            <w:r>
              <w:rPr>
                <w:i/>
                <w:sz w:val="20"/>
                <w:szCs w:val="20"/>
                <w:lang w:val="uk-UA"/>
              </w:rPr>
              <w:t>4</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461F8F" w:rsidP="00461F8F">
            <w:pPr>
              <w:rPr>
                <w:rFonts w:ascii="Times New Roman" w:hAnsi="Times New Roman" w:cs="Times New Roman"/>
                <w:sz w:val="24"/>
                <w:szCs w:val="24"/>
                <w:lang w:val="uk-UA"/>
              </w:rPr>
            </w:pPr>
            <w:r w:rsidRPr="008C0069">
              <w:rPr>
                <w:rFonts w:ascii="Times New Roman" w:hAnsi="Times New Roman" w:cs="Times New Roman"/>
                <w:sz w:val="24"/>
                <w:szCs w:val="24"/>
                <w:lang w:val="uk-UA"/>
              </w:rPr>
              <w:t xml:space="preserve">Захарченко Василь Васильович </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заступник селищного голови з питань діяльності виконавчих органів селищної ради</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D7F2A" w:rsidP="007D7F2A">
            <w:pPr>
              <w:rPr>
                <w:i/>
                <w:sz w:val="20"/>
                <w:szCs w:val="20"/>
                <w:lang w:val="ru-RU"/>
              </w:rPr>
            </w:pPr>
            <w:r>
              <w:rPr>
                <w:i/>
                <w:sz w:val="20"/>
                <w:szCs w:val="20"/>
                <w:lang w:val="ru-RU"/>
              </w:rPr>
              <w:t>5</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461F8F" w:rsidP="00D50E8A">
            <w:pPr>
              <w:rPr>
                <w:rFonts w:ascii="Times New Roman" w:hAnsi="Times New Roman" w:cs="Times New Roman"/>
                <w:sz w:val="24"/>
                <w:szCs w:val="24"/>
                <w:lang w:val="uk-UA"/>
              </w:rPr>
            </w:pPr>
            <w:r>
              <w:rPr>
                <w:rFonts w:ascii="Times New Roman" w:hAnsi="Times New Roman" w:cs="Times New Roman"/>
                <w:sz w:val="24"/>
                <w:szCs w:val="24"/>
                <w:lang w:val="uk-UA"/>
              </w:rPr>
              <w:t>Приходько Світлана В</w:t>
            </w:r>
            <w:r w:rsidRPr="008C0069">
              <w:rPr>
                <w:rFonts w:ascii="Times New Roman" w:hAnsi="Times New Roman" w:cs="Times New Roman"/>
                <w:sz w:val="24"/>
                <w:szCs w:val="24"/>
                <w:lang w:val="uk-UA"/>
              </w:rPr>
              <w:t>асилівна</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заступник селищного голови з питань діяльності виконавчих органів селищної ради</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D7F2A" w:rsidP="008C0069">
            <w:pPr>
              <w:rPr>
                <w:i/>
                <w:sz w:val="20"/>
                <w:szCs w:val="20"/>
                <w:lang w:val="ru-RU"/>
              </w:rPr>
            </w:pPr>
            <w:r>
              <w:rPr>
                <w:i/>
                <w:sz w:val="20"/>
                <w:szCs w:val="20"/>
                <w:lang w:val="ru-RU"/>
              </w:rPr>
              <w:t>6</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 xml:space="preserve">Лужних Людмила Василівна </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начальник відділу юридичного забезпечення селищної ради</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D7F2A" w:rsidP="008C0069">
            <w:pPr>
              <w:rPr>
                <w:i/>
                <w:sz w:val="20"/>
                <w:szCs w:val="20"/>
                <w:lang w:val="ru-RU"/>
              </w:rPr>
            </w:pPr>
            <w:r>
              <w:rPr>
                <w:i/>
                <w:sz w:val="20"/>
                <w:szCs w:val="20"/>
                <w:lang w:val="ru-RU"/>
              </w:rPr>
              <w:t>7</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Овсієнко Ірина Леонідівна</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начальник відділу фінансів селищної ради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D7F2A" w:rsidP="007D7F2A">
            <w:pPr>
              <w:rPr>
                <w:i/>
                <w:sz w:val="20"/>
                <w:szCs w:val="20"/>
                <w:lang w:val="ru-RU"/>
              </w:rPr>
            </w:pPr>
            <w:r>
              <w:rPr>
                <w:i/>
                <w:sz w:val="20"/>
                <w:szCs w:val="20"/>
                <w:lang w:val="ru-RU"/>
              </w:rPr>
              <w:t>8</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Боровий Павло Степанович</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депутат селищної ради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D7F2A" w:rsidP="007D7F2A">
            <w:pPr>
              <w:rPr>
                <w:i/>
                <w:sz w:val="20"/>
                <w:szCs w:val="20"/>
                <w:lang w:val="uk-UA"/>
              </w:rPr>
            </w:pPr>
            <w:r>
              <w:rPr>
                <w:i/>
                <w:sz w:val="20"/>
                <w:szCs w:val="20"/>
                <w:lang w:val="uk-UA"/>
              </w:rPr>
              <w:t>9</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Дмитрієва Ліліана Вячеславівна</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депутат селищної ради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D7F2A" w:rsidP="007D7F2A">
            <w:pPr>
              <w:rPr>
                <w:i/>
                <w:sz w:val="20"/>
                <w:szCs w:val="20"/>
                <w:lang w:val="uk-UA"/>
              </w:rPr>
            </w:pPr>
            <w:r>
              <w:rPr>
                <w:i/>
                <w:sz w:val="20"/>
                <w:szCs w:val="20"/>
                <w:lang w:val="uk-UA"/>
              </w:rPr>
              <w:t>10.</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Чмуневич Микола Ілліч</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депутат селищної ради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D7F2A" w:rsidP="007D7F2A">
            <w:pPr>
              <w:rPr>
                <w:i/>
                <w:sz w:val="20"/>
                <w:szCs w:val="20"/>
                <w:lang w:val="uk-UA"/>
              </w:rPr>
            </w:pPr>
            <w:r>
              <w:rPr>
                <w:i/>
                <w:sz w:val="20"/>
                <w:szCs w:val="20"/>
                <w:lang w:val="uk-UA"/>
              </w:rPr>
              <w:t>11</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Хабаза Сергій Володимирович</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депутат селищної ради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uk-UA"/>
              </w:rPr>
            </w:pPr>
            <w:r w:rsidRPr="00701875">
              <w:rPr>
                <w:i/>
                <w:sz w:val="20"/>
                <w:szCs w:val="20"/>
                <w:lang w:val="uk-UA"/>
              </w:rPr>
              <w:t>1</w:t>
            </w:r>
            <w:r w:rsidR="007D7F2A">
              <w:rPr>
                <w:i/>
                <w:sz w:val="20"/>
                <w:szCs w:val="20"/>
                <w:lang w:val="uk-UA"/>
              </w:rPr>
              <w:t>2</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 xml:space="preserve">Волошенко Алла </w:t>
            </w:r>
            <w:r w:rsidRPr="008C0069">
              <w:rPr>
                <w:rFonts w:ascii="Times New Roman" w:hAnsi="Times New Roman" w:cs="Times New Roman"/>
                <w:sz w:val="24"/>
                <w:szCs w:val="24"/>
                <w:lang w:val="uk-UA"/>
              </w:rPr>
              <w:lastRenderedPageBreak/>
              <w:t xml:space="preserve">Анатоліївна </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lastRenderedPageBreak/>
              <w:t>депутат селищної ради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uk-UA"/>
              </w:rPr>
            </w:pPr>
            <w:r w:rsidRPr="00701875">
              <w:rPr>
                <w:i/>
                <w:sz w:val="20"/>
                <w:szCs w:val="20"/>
                <w:lang w:val="uk-UA"/>
              </w:rPr>
              <w:lastRenderedPageBreak/>
              <w:t>1</w:t>
            </w:r>
            <w:r w:rsidR="007D7F2A">
              <w:rPr>
                <w:i/>
                <w:sz w:val="20"/>
                <w:szCs w:val="20"/>
                <w:lang w:val="uk-UA"/>
              </w:rPr>
              <w:t>3</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 xml:space="preserve">Святнюк Аліна Валеріївна </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староста Брусилівської селищної ради</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uk-UA"/>
              </w:rPr>
            </w:pPr>
            <w:r w:rsidRPr="00701875">
              <w:rPr>
                <w:i/>
                <w:sz w:val="20"/>
                <w:szCs w:val="20"/>
                <w:lang w:val="uk-UA"/>
              </w:rPr>
              <w:t>1</w:t>
            </w:r>
            <w:r w:rsidR="007D7F2A">
              <w:rPr>
                <w:i/>
                <w:sz w:val="20"/>
                <w:szCs w:val="20"/>
                <w:lang w:val="uk-UA"/>
              </w:rPr>
              <w:t>4</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 xml:space="preserve">Шарамко Марія Павлівна </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начальник відділу соціального захисту населення</w:t>
            </w:r>
          </w:p>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селищної ради</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ru-RU"/>
              </w:rPr>
            </w:pPr>
            <w:r w:rsidRPr="00701875">
              <w:rPr>
                <w:i/>
                <w:sz w:val="20"/>
                <w:szCs w:val="20"/>
                <w:lang w:val="ru-RU"/>
              </w:rPr>
              <w:t>1</w:t>
            </w:r>
            <w:r w:rsidR="007D7F2A">
              <w:rPr>
                <w:i/>
                <w:sz w:val="20"/>
                <w:szCs w:val="20"/>
                <w:lang w:val="ru-RU"/>
              </w:rPr>
              <w:t>5</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Нікітчин Олександр Юрійович</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голова громадської організації «Рідний дім Брусилівщина» (за згодою)</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ru-RU"/>
              </w:rPr>
            </w:pPr>
            <w:r w:rsidRPr="00701875">
              <w:rPr>
                <w:i/>
                <w:sz w:val="20"/>
                <w:szCs w:val="20"/>
                <w:lang w:val="ru-RU"/>
              </w:rPr>
              <w:t>1</w:t>
            </w:r>
            <w:r w:rsidR="007D7F2A">
              <w:rPr>
                <w:i/>
                <w:sz w:val="20"/>
                <w:szCs w:val="20"/>
                <w:lang w:val="ru-RU"/>
              </w:rPr>
              <w:t>6</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Марченко Олексій Юрійович</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голова громадської організації «Молодіжний Рух        «Будь вільний»» (за згодою)</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ru-RU"/>
              </w:rPr>
            </w:pPr>
            <w:r w:rsidRPr="00701875">
              <w:rPr>
                <w:i/>
                <w:sz w:val="20"/>
                <w:szCs w:val="20"/>
                <w:lang w:val="ru-RU"/>
              </w:rPr>
              <w:t>1</w:t>
            </w:r>
            <w:r w:rsidR="007D7F2A">
              <w:rPr>
                <w:i/>
                <w:sz w:val="20"/>
                <w:szCs w:val="20"/>
                <w:lang w:val="ru-RU"/>
              </w:rPr>
              <w:t>7</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Буланов Євген Олегович</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директор ТОВ «Папірус  Універсал» (за згодою)</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D7F2A" w:rsidP="007D7F2A">
            <w:pPr>
              <w:rPr>
                <w:i/>
                <w:sz w:val="20"/>
                <w:szCs w:val="20"/>
                <w:lang w:val="ru-RU"/>
              </w:rPr>
            </w:pPr>
            <w:r>
              <w:rPr>
                <w:i/>
                <w:sz w:val="20"/>
                <w:szCs w:val="20"/>
                <w:lang w:val="ru-RU"/>
              </w:rPr>
              <w:t>18</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 xml:space="preserve">Бісик Віктор Миколайович </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заступник директора ТОВ « Брусилівський маслозавод» ( за згодою)</w:t>
            </w:r>
          </w:p>
        </w:tc>
      </w:tr>
      <w:tr w:rsidR="008C0069" w:rsidRPr="007956C1"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8C0069">
            <w:pPr>
              <w:rPr>
                <w:i/>
                <w:sz w:val="20"/>
                <w:szCs w:val="20"/>
                <w:lang w:val="ru-RU"/>
              </w:rPr>
            </w:pPr>
            <w:r w:rsidRPr="00701875">
              <w:rPr>
                <w:i/>
                <w:sz w:val="20"/>
                <w:szCs w:val="20"/>
                <w:lang w:val="ru-RU"/>
              </w:rPr>
              <w:t>1</w:t>
            </w:r>
            <w:r w:rsidR="007D7F2A">
              <w:rPr>
                <w:i/>
                <w:sz w:val="20"/>
                <w:szCs w:val="20"/>
                <w:lang w:val="ru-RU"/>
              </w:rPr>
              <w:t>9</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 xml:space="preserve">Прохоренко Світлана </w:t>
            </w:r>
          </w:p>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Костянтинівна</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lang w:val="ru-RU"/>
              </w:rPr>
              <w:t>голова правління Брусилівського районного споживчого товариства</w:t>
            </w:r>
            <w:r w:rsidRPr="008C0069">
              <w:rPr>
                <w:rFonts w:ascii="Times New Roman" w:hAnsi="Times New Roman" w:cs="Times New Roman"/>
                <w:sz w:val="24"/>
                <w:szCs w:val="24"/>
                <w:shd w:val="clear" w:color="auto" w:fill="FFFFFF"/>
                <w:lang w:val="uk-UA"/>
              </w:rPr>
              <w:t>( за згодою)</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ru-RU"/>
              </w:rPr>
            </w:pPr>
            <w:r w:rsidRPr="00701875">
              <w:rPr>
                <w:i/>
                <w:sz w:val="20"/>
                <w:szCs w:val="20"/>
                <w:lang w:val="ru-RU"/>
              </w:rPr>
              <w:t>2</w:t>
            </w:r>
            <w:r w:rsidR="007D7F2A">
              <w:rPr>
                <w:i/>
                <w:sz w:val="20"/>
                <w:szCs w:val="20"/>
                <w:lang w:val="ru-RU"/>
              </w:rPr>
              <w:t>0</w:t>
            </w:r>
            <w:r w:rsidR="00474E84" w:rsidRPr="00701875">
              <w:rPr>
                <w:i/>
                <w:sz w:val="20"/>
                <w:szCs w:val="20"/>
                <w:lang w:val="ru-RU"/>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Сорока Андрій Федосович</w:t>
            </w:r>
          </w:p>
        </w:tc>
        <w:tc>
          <w:tcPr>
            <w:tcW w:w="0" w:type="auto"/>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ru-RU"/>
              </w:rPr>
              <w:t>голова ФГ «Сорока Ф.Ф.»</w:t>
            </w:r>
            <w:r w:rsidRPr="008C0069">
              <w:rPr>
                <w:rFonts w:ascii="Times New Roman" w:hAnsi="Times New Roman" w:cs="Times New Roman"/>
                <w:sz w:val="24"/>
                <w:szCs w:val="24"/>
                <w:shd w:val="clear" w:color="auto" w:fill="FFFFFF"/>
                <w:lang w:val="uk-UA"/>
              </w:rPr>
              <w:t xml:space="preserve"> ( за згодою)</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uk-UA"/>
              </w:rPr>
            </w:pPr>
            <w:r w:rsidRPr="00701875">
              <w:rPr>
                <w:i/>
                <w:sz w:val="20"/>
                <w:szCs w:val="20"/>
                <w:lang w:val="uk-UA"/>
              </w:rPr>
              <w:t>2</w:t>
            </w:r>
            <w:r w:rsidR="007D7F2A">
              <w:rPr>
                <w:i/>
                <w:sz w:val="20"/>
                <w:szCs w:val="20"/>
                <w:lang w:val="uk-UA"/>
              </w:rPr>
              <w:t>1</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 xml:space="preserve">Коваленко Олексій </w:t>
            </w:r>
          </w:p>
        </w:tc>
        <w:tc>
          <w:tcPr>
            <w:tcW w:w="0" w:type="auto"/>
            <w:tcBorders>
              <w:top w:val="single" w:sz="4" w:space="0" w:color="auto"/>
              <w:left w:val="single" w:sz="4" w:space="0" w:color="auto"/>
              <w:bottom w:val="single" w:sz="4" w:space="0" w:color="auto"/>
              <w:right w:val="single" w:sz="4" w:space="0" w:color="auto"/>
            </w:tcBorders>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експерт проєкту Ради Європи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uk-UA"/>
              </w:rPr>
            </w:pPr>
            <w:r w:rsidRPr="00701875">
              <w:rPr>
                <w:i/>
                <w:sz w:val="20"/>
                <w:szCs w:val="20"/>
                <w:lang w:val="uk-UA"/>
              </w:rPr>
              <w:t>2</w:t>
            </w:r>
            <w:r w:rsidR="007D7F2A">
              <w:rPr>
                <w:i/>
                <w:sz w:val="20"/>
                <w:szCs w:val="20"/>
                <w:lang w:val="uk-UA"/>
              </w:rPr>
              <w:t>2</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Солонтай Олександр</w:t>
            </w:r>
          </w:p>
        </w:tc>
        <w:tc>
          <w:tcPr>
            <w:tcW w:w="0" w:type="auto"/>
            <w:tcBorders>
              <w:top w:val="single" w:sz="4" w:space="0" w:color="auto"/>
              <w:left w:val="single" w:sz="4" w:space="0" w:color="auto"/>
              <w:bottom w:val="single" w:sz="4" w:space="0" w:color="auto"/>
              <w:right w:val="single" w:sz="4" w:space="0" w:color="auto"/>
            </w:tcBorders>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експерт проєкту Ради Європи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uk-UA"/>
              </w:rPr>
            </w:pPr>
            <w:r w:rsidRPr="00701875">
              <w:rPr>
                <w:i/>
                <w:sz w:val="20"/>
                <w:szCs w:val="20"/>
                <w:lang w:val="uk-UA"/>
              </w:rPr>
              <w:t>2</w:t>
            </w:r>
            <w:r w:rsidR="007D7F2A">
              <w:rPr>
                <w:i/>
                <w:sz w:val="20"/>
                <w:szCs w:val="20"/>
                <w:lang w:val="uk-UA"/>
              </w:rPr>
              <w:t>3</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Дукас Олег</w:t>
            </w:r>
          </w:p>
        </w:tc>
        <w:tc>
          <w:tcPr>
            <w:tcW w:w="0" w:type="auto"/>
            <w:tcBorders>
              <w:top w:val="single" w:sz="4" w:space="0" w:color="auto"/>
              <w:left w:val="single" w:sz="4" w:space="0" w:color="auto"/>
              <w:bottom w:val="single" w:sz="4" w:space="0" w:color="auto"/>
              <w:right w:val="single" w:sz="4" w:space="0" w:color="auto"/>
            </w:tcBorders>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експерт проєкту Ради Європи</w:t>
            </w:r>
          </w:p>
        </w:tc>
      </w:tr>
      <w:tr w:rsidR="008C0069" w:rsidRPr="008C0069" w:rsidTr="007D7F2A">
        <w:tc>
          <w:tcPr>
            <w:tcW w:w="510" w:type="dxa"/>
            <w:tcBorders>
              <w:top w:val="single" w:sz="4" w:space="0" w:color="auto"/>
              <w:left w:val="single" w:sz="4" w:space="0" w:color="auto"/>
              <w:bottom w:val="single" w:sz="4" w:space="0" w:color="auto"/>
              <w:right w:val="single" w:sz="4" w:space="0" w:color="auto"/>
            </w:tcBorders>
          </w:tcPr>
          <w:p w:rsidR="008C0069" w:rsidRPr="00701875" w:rsidRDefault="00756F8B" w:rsidP="007D7F2A">
            <w:pPr>
              <w:rPr>
                <w:i/>
                <w:sz w:val="20"/>
                <w:szCs w:val="20"/>
                <w:lang w:val="uk-UA"/>
              </w:rPr>
            </w:pPr>
            <w:r w:rsidRPr="00701875">
              <w:rPr>
                <w:i/>
                <w:sz w:val="20"/>
                <w:szCs w:val="20"/>
                <w:lang w:val="uk-UA"/>
              </w:rPr>
              <w:t>2</w:t>
            </w:r>
            <w:r w:rsidR="007D7F2A">
              <w:rPr>
                <w:i/>
                <w:sz w:val="20"/>
                <w:szCs w:val="20"/>
                <w:lang w:val="uk-UA"/>
              </w:rPr>
              <w:t>4</w:t>
            </w:r>
            <w:r w:rsidR="00474E84" w:rsidRPr="00701875">
              <w:rPr>
                <w:i/>
                <w:sz w:val="20"/>
                <w:szCs w:val="20"/>
                <w:lang w:val="uk-UA"/>
              </w:rPr>
              <w:t>.</w:t>
            </w:r>
          </w:p>
        </w:tc>
        <w:tc>
          <w:tcPr>
            <w:tcW w:w="2178" w:type="dxa"/>
            <w:tcBorders>
              <w:top w:val="single" w:sz="4" w:space="0" w:color="auto"/>
              <w:left w:val="single" w:sz="4" w:space="0" w:color="auto"/>
              <w:bottom w:val="single" w:sz="4" w:space="0" w:color="auto"/>
              <w:right w:val="single" w:sz="4" w:space="0" w:color="auto"/>
            </w:tcBorders>
            <w:hideMark/>
          </w:tcPr>
          <w:p w:rsidR="008C0069" w:rsidRPr="008C0069" w:rsidRDefault="008C0069" w:rsidP="00D50E8A">
            <w:pPr>
              <w:rPr>
                <w:rFonts w:ascii="Times New Roman" w:hAnsi="Times New Roman" w:cs="Times New Roman"/>
                <w:sz w:val="24"/>
                <w:szCs w:val="24"/>
                <w:lang w:val="uk-UA"/>
              </w:rPr>
            </w:pPr>
            <w:r w:rsidRPr="008C0069">
              <w:rPr>
                <w:rFonts w:ascii="Times New Roman" w:hAnsi="Times New Roman" w:cs="Times New Roman"/>
                <w:sz w:val="24"/>
                <w:szCs w:val="24"/>
                <w:lang w:val="uk-UA"/>
              </w:rPr>
              <w:t xml:space="preserve">Соколова Дарина </w:t>
            </w:r>
          </w:p>
        </w:tc>
        <w:tc>
          <w:tcPr>
            <w:tcW w:w="0" w:type="auto"/>
            <w:tcBorders>
              <w:top w:val="single" w:sz="4" w:space="0" w:color="auto"/>
              <w:left w:val="single" w:sz="4" w:space="0" w:color="auto"/>
              <w:bottom w:val="single" w:sz="4" w:space="0" w:color="auto"/>
              <w:right w:val="single" w:sz="4" w:space="0" w:color="auto"/>
            </w:tcBorders>
          </w:tcPr>
          <w:p w:rsidR="008C0069" w:rsidRPr="008C0069" w:rsidRDefault="008C0069" w:rsidP="00D50E8A">
            <w:pPr>
              <w:rPr>
                <w:rFonts w:ascii="Times New Roman" w:hAnsi="Times New Roman" w:cs="Times New Roman"/>
                <w:sz w:val="24"/>
                <w:szCs w:val="24"/>
                <w:shd w:val="clear" w:color="auto" w:fill="FFFFFF"/>
                <w:lang w:val="uk-UA"/>
              </w:rPr>
            </w:pPr>
            <w:r w:rsidRPr="008C0069">
              <w:rPr>
                <w:rFonts w:ascii="Times New Roman" w:hAnsi="Times New Roman" w:cs="Times New Roman"/>
                <w:sz w:val="24"/>
                <w:szCs w:val="24"/>
                <w:shd w:val="clear" w:color="auto" w:fill="FFFFFF"/>
                <w:lang w:val="uk-UA"/>
              </w:rPr>
              <w:t>спеціалістка проєкту Ради Європи</w:t>
            </w:r>
          </w:p>
        </w:tc>
      </w:tr>
    </w:tbl>
    <w:p w:rsidR="008C0069" w:rsidRPr="008C0069" w:rsidRDefault="008C0069" w:rsidP="008C0069">
      <w:pPr>
        <w:spacing w:line="252" w:lineRule="auto"/>
        <w:jc w:val="center"/>
        <w:rPr>
          <w:rFonts w:ascii="Times New Roman" w:hAnsi="Times New Roman" w:cs="Times New Roman"/>
          <w:b/>
          <w:sz w:val="26"/>
          <w:szCs w:val="26"/>
          <w:lang w:val="uk-UA"/>
        </w:rPr>
      </w:pPr>
    </w:p>
    <w:p w:rsidR="00AB5612" w:rsidRPr="00430BF6" w:rsidRDefault="00EA5717" w:rsidP="00C21CA9">
      <w:pPr>
        <w:spacing w:line="276" w:lineRule="auto"/>
        <w:jc w:val="both"/>
        <w:rPr>
          <w:rFonts w:ascii="Times New Roman" w:hAnsi="Times New Roman" w:cs="Times New Roman"/>
          <w:sz w:val="24"/>
          <w:szCs w:val="24"/>
          <w:lang w:val="uk-UA"/>
        </w:rPr>
      </w:pPr>
      <w:r>
        <w:rPr>
          <w:rFonts w:ascii="Times New Roman" w:hAnsi="Times New Roman" w:cs="Times New Roman"/>
          <w:b/>
          <w:bCs/>
          <w:sz w:val="24"/>
          <w:szCs w:val="24"/>
          <w:lang w:val="uk-UA"/>
        </w:rPr>
        <w:t xml:space="preserve">           </w:t>
      </w:r>
      <w:r w:rsidR="00244C10">
        <w:rPr>
          <w:rFonts w:ascii="Times New Roman" w:hAnsi="Times New Roman" w:cs="Times New Roman"/>
          <w:b/>
          <w:bCs/>
          <w:sz w:val="24"/>
          <w:szCs w:val="24"/>
          <w:lang w:val="uk-UA"/>
        </w:rPr>
        <w:t xml:space="preserve"> </w:t>
      </w:r>
      <w:r w:rsidR="00AB5612" w:rsidRPr="00430BF6">
        <w:rPr>
          <w:rFonts w:ascii="Times New Roman" w:hAnsi="Times New Roman" w:cs="Times New Roman"/>
          <w:b/>
          <w:bCs/>
          <w:sz w:val="24"/>
          <w:szCs w:val="24"/>
          <w:lang w:val="uk-UA"/>
        </w:rPr>
        <w:t>08 лютого 2018 року</w:t>
      </w:r>
      <w:r w:rsidR="00AB5612" w:rsidRPr="00430BF6">
        <w:rPr>
          <w:rFonts w:ascii="Times New Roman" w:hAnsi="Times New Roman" w:cs="Times New Roman"/>
          <w:sz w:val="24"/>
          <w:szCs w:val="24"/>
          <w:lang w:val="uk-UA"/>
        </w:rPr>
        <w:t xml:space="preserve"> в приміщенні Житомирського центру розвитку місцевого самоврядування відбувся </w:t>
      </w:r>
      <w:r w:rsidR="00AB5612" w:rsidRPr="00430BF6">
        <w:rPr>
          <w:rFonts w:ascii="Times New Roman" w:hAnsi="Times New Roman" w:cs="Times New Roman"/>
          <w:b/>
          <w:bCs/>
          <w:sz w:val="24"/>
          <w:szCs w:val="24"/>
          <w:lang w:val="uk-UA"/>
        </w:rPr>
        <w:t>круглий стіл</w:t>
      </w:r>
      <w:r w:rsidR="00AB5612" w:rsidRPr="00430BF6">
        <w:rPr>
          <w:rFonts w:ascii="Times New Roman" w:hAnsi="Times New Roman" w:cs="Times New Roman"/>
          <w:sz w:val="24"/>
          <w:szCs w:val="24"/>
          <w:lang w:val="uk-UA"/>
        </w:rPr>
        <w:t xml:space="preserve"> на тему </w:t>
      </w:r>
      <w:r w:rsidR="00AB5612" w:rsidRPr="008533BF">
        <w:rPr>
          <w:rFonts w:ascii="Times New Roman" w:hAnsi="Times New Roman" w:cs="Times New Roman"/>
          <w:sz w:val="24"/>
          <w:szCs w:val="24"/>
          <w:lang w:val="uk-UA"/>
        </w:rPr>
        <w:t>“</w:t>
      </w:r>
      <w:r w:rsidR="00AB5612" w:rsidRPr="00430BF6">
        <w:rPr>
          <w:rFonts w:ascii="Times New Roman" w:hAnsi="Times New Roman" w:cs="Times New Roman"/>
          <w:sz w:val="24"/>
          <w:szCs w:val="24"/>
          <w:lang w:val="uk-UA"/>
        </w:rPr>
        <w:t>Розробка Стратегій розвитку в ОТГ</w:t>
      </w:r>
      <w:r w:rsidR="00AB5612" w:rsidRPr="008533BF">
        <w:rPr>
          <w:rFonts w:ascii="Times New Roman" w:hAnsi="Times New Roman" w:cs="Times New Roman"/>
          <w:sz w:val="24"/>
          <w:szCs w:val="24"/>
          <w:lang w:val="uk-UA"/>
        </w:rPr>
        <w:t>”</w:t>
      </w:r>
      <w:r w:rsidR="00AB5612" w:rsidRPr="00430BF6">
        <w:rPr>
          <w:rFonts w:ascii="Times New Roman" w:hAnsi="Times New Roman" w:cs="Times New Roman"/>
          <w:sz w:val="24"/>
          <w:szCs w:val="24"/>
          <w:lang w:val="uk-UA"/>
        </w:rPr>
        <w:t xml:space="preserve"> за участю голів та начальників економічних підрозділів Овруцької, Білокоровицької, Радомишльської, Брусилівської та Корнинської  територіальних громад та представників Департаменту економічного розвитку, торгівлі та міжнародного співробітництва Житомирської обласної державної адміністрації, на якому було обговорено підготовчий етап до розробки стратегічних документів в громадах.</w:t>
      </w:r>
    </w:p>
    <w:p w:rsidR="00AB5612" w:rsidRPr="00430BF6" w:rsidRDefault="00AB5612" w:rsidP="00395DBC">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Підготовка стратегії розвитку розпочалася з проведення соціально-економічного аналізу, який включав у себе: </w:t>
      </w:r>
    </w:p>
    <w:p w:rsidR="00AB5612" w:rsidRPr="00430BF6" w:rsidRDefault="00AB5612" w:rsidP="00DB467A">
      <w:pPr>
        <w:numPr>
          <w:ilvl w:val="0"/>
          <w:numId w:val="7"/>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дослідження основних тенденцій соціально-економічного розвитку сукупності н</w:t>
      </w:r>
      <w:r w:rsidR="001F43B0">
        <w:rPr>
          <w:rFonts w:ascii="Times New Roman" w:hAnsi="Times New Roman" w:cs="Times New Roman"/>
          <w:sz w:val="24"/>
          <w:szCs w:val="24"/>
          <w:lang w:val="uk-UA"/>
        </w:rPr>
        <w:t xml:space="preserve">аселених пунктів Брусилівської </w:t>
      </w:r>
      <w:r w:rsidRPr="00430BF6">
        <w:rPr>
          <w:rFonts w:ascii="Times New Roman" w:hAnsi="Times New Roman" w:cs="Times New Roman"/>
          <w:sz w:val="24"/>
          <w:szCs w:val="24"/>
          <w:lang w:val="uk-UA"/>
        </w:rPr>
        <w:t>ТГ за попередні роки, дослідження оточення (зовнішнього середовища) та оцінка можливостей розвитку громади;</w:t>
      </w:r>
    </w:p>
    <w:p w:rsidR="00AB5612" w:rsidRPr="00430BF6" w:rsidRDefault="00AB5612" w:rsidP="00DB467A">
      <w:pPr>
        <w:numPr>
          <w:ilvl w:val="0"/>
          <w:numId w:val="7"/>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проведення у квітні-травні 2018 року опитування 300 мешканців та 50 представників бізнесу щодо виявлення основних потреб та проблемних питань в громаді.</w:t>
      </w:r>
    </w:p>
    <w:p w:rsidR="00AB5612" w:rsidRPr="00430BF6" w:rsidRDefault="00AB5612" w:rsidP="003D6269">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b/>
          <w:bCs/>
          <w:sz w:val="24"/>
          <w:szCs w:val="24"/>
          <w:lang w:val="uk-UA"/>
        </w:rPr>
        <w:t>06 березня 2018 року</w:t>
      </w:r>
      <w:r w:rsidRPr="00430BF6">
        <w:rPr>
          <w:rFonts w:ascii="Times New Roman" w:hAnsi="Times New Roman" w:cs="Times New Roman"/>
          <w:sz w:val="24"/>
          <w:szCs w:val="24"/>
          <w:lang w:val="uk-UA"/>
        </w:rPr>
        <w:t xml:space="preserve"> в сесійній з</w:t>
      </w:r>
      <w:r w:rsidR="001F43B0">
        <w:rPr>
          <w:rFonts w:ascii="Times New Roman" w:hAnsi="Times New Roman" w:cs="Times New Roman"/>
          <w:sz w:val="24"/>
          <w:szCs w:val="24"/>
          <w:lang w:val="uk-UA"/>
        </w:rPr>
        <w:t xml:space="preserve">алі адмінбудинку Брусилівської </w:t>
      </w:r>
      <w:r w:rsidRPr="00430BF6">
        <w:rPr>
          <w:rFonts w:ascii="Times New Roman" w:hAnsi="Times New Roman" w:cs="Times New Roman"/>
          <w:sz w:val="24"/>
          <w:szCs w:val="24"/>
          <w:lang w:val="uk-UA"/>
        </w:rPr>
        <w:t xml:space="preserve">ТГ відбулося </w:t>
      </w:r>
      <w:r w:rsidRPr="00430BF6">
        <w:rPr>
          <w:rFonts w:ascii="Times New Roman" w:hAnsi="Times New Roman" w:cs="Times New Roman"/>
          <w:b/>
          <w:bCs/>
          <w:sz w:val="24"/>
          <w:szCs w:val="24"/>
          <w:lang w:val="uk-UA"/>
        </w:rPr>
        <w:t>перше</w:t>
      </w:r>
      <w:r w:rsidRPr="00430BF6">
        <w:rPr>
          <w:rFonts w:ascii="Times New Roman" w:hAnsi="Times New Roman" w:cs="Times New Roman"/>
          <w:sz w:val="24"/>
          <w:szCs w:val="24"/>
          <w:lang w:val="uk-UA"/>
        </w:rPr>
        <w:t xml:space="preserve"> засідання членів Робочої групи, під час якого були проведені:</w:t>
      </w:r>
    </w:p>
    <w:p w:rsidR="00AB5612" w:rsidRPr="00430BF6" w:rsidRDefault="00AB5612" w:rsidP="00DB467A">
      <w:pPr>
        <w:pStyle w:val="ac"/>
        <w:widowControl w:val="0"/>
        <w:numPr>
          <w:ilvl w:val="0"/>
          <w:numId w:val="8"/>
        </w:numPr>
        <w:tabs>
          <w:tab w:val="left" w:pos="993"/>
        </w:tabs>
        <w:autoSpaceDE w:val="0"/>
        <w:autoSpaceDN w:val="0"/>
        <w:spacing w:line="276" w:lineRule="auto"/>
        <w:ind w:hanging="53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ознайомлення з методичними рекомендаціями зі стратегічного планування;</w:t>
      </w:r>
    </w:p>
    <w:p w:rsidR="00AB5612" w:rsidRPr="00430BF6" w:rsidRDefault="00AB5612" w:rsidP="00DB467A">
      <w:pPr>
        <w:pStyle w:val="ac"/>
        <w:widowControl w:val="0"/>
        <w:numPr>
          <w:ilvl w:val="0"/>
          <w:numId w:val="8"/>
        </w:numPr>
        <w:tabs>
          <w:tab w:val="left" w:pos="993"/>
        </w:tabs>
        <w:autoSpaceDE w:val="0"/>
        <w:autoSpaceDN w:val="0"/>
        <w:spacing w:line="276" w:lineRule="auto"/>
        <w:ind w:hanging="53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презентація наявного потенціалу населених пунктів громади;</w:t>
      </w:r>
    </w:p>
    <w:p w:rsidR="00AB5612" w:rsidRPr="00430BF6" w:rsidRDefault="00AB5612" w:rsidP="00DB467A">
      <w:pPr>
        <w:pStyle w:val="ac"/>
        <w:widowControl w:val="0"/>
        <w:numPr>
          <w:ilvl w:val="0"/>
          <w:numId w:val="8"/>
        </w:numPr>
        <w:tabs>
          <w:tab w:val="left" w:pos="993"/>
        </w:tabs>
        <w:autoSpaceDE w:val="0"/>
        <w:autoSpaceDN w:val="0"/>
        <w:spacing w:line="276" w:lineRule="auto"/>
        <w:ind w:hanging="53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визначено подальші кроки з розробки ст</w:t>
      </w:r>
      <w:r w:rsidR="001F43B0">
        <w:rPr>
          <w:rFonts w:ascii="Times New Roman" w:hAnsi="Times New Roman" w:cs="Times New Roman"/>
          <w:sz w:val="24"/>
          <w:szCs w:val="24"/>
          <w:lang w:val="uk-UA"/>
        </w:rPr>
        <w:t xml:space="preserve">ратегії розвитку Брусилівської </w:t>
      </w:r>
      <w:r w:rsidRPr="00430BF6">
        <w:rPr>
          <w:rFonts w:ascii="Times New Roman" w:hAnsi="Times New Roman" w:cs="Times New Roman"/>
          <w:sz w:val="24"/>
          <w:szCs w:val="24"/>
          <w:lang w:val="uk-UA"/>
        </w:rPr>
        <w:t>ТГ.</w:t>
      </w:r>
    </w:p>
    <w:p w:rsidR="00AB5612" w:rsidRPr="00430BF6" w:rsidRDefault="00AB5612" w:rsidP="003D6269">
      <w:pPr>
        <w:pStyle w:val="ae"/>
        <w:spacing w:line="276" w:lineRule="auto"/>
        <w:ind w:firstLine="709"/>
        <w:jc w:val="both"/>
        <w:rPr>
          <w:lang w:val="uk-UA"/>
        </w:rPr>
      </w:pPr>
      <w:r w:rsidRPr="00430BF6">
        <w:rPr>
          <w:b/>
          <w:bCs/>
          <w:lang w:val="uk-UA"/>
        </w:rPr>
        <w:t>05 червня 2018 року</w:t>
      </w:r>
      <w:r w:rsidRPr="00430BF6">
        <w:rPr>
          <w:lang w:val="uk-UA"/>
        </w:rPr>
        <w:t xml:space="preserve"> відбулося </w:t>
      </w:r>
      <w:r w:rsidRPr="00430BF6">
        <w:rPr>
          <w:b/>
          <w:bCs/>
          <w:lang w:val="uk-UA"/>
        </w:rPr>
        <w:t xml:space="preserve">друге </w:t>
      </w:r>
      <w:r w:rsidRPr="00430BF6">
        <w:rPr>
          <w:lang w:val="uk-UA"/>
        </w:rPr>
        <w:t>засідання членів Робочої групи, під час якого були проведені:</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презентація та обговорення результатів соціально-економічного аналізу громади;</w:t>
      </w:r>
    </w:p>
    <w:p w:rsidR="00AB5612" w:rsidRPr="00430BF6" w:rsidRDefault="00AB5612" w:rsidP="00DB467A">
      <w:pPr>
        <w:pStyle w:val="ac"/>
        <w:widowControl w:val="0"/>
        <w:numPr>
          <w:ilvl w:val="0"/>
          <w:numId w:val="9"/>
        </w:numPr>
        <w:tabs>
          <w:tab w:val="left" w:pos="964"/>
        </w:tabs>
        <w:autoSpaceDE w:val="0"/>
        <w:autoSpaceDN w:val="0"/>
        <w:spacing w:line="276" w:lineRule="auto"/>
        <w:ind w:right="573"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презентація та обговорення результатів соціологічного опитування жителів та предс</w:t>
      </w:r>
      <w:r w:rsidR="001F43B0">
        <w:rPr>
          <w:rFonts w:ascii="Times New Roman" w:hAnsi="Times New Roman" w:cs="Times New Roman"/>
          <w:sz w:val="24"/>
          <w:szCs w:val="24"/>
          <w:lang w:val="uk-UA"/>
        </w:rPr>
        <w:t xml:space="preserve">тавників бізнесу Брусилівської </w:t>
      </w:r>
      <w:r w:rsidRPr="00430BF6">
        <w:rPr>
          <w:rFonts w:ascii="Times New Roman" w:hAnsi="Times New Roman" w:cs="Times New Roman"/>
          <w:sz w:val="24"/>
          <w:szCs w:val="24"/>
          <w:lang w:val="uk-UA"/>
        </w:rPr>
        <w:t>ТГ;</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формулювання та обговорення прогнозів та сценаріїв розвитку громади;</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формулювання страт</w:t>
      </w:r>
      <w:r w:rsidR="001F43B0">
        <w:rPr>
          <w:rFonts w:ascii="Times New Roman" w:hAnsi="Times New Roman" w:cs="Times New Roman"/>
          <w:sz w:val="24"/>
          <w:szCs w:val="24"/>
          <w:lang w:val="uk-UA"/>
        </w:rPr>
        <w:t xml:space="preserve">егічного бачення Брусилівської </w:t>
      </w:r>
      <w:r w:rsidRPr="00430BF6">
        <w:rPr>
          <w:rFonts w:ascii="Times New Roman" w:hAnsi="Times New Roman" w:cs="Times New Roman"/>
          <w:sz w:val="24"/>
          <w:szCs w:val="24"/>
          <w:lang w:val="uk-UA"/>
        </w:rPr>
        <w:t>ТГ;</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проведення SWOT- аналізу – ідентифікація факторів SWOT.</w:t>
      </w:r>
    </w:p>
    <w:p w:rsidR="00AB5612" w:rsidRPr="00430BF6" w:rsidRDefault="00AB5612" w:rsidP="00395DBC">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На основі напрацювань засідання Робочої групи був розроблений проект SWOT- матриці – проведений аналіз взаємозв’язків факторів SWOT через матрицю SWOT/TOWS та підготовлені базові аналітичні висновки щодо порівняльних переваг, викликів та ризиків розвитку Брусилівської громади.</w:t>
      </w:r>
    </w:p>
    <w:p w:rsidR="00AB5612" w:rsidRPr="00430BF6" w:rsidRDefault="00AB5612" w:rsidP="003D6269">
      <w:pPr>
        <w:pStyle w:val="ae"/>
        <w:spacing w:line="276" w:lineRule="auto"/>
        <w:ind w:firstLine="709"/>
        <w:jc w:val="both"/>
        <w:rPr>
          <w:lang w:val="uk-UA"/>
        </w:rPr>
      </w:pPr>
      <w:r w:rsidRPr="00430BF6">
        <w:rPr>
          <w:b/>
          <w:bCs/>
          <w:lang w:val="uk-UA"/>
        </w:rPr>
        <w:t>18 вересня 2018 року</w:t>
      </w:r>
      <w:r w:rsidRPr="00430BF6">
        <w:rPr>
          <w:lang w:val="uk-UA"/>
        </w:rPr>
        <w:t xml:space="preserve"> відбулося </w:t>
      </w:r>
      <w:r w:rsidRPr="00430BF6">
        <w:rPr>
          <w:b/>
          <w:bCs/>
          <w:lang w:val="uk-UA"/>
        </w:rPr>
        <w:t xml:space="preserve">третє </w:t>
      </w:r>
      <w:r w:rsidRPr="00430BF6">
        <w:rPr>
          <w:lang w:val="uk-UA"/>
        </w:rPr>
        <w:t>засідання членів Робочої групи, під час якого була здійснена наступна діяльність:</w:t>
      </w:r>
    </w:p>
    <w:p w:rsidR="00AB5612" w:rsidRPr="00430BF6" w:rsidRDefault="00AB5612" w:rsidP="00DB467A">
      <w:pPr>
        <w:pStyle w:val="ac"/>
        <w:numPr>
          <w:ilvl w:val="0"/>
          <w:numId w:val="10"/>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визначення остаточного бачення розвитку Брусилівської громади;</w:t>
      </w:r>
    </w:p>
    <w:p w:rsidR="00AB5612" w:rsidRPr="00430BF6" w:rsidRDefault="00AB5612" w:rsidP="00DB467A">
      <w:pPr>
        <w:pStyle w:val="ac"/>
        <w:numPr>
          <w:ilvl w:val="0"/>
          <w:numId w:val="10"/>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визначення стратегічних, операційних цілей та завдань стратегії;</w:t>
      </w:r>
    </w:p>
    <w:p w:rsidR="00AB5612" w:rsidRPr="00430BF6" w:rsidRDefault="00AB5612" w:rsidP="00DB467A">
      <w:pPr>
        <w:pStyle w:val="ac"/>
        <w:numPr>
          <w:ilvl w:val="0"/>
          <w:numId w:val="10"/>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оголошення про підготовку технічних завдань на проекти розвитку, які відповідають завданням Стратегії.</w:t>
      </w:r>
    </w:p>
    <w:p w:rsidR="00AB5612" w:rsidRPr="00430BF6" w:rsidRDefault="00AB5612" w:rsidP="003D6269">
      <w:pPr>
        <w:tabs>
          <w:tab w:val="left" w:pos="5387"/>
        </w:tabs>
        <w:ind w:firstLine="709"/>
        <w:jc w:val="both"/>
        <w:rPr>
          <w:rFonts w:ascii="Times New Roman" w:hAnsi="Times New Roman" w:cs="Times New Roman"/>
          <w:sz w:val="24"/>
          <w:szCs w:val="24"/>
          <w:lang w:val="uk-UA"/>
        </w:rPr>
      </w:pPr>
      <w:r w:rsidRPr="00430BF6">
        <w:rPr>
          <w:rFonts w:ascii="Times New Roman" w:hAnsi="Times New Roman" w:cs="Times New Roman"/>
          <w:b/>
          <w:bCs/>
          <w:sz w:val="24"/>
          <w:szCs w:val="24"/>
          <w:lang w:val="uk-UA"/>
        </w:rPr>
        <w:t>11 жовтня 2018 року</w:t>
      </w:r>
      <w:r w:rsidRPr="00430BF6">
        <w:rPr>
          <w:rFonts w:ascii="Times New Roman" w:hAnsi="Times New Roman" w:cs="Times New Roman"/>
          <w:sz w:val="24"/>
          <w:szCs w:val="24"/>
          <w:lang w:val="uk-UA"/>
        </w:rPr>
        <w:t xml:space="preserve"> в сесійній з</w:t>
      </w:r>
      <w:r w:rsidR="001F43B0">
        <w:rPr>
          <w:rFonts w:ascii="Times New Roman" w:hAnsi="Times New Roman" w:cs="Times New Roman"/>
          <w:sz w:val="24"/>
          <w:szCs w:val="24"/>
          <w:lang w:val="uk-UA"/>
        </w:rPr>
        <w:t xml:space="preserve">алі адмінбудинку Брусилівської </w:t>
      </w:r>
      <w:r w:rsidRPr="00430BF6">
        <w:rPr>
          <w:rFonts w:ascii="Times New Roman" w:hAnsi="Times New Roman" w:cs="Times New Roman"/>
          <w:sz w:val="24"/>
          <w:szCs w:val="24"/>
          <w:lang w:val="uk-UA"/>
        </w:rPr>
        <w:t xml:space="preserve">ТГ відбувся </w:t>
      </w:r>
      <w:r w:rsidRPr="00430BF6">
        <w:rPr>
          <w:rFonts w:ascii="Times New Roman" w:hAnsi="Times New Roman" w:cs="Times New Roman"/>
          <w:b/>
          <w:bCs/>
          <w:sz w:val="24"/>
          <w:szCs w:val="24"/>
          <w:lang w:val="uk-UA"/>
        </w:rPr>
        <w:t>тренінг</w:t>
      </w:r>
      <w:r w:rsidRPr="00430BF6">
        <w:rPr>
          <w:rFonts w:ascii="Times New Roman" w:hAnsi="Times New Roman" w:cs="Times New Roman"/>
          <w:sz w:val="24"/>
          <w:szCs w:val="24"/>
          <w:lang w:val="uk-UA"/>
        </w:rPr>
        <w:t xml:space="preserve"> на тему: </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Вимоги до заповнення форми пропозиції ідеї проекту до Стратегії розвитку та написання грантових заявок</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 під час якого була здійснена наступна діяльність:</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про актуальний стан збору ідей </w:t>
      </w:r>
      <w:r w:rsidR="001F43B0">
        <w:rPr>
          <w:rFonts w:ascii="Times New Roman" w:hAnsi="Times New Roman" w:cs="Times New Roman"/>
          <w:sz w:val="24"/>
          <w:szCs w:val="24"/>
          <w:lang w:val="uk-UA"/>
        </w:rPr>
        <w:t xml:space="preserve">проектів до Стратегії розвитку </w:t>
      </w:r>
      <w:r w:rsidRPr="00430BF6">
        <w:rPr>
          <w:rFonts w:ascii="Times New Roman" w:hAnsi="Times New Roman" w:cs="Times New Roman"/>
          <w:sz w:val="24"/>
          <w:szCs w:val="24"/>
          <w:lang w:val="uk-UA"/>
        </w:rPr>
        <w:t>ТГ;</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планування та проектний цикл. Стратегія та проект. Типи проектів;</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підготовка та подання проектної заявки на отримання фінансування. Процедури оцінки проектів;</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вимоги до заповнення форми пропозиції ідеї проекту до плану реалізації Стратегії розвитку об’єднаної територіальної громади на період до 2027 року;</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подальші кроки зі стратегічного планування.</w:t>
      </w:r>
    </w:p>
    <w:p w:rsidR="00AB5612" w:rsidRPr="00430BF6" w:rsidRDefault="00AB5612" w:rsidP="001F25B1">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Упродовж </w:t>
      </w:r>
      <w:r w:rsidRPr="00430BF6">
        <w:rPr>
          <w:rFonts w:ascii="Times New Roman" w:hAnsi="Times New Roman" w:cs="Times New Roman"/>
          <w:b/>
          <w:bCs/>
          <w:sz w:val="24"/>
          <w:szCs w:val="24"/>
          <w:lang w:val="uk-UA"/>
        </w:rPr>
        <w:t xml:space="preserve">листопада </w:t>
      </w:r>
      <w:r w:rsidRPr="00430BF6">
        <w:rPr>
          <w:rFonts w:ascii="Times New Roman" w:hAnsi="Times New Roman" w:cs="Times New Roman"/>
          <w:sz w:val="24"/>
          <w:szCs w:val="24"/>
          <w:lang w:val="uk-UA"/>
        </w:rPr>
        <w:t xml:space="preserve">2018 – </w:t>
      </w:r>
      <w:r w:rsidRPr="00430BF6">
        <w:rPr>
          <w:rFonts w:ascii="Times New Roman" w:hAnsi="Times New Roman" w:cs="Times New Roman"/>
          <w:b/>
          <w:bCs/>
          <w:sz w:val="24"/>
          <w:szCs w:val="24"/>
          <w:lang w:val="uk-UA"/>
        </w:rPr>
        <w:t>січня</w:t>
      </w:r>
      <w:r w:rsidRPr="00430BF6">
        <w:rPr>
          <w:rFonts w:ascii="Times New Roman" w:hAnsi="Times New Roman" w:cs="Times New Roman"/>
          <w:sz w:val="24"/>
          <w:szCs w:val="24"/>
          <w:lang w:val="uk-UA"/>
        </w:rPr>
        <w:t xml:space="preserve"> 2019 років відбувалася підготовка технічних завдань на проекти розвитку, які відповідають завданням Стратегії. Усього за цей період зацікавленими у розвитку Брусилівської селищної об’єднаної територіальної громади, представниками місцевого самоврядування, місцевих органів державної влади, бізнесу, громадських організацій було підготовлено 54 проектні ідеї, загальною вартістю</w:t>
      </w:r>
      <w:r w:rsidRPr="00430BF6">
        <w:rPr>
          <w:rFonts w:ascii="Times New Roman" w:hAnsi="Times New Roman" w:cs="Times New Roman"/>
          <w:sz w:val="24"/>
          <w:szCs w:val="24"/>
          <w:lang w:val="uk-UA"/>
        </w:rPr>
        <w:br/>
      </w:r>
      <w:r w:rsidRPr="00990842">
        <w:rPr>
          <w:rFonts w:ascii="Times New Roman" w:hAnsi="Times New Roman" w:cs="Times New Roman"/>
          <w:sz w:val="24"/>
          <w:szCs w:val="24"/>
          <w:lang w:val="ru-RU"/>
        </w:rPr>
        <w:t>59</w:t>
      </w:r>
      <w:r w:rsidRPr="00A66933">
        <w:rPr>
          <w:rFonts w:ascii="Times New Roman" w:hAnsi="Times New Roman" w:cs="Times New Roman"/>
          <w:sz w:val="24"/>
          <w:szCs w:val="24"/>
          <w:lang w:val="uk-UA"/>
        </w:rPr>
        <w:t>,</w:t>
      </w:r>
      <w:r w:rsidRPr="00990842">
        <w:rPr>
          <w:rFonts w:ascii="Times New Roman" w:hAnsi="Times New Roman" w:cs="Times New Roman"/>
          <w:sz w:val="24"/>
          <w:szCs w:val="24"/>
          <w:lang w:val="ru-RU"/>
        </w:rPr>
        <w:t>52</w:t>
      </w:r>
      <w:r w:rsidRPr="00A66933">
        <w:rPr>
          <w:rFonts w:ascii="Times New Roman" w:hAnsi="Times New Roman" w:cs="Times New Roman"/>
          <w:sz w:val="24"/>
          <w:szCs w:val="24"/>
          <w:lang w:val="uk-UA"/>
        </w:rPr>
        <w:t>6 млн.грн.</w:t>
      </w:r>
    </w:p>
    <w:p w:rsidR="00AB5612" w:rsidRPr="00430BF6" w:rsidRDefault="00AB5612" w:rsidP="001F25B1">
      <w:pPr>
        <w:pStyle w:val="ae"/>
        <w:spacing w:before="83"/>
        <w:ind w:firstLine="536"/>
        <w:jc w:val="both"/>
        <w:rPr>
          <w:lang w:val="uk-UA"/>
        </w:rPr>
      </w:pPr>
      <w:r w:rsidRPr="00430BF6">
        <w:rPr>
          <w:b/>
          <w:bCs/>
          <w:lang w:val="uk-UA"/>
        </w:rPr>
        <w:t xml:space="preserve">27 лютого 2019 року </w:t>
      </w:r>
      <w:r w:rsidRPr="00430BF6">
        <w:rPr>
          <w:lang w:val="uk-UA"/>
        </w:rPr>
        <w:t xml:space="preserve">відбулося </w:t>
      </w:r>
      <w:r w:rsidRPr="00430BF6">
        <w:rPr>
          <w:b/>
          <w:bCs/>
          <w:lang w:val="uk-UA"/>
        </w:rPr>
        <w:t xml:space="preserve">четверте </w:t>
      </w:r>
      <w:r w:rsidRPr="00430BF6">
        <w:rPr>
          <w:lang w:val="uk-UA"/>
        </w:rPr>
        <w:t>засідання членів Робочої групи, під час якого були проведені відбір та коригування технічних завдань на проекти розвитку для плану реалізації Стратегії.</w:t>
      </w:r>
    </w:p>
    <w:p w:rsidR="00AB5612" w:rsidRPr="00430BF6" w:rsidRDefault="00AB5612" w:rsidP="00A77CD8">
      <w:pPr>
        <w:pStyle w:val="ae"/>
        <w:spacing w:line="276" w:lineRule="auto"/>
        <w:ind w:firstLine="539"/>
        <w:jc w:val="both"/>
        <w:rPr>
          <w:lang w:val="uk-UA"/>
        </w:rPr>
      </w:pPr>
      <w:r>
        <w:rPr>
          <w:b/>
          <w:bCs/>
          <w:lang w:val="uk-UA"/>
        </w:rPr>
        <w:t>14</w:t>
      </w:r>
      <w:r w:rsidR="0010715E">
        <w:rPr>
          <w:b/>
          <w:bCs/>
          <w:lang w:val="uk-UA"/>
        </w:rPr>
        <w:t xml:space="preserve"> </w:t>
      </w:r>
      <w:r>
        <w:rPr>
          <w:b/>
          <w:bCs/>
          <w:lang w:val="uk-UA"/>
        </w:rPr>
        <w:t>серпня</w:t>
      </w:r>
      <w:r w:rsidRPr="00430BF6">
        <w:rPr>
          <w:b/>
          <w:bCs/>
          <w:lang w:val="uk-UA"/>
        </w:rPr>
        <w:t xml:space="preserve"> 2019 року </w:t>
      </w:r>
      <w:r w:rsidRPr="00430BF6">
        <w:rPr>
          <w:lang w:val="uk-UA"/>
        </w:rPr>
        <w:t xml:space="preserve">на </w:t>
      </w:r>
      <w:r w:rsidRPr="00430BF6">
        <w:rPr>
          <w:b/>
          <w:bCs/>
          <w:lang w:val="uk-UA"/>
        </w:rPr>
        <w:t>громадських обговореннях</w:t>
      </w:r>
      <w:r w:rsidRPr="00430BF6">
        <w:rPr>
          <w:lang w:val="uk-UA"/>
        </w:rPr>
        <w:t xml:space="preserve"> було представлено проект Стратегії розвитку Брусилівської селищної об'єднаної територіальної громади на період до 2027 року та рекомендовано до затвердження на сесії Брусилівської селищної ради.</w:t>
      </w:r>
    </w:p>
    <w:p w:rsidR="00AB5612" w:rsidRPr="00430BF6" w:rsidRDefault="00AB5612" w:rsidP="00A77CD8">
      <w:pPr>
        <w:pStyle w:val="ae"/>
        <w:spacing w:line="276" w:lineRule="auto"/>
        <w:ind w:firstLine="539"/>
        <w:jc w:val="both"/>
        <w:rPr>
          <w:lang w:val="uk-UA"/>
        </w:rPr>
      </w:pPr>
      <w:r>
        <w:rPr>
          <w:b/>
          <w:bCs/>
          <w:lang w:val="uk-UA"/>
        </w:rPr>
        <w:t>21 серпня</w:t>
      </w:r>
      <w:r w:rsidRPr="00430BF6">
        <w:rPr>
          <w:b/>
          <w:bCs/>
          <w:lang w:val="uk-UA"/>
        </w:rPr>
        <w:t xml:space="preserve"> 2019 року </w:t>
      </w:r>
      <w:r w:rsidRPr="00430BF6">
        <w:rPr>
          <w:lang w:val="uk-UA"/>
        </w:rPr>
        <w:t xml:space="preserve">на черговій сесії Брусилівської селищної ради було </w:t>
      </w:r>
      <w:r w:rsidRPr="00430BF6">
        <w:rPr>
          <w:b/>
          <w:bCs/>
          <w:lang w:val="uk-UA"/>
        </w:rPr>
        <w:t>затверджено</w:t>
      </w:r>
      <w:r w:rsidRPr="00430BF6">
        <w:rPr>
          <w:lang w:val="uk-UA"/>
        </w:rPr>
        <w:t xml:space="preserve"> Стратегію розвитку Брусилівської селищної об'єднаної територіальної громади на період до 2027 року.</w:t>
      </w:r>
    </w:p>
    <w:p w:rsidR="00AB5612" w:rsidRDefault="00AB5612" w:rsidP="001F25B1">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Усі засідання Робочої групи проводилися у відкритом</w:t>
      </w:r>
      <w:r>
        <w:rPr>
          <w:rFonts w:ascii="Times New Roman" w:hAnsi="Times New Roman" w:cs="Times New Roman"/>
          <w:sz w:val="24"/>
          <w:szCs w:val="24"/>
          <w:lang w:val="uk-UA"/>
        </w:rPr>
        <w:t xml:space="preserve">у режимі, тому усі бажаючі </w:t>
      </w:r>
      <w:r w:rsidRPr="00D00B13">
        <w:rPr>
          <w:rFonts w:ascii="Times New Roman" w:hAnsi="Times New Roman" w:cs="Times New Roman"/>
          <w:sz w:val="24"/>
          <w:szCs w:val="24"/>
          <w:lang w:val="uk-UA"/>
        </w:rPr>
        <w:t>мали</w:t>
      </w:r>
      <w:r w:rsidRPr="00430BF6">
        <w:rPr>
          <w:rFonts w:ascii="Times New Roman" w:hAnsi="Times New Roman" w:cs="Times New Roman"/>
          <w:sz w:val="24"/>
          <w:szCs w:val="24"/>
          <w:lang w:val="uk-UA"/>
        </w:rPr>
        <w:t xml:space="preserve"> можливість брати участь в розробці Стратегії розвитку. Координував роботу та забезпечував технічний супровід розробки Стратегії розвитку радник з питань регіонального розвитку Житомирського Центру розвитку місцевого самоврядування, </w:t>
      </w:r>
      <w:r w:rsidRPr="00430BF6">
        <w:rPr>
          <w:rFonts w:ascii="Times New Roman" w:hAnsi="Times New Roman" w:cs="Times New Roman"/>
          <w:color w:val="1D2129"/>
          <w:sz w:val="24"/>
          <w:szCs w:val="24"/>
          <w:shd w:val="clear" w:color="auto" w:fill="FFFFFF"/>
          <w:lang w:val="uk-UA"/>
        </w:rPr>
        <w:t xml:space="preserve">створеного Програмою </w:t>
      </w:r>
      <w:r w:rsidRPr="008533BF">
        <w:rPr>
          <w:rFonts w:ascii="Times New Roman" w:hAnsi="Times New Roman" w:cs="Times New Roman"/>
          <w:color w:val="1D2129"/>
          <w:sz w:val="24"/>
          <w:szCs w:val="24"/>
          <w:shd w:val="clear" w:color="auto" w:fill="FFFFFF"/>
          <w:lang w:val="uk-UA"/>
        </w:rPr>
        <w:t>“</w:t>
      </w:r>
      <w:r w:rsidRPr="00430BF6">
        <w:rPr>
          <w:rFonts w:ascii="Times New Roman" w:hAnsi="Times New Roman" w:cs="Times New Roman"/>
          <w:color w:val="1D2129"/>
          <w:sz w:val="24"/>
          <w:szCs w:val="24"/>
          <w:shd w:val="clear" w:color="auto" w:fill="FFFFFF"/>
          <w:lang w:val="uk-UA"/>
        </w:rPr>
        <w:t>U-LEAD з Європою</w:t>
      </w:r>
      <w:r w:rsidRPr="008533BF">
        <w:rPr>
          <w:rFonts w:ascii="Times New Roman" w:hAnsi="Times New Roman" w:cs="Times New Roman"/>
          <w:color w:val="1D2129"/>
          <w:sz w:val="24"/>
          <w:szCs w:val="24"/>
          <w:shd w:val="clear" w:color="auto" w:fill="FFFFFF"/>
          <w:lang w:val="uk-UA"/>
        </w:rPr>
        <w:t>”</w:t>
      </w:r>
      <w:r w:rsidRPr="00430BF6">
        <w:rPr>
          <w:rFonts w:ascii="Times New Roman" w:hAnsi="Times New Roman" w:cs="Times New Roman"/>
          <w:color w:val="1D2129"/>
          <w:sz w:val="24"/>
          <w:szCs w:val="24"/>
          <w:shd w:val="clear" w:color="auto" w:fill="FFFFFF"/>
          <w:lang w:val="uk-UA"/>
        </w:rPr>
        <w:t xml:space="preserve"> та Мінрегіоном України,</w:t>
      </w:r>
      <w:r w:rsidRPr="00430BF6">
        <w:rPr>
          <w:rFonts w:ascii="Times New Roman" w:hAnsi="Times New Roman" w:cs="Times New Roman"/>
          <w:sz w:val="24"/>
          <w:szCs w:val="24"/>
          <w:lang w:val="uk-UA"/>
        </w:rPr>
        <w:t xml:space="preserve"> Георгій Федорук. Методичне </w:t>
      </w:r>
      <w:r w:rsidRPr="00430BF6">
        <w:rPr>
          <w:rFonts w:ascii="Times New Roman" w:hAnsi="Times New Roman" w:cs="Times New Roman"/>
          <w:sz w:val="24"/>
          <w:szCs w:val="24"/>
          <w:lang w:val="uk-UA"/>
        </w:rPr>
        <w:lastRenderedPageBreak/>
        <w:t xml:space="preserve">забезпечення, експертний аналіз даних і результатів  досліджень, надання консультаційних послуг з питань стратегічного плануваннязабезпечував Петро Мавко, національний консультант з питань стратегічного планування та підготовки проектів Програми для України з розширення прав і можливостей на місцевому рівні, підзвітності та розвитку </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U-LEAD з Європою</w:t>
      </w:r>
      <w:r w:rsidRPr="00DA604B">
        <w:rPr>
          <w:rFonts w:ascii="Times New Roman" w:hAnsi="Times New Roman" w:cs="Times New Roman"/>
          <w:sz w:val="24"/>
          <w:szCs w:val="24"/>
          <w:lang w:val="uk-UA"/>
        </w:rPr>
        <w:t>”</w:t>
      </w:r>
      <w:r w:rsidRPr="00430BF6">
        <w:rPr>
          <w:rFonts w:ascii="Times New Roman" w:hAnsi="Times New Roman" w:cs="Times New Roman"/>
          <w:sz w:val="24"/>
          <w:szCs w:val="24"/>
          <w:lang w:val="uk-UA"/>
        </w:rPr>
        <w:t>.</w:t>
      </w:r>
    </w:p>
    <w:p w:rsidR="00C21CA9" w:rsidRPr="00C21CA9" w:rsidRDefault="00C21CA9" w:rsidP="00C21CA9">
      <w:pPr>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З травня 2021 року у</w:t>
      </w:r>
      <w:r w:rsidRPr="00C21CA9">
        <w:rPr>
          <w:rFonts w:ascii="Times New Roman" w:hAnsi="Times New Roman" w:cs="Times New Roman"/>
          <w:sz w:val="24"/>
          <w:szCs w:val="24"/>
          <w:lang w:val="uk-UA"/>
        </w:rPr>
        <w:t xml:space="preserve"> Брусилівській територіальній громаді розпочався процес із  внесення змін до Стратегії розвитку Брусилівської територіальної громади до 2027 року.  Селищним  головою видано розпорядження від 21.05.2021  № 68 , яким утворено робочу групу при виконавчому комітеті Брусилівської селищної ради та затверджено Положення про Робочу групу.</w:t>
      </w:r>
    </w:p>
    <w:p w:rsidR="008B2CC8" w:rsidRDefault="0010715E" w:rsidP="00C21CA9">
      <w:pPr>
        <w:jc w:val="both"/>
        <w:rPr>
          <w:rFonts w:ascii="Times New Roman" w:hAnsi="Times New Roman" w:cs="Times New Roman"/>
          <w:sz w:val="24"/>
          <w:szCs w:val="24"/>
          <w:lang w:val="uk-UA"/>
        </w:rPr>
      </w:pPr>
      <w:r>
        <w:rPr>
          <w:rFonts w:ascii="Times New Roman" w:hAnsi="Times New Roman" w:cs="Times New Roman"/>
          <w:b/>
          <w:sz w:val="24"/>
          <w:szCs w:val="24"/>
          <w:lang w:val="uk-UA"/>
        </w:rPr>
        <w:t xml:space="preserve">     3 червня </w:t>
      </w:r>
      <w:r w:rsidR="00C21CA9" w:rsidRPr="0010715E">
        <w:rPr>
          <w:rFonts w:ascii="Times New Roman" w:hAnsi="Times New Roman" w:cs="Times New Roman"/>
          <w:b/>
          <w:sz w:val="24"/>
          <w:szCs w:val="24"/>
          <w:lang w:val="uk-UA"/>
        </w:rPr>
        <w:t>2021</w:t>
      </w:r>
      <w:r w:rsidR="00EB4007">
        <w:rPr>
          <w:rFonts w:ascii="Times New Roman" w:hAnsi="Times New Roman" w:cs="Times New Roman"/>
          <w:b/>
          <w:sz w:val="24"/>
          <w:szCs w:val="24"/>
          <w:lang w:val="uk-UA"/>
        </w:rPr>
        <w:t xml:space="preserve"> року</w:t>
      </w:r>
      <w:r w:rsidR="00C21CA9" w:rsidRPr="00C21CA9">
        <w:rPr>
          <w:rFonts w:ascii="Times New Roman" w:hAnsi="Times New Roman" w:cs="Times New Roman"/>
          <w:sz w:val="24"/>
          <w:szCs w:val="24"/>
          <w:lang w:val="uk-UA"/>
        </w:rPr>
        <w:t xml:space="preserve"> відб</w:t>
      </w:r>
      <w:r w:rsidR="00C21CA9">
        <w:rPr>
          <w:rFonts w:ascii="Times New Roman" w:hAnsi="Times New Roman" w:cs="Times New Roman"/>
          <w:sz w:val="24"/>
          <w:szCs w:val="24"/>
          <w:lang w:val="uk-UA"/>
        </w:rPr>
        <w:t>улося 1 засідання робочої групи</w:t>
      </w:r>
      <w:r w:rsidR="00C21CA9" w:rsidRPr="00C21CA9">
        <w:rPr>
          <w:rFonts w:ascii="Times New Roman" w:hAnsi="Times New Roman" w:cs="Times New Roman"/>
          <w:sz w:val="24"/>
          <w:szCs w:val="24"/>
          <w:lang w:val="uk-UA"/>
        </w:rPr>
        <w:t xml:space="preserve">.  Почали активну роботу з розробки змін до Стратегії розвитку. </w:t>
      </w:r>
      <w:r w:rsidR="00C21CA9">
        <w:rPr>
          <w:rFonts w:ascii="Times New Roman" w:hAnsi="Times New Roman" w:cs="Times New Roman"/>
          <w:sz w:val="24"/>
          <w:szCs w:val="24"/>
          <w:lang w:val="uk-UA"/>
        </w:rPr>
        <w:t>Також п</w:t>
      </w:r>
      <w:r w:rsidR="00C21CA9" w:rsidRPr="00C21CA9">
        <w:rPr>
          <w:rFonts w:ascii="Times New Roman" w:hAnsi="Times New Roman" w:cs="Times New Roman"/>
          <w:sz w:val="24"/>
          <w:szCs w:val="24"/>
          <w:lang w:val="uk-UA"/>
        </w:rPr>
        <w:t xml:space="preserve">отрібно вносити зміни </w:t>
      </w:r>
      <w:r w:rsidR="00C21CA9">
        <w:rPr>
          <w:rFonts w:ascii="Times New Roman" w:hAnsi="Times New Roman" w:cs="Times New Roman"/>
          <w:sz w:val="24"/>
          <w:szCs w:val="24"/>
          <w:lang w:val="uk-UA"/>
        </w:rPr>
        <w:t xml:space="preserve">і </w:t>
      </w:r>
      <w:r w:rsidR="00C21CA9" w:rsidRPr="00C21CA9">
        <w:rPr>
          <w:rFonts w:ascii="Times New Roman" w:hAnsi="Times New Roman" w:cs="Times New Roman"/>
          <w:sz w:val="24"/>
          <w:szCs w:val="24"/>
          <w:lang w:val="uk-UA"/>
        </w:rPr>
        <w:t xml:space="preserve">в описову частину Стратегії у   звязку </w:t>
      </w:r>
      <w:r w:rsidR="00C21CA9">
        <w:rPr>
          <w:rFonts w:ascii="Times New Roman" w:hAnsi="Times New Roman" w:cs="Times New Roman"/>
          <w:sz w:val="24"/>
          <w:szCs w:val="24"/>
          <w:lang w:val="uk-UA"/>
        </w:rPr>
        <w:t>з тим, що було приєднано 4 села</w:t>
      </w:r>
      <w:r w:rsidR="00C21CA9" w:rsidRPr="00C21CA9">
        <w:rPr>
          <w:rFonts w:ascii="Times New Roman" w:hAnsi="Times New Roman" w:cs="Times New Roman"/>
          <w:sz w:val="24"/>
          <w:szCs w:val="24"/>
          <w:lang w:val="uk-UA"/>
        </w:rPr>
        <w:t>:</w:t>
      </w:r>
      <w:r w:rsidR="00C21CA9">
        <w:rPr>
          <w:rFonts w:ascii="Times New Roman" w:hAnsi="Times New Roman" w:cs="Times New Roman"/>
          <w:sz w:val="24"/>
          <w:szCs w:val="24"/>
          <w:lang w:val="uk-UA"/>
        </w:rPr>
        <w:t xml:space="preserve"> </w:t>
      </w:r>
      <w:r w:rsidR="00C21CA9" w:rsidRPr="00C21CA9">
        <w:rPr>
          <w:rFonts w:ascii="Times New Roman" w:hAnsi="Times New Roman" w:cs="Times New Roman"/>
          <w:sz w:val="24"/>
          <w:szCs w:val="24"/>
          <w:lang w:val="uk-UA"/>
        </w:rPr>
        <w:t xml:space="preserve">Ставище, Високе, Йосипівка, Костівці, </w:t>
      </w:r>
      <w:r w:rsidR="00C21CA9">
        <w:rPr>
          <w:rFonts w:ascii="Times New Roman" w:hAnsi="Times New Roman" w:cs="Times New Roman"/>
          <w:sz w:val="24"/>
          <w:szCs w:val="24"/>
          <w:lang w:val="uk-UA"/>
        </w:rPr>
        <w:t>та розроблення</w:t>
      </w:r>
      <w:r w:rsidR="00C21CA9" w:rsidRPr="00C21CA9">
        <w:rPr>
          <w:rFonts w:ascii="Times New Roman" w:hAnsi="Times New Roman" w:cs="Times New Roman"/>
          <w:sz w:val="24"/>
          <w:szCs w:val="24"/>
          <w:lang w:val="uk-UA"/>
        </w:rPr>
        <w:t xml:space="preserve"> плану реалізації по всій Брусилівській територіа</w:t>
      </w:r>
      <w:r w:rsidR="001A0F11">
        <w:rPr>
          <w:rFonts w:ascii="Times New Roman" w:hAnsi="Times New Roman" w:cs="Times New Roman"/>
          <w:sz w:val="24"/>
          <w:szCs w:val="24"/>
          <w:lang w:val="uk-UA"/>
        </w:rPr>
        <w:t xml:space="preserve">льній громаді на 2022-2024 роки. В </w:t>
      </w:r>
      <w:r w:rsidR="008B2CC8">
        <w:rPr>
          <w:rFonts w:ascii="Times New Roman" w:hAnsi="Times New Roman" w:cs="Times New Roman"/>
          <w:sz w:val="24"/>
          <w:szCs w:val="24"/>
          <w:lang w:val="uk-UA"/>
        </w:rPr>
        <w:t xml:space="preserve"> звязку з цим, було </w:t>
      </w:r>
      <w:r w:rsidR="00C21CA9" w:rsidRPr="00C21CA9">
        <w:rPr>
          <w:rFonts w:ascii="Times New Roman" w:hAnsi="Times New Roman" w:cs="Times New Roman"/>
          <w:sz w:val="24"/>
          <w:szCs w:val="24"/>
          <w:lang w:val="uk-UA"/>
        </w:rPr>
        <w:t xml:space="preserve"> оголошення про збір ідей проєктів до Стратегії розвитку: надіслано всім структурним підрозділам,  депутатам,  викладено на сайт. Також надано старості сіл Ставище, Високе, Йосипівка, Костівці  Олександру Замогильному опитувальний лист для мешканців  та підприємців сіл Ставище, Високе, Йосипівка, Костівц</w:t>
      </w:r>
      <w:r w:rsidR="008B2CC8">
        <w:rPr>
          <w:rFonts w:ascii="Times New Roman" w:hAnsi="Times New Roman" w:cs="Times New Roman"/>
          <w:sz w:val="24"/>
          <w:szCs w:val="24"/>
          <w:lang w:val="uk-UA"/>
        </w:rPr>
        <w:t>і.</w:t>
      </w:r>
    </w:p>
    <w:p w:rsidR="008B2CC8" w:rsidRDefault="008B2CC8" w:rsidP="00C21CA9">
      <w:pPr>
        <w:jc w:val="both"/>
        <w:rPr>
          <w:rFonts w:ascii="Times New Roman" w:hAnsi="Times New Roman" w:cs="Times New Roman"/>
          <w:lang w:val="uk-UA"/>
        </w:rPr>
      </w:pPr>
      <w:r w:rsidRPr="008B2CC8">
        <w:rPr>
          <w:rFonts w:ascii="Times New Roman" w:hAnsi="Times New Roman" w:cs="Times New Roman"/>
          <w:b/>
          <w:bCs/>
          <w:lang w:val="uk-UA"/>
        </w:rPr>
        <w:t xml:space="preserve">10 грудня  2021 року </w:t>
      </w:r>
      <w:r w:rsidRPr="008B2CC8">
        <w:rPr>
          <w:rFonts w:ascii="Times New Roman" w:hAnsi="Times New Roman" w:cs="Times New Roman"/>
          <w:lang w:val="uk-UA"/>
        </w:rPr>
        <w:t xml:space="preserve">на шістнадцятій  сесії  Брусилівської селищної ради було </w:t>
      </w:r>
      <w:r w:rsidRPr="008B2CC8">
        <w:rPr>
          <w:rFonts w:ascii="Times New Roman" w:hAnsi="Times New Roman" w:cs="Times New Roman"/>
          <w:bCs/>
          <w:lang w:val="uk-UA"/>
        </w:rPr>
        <w:t>затверджено</w:t>
      </w:r>
      <w:r w:rsidRPr="008B2CC8">
        <w:rPr>
          <w:rFonts w:ascii="Times New Roman" w:hAnsi="Times New Roman" w:cs="Times New Roman"/>
          <w:lang w:val="uk-UA"/>
        </w:rPr>
        <w:t xml:space="preserve"> Стратегію розвитку Брусилівської селищної  територіальної громади на період до 2027 року у новій редакції.</w:t>
      </w:r>
    </w:p>
    <w:p w:rsidR="00BC3519" w:rsidRDefault="008B2CC8" w:rsidP="00C21CA9">
      <w:pPr>
        <w:jc w:val="both"/>
        <w:rPr>
          <w:rFonts w:ascii="Times New Roman" w:hAnsi="Times New Roman" w:cs="Times New Roman"/>
          <w:lang w:val="uk-UA"/>
        </w:rPr>
      </w:pPr>
      <w:r>
        <w:rPr>
          <w:rFonts w:ascii="Times New Roman" w:hAnsi="Times New Roman" w:cs="Times New Roman"/>
          <w:lang w:val="uk-UA"/>
        </w:rPr>
        <w:t xml:space="preserve">  З червня 2023 року спеціалісти </w:t>
      </w:r>
      <w:r w:rsidR="009B7934">
        <w:rPr>
          <w:rFonts w:ascii="Times New Roman" w:hAnsi="Times New Roman" w:cs="Times New Roman"/>
          <w:lang w:val="uk-UA"/>
        </w:rPr>
        <w:t xml:space="preserve">селищної ради </w:t>
      </w:r>
      <w:r>
        <w:rPr>
          <w:rFonts w:ascii="Times New Roman" w:hAnsi="Times New Roman" w:cs="Times New Roman"/>
          <w:lang w:val="uk-UA"/>
        </w:rPr>
        <w:t>розпочали роботу щодо актуалізації страте</w:t>
      </w:r>
      <w:r w:rsidR="009B7934">
        <w:rPr>
          <w:rFonts w:ascii="Times New Roman" w:hAnsi="Times New Roman" w:cs="Times New Roman"/>
          <w:lang w:val="uk-UA"/>
        </w:rPr>
        <w:t xml:space="preserve">гії Брусилівської селищної ради, так </w:t>
      </w:r>
      <w:r>
        <w:rPr>
          <w:rFonts w:ascii="Times New Roman" w:hAnsi="Times New Roman" w:cs="Times New Roman"/>
          <w:lang w:val="uk-UA"/>
        </w:rPr>
        <w:t xml:space="preserve"> 03.07.2023 року відбулося перше засідання Робочої групи, на якому</w:t>
      </w:r>
      <w:r w:rsidR="00BC3519">
        <w:rPr>
          <w:rFonts w:ascii="Times New Roman" w:hAnsi="Times New Roman" w:cs="Times New Roman"/>
          <w:lang w:val="uk-UA"/>
        </w:rPr>
        <w:t>:</w:t>
      </w:r>
    </w:p>
    <w:p w:rsidR="00BC3519" w:rsidRPr="00BC3519" w:rsidRDefault="00BC3519" w:rsidP="00BC3519">
      <w:pPr>
        <w:jc w:val="both"/>
        <w:rPr>
          <w:rFonts w:ascii="Times New Roman" w:eastAsia="Times New Roman" w:hAnsi="Times New Roman" w:cs="Times New Roman"/>
          <w:sz w:val="24"/>
          <w:szCs w:val="24"/>
          <w:lang w:val="uk-UA" w:eastAsia="ru-RU"/>
        </w:rPr>
      </w:pPr>
      <w:r>
        <w:rPr>
          <w:rFonts w:ascii="Times New Roman" w:hAnsi="Times New Roman" w:cs="Times New Roman"/>
          <w:lang w:val="uk-UA"/>
        </w:rPr>
        <w:t xml:space="preserve"> </w:t>
      </w:r>
      <w:r w:rsidRPr="00BC3519">
        <w:rPr>
          <w:rFonts w:ascii="Times New Roman" w:hAnsi="Times New Roman" w:cs="Times New Roman"/>
          <w:sz w:val="24"/>
          <w:szCs w:val="24"/>
          <w:lang w:val="uk-UA"/>
        </w:rPr>
        <w:t>- о</w:t>
      </w:r>
      <w:r w:rsidRPr="00BC3519">
        <w:rPr>
          <w:rFonts w:ascii="Times New Roman" w:eastAsia="Times New Roman" w:hAnsi="Times New Roman" w:cs="Times New Roman"/>
          <w:sz w:val="24"/>
          <w:szCs w:val="24"/>
          <w:lang w:val="uk-UA" w:eastAsia="ru-RU"/>
        </w:rPr>
        <w:t xml:space="preserve">бговорено та погоджено  Плану роботи Робочої групи в рамках виконання плану актуалізації Стратегії; </w:t>
      </w:r>
    </w:p>
    <w:p w:rsidR="00BC3519" w:rsidRPr="00BC3519" w:rsidRDefault="00BC3519" w:rsidP="00BC3519">
      <w:pPr>
        <w:jc w:val="both"/>
        <w:rPr>
          <w:rFonts w:ascii="Times New Roman" w:eastAsia="Times New Roman" w:hAnsi="Times New Roman" w:cs="Times New Roman"/>
          <w:sz w:val="24"/>
          <w:szCs w:val="24"/>
          <w:lang w:val="uk-UA" w:eastAsia="ru-RU"/>
        </w:rPr>
      </w:pPr>
      <w:r w:rsidRPr="00BC3519">
        <w:rPr>
          <w:rFonts w:ascii="Times New Roman" w:eastAsia="Times New Roman" w:hAnsi="Times New Roman" w:cs="Times New Roman"/>
          <w:sz w:val="24"/>
          <w:szCs w:val="24"/>
          <w:lang w:val="uk-UA" w:eastAsia="ru-RU"/>
        </w:rPr>
        <w:t>- створено робочі підгрупи</w:t>
      </w:r>
      <w:r w:rsidRPr="00BC3519">
        <w:rPr>
          <w:rFonts w:ascii="Times New Roman" w:eastAsia="Times New Roman" w:hAnsi="Times New Roman" w:cs="Times New Roman"/>
          <w:sz w:val="24"/>
          <w:szCs w:val="24"/>
          <w:lang w:val="uk-UA" w:eastAsia="uk-UA"/>
        </w:rPr>
        <w:t>;</w:t>
      </w:r>
    </w:p>
    <w:p w:rsidR="00BC3519" w:rsidRPr="00BC3519" w:rsidRDefault="00BC3519" w:rsidP="00BC3519">
      <w:pPr>
        <w:jc w:val="both"/>
        <w:rPr>
          <w:rFonts w:ascii="Times New Roman" w:eastAsia="Times New Roman" w:hAnsi="Times New Roman" w:cs="Times New Roman"/>
          <w:sz w:val="24"/>
          <w:szCs w:val="24"/>
          <w:lang w:val="uk-UA" w:eastAsia="ru-RU"/>
        </w:rPr>
      </w:pPr>
      <w:r w:rsidRPr="00BC3519">
        <w:rPr>
          <w:rFonts w:ascii="Times New Roman" w:eastAsia="Times New Roman" w:hAnsi="Times New Roman" w:cs="Times New Roman"/>
          <w:sz w:val="24"/>
          <w:szCs w:val="24"/>
          <w:lang w:val="uk-UA" w:eastAsia="ru-RU"/>
        </w:rPr>
        <w:t>- визначено відповідальну особу від селищної ради за координацію організації процесу підготовки проєкту актуалізованої Стратегії, координацію збору даних, комунікації та координації з експертами РЄ.</w:t>
      </w:r>
    </w:p>
    <w:p w:rsidR="008B2CC8" w:rsidRDefault="00BC3519" w:rsidP="00BC3519">
      <w:pPr>
        <w:jc w:val="both"/>
        <w:rPr>
          <w:rFonts w:ascii="Times New Roman" w:hAnsi="Times New Roman" w:cs="Times New Roman"/>
          <w:sz w:val="24"/>
          <w:szCs w:val="24"/>
          <w:lang w:val="uk-UA"/>
        </w:rPr>
      </w:pPr>
      <w:r w:rsidRPr="00BC3519">
        <w:rPr>
          <w:rFonts w:ascii="Times New Roman" w:eastAsiaTheme="minorEastAsia" w:hAnsi="Times New Roman" w:cs="Times New Roman"/>
          <w:sz w:val="24"/>
          <w:szCs w:val="24"/>
          <w:lang w:val="uk-UA" w:eastAsia="uk-UA"/>
        </w:rPr>
        <w:t xml:space="preserve">- заслухано звіт по виконання заходів  </w:t>
      </w:r>
      <w:r w:rsidRPr="00BC3519">
        <w:rPr>
          <w:rFonts w:ascii="Times New Roman" w:hAnsi="Times New Roman" w:cs="Times New Roman"/>
          <w:sz w:val="24"/>
          <w:szCs w:val="24"/>
          <w:lang w:val="uk-UA"/>
        </w:rPr>
        <w:t>Стратегії розвиткуБрусилівської селищної територіальної громади на період до 2027 року за звітний 2021-2022 рік</w:t>
      </w:r>
      <w:r>
        <w:rPr>
          <w:rFonts w:ascii="Times New Roman" w:hAnsi="Times New Roman" w:cs="Times New Roman"/>
          <w:sz w:val="24"/>
          <w:szCs w:val="24"/>
          <w:lang w:val="uk-UA"/>
        </w:rPr>
        <w:t>.</w:t>
      </w:r>
    </w:p>
    <w:p w:rsidR="00BC3519" w:rsidRPr="00BC3519" w:rsidRDefault="00BC3519" w:rsidP="00BC3519">
      <w:pPr>
        <w:pStyle w:val="a5"/>
        <w:jc w:val="both"/>
        <w:rPr>
          <w:rFonts w:ascii="Times New Roman" w:hAnsi="Times New Roman" w:cs="Times New Roman"/>
          <w:sz w:val="24"/>
          <w:szCs w:val="24"/>
          <w:lang w:val="uk-UA"/>
        </w:rPr>
      </w:pPr>
      <w:r w:rsidRPr="00BC3519">
        <w:rPr>
          <w:rFonts w:ascii="Times New Roman" w:hAnsi="Times New Roman" w:cs="Times New Roman"/>
          <w:sz w:val="24"/>
          <w:szCs w:val="24"/>
          <w:lang w:val="uk-UA"/>
        </w:rPr>
        <w:t>Відповідно до плану роботи розпочали працювати у робочих підгрупах по</w:t>
      </w:r>
      <w:r w:rsidRPr="00BC3519">
        <w:rPr>
          <w:rFonts w:ascii="Times New Roman" w:eastAsia="Times New Roman" w:hAnsi="Times New Roman" w:cs="Times New Roman"/>
          <w:bCs/>
          <w:spacing w:val="20"/>
          <w:sz w:val="24"/>
          <w:szCs w:val="24"/>
          <w:lang w:val="uk-UA" w:eastAsia="ru-RU"/>
        </w:rPr>
        <w:t xml:space="preserve"> напрацюваню </w:t>
      </w:r>
      <w:r w:rsidRPr="00BC3519">
        <w:rPr>
          <w:rFonts w:ascii="Times New Roman" w:hAnsi="Times New Roman" w:cs="Times New Roman"/>
          <w:sz w:val="24"/>
          <w:szCs w:val="24"/>
          <w:lang w:val="uk-UA"/>
        </w:rPr>
        <w:t>проєктів для  включення їх до  Стратегії розвитку Брусилівської селищної територіальної громади на період до 2027 року</w:t>
      </w:r>
    </w:p>
    <w:p w:rsidR="00BC3519" w:rsidRPr="00BC3519" w:rsidRDefault="00BC3519" w:rsidP="00BC3519">
      <w:pPr>
        <w:jc w:val="both"/>
        <w:rPr>
          <w:rFonts w:ascii="Times New Roman" w:hAnsi="Times New Roman" w:cs="Times New Roman"/>
          <w:sz w:val="24"/>
          <w:szCs w:val="24"/>
          <w:lang w:val="uk-UA"/>
        </w:rPr>
      </w:pPr>
      <w:r w:rsidRPr="00BC3519">
        <w:rPr>
          <w:rFonts w:ascii="Times New Roman" w:hAnsi="Times New Roman" w:cs="Times New Roman"/>
          <w:sz w:val="24"/>
          <w:szCs w:val="24"/>
          <w:lang w:val="uk-UA"/>
        </w:rPr>
        <w:t xml:space="preserve"> різних напрямках, а саме:</w:t>
      </w:r>
    </w:p>
    <w:p w:rsidR="00BC3519" w:rsidRPr="00BC3519" w:rsidRDefault="00BC3519" w:rsidP="008E1FE9">
      <w:pPr>
        <w:pStyle w:val="ac"/>
        <w:numPr>
          <w:ilvl w:val="0"/>
          <w:numId w:val="41"/>
        </w:numPr>
        <w:jc w:val="both"/>
        <w:rPr>
          <w:rFonts w:ascii="Times New Roman" w:hAnsi="Times New Roman" w:cs="Times New Roman"/>
          <w:sz w:val="24"/>
          <w:szCs w:val="24"/>
          <w:lang w:val="uk-UA"/>
        </w:rPr>
      </w:pPr>
      <w:r w:rsidRPr="00BC3519">
        <w:rPr>
          <w:rFonts w:ascii="Times New Roman" w:hAnsi="Times New Roman" w:cs="Times New Roman"/>
          <w:sz w:val="24"/>
          <w:szCs w:val="24"/>
          <w:lang w:val="uk-UA"/>
        </w:rPr>
        <w:t>4.01.2024 засідання підгрупи «Освіта та спорт»;</w:t>
      </w:r>
    </w:p>
    <w:p w:rsidR="00BC3519" w:rsidRPr="00BC3519" w:rsidRDefault="00BC3519" w:rsidP="008E1FE9">
      <w:pPr>
        <w:pStyle w:val="ac"/>
        <w:numPr>
          <w:ilvl w:val="0"/>
          <w:numId w:val="41"/>
        </w:numPr>
        <w:jc w:val="both"/>
        <w:rPr>
          <w:rFonts w:ascii="Times New Roman" w:hAnsi="Times New Roman" w:cs="Times New Roman"/>
          <w:sz w:val="24"/>
          <w:szCs w:val="24"/>
          <w:lang w:val="uk-UA"/>
        </w:rPr>
      </w:pPr>
      <w:r w:rsidRPr="00BC3519">
        <w:rPr>
          <w:rFonts w:ascii="Times New Roman" w:hAnsi="Times New Roman" w:cs="Times New Roman"/>
          <w:sz w:val="24"/>
          <w:szCs w:val="24"/>
          <w:lang w:val="uk-UA"/>
        </w:rPr>
        <w:t xml:space="preserve">18.03.2024 засідання підгрупи «економіка, підприємництво та інвестиції </w:t>
      </w:r>
      <w:r w:rsidRPr="00BC3519">
        <w:rPr>
          <w:rFonts w:ascii="Times New Roman" w:hAnsi="Times New Roman" w:cs="Times New Roman"/>
          <w:color w:val="2C363A"/>
          <w:sz w:val="24"/>
          <w:szCs w:val="24"/>
          <w:shd w:val="clear" w:color="auto" w:fill="FFFFFF"/>
          <w:lang w:val="uk-UA"/>
        </w:rPr>
        <w:t>Брусилівської громади (ФОПи);</w:t>
      </w:r>
    </w:p>
    <w:p w:rsidR="00BC3519" w:rsidRPr="00BC3519" w:rsidRDefault="00BC3519" w:rsidP="008E1FE9">
      <w:pPr>
        <w:pStyle w:val="ac"/>
        <w:numPr>
          <w:ilvl w:val="0"/>
          <w:numId w:val="41"/>
        </w:numPr>
        <w:jc w:val="both"/>
        <w:rPr>
          <w:rFonts w:ascii="Times New Roman" w:hAnsi="Times New Roman" w:cs="Times New Roman"/>
          <w:sz w:val="24"/>
          <w:szCs w:val="24"/>
          <w:lang w:val="uk-UA"/>
        </w:rPr>
      </w:pPr>
      <w:r>
        <w:rPr>
          <w:rFonts w:ascii="Times New Roman" w:hAnsi="Times New Roman" w:cs="Times New Roman"/>
          <w:color w:val="2C363A"/>
          <w:sz w:val="24"/>
          <w:szCs w:val="24"/>
          <w:shd w:val="clear" w:color="auto" w:fill="FFFFFF"/>
          <w:lang w:val="uk-UA"/>
        </w:rPr>
        <w:t xml:space="preserve">29.03.2024 </w:t>
      </w:r>
      <w:r w:rsidRPr="00BC3519">
        <w:rPr>
          <w:rFonts w:ascii="Times New Roman" w:hAnsi="Times New Roman" w:cs="Times New Roman"/>
          <w:sz w:val="24"/>
          <w:szCs w:val="24"/>
          <w:lang w:val="uk-UA"/>
        </w:rPr>
        <w:t>засідання підгрупи «</w:t>
      </w:r>
      <w:r>
        <w:rPr>
          <w:rFonts w:ascii="Times New Roman" w:hAnsi="Times New Roman" w:cs="Times New Roman"/>
          <w:sz w:val="24"/>
          <w:szCs w:val="24"/>
          <w:lang w:val="uk-UA"/>
        </w:rPr>
        <w:t>Культура»</w:t>
      </w:r>
      <w:r w:rsidRPr="00BC3519">
        <w:rPr>
          <w:rFonts w:ascii="Times New Roman" w:hAnsi="Times New Roman" w:cs="Times New Roman"/>
          <w:color w:val="2C363A"/>
          <w:sz w:val="24"/>
          <w:szCs w:val="24"/>
          <w:shd w:val="clear" w:color="auto" w:fill="FFFFFF"/>
          <w:lang w:val="uk-UA"/>
        </w:rPr>
        <w:t>;</w:t>
      </w:r>
    </w:p>
    <w:p w:rsidR="00BC3519" w:rsidRPr="00BC3519" w:rsidRDefault="00BC3519" w:rsidP="008E1FE9">
      <w:pPr>
        <w:pStyle w:val="ac"/>
        <w:numPr>
          <w:ilvl w:val="0"/>
          <w:numId w:val="41"/>
        </w:numPr>
        <w:jc w:val="both"/>
        <w:rPr>
          <w:rFonts w:ascii="Times New Roman" w:hAnsi="Times New Roman" w:cs="Times New Roman"/>
          <w:sz w:val="24"/>
          <w:szCs w:val="24"/>
          <w:lang w:val="uk-UA"/>
        </w:rPr>
      </w:pPr>
      <w:r>
        <w:rPr>
          <w:rFonts w:ascii="Times New Roman" w:hAnsi="Times New Roman" w:cs="Times New Roman"/>
          <w:color w:val="2C363A"/>
          <w:sz w:val="24"/>
          <w:szCs w:val="24"/>
          <w:shd w:val="clear" w:color="auto" w:fill="FFFFFF"/>
          <w:lang w:val="uk-UA"/>
        </w:rPr>
        <w:t>29.03.2024 засідання підгрупи «Медицина»;</w:t>
      </w:r>
    </w:p>
    <w:p w:rsidR="00BC3519" w:rsidRPr="00BC3519" w:rsidRDefault="00BC3519" w:rsidP="008E1FE9">
      <w:pPr>
        <w:pStyle w:val="ac"/>
        <w:numPr>
          <w:ilvl w:val="0"/>
          <w:numId w:val="41"/>
        </w:numPr>
        <w:jc w:val="both"/>
        <w:rPr>
          <w:rFonts w:ascii="Times New Roman" w:hAnsi="Times New Roman" w:cs="Times New Roman"/>
          <w:sz w:val="24"/>
          <w:szCs w:val="24"/>
          <w:lang w:val="uk-UA"/>
        </w:rPr>
      </w:pPr>
      <w:r>
        <w:rPr>
          <w:rFonts w:ascii="Times New Roman" w:hAnsi="Times New Roman" w:cs="Times New Roman"/>
          <w:color w:val="2C363A"/>
          <w:sz w:val="24"/>
          <w:szCs w:val="24"/>
          <w:shd w:val="clear" w:color="auto" w:fill="FFFFFF"/>
          <w:lang w:val="uk-UA"/>
        </w:rPr>
        <w:t xml:space="preserve">31.03.2024 </w:t>
      </w:r>
      <w:r w:rsidR="001173C2">
        <w:rPr>
          <w:rFonts w:ascii="Times New Roman" w:hAnsi="Times New Roman" w:cs="Times New Roman"/>
          <w:color w:val="2C363A"/>
          <w:sz w:val="24"/>
          <w:szCs w:val="24"/>
          <w:shd w:val="clear" w:color="auto" w:fill="FFFFFF"/>
          <w:lang w:val="uk-UA"/>
        </w:rPr>
        <w:t>засідання підгрупи « Сільськогосподарські та промислові підприємства громади».</w:t>
      </w:r>
    </w:p>
    <w:p w:rsidR="00F34593" w:rsidRDefault="001173C2" w:rsidP="001173C2">
      <w:pPr>
        <w:jc w:val="both"/>
        <w:rPr>
          <w:rFonts w:ascii="Times New Roman" w:hAnsi="Times New Roman" w:cs="Times New Roman"/>
          <w:sz w:val="24"/>
          <w:szCs w:val="24"/>
          <w:lang w:val="uk-UA"/>
        </w:rPr>
      </w:pPr>
      <w:r w:rsidRPr="001173C2">
        <w:rPr>
          <w:rFonts w:ascii="Times New Roman" w:hAnsi="Times New Roman" w:cs="Times New Roman"/>
          <w:sz w:val="24"/>
          <w:szCs w:val="24"/>
          <w:lang w:val="uk-UA"/>
        </w:rPr>
        <w:t>Оновлено описову частину, включено  актуальні   проєкти  та рекомендовано до затвердження на с</w:t>
      </w:r>
      <w:r>
        <w:rPr>
          <w:rFonts w:ascii="Times New Roman" w:hAnsi="Times New Roman" w:cs="Times New Roman"/>
          <w:sz w:val="24"/>
          <w:szCs w:val="24"/>
          <w:lang w:val="uk-UA"/>
        </w:rPr>
        <w:t>есії Брусилівської селищної ради.</w:t>
      </w:r>
    </w:p>
    <w:p w:rsidR="001173C2" w:rsidRDefault="001173C2" w:rsidP="001173C2">
      <w:pPr>
        <w:jc w:val="both"/>
        <w:rPr>
          <w:rFonts w:ascii="Times New Roman" w:hAnsi="Times New Roman" w:cs="Times New Roman"/>
          <w:sz w:val="24"/>
          <w:szCs w:val="24"/>
          <w:lang w:val="uk-UA"/>
        </w:rPr>
      </w:pPr>
    </w:p>
    <w:p w:rsidR="001173C2" w:rsidRDefault="001173C2" w:rsidP="001173C2">
      <w:pPr>
        <w:jc w:val="both"/>
        <w:rPr>
          <w:rFonts w:ascii="Times New Roman" w:hAnsi="Times New Roman" w:cs="Times New Roman"/>
          <w:sz w:val="24"/>
          <w:szCs w:val="24"/>
          <w:lang w:val="uk-UA"/>
        </w:rPr>
      </w:pPr>
    </w:p>
    <w:p w:rsidR="001173C2" w:rsidRDefault="001173C2" w:rsidP="001173C2">
      <w:pPr>
        <w:jc w:val="both"/>
        <w:rPr>
          <w:rFonts w:ascii="Times New Roman" w:hAnsi="Times New Roman" w:cs="Times New Roman"/>
          <w:sz w:val="24"/>
          <w:szCs w:val="24"/>
          <w:lang w:val="uk-UA"/>
        </w:rPr>
      </w:pPr>
    </w:p>
    <w:p w:rsidR="001173C2" w:rsidRDefault="001173C2" w:rsidP="001173C2">
      <w:pPr>
        <w:jc w:val="both"/>
        <w:rPr>
          <w:rFonts w:ascii="Times New Roman" w:hAnsi="Times New Roman" w:cs="Times New Roman"/>
          <w:sz w:val="24"/>
          <w:szCs w:val="24"/>
          <w:lang w:val="uk-UA"/>
        </w:rPr>
      </w:pPr>
    </w:p>
    <w:p w:rsidR="001173C2" w:rsidRDefault="001173C2" w:rsidP="001173C2">
      <w:pPr>
        <w:jc w:val="both"/>
        <w:rPr>
          <w:rFonts w:ascii="Times New Roman" w:hAnsi="Times New Roman" w:cs="Times New Roman"/>
          <w:sz w:val="24"/>
          <w:szCs w:val="24"/>
          <w:lang w:val="uk-UA"/>
        </w:rPr>
      </w:pPr>
    </w:p>
    <w:p w:rsidR="001173C2" w:rsidRDefault="001173C2" w:rsidP="001173C2">
      <w:pPr>
        <w:jc w:val="both"/>
        <w:rPr>
          <w:rFonts w:ascii="Times New Roman" w:hAnsi="Times New Roman" w:cs="Times New Roman"/>
          <w:sz w:val="24"/>
          <w:szCs w:val="24"/>
          <w:lang w:val="uk-UA"/>
        </w:rPr>
      </w:pPr>
    </w:p>
    <w:p w:rsidR="001173C2" w:rsidRPr="001173C2" w:rsidRDefault="001173C2" w:rsidP="001173C2">
      <w:pPr>
        <w:jc w:val="both"/>
        <w:rPr>
          <w:rFonts w:ascii="Times New Roman" w:hAnsi="Times New Roman" w:cs="Times New Roman"/>
          <w:sz w:val="24"/>
          <w:szCs w:val="24"/>
          <w:lang w:val="uk-UA"/>
        </w:rPr>
      </w:pPr>
    </w:p>
    <w:p w:rsidR="00AB5612" w:rsidRPr="00430BF6" w:rsidRDefault="00AB5612" w:rsidP="001A0F11">
      <w:pPr>
        <w:outlineLvl w:val="0"/>
        <w:rPr>
          <w:b/>
          <w:bCs/>
          <w:kern w:val="32"/>
          <w:sz w:val="28"/>
          <w:szCs w:val="28"/>
          <w:lang w:val="uk-UA"/>
        </w:rPr>
      </w:pPr>
      <w:bookmarkStart w:id="14" w:name="_Toc15596617"/>
      <w:bookmarkStart w:id="15" w:name="_Toc291687821"/>
      <w:bookmarkStart w:id="16" w:name="_Toc291842851"/>
      <w:bookmarkStart w:id="17" w:name="_Toc291842988"/>
      <w:bookmarkStart w:id="18" w:name="_Toc291843107"/>
      <w:r>
        <w:rPr>
          <w:b/>
          <w:bCs/>
          <w:sz w:val="28"/>
          <w:szCs w:val="28"/>
          <w:lang w:val="uk-UA"/>
        </w:rPr>
        <w:lastRenderedPageBreak/>
        <w:t>3</w:t>
      </w:r>
      <w:r w:rsidRPr="00430BF6">
        <w:rPr>
          <w:b/>
          <w:bCs/>
          <w:sz w:val="28"/>
          <w:szCs w:val="28"/>
          <w:lang w:val="uk-UA"/>
        </w:rPr>
        <w:t xml:space="preserve">. </w:t>
      </w:r>
      <w:bookmarkStart w:id="19" w:name="_Toc291842806"/>
      <w:bookmarkStart w:id="20" w:name="_Toc436423058"/>
      <w:bookmarkStart w:id="21" w:name="_Toc445403190"/>
      <w:bookmarkStart w:id="22" w:name="_Toc446487186"/>
      <w:bookmarkStart w:id="23" w:name="_Toc446531809"/>
      <w:r w:rsidRPr="00430BF6">
        <w:rPr>
          <w:b/>
          <w:bCs/>
          <w:kern w:val="32"/>
          <w:sz w:val="28"/>
          <w:szCs w:val="28"/>
          <w:lang w:val="uk-UA"/>
        </w:rPr>
        <w:t>ХАРАКТЕРИСТИКА ГРОМАДИ</w:t>
      </w:r>
      <w:bookmarkStart w:id="24" w:name="_Toc436423059"/>
      <w:bookmarkStart w:id="25" w:name="_Toc445403191"/>
      <w:bookmarkStart w:id="26" w:name="_Toc446487187"/>
      <w:bookmarkStart w:id="27" w:name="_Toc446531810"/>
      <w:bookmarkEnd w:id="14"/>
      <w:bookmarkEnd w:id="19"/>
      <w:bookmarkEnd w:id="20"/>
      <w:bookmarkEnd w:id="21"/>
      <w:bookmarkEnd w:id="22"/>
      <w:bookmarkEnd w:id="23"/>
    </w:p>
    <w:p w:rsidR="00AB5612" w:rsidRDefault="00BA64D3" w:rsidP="008E1FE9">
      <w:pPr>
        <w:pStyle w:val="1"/>
        <w:keepNext w:val="0"/>
        <w:numPr>
          <w:ilvl w:val="1"/>
          <w:numId w:val="35"/>
        </w:numPr>
        <w:tabs>
          <w:tab w:val="clear" w:pos="284"/>
        </w:tabs>
        <w:spacing w:before="100" w:beforeAutospacing="1" w:after="100" w:afterAutospacing="1" w:line="360" w:lineRule="auto"/>
        <w:rPr>
          <w:rFonts w:ascii="Arial" w:hAnsi="Arial" w:cs="Arial"/>
          <w:iCs/>
          <w:lang w:val="ru-RU"/>
        </w:rPr>
      </w:pPr>
      <w:bookmarkStart w:id="28" w:name="_Toc15596618"/>
      <w:r w:rsidRPr="004C2A2C">
        <w:rPr>
          <w:noProof/>
          <w:lang w:val="ru-RU" w:eastAsia="ru-RU"/>
        </w:rPr>
        <w:drawing>
          <wp:anchor distT="0" distB="0" distL="114300" distR="114300" simplePos="0" relativeHeight="251688448" behindDoc="1" locked="0" layoutInCell="1" allowOverlap="1">
            <wp:simplePos x="0" y="0"/>
            <wp:positionH relativeFrom="column">
              <wp:posOffset>-165735</wp:posOffset>
            </wp:positionH>
            <wp:positionV relativeFrom="paragraph">
              <wp:posOffset>414020</wp:posOffset>
            </wp:positionV>
            <wp:extent cx="6082665" cy="3133725"/>
            <wp:effectExtent l="19050" t="0" r="0" b="0"/>
            <wp:wrapTight wrapText="bothSides">
              <wp:wrapPolygon edited="0">
                <wp:start x="-68" y="0"/>
                <wp:lineTo x="-68" y="21534"/>
                <wp:lineTo x="21580" y="21534"/>
                <wp:lineTo x="21580" y="0"/>
                <wp:lineTo x="-68" y="0"/>
              </wp:wrapPolygon>
            </wp:wrapTight>
            <wp:docPr id="8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082665" cy="3133725"/>
                    </a:xfrm>
                    <a:prstGeom prst="rect">
                      <a:avLst/>
                    </a:prstGeom>
                    <a:noFill/>
                  </pic:spPr>
                </pic:pic>
              </a:graphicData>
            </a:graphic>
          </wp:anchor>
        </w:drawing>
      </w:r>
      <w:r w:rsidR="00AB5612" w:rsidRPr="004C2A2C">
        <w:rPr>
          <w:rFonts w:ascii="Arial" w:hAnsi="Arial" w:cs="Arial"/>
          <w:iCs/>
        </w:rPr>
        <w:t>Коротка характеристика громади і району</w:t>
      </w:r>
      <w:bookmarkEnd w:id="24"/>
      <w:bookmarkEnd w:id="25"/>
      <w:bookmarkEnd w:id="26"/>
      <w:bookmarkEnd w:id="27"/>
      <w:bookmarkEnd w:id="28"/>
    </w:p>
    <w:p w:rsidR="00AB5612" w:rsidRDefault="00AB5612" w:rsidP="00163138">
      <w:pPr>
        <w:pStyle w:val="afd"/>
        <w:shd w:val="clear" w:color="auto" w:fill="FFFFFF"/>
        <w:spacing w:before="0" w:beforeAutospacing="0" w:after="0" w:afterAutospacing="0"/>
        <w:ind w:firstLine="708"/>
        <w:rPr>
          <w:rFonts w:ascii="Arial" w:hAnsi="Arial" w:cs="Arial"/>
          <w:b/>
          <w:bCs/>
          <w:i/>
          <w:iCs/>
          <w:lang w:val="ru-RU"/>
        </w:rPr>
      </w:pPr>
      <w:r w:rsidRPr="00163138">
        <w:rPr>
          <w:rFonts w:ascii="Arial" w:hAnsi="Arial" w:cs="Arial"/>
          <w:b/>
          <w:bCs/>
          <w:i/>
          <w:iCs/>
        </w:rPr>
        <w:t>Мал.1</w:t>
      </w:r>
      <w:r>
        <w:rPr>
          <w:rFonts w:ascii="Arial" w:hAnsi="Arial" w:cs="Arial"/>
          <w:b/>
          <w:bCs/>
          <w:i/>
          <w:iCs/>
        </w:rPr>
        <w:t xml:space="preserve"> Карта району</w:t>
      </w:r>
    </w:p>
    <w:p w:rsidR="00D50E8A" w:rsidRPr="00D50E8A" w:rsidRDefault="00D50E8A" w:rsidP="009C2302">
      <w:pPr>
        <w:pStyle w:val="afd"/>
        <w:shd w:val="clear" w:color="auto" w:fill="FFFFFF"/>
        <w:spacing w:before="0" w:beforeAutospacing="0" w:after="0" w:afterAutospacing="0"/>
        <w:rPr>
          <w:rFonts w:ascii="Arial" w:hAnsi="Arial" w:cs="Arial"/>
          <w:b/>
          <w:bCs/>
          <w:i/>
          <w:iCs/>
          <w:lang w:val="ru-RU"/>
        </w:rPr>
      </w:pPr>
    </w:p>
    <w:p w:rsidR="00AB5612" w:rsidRPr="00AA0940" w:rsidRDefault="00AB5612" w:rsidP="00924EDD">
      <w:pPr>
        <w:pStyle w:val="afd"/>
        <w:shd w:val="clear" w:color="auto" w:fill="FFFFFF"/>
        <w:spacing w:before="0" w:beforeAutospacing="0" w:after="0" w:afterAutospacing="0"/>
        <w:ind w:firstLine="708"/>
        <w:jc w:val="both"/>
      </w:pPr>
      <w:r w:rsidRPr="00AA0940">
        <w:t>Бр</w:t>
      </w:r>
      <w:r w:rsidR="001F43B0">
        <w:t xml:space="preserve">усилівська </w:t>
      </w:r>
      <w:r w:rsidRPr="00AA0940">
        <w:t xml:space="preserve">ТГ має близьке розташування до міжнародної автомобільної дороги Київ-Чоп (М-06). Найближчий шлях, через який можна дістатися від центра громади селища Брусилів до міжнародної автомобільної  дороги, - Київ - Чоп (М-06)  </w:t>
      </w:r>
      <w:r w:rsidRPr="00AA0940">
        <w:rPr>
          <w:color w:val="222222"/>
        </w:rPr>
        <w:t xml:space="preserve">– </w:t>
      </w:r>
      <w:r w:rsidRPr="00AA0940">
        <w:t xml:space="preserve"> через село Осівці (10 км).</w:t>
      </w:r>
    </w:p>
    <w:p w:rsidR="00AB5612" w:rsidRPr="00AA0940" w:rsidRDefault="001F43B0" w:rsidP="00924EDD">
      <w:pPr>
        <w:pStyle w:val="afd"/>
        <w:shd w:val="clear" w:color="auto" w:fill="FFFFFF"/>
        <w:spacing w:before="0" w:beforeAutospacing="0" w:after="0" w:afterAutospacing="0"/>
        <w:jc w:val="both"/>
      </w:pPr>
      <w:r>
        <w:tab/>
        <w:t xml:space="preserve">Брусилівська </w:t>
      </w:r>
      <w:r w:rsidR="00AB5612" w:rsidRPr="00AA0940">
        <w:t xml:space="preserve">ТГ має </w:t>
      </w:r>
      <w:r w:rsidR="00AB5612" w:rsidRPr="00AA0940">
        <w:rPr>
          <w:b/>
          <w:bCs/>
        </w:rPr>
        <w:t>вигідне географічне розташування</w:t>
      </w:r>
      <w:r w:rsidR="00AB5612" w:rsidRPr="00AA0940">
        <w:t xml:space="preserve">: </w:t>
      </w:r>
    </w:p>
    <w:p w:rsidR="00AB5612" w:rsidRPr="00AA0940" w:rsidRDefault="00AB5612" w:rsidP="00924EDD">
      <w:pPr>
        <w:pStyle w:val="afd"/>
        <w:shd w:val="clear" w:color="auto" w:fill="FFFFFF"/>
        <w:spacing w:before="0" w:beforeAutospacing="0" w:after="0" w:afterAutospacing="0"/>
        <w:ind w:firstLine="708"/>
        <w:jc w:val="both"/>
        <w:rPr>
          <w:color w:val="000000"/>
        </w:rPr>
      </w:pPr>
      <w:r w:rsidRPr="00AA0940">
        <w:rPr>
          <w:color w:val="000000"/>
        </w:rPr>
        <w:t xml:space="preserve"> 85 км на захід від Києва – столиці України, </w:t>
      </w:r>
    </w:p>
    <w:p w:rsidR="00AB5612" w:rsidRPr="00AA0940" w:rsidRDefault="00AB5612" w:rsidP="00924EDD">
      <w:pPr>
        <w:pStyle w:val="afd"/>
        <w:shd w:val="clear" w:color="auto" w:fill="FFFFFF"/>
        <w:spacing w:before="0" w:beforeAutospacing="0" w:after="0" w:afterAutospacing="0"/>
        <w:ind w:firstLine="708"/>
        <w:jc w:val="both"/>
        <w:rPr>
          <w:color w:val="000000"/>
        </w:rPr>
      </w:pPr>
      <w:r w:rsidRPr="00AA0940">
        <w:rPr>
          <w:color w:val="000000"/>
        </w:rPr>
        <w:t xml:space="preserve"> 78 км на схід від обласного центру - міста  Житомир; </w:t>
      </w:r>
    </w:p>
    <w:p w:rsidR="00AB5612" w:rsidRDefault="00AB5612" w:rsidP="0057658D">
      <w:pPr>
        <w:pStyle w:val="afd"/>
        <w:shd w:val="clear" w:color="auto" w:fill="FFFFFF"/>
        <w:spacing w:before="0" w:beforeAutospacing="0" w:after="0" w:afterAutospacing="0"/>
        <w:ind w:firstLine="708"/>
        <w:jc w:val="both"/>
        <w:rPr>
          <w:color w:val="000000"/>
        </w:rPr>
      </w:pPr>
      <w:r w:rsidRPr="00AA0940">
        <w:rPr>
          <w:color w:val="000000"/>
        </w:rPr>
        <w:t xml:space="preserve"> 25 км від залізничної станції Скочище.</w:t>
      </w:r>
    </w:p>
    <w:p w:rsidR="00250735" w:rsidRDefault="00250735" w:rsidP="00924EDD">
      <w:pPr>
        <w:tabs>
          <w:tab w:val="left" w:pos="1215"/>
        </w:tabs>
        <w:ind w:firstLine="709"/>
        <w:jc w:val="both"/>
        <w:rPr>
          <w:rFonts w:ascii="Times New Roman" w:hAnsi="Times New Roman" w:cs="Times New Roman"/>
          <w:sz w:val="24"/>
          <w:szCs w:val="24"/>
          <w:lang w:val="uk-UA"/>
        </w:rPr>
      </w:pPr>
    </w:p>
    <w:p w:rsidR="00AB5612" w:rsidRPr="00AA0940" w:rsidRDefault="00AB5612" w:rsidP="00924EDD">
      <w:pPr>
        <w:tabs>
          <w:tab w:val="left" w:pos="1215"/>
        </w:tabs>
        <w:ind w:firstLine="709"/>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Т</w:t>
      </w:r>
      <w:r w:rsidR="001A4F71">
        <w:rPr>
          <w:rFonts w:ascii="Times New Roman" w:hAnsi="Times New Roman" w:cs="Times New Roman"/>
          <w:sz w:val="24"/>
          <w:szCs w:val="24"/>
          <w:lang w:val="uk-UA"/>
        </w:rPr>
        <w:t>ериторія Брусилівської селищної</w:t>
      </w:r>
      <w:r w:rsidRPr="00AA0940">
        <w:rPr>
          <w:rFonts w:ascii="Times New Roman" w:hAnsi="Times New Roman" w:cs="Times New Roman"/>
          <w:sz w:val="24"/>
          <w:szCs w:val="24"/>
          <w:lang w:val="uk-UA"/>
        </w:rPr>
        <w:t xml:space="preserve"> територіальної громади згідно з адміністративно-територіальним устроєм України входить до складу </w:t>
      </w:r>
      <w:r w:rsidR="001A4F71">
        <w:rPr>
          <w:rFonts w:ascii="Times New Roman" w:hAnsi="Times New Roman" w:cs="Times New Roman"/>
          <w:sz w:val="24"/>
          <w:szCs w:val="24"/>
          <w:lang w:val="uk-UA"/>
        </w:rPr>
        <w:t xml:space="preserve">Житомирського </w:t>
      </w:r>
      <w:r w:rsidRPr="00AA0940">
        <w:rPr>
          <w:rFonts w:ascii="Times New Roman" w:hAnsi="Times New Roman" w:cs="Times New Roman"/>
          <w:sz w:val="24"/>
          <w:szCs w:val="24"/>
          <w:lang w:val="uk-UA"/>
        </w:rPr>
        <w:t xml:space="preserve">району Житомирської області та розташована в південно-східній частині області. </w:t>
      </w:r>
    </w:p>
    <w:p w:rsidR="00AB5612" w:rsidRDefault="00AB5612" w:rsidP="00924EDD">
      <w:pPr>
        <w:ind w:firstLine="709"/>
        <w:jc w:val="both"/>
        <w:rPr>
          <w:rFonts w:ascii="Times New Roman" w:hAnsi="Times New Roman" w:cs="Times New Roman"/>
          <w:kern w:val="32"/>
          <w:sz w:val="24"/>
          <w:szCs w:val="24"/>
          <w:lang w:val="uk-UA"/>
        </w:rPr>
      </w:pPr>
      <w:r w:rsidRPr="00AA0940">
        <w:rPr>
          <w:rFonts w:ascii="Times New Roman" w:hAnsi="Times New Roman" w:cs="Times New Roman"/>
          <w:kern w:val="32"/>
          <w:sz w:val="24"/>
          <w:szCs w:val="24"/>
          <w:lang w:val="uk-UA"/>
        </w:rPr>
        <w:t xml:space="preserve">Брусилівська селищна  територіальна громада утворена шляхом добровільного об’єднання територіальної громади селища Брусилів та 17 сільських рад. </w:t>
      </w:r>
    </w:p>
    <w:p w:rsidR="00E54861" w:rsidRDefault="00E54861" w:rsidP="00924EDD">
      <w:pPr>
        <w:ind w:firstLine="709"/>
        <w:jc w:val="both"/>
        <w:rPr>
          <w:rFonts w:ascii="Times New Roman" w:hAnsi="Times New Roman" w:cs="Times New Roman"/>
          <w:kern w:val="32"/>
          <w:sz w:val="24"/>
          <w:szCs w:val="24"/>
          <w:lang w:val="uk-UA"/>
        </w:rPr>
      </w:pPr>
    </w:p>
    <w:p w:rsidR="00457613" w:rsidRDefault="00CA3498" w:rsidP="00924EDD">
      <w:pPr>
        <w:ind w:firstLine="709"/>
        <w:jc w:val="both"/>
        <w:rPr>
          <w:rFonts w:ascii="Times New Roman" w:hAnsi="Times New Roman" w:cs="Times New Roman"/>
          <w:kern w:val="32"/>
          <w:sz w:val="24"/>
          <w:szCs w:val="24"/>
          <w:lang w:val="uk-UA"/>
        </w:rPr>
      </w:pPr>
      <w:r w:rsidRPr="00CA3498">
        <w:rPr>
          <w:noProof/>
          <w:lang w:val="ru-RU" w:eastAsia="ru-RU"/>
        </w:rPr>
        <w:lastRenderedPageBreak/>
        <w:drawing>
          <wp:inline distT="0" distB="0" distL="0" distR="0">
            <wp:extent cx="3876675" cy="4936236"/>
            <wp:effectExtent l="19050" t="0" r="9525" b="0"/>
            <wp:docPr id="29" name="Рисунок 10" descr="Библиомир-ОК!: Брусилів у мережі Інтерн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Библиомир-ОК!: Брусилів у мережі Інтернет"/>
                    <pic:cNvPicPr>
                      <a:picLocks noChangeAspect="1" noChangeArrowheads="1"/>
                    </pic:cNvPicPr>
                  </pic:nvPicPr>
                  <pic:blipFill>
                    <a:blip r:embed="rId11"/>
                    <a:srcRect/>
                    <a:stretch>
                      <a:fillRect/>
                    </a:stretch>
                  </pic:blipFill>
                  <pic:spPr bwMode="auto">
                    <a:xfrm>
                      <a:off x="0" y="0"/>
                      <a:ext cx="3876675" cy="4936236"/>
                    </a:xfrm>
                    <a:prstGeom prst="rect">
                      <a:avLst/>
                    </a:prstGeom>
                    <a:noFill/>
                    <a:ln w="9525">
                      <a:noFill/>
                      <a:miter lim="800000"/>
                      <a:headEnd/>
                      <a:tailEnd/>
                    </a:ln>
                  </pic:spPr>
                </pic:pic>
              </a:graphicData>
            </a:graphic>
          </wp:inline>
        </w:drawing>
      </w:r>
    </w:p>
    <w:p w:rsidR="00E54861" w:rsidRDefault="00E54861" w:rsidP="00924EDD">
      <w:pPr>
        <w:ind w:firstLine="709"/>
        <w:jc w:val="both"/>
        <w:rPr>
          <w:rFonts w:ascii="Times New Roman" w:hAnsi="Times New Roman" w:cs="Times New Roman"/>
          <w:kern w:val="32"/>
          <w:sz w:val="24"/>
          <w:szCs w:val="24"/>
          <w:lang w:val="uk-UA"/>
        </w:rPr>
      </w:pPr>
    </w:p>
    <w:p w:rsidR="00AB5612" w:rsidRPr="00AA0940" w:rsidRDefault="00AB5612" w:rsidP="00924EDD">
      <w:pPr>
        <w:ind w:firstLine="709"/>
        <w:jc w:val="both"/>
        <w:rPr>
          <w:rFonts w:ascii="Times New Roman" w:hAnsi="Times New Roman" w:cs="Times New Roman"/>
          <w:sz w:val="24"/>
          <w:szCs w:val="24"/>
          <w:lang w:val="uk-UA"/>
        </w:rPr>
      </w:pPr>
      <w:r w:rsidRPr="00AA0940">
        <w:rPr>
          <w:rFonts w:ascii="Times New Roman" w:hAnsi="Times New Roman" w:cs="Times New Roman"/>
          <w:kern w:val="32"/>
          <w:sz w:val="24"/>
          <w:szCs w:val="24"/>
          <w:lang w:val="uk-UA"/>
        </w:rPr>
        <w:t>Адміністративним центром територіальної громади є селище Брусилів. Юридичною осно</w:t>
      </w:r>
      <w:r w:rsidR="001F43B0">
        <w:rPr>
          <w:rFonts w:ascii="Times New Roman" w:hAnsi="Times New Roman" w:cs="Times New Roman"/>
          <w:kern w:val="32"/>
          <w:sz w:val="24"/>
          <w:szCs w:val="24"/>
          <w:lang w:val="uk-UA"/>
        </w:rPr>
        <w:t xml:space="preserve">вою та представницьким органом </w:t>
      </w:r>
      <w:r w:rsidRPr="00AA0940">
        <w:rPr>
          <w:rFonts w:ascii="Times New Roman" w:hAnsi="Times New Roman" w:cs="Times New Roman"/>
          <w:kern w:val="32"/>
          <w:sz w:val="24"/>
          <w:szCs w:val="24"/>
          <w:lang w:val="uk-UA"/>
        </w:rPr>
        <w:t>ТГ є Брусилівська селищна рада, що діє відповідно до Закону України “Про місцеве самоврядування в Україні”.</w:t>
      </w:r>
      <w:r w:rsidR="007B417E">
        <w:rPr>
          <w:rFonts w:ascii="Times New Roman" w:hAnsi="Times New Roman" w:cs="Times New Roman"/>
          <w:kern w:val="32"/>
          <w:sz w:val="24"/>
          <w:szCs w:val="24"/>
          <w:lang w:val="uk-UA"/>
        </w:rPr>
        <w:t xml:space="preserve"> </w:t>
      </w:r>
      <w:r w:rsidRPr="00AA0940">
        <w:rPr>
          <w:rFonts w:ascii="Times New Roman" w:hAnsi="Times New Roman" w:cs="Times New Roman"/>
          <w:sz w:val="24"/>
          <w:szCs w:val="24"/>
          <w:lang w:val="uk-UA"/>
        </w:rPr>
        <w:t xml:space="preserve">Перші вибори депутатів відбулися 18 </w:t>
      </w:r>
      <w:r w:rsidR="001F43B0">
        <w:rPr>
          <w:rFonts w:ascii="Times New Roman" w:hAnsi="Times New Roman" w:cs="Times New Roman"/>
          <w:sz w:val="24"/>
          <w:szCs w:val="24"/>
          <w:lang w:val="uk-UA"/>
        </w:rPr>
        <w:t xml:space="preserve">грудня 2016 року. Брусилівська </w:t>
      </w:r>
      <w:r w:rsidRPr="00AA0940">
        <w:rPr>
          <w:rFonts w:ascii="Times New Roman" w:hAnsi="Times New Roman" w:cs="Times New Roman"/>
          <w:sz w:val="24"/>
          <w:szCs w:val="24"/>
          <w:lang w:val="uk-UA"/>
        </w:rPr>
        <w:t>ТГ розпочала свою діяльність 28 грудня 2016 року (рішення Брусилівської селищної ради від 28.12.2016</w:t>
      </w:r>
      <w:r>
        <w:rPr>
          <w:rFonts w:ascii="Times New Roman" w:hAnsi="Times New Roman" w:cs="Times New Roman"/>
          <w:sz w:val="24"/>
          <w:szCs w:val="24"/>
          <w:lang w:val="uk-UA"/>
        </w:rPr>
        <w:t xml:space="preserve"> р.</w:t>
      </w:r>
      <w:r w:rsidRPr="00AA0940">
        <w:rPr>
          <w:rFonts w:ascii="Times New Roman" w:hAnsi="Times New Roman" w:cs="Times New Roman"/>
          <w:sz w:val="24"/>
          <w:szCs w:val="24"/>
          <w:lang w:val="uk-UA"/>
        </w:rPr>
        <w:t xml:space="preserve"> №1 “Про початок повноважень депутатів Брусилівської селищної ради”).</w:t>
      </w:r>
    </w:p>
    <w:p w:rsidR="001A0F11" w:rsidRDefault="00AB5612" w:rsidP="001A0F11">
      <w:pPr>
        <w:ind w:firstLine="709"/>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На дан</w:t>
      </w:r>
      <w:r w:rsidR="001F43B0">
        <w:rPr>
          <w:rFonts w:ascii="Times New Roman" w:hAnsi="Times New Roman" w:cs="Times New Roman"/>
          <w:sz w:val="24"/>
          <w:szCs w:val="24"/>
          <w:lang w:val="uk-UA"/>
        </w:rPr>
        <w:t xml:space="preserve">ий час до складу Брусилівської </w:t>
      </w:r>
      <w:r w:rsidRPr="00AA0940">
        <w:rPr>
          <w:rFonts w:ascii="Times New Roman" w:hAnsi="Times New Roman" w:cs="Times New Roman"/>
          <w:sz w:val="24"/>
          <w:szCs w:val="24"/>
          <w:lang w:val="uk-UA"/>
        </w:rPr>
        <w:t>ТГ входять такі населені пункти:  селище міського типу Брусилів, села: Водотиї, Болячів, Дивин, Карабачин, Лазарівка, Хом’янка, Старицьке, Містечко, Ковганівка, Морозівка, Малинівка, Нові Озеряни, Озера, Мар’янівка, Биків, Западня, Осівці, Привороття, Покришів, Романівка, Пилипонка, Скочище, Соболівка, Долинівка, Соловіївка, Хомутець, Краківщина, Вільшка, Яструбенька, Яструбна, Дуб</w:t>
      </w:r>
      <w:r w:rsidR="00886EB0">
        <w:rPr>
          <w:rFonts w:ascii="Times New Roman" w:hAnsi="Times New Roman" w:cs="Times New Roman"/>
          <w:sz w:val="24"/>
          <w:szCs w:val="24"/>
          <w:lang w:val="uk-UA"/>
        </w:rPr>
        <w:t>рівка, селище Скочище, Ставище, Високе, Йосипівка, Костів</w:t>
      </w:r>
      <w:r w:rsidR="002E59E9">
        <w:rPr>
          <w:rFonts w:ascii="Times New Roman" w:hAnsi="Times New Roman" w:cs="Times New Roman"/>
          <w:sz w:val="24"/>
          <w:szCs w:val="24"/>
          <w:lang w:val="uk-UA"/>
        </w:rPr>
        <w:t>ці.</w:t>
      </w:r>
    </w:p>
    <w:p w:rsidR="00D2501D" w:rsidRPr="00AA0940" w:rsidRDefault="00D2501D" w:rsidP="00D2501D">
      <w:pPr>
        <w:pStyle w:val="afd"/>
        <w:shd w:val="clear" w:color="auto" w:fill="FFFFFF"/>
        <w:spacing w:before="0" w:beforeAutospacing="0" w:after="0" w:afterAutospacing="0" w:line="330" w:lineRule="atLeast"/>
        <w:ind w:firstLine="708"/>
        <w:jc w:val="both"/>
        <w:rPr>
          <w:color w:val="000000"/>
        </w:rPr>
      </w:pPr>
      <w:r w:rsidRPr="00AA0940">
        <w:rPr>
          <w:color w:val="000000"/>
        </w:rPr>
        <w:t>Основні населені пункти громади, де зосереджені трудові ресурси, що знаходяться на перетині автомобільних шляхів, є: смт Брусилів, с. Морозівка, с. Хомутец</w:t>
      </w:r>
      <w:r>
        <w:rPr>
          <w:color w:val="000000"/>
        </w:rPr>
        <w:t>ь, с. Соловіївка, с. Привороття, с.Ставище.</w:t>
      </w:r>
    </w:p>
    <w:p w:rsidR="00866754" w:rsidRDefault="00866754" w:rsidP="001A0F11">
      <w:pPr>
        <w:ind w:firstLine="709"/>
        <w:jc w:val="both"/>
        <w:rPr>
          <w:rFonts w:ascii="Times New Roman" w:hAnsi="Times New Roman" w:cs="Times New Roman"/>
          <w:sz w:val="24"/>
          <w:szCs w:val="24"/>
          <w:lang w:val="uk-UA"/>
        </w:rPr>
      </w:pPr>
    </w:p>
    <w:p w:rsidR="00552469" w:rsidRDefault="00AB5612" w:rsidP="00552469">
      <w:pPr>
        <w:ind w:firstLine="709"/>
        <w:jc w:val="both"/>
        <w:rPr>
          <w:b/>
          <w:bCs/>
          <w:i/>
          <w:iCs/>
          <w:sz w:val="24"/>
          <w:szCs w:val="24"/>
          <w:lang w:val="uk-UA"/>
        </w:rPr>
      </w:pPr>
      <w:r w:rsidRPr="00BD3FCD">
        <w:rPr>
          <w:b/>
          <w:bCs/>
          <w:i/>
          <w:iCs/>
          <w:sz w:val="24"/>
          <w:szCs w:val="24"/>
          <w:lang w:val="uk-UA"/>
        </w:rPr>
        <w:t>Склад, площа та на</w:t>
      </w:r>
      <w:r w:rsidR="002D6A98" w:rsidRPr="00BD3FCD">
        <w:rPr>
          <w:b/>
          <w:bCs/>
          <w:i/>
          <w:iCs/>
          <w:sz w:val="24"/>
          <w:szCs w:val="24"/>
          <w:lang w:val="uk-UA"/>
        </w:rPr>
        <w:t>селення Брусилівської</w:t>
      </w:r>
    </w:p>
    <w:p w:rsidR="002E59E9" w:rsidRPr="001A0F11" w:rsidRDefault="00552469" w:rsidP="00552469">
      <w:pPr>
        <w:ind w:firstLine="709"/>
        <w:jc w:val="both"/>
        <w:rPr>
          <w:rFonts w:ascii="Times New Roman" w:hAnsi="Times New Roman" w:cs="Times New Roman"/>
          <w:sz w:val="24"/>
          <w:szCs w:val="24"/>
          <w:lang w:val="uk-UA"/>
        </w:rPr>
      </w:pPr>
      <w:r>
        <w:rPr>
          <w:b/>
          <w:bCs/>
          <w:i/>
          <w:iCs/>
          <w:sz w:val="24"/>
          <w:szCs w:val="24"/>
          <w:lang w:val="uk-UA"/>
        </w:rPr>
        <w:t xml:space="preserve">      с</w:t>
      </w:r>
      <w:r w:rsidR="002D6A98" w:rsidRPr="00BD3FCD">
        <w:rPr>
          <w:b/>
          <w:bCs/>
          <w:i/>
          <w:iCs/>
          <w:sz w:val="24"/>
          <w:szCs w:val="24"/>
          <w:lang w:val="uk-UA"/>
        </w:rPr>
        <w:t>елищної</w:t>
      </w:r>
      <w:r>
        <w:rPr>
          <w:b/>
          <w:bCs/>
          <w:i/>
          <w:iCs/>
          <w:sz w:val="24"/>
          <w:szCs w:val="24"/>
          <w:lang w:val="uk-UA"/>
        </w:rPr>
        <w:t xml:space="preserve"> </w:t>
      </w:r>
      <w:r w:rsidR="00BD3FCD">
        <w:rPr>
          <w:b/>
          <w:bCs/>
          <w:i/>
          <w:iCs/>
          <w:sz w:val="24"/>
          <w:szCs w:val="24"/>
          <w:lang w:val="uk-UA"/>
        </w:rPr>
        <w:t>т</w:t>
      </w:r>
      <w:r w:rsidR="00AB5612" w:rsidRPr="00BD3FCD">
        <w:rPr>
          <w:b/>
          <w:bCs/>
          <w:i/>
          <w:iCs/>
          <w:sz w:val="24"/>
          <w:szCs w:val="24"/>
          <w:lang w:val="uk-UA"/>
        </w:rPr>
        <w:t>ериторіальної</w:t>
      </w:r>
      <w:r w:rsidR="00BD3FCD">
        <w:rPr>
          <w:b/>
          <w:bCs/>
          <w:i/>
          <w:iCs/>
          <w:sz w:val="24"/>
          <w:szCs w:val="24"/>
          <w:lang w:val="uk-UA"/>
        </w:rPr>
        <w:t xml:space="preserve"> </w:t>
      </w:r>
      <w:r w:rsidR="00AB5612" w:rsidRPr="00BD3FCD">
        <w:rPr>
          <w:b/>
          <w:bCs/>
          <w:i/>
          <w:iCs/>
          <w:sz w:val="24"/>
          <w:szCs w:val="24"/>
          <w:lang w:val="uk-UA"/>
        </w:rPr>
        <w:t>громади</w:t>
      </w:r>
      <w:r w:rsidR="001A0F11" w:rsidRPr="00BD3FCD">
        <w:rPr>
          <w:sz w:val="20"/>
          <w:szCs w:val="20"/>
          <w:lang w:val="uk-UA"/>
        </w:rPr>
        <w:t xml:space="preserve">   </w:t>
      </w:r>
      <w:r w:rsidR="00D71734">
        <w:rPr>
          <w:color w:val="FF0000"/>
          <w:sz w:val="20"/>
          <w:szCs w:val="20"/>
          <w:lang w:val="uk-UA"/>
        </w:rPr>
        <w:t xml:space="preserve">                              </w:t>
      </w:r>
      <w:r w:rsidR="001A0F11" w:rsidRPr="001A0F11">
        <w:rPr>
          <w:i/>
          <w:iCs/>
          <w:sz w:val="20"/>
          <w:szCs w:val="20"/>
          <w:lang w:val="uk-UA"/>
        </w:rPr>
        <w:t>Таблиця 1</w:t>
      </w:r>
    </w:p>
    <w:tbl>
      <w:tblPr>
        <w:tblW w:w="9847" w:type="dxa"/>
        <w:tblLayout w:type="fixed"/>
        <w:tblCellMar>
          <w:left w:w="0" w:type="dxa"/>
          <w:right w:w="0" w:type="dxa"/>
        </w:tblCellMar>
        <w:tblLook w:val="0000"/>
      </w:tblPr>
      <w:tblGrid>
        <w:gridCol w:w="359"/>
        <w:gridCol w:w="907"/>
        <w:gridCol w:w="2077"/>
        <w:gridCol w:w="48"/>
        <w:gridCol w:w="1389"/>
        <w:gridCol w:w="1189"/>
        <w:gridCol w:w="955"/>
        <w:gridCol w:w="1389"/>
        <w:gridCol w:w="11"/>
        <w:gridCol w:w="1523"/>
      </w:tblGrid>
      <w:tr w:rsidR="00EA79E2" w:rsidRPr="00D424F8" w:rsidTr="00914F04">
        <w:trPr>
          <w:gridAfter w:val="2"/>
          <w:wAfter w:w="1534" w:type="dxa"/>
          <w:trHeight w:val="320"/>
        </w:trPr>
        <w:tc>
          <w:tcPr>
            <w:tcW w:w="359" w:type="dxa"/>
            <w:tcBorders>
              <w:top w:val="single" w:sz="4" w:space="0" w:color="auto"/>
              <w:left w:val="single" w:sz="4" w:space="0" w:color="auto"/>
              <w:bottom w:val="single" w:sz="4" w:space="0" w:color="auto"/>
              <w:right w:val="single" w:sz="4" w:space="0" w:color="auto"/>
            </w:tcBorders>
            <w:shd w:val="clear" w:color="auto" w:fill="FFFFFF"/>
          </w:tcPr>
          <w:p w:rsidR="00EA79E2" w:rsidRPr="00D424F8" w:rsidRDefault="00EA79E2" w:rsidP="008B0EA1">
            <w:pPr>
              <w:jc w:val="center"/>
              <w:rPr>
                <w:rFonts w:ascii="Times New Roman" w:hAnsi="Times New Roman"/>
                <w:b/>
                <w:sz w:val="20"/>
                <w:lang w:val="uk-UA" w:eastAsia="ru-RU"/>
              </w:rPr>
            </w:pPr>
            <w:r w:rsidRPr="00D424F8">
              <w:rPr>
                <w:rFonts w:ascii="Times New Roman" w:hAnsi="Times New Roman"/>
                <w:b/>
                <w:sz w:val="20"/>
                <w:lang w:val="uk-UA" w:eastAsia="ru-RU"/>
              </w:rPr>
              <w:t>№ п/п</w:t>
            </w:r>
          </w:p>
        </w:tc>
        <w:tc>
          <w:tcPr>
            <w:tcW w:w="3032" w:type="dxa"/>
            <w:gridSpan w:val="3"/>
            <w:tcBorders>
              <w:top w:val="single" w:sz="4" w:space="0" w:color="auto"/>
              <w:left w:val="single" w:sz="4" w:space="0" w:color="auto"/>
              <w:bottom w:val="single" w:sz="4" w:space="0" w:color="auto"/>
              <w:right w:val="single" w:sz="4" w:space="0" w:color="auto"/>
            </w:tcBorders>
            <w:shd w:val="clear" w:color="auto" w:fill="FFFFFF"/>
          </w:tcPr>
          <w:p w:rsidR="00EA79E2" w:rsidRPr="00D424F8" w:rsidRDefault="00EA79E2" w:rsidP="008B0EA1">
            <w:pPr>
              <w:jc w:val="center"/>
              <w:rPr>
                <w:rFonts w:ascii="Times New Roman" w:hAnsi="Times New Roman"/>
                <w:b/>
                <w:sz w:val="20"/>
                <w:lang w:val="uk-UA"/>
              </w:rPr>
            </w:pPr>
            <w:r w:rsidRPr="00D424F8">
              <w:rPr>
                <w:rFonts w:ascii="Times New Roman" w:hAnsi="Times New Roman"/>
                <w:b/>
                <w:sz w:val="20"/>
                <w:lang w:val="uk-UA"/>
              </w:rPr>
              <w:t>Міські, селищні, сільські ради та населенні пункти в них</w:t>
            </w:r>
          </w:p>
        </w:tc>
        <w:tc>
          <w:tcPr>
            <w:tcW w:w="1389" w:type="dxa"/>
            <w:tcBorders>
              <w:top w:val="single" w:sz="4" w:space="0" w:color="auto"/>
              <w:left w:val="single" w:sz="4" w:space="0" w:color="auto"/>
              <w:bottom w:val="single" w:sz="4" w:space="0" w:color="auto"/>
              <w:right w:val="single" w:sz="4" w:space="0" w:color="auto"/>
            </w:tcBorders>
            <w:shd w:val="clear" w:color="auto" w:fill="FFFFFF"/>
          </w:tcPr>
          <w:p w:rsidR="00EA79E2" w:rsidRPr="00D424F8" w:rsidRDefault="00EA79E2" w:rsidP="008B0EA1">
            <w:pPr>
              <w:jc w:val="center"/>
              <w:rPr>
                <w:rFonts w:ascii="Times New Roman" w:hAnsi="Times New Roman"/>
                <w:b/>
                <w:sz w:val="20"/>
                <w:lang w:val="uk-UA" w:eastAsia="ru-RU"/>
              </w:rPr>
            </w:pPr>
            <w:r w:rsidRPr="00D424F8">
              <w:rPr>
                <w:rFonts w:ascii="Times New Roman" w:hAnsi="Times New Roman"/>
                <w:b/>
                <w:sz w:val="20"/>
                <w:lang w:val="uk-UA" w:eastAsia="ru-RU"/>
              </w:rPr>
              <w:t>Загальна площа території</w:t>
            </w:r>
          </w:p>
          <w:p w:rsidR="00EA79E2" w:rsidRPr="00D424F8" w:rsidRDefault="00EA79E2" w:rsidP="008B0EA1">
            <w:pPr>
              <w:jc w:val="center"/>
              <w:rPr>
                <w:rFonts w:ascii="Times New Roman" w:hAnsi="Times New Roman"/>
                <w:b/>
                <w:sz w:val="20"/>
                <w:lang w:val="uk-UA" w:eastAsia="ru-RU"/>
              </w:rPr>
            </w:pPr>
            <w:r w:rsidRPr="00D424F8">
              <w:rPr>
                <w:rFonts w:ascii="Times New Roman" w:hAnsi="Times New Roman"/>
                <w:b/>
                <w:sz w:val="20"/>
                <w:lang w:val="uk-UA" w:eastAsia="ru-RU"/>
              </w:rPr>
              <w:t>(га)</w:t>
            </w:r>
          </w:p>
        </w:tc>
        <w:tc>
          <w:tcPr>
            <w:tcW w:w="1189" w:type="dxa"/>
            <w:tcBorders>
              <w:top w:val="single" w:sz="4" w:space="0" w:color="auto"/>
              <w:left w:val="single" w:sz="4" w:space="0" w:color="auto"/>
              <w:bottom w:val="single" w:sz="4" w:space="0" w:color="auto"/>
              <w:right w:val="single" w:sz="4" w:space="0" w:color="auto"/>
            </w:tcBorders>
            <w:shd w:val="clear" w:color="auto" w:fill="FFFFFF"/>
          </w:tcPr>
          <w:p w:rsidR="00EA79E2" w:rsidRPr="00D424F8" w:rsidRDefault="00EA79E2" w:rsidP="008B0EA1">
            <w:pPr>
              <w:jc w:val="center"/>
              <w:rPr>
                <w:rFonts w:ascii="Times New Roman" w:hAnsi="Times New Roman"/>
                <w:b/>
                <w:sz w:val="20"/>
                <w:lang w:val="uk-UA" w:eastAsia="ru-RU"/>
              </w:rPr>
            </w:pPr>
            <w:r w:rsidRPr="00D424F8">
              <w:rPr>
                <w:rFonts w:ascii="Times New Roman" w:hAnsi="Times New Roman"/>
                <w:b/>
                <w:sz w:val="20"/>
                <w:lang w:val="uk-UA" w:eastAsia="ru-RU"/>
              </w:rPr>
              <w:t>Кількість</w:t>
            </w:r>
          </w:p>
          <w:p w:rsidR="00EA79E2" w:rsidRPr="00D424F8" w:rsidRDefault="00EA79E2" w:rsidP="008B0EA1">
            <w:pPr>
              <w:jc w:val="center"/>
              <w:rPr>
                <w:rFonts w:ascii="Times New Roman" w:hAnsi="Times New Roman"/>
                <w:b/>
                <w:sz w:val="20"/>
                <w:lang w:val="uk-UA" w:eastAsia="ru-RU"/>
              </w:rPr>
            </w:pPr>
            <w:r>
              <w:rPr>
                <w:rFonts w:ascii="Times New Roman" w:hAnsi="Times New Roman"/>
                <w:b/>
                <w:sz w:val="20"/>
                <w:lang w:val="uk-UA" w:eastAsia="ru-RU"/>
              </w:rPr>
              <w:t>н</w:t>
            </w:r>
            <w:r w:rsidRPr="00D424F8">
              <w:rPr>
                <w:rFonts w:ascii="Times New Roman" w:hAnsi="Times New Roman"/>
                <w:b/>
                <w:sz w:val="20"/>
                <w:lang w:val="uk-UA" w:eastAsia="ru-RU"/>
              </w:rPr>
              <w:t>аселення</w:t>
            </w:r>
            <w:r>
              <w:rPr>
                <w:rFonts w:ascii="Times New Roman" w:hAnsi="Times New Roman"/>
                <w:b/>
                <w:sz w:val="20"/>
                <w:lang w:val="uk-UA" w:eastAsia="ru-RU"/>
              </w:rPr>
              <w:t xml:space="preserve"> </w:t>
            </w:r>
            <w:r w:rsidR="00BD3FCD">
              <w:rPr>
                <w:rFonts w:ascii="Times New Roman" w:hAnsi="Times New Roman"/>
                <w:b/>
                <w:sz w:val="20"/>
                <w:lang w:val="uk-UA" w:eastAsia="ru-RU"/>
              </w:rPr>
              <w:t>01.04.2021</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EA79E2" w:rsidRPr="00D424F8" w:rsidRDefault="00EA79E2" w:rsidP="00EA79E2">
            <w:pPr>
              <w:jc w:val="center"/>
              <w:rPr>
                <w:rFonts w:ascii="Times New Roman" w:hAnsi="Times New Roman"/>
                <w:b/>
                <w:sz w:val="20"/>
                <w:lang w:val="uk-UA" w:eastAsia="ru-RU"/>
              </w:rPr>
            </w:pPr>
            <w:r w:rsidRPr="00D424F8">
              <w:rPr>
                <w:rFonts w:ascii="Times New Roman" w:hAnsi="Times New Roman"/>
                <w:b/>
                <w:sz w:val="20"/>
                <w:lang w:val="uk-UA" w:eastAsia="ru-RU"/>
              </w:rPr>
              <w:t>Кількість</w:t>
            </w:r>
          </w:p>
          <w:p w:rsidR="00EA79E2" w:rsidRPr="00D424F8" w:rsidRDefault="00EA79E2" w:rsidP="00EA79E2">
            <w:pPr>
              <w:jc w:val="center"/>
              <w:rPr>
                <w:rFonts w:ascii="Times New Roman" w:hAnsi="Times New Roman"/>
                <w:b/>
                <w:sz w:val="20"/>
                <w:lang w:val="uk-UA" w:eastAsia="ru-RU"/>
              </w:rPr>
            </w:pPr>
            <w:r>
              <w:rPr>
                <w:rFonts w:ascii="Times New Roman" w:hAnsi="Times New Roman"/>
                <w:b/>
                <w:sz w:val="20"/>
                <w:lang w:val="uk-UA" w:eastAsia="ru-RU"/>
              </w:rPr>
              <w:t>н</w:t>
            </w:r>
            <w:r w:rsidRPr="00D424F8">
              <w:rPr>
                <w:rFonts w:ascii="Times New Roman" w:hAnsi="Times New Roman"/>
                <w:b/>
                <w:sz w:val="20"/>
                <w:lang w:val="uk-UA" w:eastAsia="ru-RU"/>
              </w:rPr>
              <w:t>аселення</w:t>
            </w:r>
            <w:r>
              <w:rPr>
                <w:rFonts w:ascii="Times New Roman" w:hAnsi="Times New Roman"/>
                <w:b/>
                <w:sz w:val="20"/>
                <w:lang w:val="uk-UA" w:eastAsia="ru-RU"/>
              </w:rPr>
              <w:t xml:space="preserve"> 31.03.2023</w:t>
            </w:r>
          </w:p>
        </w:tc>
        <w:tc>
          <w:tcPr>
            <w:tcW w:w="1389" w:type="dxa"/>
            <w:tcBorders>
              <w:top w:val="single" w:sz="4" w:space="0" w:color="auto"/>
              <w:left w:val="single" w:sz="4" w:space="0" w:color="auto"/>
              <w:bottom w:val="single" w:sz="4" w:space="0" w:color="auto"/>
              <w:right w:val="single" w:sz="4" w:space="0" w:color="auto"/>
            </w:tcBorders>
            <w:shd w:val="clear" w:color="auto" w:fill="FFFFFF"/>
          </w:tcPr>
          <w:p w:rsidR="00EA79E2" w:rsidRPr="00D424F8" w:rsidRDefault="00EA79E2" w:rsidP="008B0EA1">
            <w:pPr>
              <w:jc w:val="center"/>
              <w:rPr>
                <w:rFonts w:ascii="Times New Roman" w:hAnsi="Times New Roman"/>
                <w:b/>
                <w:sz w:val="20"/>
                <w:lang w:val="uk-UA" w:eastAsia="ru-RU"/>
              </w:rPr>
            </w:pPr>
            <w:r w:rsidRPr="00D424F8">
              <w:rPr>
                <w:rFonts w:ascii="Times New Roman" w:hAnsi="Times New Roman"/>
                <w:b/>
                <w:sz w:val="20"/>
                <w:lang w:val="uk-UA" w:eastAsia="ru-RU"/>
              </w:rPr>
              <w:t>Кількість</w:t>
            </w:r>
          </w:p>
          <w:p w:rsidR="00EA79E2" w:rsidRPr="00D424F8" w:rsidRDefault="00EA79E2" w:rsidP="008B0EA1">
            <w:pPr>
              <w:jc w:val="center"/>
              <w:rPr>
                <w:rFonts w:ascii="Times New Roman" w:hAnsi="Times New Roman"/>
                <w:b/>
                <w:sz w:val="20"/>
                <w:lang w:val="uk-UA" w:eastAsia="ru-RU"/>
              </w:rPr>
            </w:pPr>
            <w:r w:rsidRPr="00D424F8">
              <w:rPr>
                <w:rFonts w:ascii="Times New Roman" w:hAnsi="Times New Roman"/>
                <w:b/>
                <w:sz w:val="20"/>
                <w:lang w:val="uk-UA" w:eastAsia="ru-RU"/>
              </w:rPr>
              <w:t>виборців*</w:t>
            </w:r>
          </w:p>
        </w:tc>
      </w:tr>
      <w:tr w:rsidR="00EA79E2" w:rsidRPr="007956C1" w:rsidTr="00914F04">
        <w:trPr>
          <w:trHeight w:val="306"/>
        </w:trPr>
        <w:tc>
          <w:tcPr>
            <w:tcW w:w="1266"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Pr="002E59E9" w:rsidRDefault="00EA79E2" w:rsidP="008B0EA1">
            <w:pPr>
              <w:snapToGrid w:val="0"/>
              <w:jc w:val="center"/>
              <w:rPr>
                <w:rFonts w:ascii="Times New Roman" w:hAnsi="Times New Roman"/>
                <w:b/>
                <w:lang w:val="ru-RU"/>
              </w:rPr>
            </w:pPr>
          </w:p>
        </w:tc>
        <w:tc>
          <w:tcPr>
            <w:tcW w:w="7058" w:type="dxa"/>
            <w:gridSpan w:val="7"/>
            <w:tcBorders>
              <w:top w:val="single" w:sz="4" w:space="0" w:color="000000"/>
              <w:left w:val="single" w:sz="4" w:space="0" w:color="000000"/>
              <w:bottom w:val="single" w:sz="4" w:space="0" w:color="000000"/>
              <w:right w:val="single" w:sz="4" w:space="0" w:color="000000"/>
            </w:tcBorders>
            <w:shd w:val="clear" w:color="auto" w:fill="FFFFFF"/>
          </w:tcPr>
          <w:p w:rsidR="00EA79E2" w:rsidRPr="00D424F8" w:rsidRDefault="00EA79E2" w:rsidP="008B0EA1">
            <w:pPr>
              <w:snapToGrid w:val="0"/>
              <w:jc w:val="center"/>
              <w:rPr>
                <w:rFonts w:ascii="Times New Roman" w:hAnsi="Times New Roman"/>
                <w:sz w:val="20"/>
                <w:lang w:val="uk-UA"/>
              </w:rPr>
            </w:pPr>
            <w:r w:rsidRPr="002E59E9">
              <w:rPr>
                <w:rFonts w:ascii="Times New Roman" w:hAnsi="Times New Roman"/>
                <w:b/>
                <w:lang w:val="ru-RU"/>
              </w:rPr>
              <w:t>Брусилівська селищна об’єднана територіальна громада</w:t>
            </w:r>
          </w:p>
        </w:tc>
        <w:tc>
          <w:tcPr>
            <w:tcW w:w="1523" w:type="dxa"/>
          </w:tcPr>
          <w:p w:rsidR="00EA79E2" w:rsidRPr="002E59E9" w:rsidRDefault="00EA79E2" w:rsidP="008B0EA1">
            <w:pPr>
              <w:snapToGrid w:val="0"/>
              <w:rPr>
                <w:rFonts w:ascii="Times New Roman" w:hAnsi="Times New Roman"/>
                <w:sz w:val="20"/>
                <w:lang w:val="ru-RU"/>
              </w:rPr>
            </w:pPr>
          </w:p>
        </w:tc>
      </w:tr>
      <w:tr w:rsidR="00EA79E2" w:rsidRPr="009602E4" w:rsidTr="00914F04">
        <w:trPr>
          <w:gridAfter w:val="1"/>
          <w:wAfter w:w="1523" w:type="dxa"/>
          <w:trHeight w:val="277"/>
        </w:trPr>
        <w:tc>
          <w:tcPr>
            <w:tcW w:w="359" w:type="dxa"/>
            <w:tcBorders>
              <w:top w:val="single" w:sz="4" w:space="0" w:color="auto"/>
              <w:left w:val="single" w:sz="4" w:space="0" w:color="000000"/>
              <w:bottom w:val="single" w:sz="4" w:space="0" w:color="auto"/>
            </w:tcBorders>
            <w:shd w:val="clear" w:color="auto" w:fill="FFFFFF"/>
          </w:tcPr>
          <w:p w:rsidR="00EA79E2" w:rsidRPr="009602E4" w:rsidRDefault="00EA79E2" w:rsidP="008B0EA1">
            <w:pPr>
              <w:snapToGrid w:val="0"/>
              <w:jc w:val="center"/>
              <w:rPr>
                <w:rFonts w:ascii="Times New Roman" w:hAnsi="Times New Roman"/>
                <w:b/>
                <w:sz w:val="20"/>
                <w:lang w:val="uk-UA"/>
              </w:rPr>
            </w:pPr>
            <w:r w:rsidRPr="009602E4">
              <w:rPr>
                <w:rFonts w:ascii="Times New Roman" w:hAnsi="Times New Roman"/>
                <w:b/>
                <w:sz w:val="20"/>
                <w:lang w:val="uk-UA"/>
              </w:rPr>
              <w:lastRenderedPageBreak/>
              <w:t>1</w:t>
            </w:r>
          </w:p>
        </w:tc>
        <w:tc>
          <w:tcPr>
            <w:tcW w:w="2984" w:type="dxa"/>
            <w:gridSpan w:val="2"/>
            <w:tcBorders>
              <w:top w:val="single" w:sz="4" w:space="0" w:color="auto"/>
              <w:left w:val="single" w:sz="4" w:space="0" w:color="000000"/>
              <w:bottom w:val="single" w:sz="4" w:space="0" w:color="auto"/>
            </w:tcBorders>
            <w:shd w:val="clear" w:color="auto" w:fill="FFFFFF"/>
          </w:tcPr>
          <w:p w:rsidR="00EA79E2" w:rsidRPr="009602E4" w:rsidRDefault="00EA79E2" w:rsidP="008B0EA1">
            <w:pPr>
              <w:snapToGrid w:val="0"/>
              <w:ind w:left="143"/>
              <w:jc w:val="center"/>
              <w:rPr>
                <w:rFonts w:ascii="Times New Roman" w:hAnsi="Times New Roman"/>
                <w:b/>
                <w:sz w:val="20"/>
                <w:lang w:val="uk-UA"/>
              </w:rPr>
            </w:pPr>
            <w:r w:rsidRPr="009602E4">
              <w:rPr>
                <w:rFonts w:ascii="Times New Roman" w:hAnsi="Times New Roman"/>
                <w:b/>
                <w:sz w:val="20"/>
              </w:rPr>
              <w:t>Брусилівська</w:t>
            </w:r>
          </w:p>
        </w:tc>
        <w:tc>
          <w:tcPr>
            <w:tcW w:w="1437" w:type="dxa"/>
            <w:gridSpan w:val="2"/>
            <w:tcBorders>
              <w:top w:val="single" w:sz="4" w:space="0" w:color="auto"/>
              <w:left w:val="single" w:sz="4" w:space="0" w:color="000000"/>
              <w:bottom w:val="single" w:sz="4" w:space="0" w:color="auto"/>
            </w:tcBorders>
            <w:shd w:val="clear" w:color="auto" w:fill="FFFFFF"/>
          </w:tcPr>
          <w:p w:rsidR="00EA79E2" w:rsidRPr="009602E4" w:rsidRDefault="00EA79E2" w:rsidP="008B0EA1">
            <w:pPr>
              <w:snapToGrid w:val="0"/>
              <w:jc w:val="center"/>
              <w:rPr>
                <w:rFonts w:ascii="Times New Roman" w:hAnsi="Times New Roman"/>
                <w:b/>
                <w:sz w:val="20"/>
                <w:lang w:val="uk-UA"/>
              </w:rPr>
            </w:pPr>
            <w:r>
              <w:rPr>
                <w:rFonts w:ascii="Times New Roman" w:hAnsi="Times New Roman"/>
                <w:b/>
                <w:sz w:val="20"/>
                <w:lang w:val="uk-UA"/>
              </w:rPr>
              <w:t>62574,4951</w:t>
            </w:r>
          </w:p>
        </w:tc>
        <w:tc>
          <w:tcPr>
            <w:tcW w:w="1189" w:type="dxa"/>
            <w:tcBorders>
              <w:top w:val="single" w:sz="4" w:space="0" w:color="auto"/>
              <w:left w:val="single" w:sz="4" w:space="0" w:color="000000"/>
              <w:bottom w:val="single" w:sz="4" w:space="0" w:color="auto"/>
              <w:right w:val="single" w:sz="4" w:space="0" w:color="auto"/>
            </w:tcBorders>
            <w:shd w:val="clear" w:color="auto" w:fill="FFFFFF"/>
          </w:tcPr>
          <w:p w:rsidR="00EA79E2" w:rsidRPr="009602E4" w:rsidRDefault="00EA79E2" w:rsidP="008B0EA1">
            <w:pPr>
              <w:snapToGrid w:val="0"/>
              <w:jc w:val="center"/>
              <w:rPr>
                <w:rFonts w:ascii="Times New Roman" w:hAnsi="Times New Roman"/>
                <w:b/>
                <w:sz w:val="20"/>
                <w:lang w:val="uk-UA"/>
              </w:rPr>
            </w:pPr>
            <w:r>
              <w:rPr>
                <w:rFonts w:ascii="Times New Roman" w:hAnsi="Times New Roman"/>
                <w:b/>
                <w:sz w:val="20"/>
                <w:lang w:val="uk-UA"/>
              </w:rPr>
              <w:t>15272</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EA79E2" w:rsidRDefault="00AE015A" w:rsidP="008B0EA1">
            <w:pPr>
              <w:snapToGrid w:val="0"/>
              <w:jc w:val="center"/>
              <w:rPr>
                <w:rFonts w:ascii="Times New Roman" w:hAnsi="Times New Roman"/>
                <w:b/>
                <w:sz w:val="20"/>
                <w:lang w:val="uk-UA"/>
              </w:rPr>
            </w:pPr>
            <w:r>
              <w:rPr>
                <w:rFonts w:ascii="Times New Roman" w:hAnsi="Times New Roman"/>
                <w:b/>
                <w:sz w:val="20"/>
                <w:lang w:val="uk-UA"/>
              </w:rPr>
              <w:t>14913</w:t>
            </w:r>
          </w:p>
        </w:tc>
        <w:tc>
          <w:tcPr>
            <w:tcW w:w="1400" w:type="dxa"/>
            <w:gridSpan w:val="2"/>
            <w:tcBorders>
              <w:top w:val="single" w:sz="4" w:space="0" w:color="auto"/>
              <w:left w:val="single" w:sz="4" w:space="0" w:color="auto"/>
              <w:bottom w:val="single" w:sz="4" w:space="0" w:color="auto"/>
              <w:right w:val="single" w:sz="4" w:space="0" w:color="000000"/>
            </w:tcBorders>
            <w:shd w:val="clear" w:color="auto" w:fill="FFFFFF"/>
          </w:tcPr>
          <w:p w:rsidR="00EA79E2" w:rsidRPr="009602E4" w:rsidRDefault="00EA79E2" w:rsidP="008B0EA1">
            <w:pPr>
              <w:snapToGrid w:val="0"/>
              <w:jc w:val="center"/>
              <w:rPr>
                <w:rFonts w:ascii="Times New Roman" w:hAnsi="Times New Roman"/>
                <w:b/>
                <w:sz w:val="20"/>
                <w:lang w:val="uk-UA"/>
              </w:rPr>
            </w:pPr>
            <w:r>
              <w:rPr>
                <w:rFonts w:ascii="Times New Roman" w:hAnsi="Times New Roman"/>
                <w:b/>
                <w:sz w:val="20"/>
                <w:lang w:val="uk-UA"/>
              </w:rPr>
              <w:t>12496</w:t>
            </w:r>
          </w:p>
        </w:tc>
      </w:tr>
      <w:tr w:rsidR="00EA79E2" w:rsidRPr="009602E4" w:rsidTr="00914F04">
        <w:trPr>
          <w:gridAfter w:val="1"/>
          <w:wAfter w:w="1523" w:type="dxa"/>
          <w:trHeight w:val="288"/>
        </w:trPr>
        <w:tc>
          <w:tcPr>
            <w:tcW w:w="359" w:type="dxa"/>
            <w:tcBorders>
              <w:top w:val="single" w:sz="4" w:space="0" w:color="auto"/>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sidRPr="009602E4">
              <w:rPr>
                <w:rFonts w:ascii="Times New Roman" w:hAnsi="Times New Roman"/>
                <w:sz w:val="20"/>
                <w:lang w:val="uk-UA"/>
              </w:rPr>
              <w:t>1</w:t>
            </w:r>
          </w:p>
        </w:tc>
        <w:tc>
          <w:tcPr>
            <w:tcW w:w="2984" w:type="dxa"/>
            <w:gridSpan w:val="2"/>
            <w:tcBorders>
              <w:top w:val="single" w:sz="4" w:space="0" w:color="auto"/>
              <w:left w:val="single" w:sz="4" w:space="0" w:color="000000"/>
              <w:bottom w:val="single" w:sz="4" w:space="0" w:color="000000"/>
            </w:tcBorders>
            <w:shd w:val="clear" w:color="auto" w:fill="FFFFFF"/>
          </w:tcPr>
          <w:p w:rsidR="00BD3FCD" w:rsidRDefault="00EA79E2" w:rsidP="008B0EA1">
            <w:pPr>
              <w:snapToGrid w:val="0"/>
              <w:ind w:left="143"/>
              <w:jc w:val="center"/>
              <w:rPr>
                <w:rFonts w:ascii="Times New Roman" w:hAnsi="Times New Roman"/>
                <w:sz w:val="20"/>
                <w:lang w:val="uk-UA"/>
              </w:rPr>
            </w:pPr>
            <w:r>
              <w:rPr>
                <w:rFonts w:ascii="Times New Roman" w:hAnsi="Times New Roman"/>
                <w:sz w:val="20"/>
                <w:lang w:val="uk-UA"/>
              </w:rPr>
              <w:t>с</w:t>
            </w:r>
            <w:r w:rsidRPr="009602E4">
              <w:rPr>
                <w:rFonts w:ascii="Times New Roman" w:hAnsi="Times New Roman"/>
                <w:sz w:val="20"/>
                <w:lang w:val="uk-UA"/>
              </w:rPr>
              <w:t>мт</w:t>
            </w:r>
            <w:r>
              <w:rPr>
                <w:rFonts w:ascii="Times New Roman" w:hAnsi="Times New Roman"/>
                <w:sz w:val="20"/>
                <w:lang w:val="uk-UA"/>
              </w:rPr>
              <w:t>.</w:t>
            </w:r>
            <w:r w:rsidRPr="009602E4">
              <w:rPr>
                <w:rFonts w:ascii="Times New Roman" w:hAnsi="Times New Roman"/>
                <w:sz w:val="20"/>
                <w:lang w:val="uk-UA"/>
              </w:rPr>
              <w:t xml:space="preserve"> Брусилів</w:t>
            </w:r>
            <w:r>
              <w:rPr>
                <w:rFonts w:ascii="Times New Roman" w:hAnsi="Times New Roman"/>
                <w:sz w:val="20"/>
                <w:lang w:val="uk-UA"/>
              </w:rPr>
              <w:t>,</w:t>
            </w:r>
          </w:p>
          <w:p w:rsidR="00EA79E2" w:rsidRPr="009602E4" w:rsidRDefault="00EA79E2" w:rsidP="008B0EA1">
            <w:pPr>
              <w:snapToGrid w:val="0"/>
              <w:ind w:left="143"/>
              <w:jc w:val="center"/>
              <w:rPr>
                <w:rFonts w:ascii="Times New Roman" w:hAnsi="Times New Roman"/>
                <w:sz w:val="20"/>
                <w:lang w:val="uk-UA"/>
              </w:rPr>
            </w:pPr>
            <w:r>
              <w:rPr>
                <w:rFonts w:ascii="Times New Roman" w:hAnsi="Times New Roman"/>
                <w:sz w:val="20"/>
                <w:lang w:val="uk-UA"/>
              </w:rPr>
              <w:t xml:space="preserve"> с.Карабачин</w:t>
            </w:r>
          </w:p>
        </w:tc>
        <w:tc>
          <w:tcPr>
            <w:tcW w:w="1437" w:type="dxa"/>
            <w:gridSpan w:val="2"/>
            <w:tcBorders>
              <w:top w:val="single" w:sz="4" w:space="0" w:color="auto"/>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sidRPr="00BE4673">
              <w:rPr>
                <w:rFonts w:ascii="Times New Roman" w:hAnsi="Times New Roman"/>
                <w:sz w:val="20"/>
                <w:lang w:val="uk-UA"/>
              </w:rPr>
              <w:t>7311,58</w:t>
            </w:r>
          </w:p>
        </w:tc>
        <w:tc>
          <w:tcPr>
            <w:tcW w:w="1189" w:type="dxa"/>
            <w:tcBorders>
              <w:top w:val="single" w:sz="4" w:space="0" w:color="auto"/>
              <w:left w:val="single" w:sz="4" w:space="0" w:color="000000"/>
              <w:bottom w:val="single" w:sz="4" w:space="0" w:color="000000"/>
              <w:right w:val="single" w:sz="4" w:space="0" w:color="auto"/>
            </w:tcBorders>
            <w:shd w:val="clear" w:color="auto" w:fill="FFFFFF"/>
          </w:tcPr>
          <w:p w:rsidR="00EA79E2" w:rsidRPr="001A2495" w:rsidRDefault="00EA79E2" w:rsidP="008B0EA1">
            <w:pPr>
              <w:snapToGrid w:val="0"/>
              <w:jc w:val="center"/>
              <w:rPr>
                <w:rFonts w:ascii="Times New Roman" w:hAnsi="Times New Roman"/>
                <w:sz w:val="20"/>
                <w:lang w:val="uk-UA"/>
              </w:rPr>
            </w:pPr>
            <w:r w:rsidRPr="001A2495">
              <w:rPr>
                <w:rFonts w:ascii="Times New Roman" w:hAnsi="Times New Roman"/>
                <w:sz w:val="20"/>
                <w:lang w:val="uk-UA"/>
              </w:rPr>
              <w:t>5105</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EA79E2" w:rsidRDefault="00BD3FCD" w:rsidP="001A2495">
            <w:pPr>
              <w:snapToGrid w:val="0"/>
              <w:jc w:val="center"/>
              <w:rPr>
                <w:rFonts w:ascii="Times New Roman" w:hAnsi="Times New Roman"/>
                <w:sz w:val="20"/>
                <w:lang w:val="uk-UA"/>
              </w:rPr>
            </w:pPr>
            <w:r>
              <w:rPr>
                <w:rFonts w:ascii="Times New Roman" w:hAnsi="Times New Roman"/>
                <w:sz w:val="20"/>
                <w:lang w:val="uk-UA"/>
              </w:rPr>
              <w:t>4971</w:t>
            </w:r>
          </w:p>
          <w:p w:rsidR="00BD3FCD" w:rsidRPr="001A2495" w:rsidRDefault="00BD3FCD" w:rsidP="001A2495">
            <w:pPr>
              <w:snapToGrid w:val="0"/>
              <w:jc w:val="center"/>
              <w:rPr>
                <w:rFonts w:ascii="Times New Roman" w:hAnsi="Times New Roman"/>
                <w:sz w:val="20"/>
                <w:lang w:val="uk-UA"/>
              </w:rPr>
            </w:pPr>
            <w:r>
              <w:rPr>
                <w:rFonts w:ascii="Times New Roman" w:hAnsi="Times New Roman"/>
                <w:sz w:val="20"/>
                <w:lang w:val="uk-UA"/>
              </w:rPr>
              <w:t>185</w:t>
            </w:r>
          </w:p>
        </w:tc>
        <w:tc>
          <w:tcPr>
            <w:tcW w:w="1400" w:type="dxa"/>
            <w:gridSpan w:val="2"/>
            <w:tcBorders>
              <w:top w:val="single" w:sz="4" w:space="0" w:color="auto"/>
              <w:left w:val="single" w:sz="4" w:space="0" w:color="auto"/>
              <w:bottom w:val="single" w:sz="4" w:space="0" w:color="auto"/>
              <w:right w:val="single" w:sz="4" w:space="0" w:color="000000"/>
            </w:tcBorders>
            <w:shd w:val="clear" w:color="auto" w:fill="FFFFFF"/>
          </w:tcPr>
          <w:p w:rsidR="00EA79E2" w:rsidRPr="001A2495" w:rsidRDefault="00EA79E2" w:rsidP="001A2495">
            <w:pPr>
              <w:snapToGrid w:val="0"/>
              <w:jc w:val="center"/>
              <w:rPr>
                <w:rFonts w:ascii="Times New Roman" w:hAnsi="Times New Roman"/>
                <w:sz w:val="20"/>
                <w:lang w:val="uk-UA"/>
              </w:rPr>
            </w:pPr>
            <w:r w:rsidRPr="001A2495">
              <w:rPr>
                <w:rFonts w:ascii="Times New Roman" w:hAnsi="Times New Roman"/>
                <w:sz w:val="20"/>
                <w:lang w:val="uk-UA"/>
              </w:rPr>
              <w:t>4650</w:t>
            </w:r>
          </w:p>
        </w:tc>
      </w:tr>
      <w:tr w:rsidR="00EA79E2" w:rsidRPr="009602E4" w:rsidTr="00914F04">
        <w:trPr>
          <w:gridAfter w:val="1"/>
          <w:wAfter w:w="1523" w:type="dxa"/>
          <w:trHeight w:val="292"/>
        </w:trPr>
        <w:tc>
          <w:tcPr>
            <w:tcW w:w="35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sidRPr="009602E4">
              <w:rPr>
                <w:rFonts w:ascii="Times New Roman" w:hAnsi="Times New Roman"/>
                <w:sz w:val="20"/>
                <w:lang w:val="uk-UA"/>
              </w:rPr>
              <w:t>2</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ind w:left="143"/>
              <w:jc w:val="center"/>
              <w:rPr>
                <w:rFonts w:ascii="Times New Roman" w:hAnsi="Times New Roman"/>
                <w:sz w:val="20"/>
                <w:lang w:val="uk-UA"/>
              </w:rPr>
            </w:pPr>
            <w:r>
              <w:rPr>
                <w:rFonts w:ascii="Times New Roman" w:hAnsi="Times New Roman"/>
                <w:sz w:val="20"/>
                <w:lang w:val="uk-UA"/>
              </w:rPr>
              <w:t xml:space="preserve">с.Озера,с. </w:t>
            </w:r>
            <w:r w:rsidRPr="009602E4">
              <w:rPr>
                <w:rFonts w:ascii="Times New Roman" w:hAnsi="Times New Roman"/>
                <w:sz w:val="20"/>
                <w:lang w:val="uk-UA"/>
              </w:rPr>
              <w:t>Мар’янівка</w:t>
            </w:r>
            <w:r>
              <w:rPr>
                <w:rFonts w:ascii="Times New Roman" w:hAnsi="Times New Roman"/>
                <w:sz w:val="20"/>
                <w:lang w:val="uk-UA"/>
              </w:rPr>
              <w:t>,с. Биків, с.Западня,с. Соболівка,с. Скочище, стан.Скочище</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12152,5547</w:t>
            </w:r>
          </w:p>
        </w:tc>
        <w:tc>
          <w:tcPr>
            <w:tcW w:w="118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1101</w:t>
            </w:r>
          </w:p>
        </w:tc>
        <w:tc>
          <w:tcPr>
            <w:tcW w:w="955" w:type="dxa"/>
            <w:tcBorders>
              <w:top w:val="single" w:sz="4" w:space="0" w:color="auto"/>
              <w:left w:val="single" w:sz="4" w:space="0" w:color="000000"/>
              <w:bottom w:val="single" w:sz="4" w:space="0" w:color="000000"/>
            </w:tcBorders>
            <w:shd w:val="clear" w:color="auto" w:fill="FFFFFF"/>
          </w:tcPr>
          <w:p w:rsidR="00EA79E2" w:rsidRDefault="00BD3FCD" w:rsidP="008B0EA1">
            <w:pPr>
              <w:snapToGrid w:val="0"/>
              <w:jc w:val="center"/>
              <w:rPr>
                <w:rFonts w:ascii="Times New Roman" w:hAnsi="Times New Roman"/>
                <w:sz w:val="20"/>
                <w:lang w:val="uk-UA"/>
              </w:rPr>
            </w:pPr>
            <w:r>
              <w:rPr>
                <w:rFonts w:ascii="Times New Roman" w:hAnsi="Times New Roman"/>
                <w:sz w:val="20"/>
                <w:lang w:val="uk-UA"/>
              </w:rPr>
              <w:t>1014</w:t>
            </w:r>
          </w:p>
        </w:tc>
        <w:tc>
          <w:tcPr>
            <w:tcW w:w="1400" w:type="dxa"/>
            <w:gridSpan w:val="2"/>
            <w:tcBorders>
              <w:top w:val="single" w:sz="4" w:space="0" w:color="auto"/>
              <w:left w:val="single" w:sz="4" w:space="0" w:color="000000"/>
              <w:bottom w:val="single" w:sz="4" w:space="0" w:color="000000"/>
              <w:right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980</w:t>
            </w:r>
          </w:p>
        </w:tc>
      </w:tr>
      <w:tr w:rsidR="00EA79E2" w:rsidRPr="009602E4" w:rsidTr="00914F04">
        <w:trPr>
          <w:gridAfter w:val="1"/>
          <w:wAfter w:w="1523" w:type="dxa"/>
          <w:trHeight w:val="306"/>
        </w:trPr>
        <w:tc>
          <w:tcPr>
            <w:tcW w:w="35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sidRPr="009602E4">
              <w:rPr>
                <w:rFonts w:ascii="Times New Roman" w:hAnsi="Times New Roman"/>
                <w:sz w:val="20"/>
                <w:lang w:val="uk-UA"/>
              </w:rPr>
              <w:t>3</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ind w:left="143"/>
              <w:jc w:val="center"/>
              <w:rPr>
                <w:rFonts w:ascii="Times New Roman" w:hAnsi="Times New Roman"/>
                <w:sz w:val="20"/>
                <w:lang w:val="uk-UA"/>
              </w:rPr>
            </w:pPr>
            <w:r>
              <w:rPr>
                <w:rFonts w:ascii="Times New Roman" w:hAnsi="Times New Roman"/>
                <w:sz w:val="20"/>
                <w:lang w:val="uk-UA"/>
              </w:rPr>
              <w:t>с.Приворіття, с.Романівка, с.Пилипонка</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3548,9274</w:t>
            </w:r>
          </w:p>
        </w:tc>
        <w:tc>
          <w:tcPr>
            <w:tcW w:w="118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1154</w:t>
            </w:r>
          </w:p>
        </w:tc>
        <w:tc>
          <w:tcPr>
            <w:tcW w:w="955" w:type="dxa"/>
            <w:tcBorders>
              <w:top w:val="single" w:sz="4" w:space="0" w:color="000000"/>
              <w:left w:val="single" w:sz="4" w:space="0" w:color="000000"/>
              <w:bottom w:val="single" w:sz="4" w:space="0" w:color="000000"/>
            </w:tcBorders>
            <w:shd w:val="clear" w:color="auto" w:fill="FFFFFF"/>
          </w:tcPr>
          <w:p w:rsidR="00EA79E2" w:rsidRDefault="00BD3FCD" w:rsidP="008B0EA1">
            <w:pPr>
              <w:snapToGrid w:val="0"/>
              <w:jc w:val="center"/>
              <w:rPr>
                <w:rFonts w:ascii="Times New Roman" w:hAnsi="Times New Roman"/>
                <w:sz w:val="20"/>
                <w:lang w:val="uk-UA"/>
              </w:rPr>
            </w:pPr>
            <w:r>
              <w:rPr>
                <w:rFonts w:ascii="Times New Roman" w:hAnsi="Times New Roman"/>
                <w:sz w:val="20"/>
                <w:lang w:val="uk-UA"/>
              </w:rPr>
              <w:t>1127</w:t>
            </w:r>
          </w:p>
        </w:tc>
        <w:tc>
          <w:tcPr>
            <w:tcW w:w="1400"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875</w:t>
            </w:r>
          </w:p>
        </w:tc>
      </w:tr>
      <w:tr w:rsidR="00EA79E2" w:rsidRPr="009602E4" w:rsidTr="00914F04">
        <w:trPr>
          <w:gridAfter w:val="1"/>
          <w:wAfter w:w="1523" w:type="dxa"/>
          <w:trHeight w:val="369"/>
        </w:trPr>
        <w:tc>
          <w:tcPr>
            <w:tcW w:w="35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sidRPr="009602E4">
              <w:rPr>
                <w:rFonts w:ascii="Times New Roman" w:hAnsi="Times New Roman"/>
                <w:sz w:val="20"/>
                <w:lang w:val="uk-UA"/>
              </w:rPr>
              <w:t>4</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ind w:left="143"/>
              <w:jc w:val="center"/>
              <w:rPr>
                <w:rFonts w:ascii="Times New Roman" w:hAnsi="Times New Roman"/>
                <w:sz w:val="20"/>
                <w:lang w:val="uk-UA"/>
              </w:rPr>
            </w:pPr>
            <w:r>
              <w:rPr>
                <w:rFonts w:ascii="Times New Roman" w:hAnsi="Times New Roman"/>
                <w:sz w:val="20"/>
                <w:lang w:val="uk-UA"/>
              </w:rPr>
              <w:t>с.Хомутець, с.Краківщина, с.Вільшка</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4489,7173</w:t>
            </w:r>
          </w:p>
        </w:tc>
        <w:tc>
          <w:tcPr>
            <w:tcW w:w="118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1295</w:t>
            </w:r>
          </w:p>
        </w:tc>
        <w:tc>
          <w:tcPr>
            <w:tcW w:w="955" w:type="dxa"/>
            <w:tcBorders>
              <w:top w:val="single" w:sz="4" w:space="0" w:color="000000"/>
              <w:left w:val="single" w:sz="4" w:space="0" w:color="000000"/>
              <w:bottom w:val="single" w:sz="4" w:space="0" w:color="000000"/>
            </w:tcBorders>
            <w:shd w:val="clear" w:color="auto" w:fill="FFFFFF"/>
          </w:tcPr>
          <w:p w:rsidR="00EA79E2" w:rsidRDefault="00BD3FCD" w:rsidP="008B0EA1">
            <w:pPr>
              <w:snapToGrid w:val="0"/>
              <w:jc w:val="center"/>
              <w:rPr>
                <w:rFonts w:ascii="Times New Roman" w:hAnsi="Times New Roman"/>
                <w:sz w:val="20"/>
                <w:lang w:val="uk-UA"/>
              </w:rPr>
            </w:pPr>
            <w:r>
              <w:rPr>
                <w:rFonts w:ascii="Times New Roman" w:hAnsi="Times New Roman"/>
                <w:sz w:val="20"/>
                <w:lang w:val="uk-UA"/>
              </w:rPr>
              <w:t>1314</w:t>
            </w:r>
          </w:p>
        </w:tc>
        <w:tc>
          <w:tcPr>
            <w:tcW w:w="1400"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1024</w:t>
            </w:r>
          </w:p>
        </w:tc>
      </w:tr>
      <w:tr w:rsidR="00EA79E2" w:rsidRPr="009602E4" w:rsidTr="00914F04">
        <w:trPr>
          <w:gridAfter w:val="1"/>
          <w:wAfter w:w="1523" w:type="dxa"/>
          <w:trHeight w:val="308"/>
        </w:trPr>
        <w:tc>
          <w:tcPr>
            <w:tcW w:w="35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sidRPr="009602E4">
              <w:rPr>
                <w:rFonts w:ascii="Times New Roman" w:hAnsi="Times New Roman"/>
                <w:sz w:val="20"/>
                <w:lang w:val="uk-UA"/>
              </w:rPr>
              <w:t>5</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1A2495">
            <w:pPr>
              <w:snapToGrid w:val="0"/>
              <w:ind w:left="143"/>
              <w:jc w:val="center"/>
              <w:rPr>
                <w:rFonts w:ascii="Times New Roman" w:hAnsi="Times New Roman"/>
                <w:sz w:val="20"/>
                <w:lang w:val="uk-UA"/>
              </w:rPr>
            </w:pPr>
            <w:r>
              <w:rPr>
                <w:rFonts w:ascii="Times New Roman" w:hAnsi="Times New Roman"/>
                <w:sz w:val="20"/>
                <w:lang w:val="uk-UA"/>
              </w:rPr>
              <w:t>с.Нові Озеряни, с.Осівці</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4926,31</w:t>
            </w:r>
          </w:p>
        </w:tc>
        <w:tc>
          <w:tcPr>
            <w:tcW w:w="1189" w:type="dxa"/>
            <w:tcBorders>
              <w:top w:val="single" w:sz="4" w:space="0" w:color="000000"/>
              <w:left w:val="single" w:sz="4" w:space="0" w:color="000000"/>
              <w:bottom w:val="single" w:sz="4" w:space="0" w:color="000000"/>
            </w:tcBorders>
            <w:shd w:val="clear" w:color="auto" w:fill="FFFFFF"/>
          </w:tcPr>
          <w:p w:rsidR="00EA79E2" w:rsidRPr="00BE4673" w:rsidRDefault="00EA79E2" w:rsidP="008B0EA1">
            <w:pPr>
              <w:snapToGrid w:val="0"/>
              <w:jc w:val="center"/>
              <w:rPr>
                <w:rFonts w:ascii="Times New Roman" w:hAnsi="Times New Roman"/>
                <w:sz w:val="20"/>
                <w:lang w:val="uk-UA"/>
              </w:rPr>
            </w:pPr>
            <w:r w:rsidRPr="00BE4673">
              <w:rPr>
                <w:rFonts w:ascii="Times New Roman" w:hAnsi="Times New Roman"/>
                <w:sz w:val="20"/>
                <w:lang w:val="uk-UA"/>
              </w:rPr>
              <w:t>1296</w:t>
            </w:r>
          </w:p>
        </w:tc>
        <w:tc>
          <w:tcPr>
            <w:tcW w:w="955" w:type="dxa"/>
            <w:tcBorders>
              <w:top w:val="single" w:sz="4" w:space="0" w:color="000000"/>
              <w:left w:val="single" w:sz="4" w:space="0" w:color="000000"/>
              <w:bottom w:val="single" w:sz="4" w:space="0" w:color="000000"/>
            </w:tcBorders>
            <w:shd w:val="clear" w:color="auto" w:fill="FFFFFF"/>
          </w:tcPr>
          <w:p w:rsidR="00EA79E2" w:rsidRPr="00BE4673" w:rsidRDefault="00BD3FCD" w:rsidP="008B0EA1">
            <w:pPr>
              <w:snapToGrid w:val="0"/>
              <w:jc w:val="center"/>
              <w:rPr>
                <w:rFonts w:ascii="Times New Roman" w:hAnsi="Times New Roman"/>
                <w:sz w:val="20"/>
                <w:lang w:val="uk-UA"/>
              </w:rPr>
            </w:pPr>
            <w:r>
              <w:rPr>
                <w:rFonts w:ascii="Times New Roman" w:hAnsi="Times New Roman"/>
                <w:sz w:val="20"/>
                <w:lang w:val="uk-UA"/>
              </w:rPr>
              <w:t>1010</w:t>
            </w:r>
          </w:p>
        </w:tc>
        <w:tc>
          <w:tcPr>
            <w:tcW w:w="1400"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Pr="00BE4673" w:rsidRDefault="00EA79E2" w:rsidP="008B0EA1">
            <w:pPr>
              <w:snapToGrid w:val="0"/>
              <w:jc w:val="center"/>
              <w:rPr>
                <w:rFonts w:ascii="Times New Roman" w:hAnsi="Times New Roman"/>
                <w:sz w:val="20"/>
                <w:lang w:val="uk-UA"/>
              </w:rPr>
            </w:pPr>
            <w:r w:rsidRPr="00BE4673">
              <w:rPr>
                <w:rFonts w:ascii="Times New Roman" w:hAnsi="Times New Roman"/>
                <w:sz w:val="20"/>
                <w:lang w:val="uk-UA"/>
              </w:rPr>
              <w:t>997</w:t>
            </w:r>
          </w:p>
        </w:tc>
      </w:tr>
      <w:tr w:rsidR="00EA79E2" w:rsidRPr="009602E4" w:rsidTr="00914F04">
        <w:trPr>
          <w:gridAfter w:val="1"/>
          <w:wAfter w:w="1523" w:type="dxa"/>
          <w:trHeight w:val="306"/>
        </w:trPr>
        <w:tc>
          <w:tcPr>
            <w:tcW w:w="35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sidRPr="009602E4">
              <w:rPr>
                <w:rFonts w:ascii="Times New Roman" w:hAnsi="Times New Roman"/>
                <w:sz w:val="20"/>
                <w:lang w:val="uk-UA"/>
              </w:rPr>
              <w:t>6</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ind w:left="143"/>
              <w:jc w:val="center"/>
              <w:rPr>
                <w:rFonts w:ascii="Times New Roman" w:hAnsi="Times New Roman"/>
                <w:sz w:val="20"/>
                <w:lang w:val="uk-UA"/>
              </w:rPr>
            </w:pPr>
            <w:r>
              <w:rPr>
                <w:rFonts w:ascii="Times New Roman" w:hAnsi="Times New Roman"/>
                <w:sz w:val="20"/>
                <w:lang w:val="uk-UA"/>
              </w:rPr>
              <w:t>с.Морозівка, с.Малинівка</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1458,5771</w:t>
            </w:r>
          </w:p>
        </w:tc>
        <w:tc>
          <w:tcPr>
            <w:tcW w:w="118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1121</w:t>
            </w:r>
          </w:p>
        </w:tc>
        <w:tc>
          <w:tcPr>
            <w:tcW w:w="955" w:type="dxa"/>
            <w:tcBorders>
              <w:top w:val="single" w:sz="4" w:space="0" w:color="000000"/>
              <w:left w:val="single" w:sz="4" w:space="0" w:color="000000"/>
              <w:bottom w:val="single" w:sz="4" w:space="0" w:color="000000"/>
            </w:tcBorders>
            <w:shd w:val="clear" w:color="auto" w:fill="FFFFFF"/>
          </w:tcPr>
          <w:p w:rsidR="00EA79E2" w:rsidRDefault="00BD3FCD" w:rsidP="008B0EA1">
            <w:pPr>
              <w:snapToGrid w:val="0"/>
              <w:jc w:val="center"/>
              <w:rPr>
                <w:rFonts w:ascii="Times New Roman" w:hAnsi="Times New Roman"/>
                <w:sz w:val="20"/>
                <w:lang w:val="uk-UA"/>
              </w:rPr>
            </w:pPr>
            <w:r>
              <w:rPr>
                <w:rFonts w:ascii="Times New Roman" w:hAnsi="Times New Roman"/>
                <w:sz w:val="20"/>
                <w:lang w:val="uk-UA"/>
              </w:rPr>
              <w:t>1078</w:t>
            </w:r>
          </w:p>
        </w:tc>
        <w:tc>
          <w:tcPr>
            <w:tcW w:w="1400"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865</w:t>
            </w:r>
          </w:p>
        </w:tc>
      </w:tr>
      <w:tr w:rsidR="00EA79E2" w:rsidRPr="009602E4" w:rsidTr="00914F04">
        <w:trPr>
          <w:gridAfter w:val="1"/>
          <w:wAfter w:w="1523" w:type="dxa"/>
          <w:trHeight w:val="246"/>
        </w:trPr>
        <w:tc>
          <w:tcPr>
            <w:tcW w:w="35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sidRPr="009602E4">
              <w:rPr>
                <w:rFonts w:ascii="Times New Roman" w:hAnsi="Times New Roman"/>
                <w:sz w:val="20"/>
                <w:lang w:val="uk-UA"/>
              </w:rPr>
              <w:t>7</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1A2495">
            <w:pPr>
              <w:snapToGrid w:val="0"/>
              <w:jc w:val="center"/>
              <w:rPr>
                <w:rFonts w:ascii="Times New Roman" w:hAnsi="Times New Roman"/>
                <w:sz w:val="20"/>
                <w:lang w:val="uk-UA"/>
              </w:rPr>
            </w:pPr>
            <w:r>
              <w:rPr>
                <w:rFonts w:ascii="Times New Roman" w:hAnsi="Times New Roman"/>
                <w:sz w:val="20"/>
                <w:lang w:val="uk-UA"/>
              </w:rPr>
              <w:t>с.Лазарівка, с.Хомянка, с.Старицьке, с. Містечко, с.Ковганівка</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5345,19</w:t>
            </w:r>
          </w:p>
        </w:tc>
        <w:tc>
          <w:tcPr>
            <w:tcW w:w="1189" w:type="dxa"/>
            <w:tcBorders>
              <w:top w:val="single" w:sz="4" w:space="0" w:color="000000"/>
              <w:left w:val="single" w:sz="4" w:space="0" w:color="000000"/>
              <w:bottom w:val="single" w:sz="4" w:space="0" w:color="000000"/>
            </w:tcBorders>
            <w:shd w:val="clear" w:color="auto" w:fill="FFFFFF"/>
          </w:tcPr>
          <w:p w:rsidR="00EA79E2" w:rsidRPr="009B4EDB" w:rsidRDefault="00EA79E2" w:rsidP="008B0EA1">
            <w:pPr>
              <w:snapToGrid w:val="0"/>
              <w:jc w:val="center"/>
              <w:rPr>
                <w:rFonts w:ascii="Times New Roman" w:hAnsi="Times New Roman"/>
                <w:sz w:val="20"/>
                <w:lang w:val="uk-UA"/>
              </w:rPr>
            </w:pPr>
            <w:r w:rsidRPr="009B4EDB">
              <w:rPr>
                <w:rFonts w:ascii="Times New Roman" w:hAnsi="Times New Roman"/>
                <w:sz w:val="20"/>
                <w:lang w:val="uk-UA"/>
              </w:rPr>
              <w:t>792</w:t>
            </w:r>
          </w:p>
        </w:tc>
        <w:tc>
          <w:tcPr>
            <w:tcW w:w="955" w:type="dxa"/>
            <w:tcBorders>
              <w:top w:val="single" w:sz="4" w:space="0" w:color="000000"/>
              <w:left w:val="single" w:sz="4" w:space="0" w:color="000000"/>
              <w:bottom w:val="single" w:sz="4" w:space="0" w:color="000000"/>
            </w:tcBorders>
            <w:shd w:val="clear" w:color="auto" w:fill="FFFFFF"/>
          </w:tcPr>
          <w:p w:rsidR="00EA79E2" w:rsidRPr="009B4EDB" w:rsidRDefault="00BD3FCD" w:rsidP="00BD3FCD">
            <w:pPr>
              <w:tabs>
                <w:tab w:val="left" w:pos="645"/>
                <w:tab w:val="center" w:pos="826"/>
              </w:tabs>
              <w:snapToGrid w:val="0"/>
              <w:jc w:val="center"/>
              <w:rPr>
                <w:rFonts w:ascii="Times New Roman" w:hAnsi="Times New Roman"/>
                <w:sz w:val="20"/>
                <w:lang w:val="uk-UA"/>
              </w:rPr>
            </w:pPr>
            <w:r>
              <w:rPr>
                <w:rFonts w:ascii="Times New Roman" w:hAnsi="Times New Roman"/>
                <w:sz w:val="20"/>
                <w:lang w:val="uk-UA"/>
              </w:rPr>
              <w:t>853</w:t>
            </w:r>
          </w:p>
        </w:tc>
        <w:tc>
          <w:tcPr>
            <w:tcW w:w="1400"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Pr="009B4EDB" w:rsidRDefault="00EA79E2" w:rsidP="00BF6547">
            <w:pPr>
              <w:tabs>
                <w:tab w:val="left" w:pos="645"/>
                <w:tab w:val="center" w:pos="826"/>
              </w:tabs>
              <w:snapToGrid w:val="0"/>
              <w:jc w:val="center"/>
              <w:rPr>
                <w:rFonts w:ascii="Times New Roman" w:hAnsi="Times New Roman"/>
                <w:sz w:val="20"/>
                <w:lang w:val="uk-UA"/>
              </w:rPr>
            </w:pPr>
            <w:r w:rsidRPr="009B4EDB">
              <w:rPr>
                <w:rFonts w:ascii="Times New Roman" w:hAnsi="Times New Roman"/>
                <w:sz w:val="20"/>
                <w:lang w:val="uk-UA"/>
              </w:rPr>
              <w:t>624</w:t>
            </w:r>
          </w:p>
        </w:tc>
      </w:tr>
      <w:tr w:rsidR="00EA79E2" w:rsidRPr="009602E4" w:rsidTr="00914F04">
        <w:trPr>
          <w:gridAfter w:val="1"/>
          <w:wAfter w:w="1523" w:type="dxa"/>
          <w:trHeight w:val="300"/>
        </w:trPr>
        <w:tc>
          <w:tcPr>
            <w:tcW w:w="35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sidRPr="009602E4">
              <w:rPr>
                <w:rFonts w:ascii="Times New Roman" w:hAnsi="Times New Roman"/>
                <w:sz w:val="20"/>
                <w:lang w:val="uk-UA"/>
              </w:rPr>
              <w:t>8</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ind w:left="143"/>
              <w:jc w:val="center"/>
              <w:rPr>
                <w:rFonts w:ascii="Times New Roman" w:hAnsi="Times New Roman"/>
                <w:sz w:val="20"/>
                <w:lang w:val="uk-UA"/>
              </w:rPr>
            </w:pPr>
            <w:r>
              <w:rPr>
                <w:rFonts w:ascii="Times New Roman" w:hAnsi="Times New Roman"/>
                <w:sz w:val="20"/>
                <w:lang w:val="uk-UA"/>
              </w:rPr>
              <w:t>с.Дивин, с.Соловіївка</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6215,7732</w:t>
            </w:r>
          </w:p>
        </w:tc>
        <w:tc>
          <w:tcPr>
            <w:tcW w:w="118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970</w:t>
            </w:r>
          </w:p>
        </w:tc>
        <w:tc>
          <w:tcPr>
            <w:tcW w:w="955" w:type="dxa"/>
            <w:tcBorders>
              <w:top w:val="single" w:sz="4" w:space="0" w:color="000000"/>
              <w:left w:val="single" w:sz="4" w:space="0" w:color="000000"/>
              <w:bottom w:val="single" w:sz="4" w:space="0" w:color="000000"/>
            </w:tcBorders>
            <w:shd w:val="clear" w:color="auto" w:fill="FFFFFF"/>
          </w:tcPr>
          <w:p w:rsidR="00EA79E2" w:rsidRDefault="00BD3FCD" w:rsidP="008B0EA1">
            <w:pPr>
              <w:snapToGrid w:val="0"/>
              <w:jc w:val="center"/>
              <w:rPr>
                <w:rFonts w:ascii="Times New Roman" w:hAnsi="Times New Roman"/>
                <w:sz w:val="20"/>
                <w:lang w:val="uk-UA"/>
              </w:rPr>
            </w:pPr>
            <w:r>
              <w:rPr>
                <w:rFonts w:ascii="Times New Roman" w:hAnsi="Times New Roman"/>
                <w:sz w:val="20"/>
                <w:lang w:val="uk-UA"/>
              </w:rPr>
              <w:t>910</w:t>
            </w:r>
          </w:p>
        </w:tc>
        <w:tc>
          <w:tcPr>
            <w:tcW w:w="1400"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725</w:t>
            </w:r>
          </w:p>
        </w:tc>
      </w:tr>
      <w:tr w:rsidR="00EA79E2" w:rsidRPr="009602E4" w:rsidTr="00914F04">
        <w:trPr>
          <w:gridAfter w:val="1"/>
          <w:wAfter w:w="1523" w:type="dxa"/>
          <w:trHeight w:val="300"/>
        </w:trPr>
        <w:tc>
          <w:tcPr>
            <w:tcW w:w="35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9</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Default="00EA79E2" w:rsidP="008B0EA1">
            <w:pPr>
              <w:snapToGrid w:val="0"/>
              <w:ind w:left="143"/>
              <w:jc w:val="center"/>
              <w:rPr>
                <w:rFonts w:ascii="Times New Roman" w:hAnsi="Times New Roman"/>
                <w:sz w:val="20"/>
                <w:lang w:val="uk-UA"/>
              </w:rPr>
            </w:pPr>
            <w:r>
              <w:rPr>
                <w:rFonts w:ascii="Times New Roman" w:hAnsi="Times New Roman"/>
                <w:sz w:val="20"/>
                <w:lang w:val="uk-UA"/>
              </w:rPr>
              <w:t>с.Водотиї, с.Болячів, с.Покришів,с.Долинівка</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Default="00EA79E2" w:rsidP="008B0EA1">
            <w:pPr>
              <w:snapToGrid w:val="0"/>
              <w:jc w:val="center"/>
              <w:rPr>
                <w:rFonts w:ascii="Times New Roman" w:hAnsi="Times New Roman"/>
                <w:sz w:val="20"/>
                <w:lang w:val="uk-UA"/>
              </w:rPr>
            </w:pPr>
            <w:r>
              <w:rPr>
                <w:rFonts w:ascii="Times New Roman" w:hAnsi="Times New Roman"/>
                <w:sz w:val="20"/>
                <w:lang w:val="uk-UA"/>
              </w:rPr>
              <w:t>7403,1324</w:t>
            </w:r>
          </w:p>
        </w:tc>
        <w:tc>
          <w:tcPr>
            <w:tcW w:w="118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1250</w:t>
            </w:r>
          </w:p>
        </w:tc>
        <w:tc>
          <w:tcPr>
            <w:tcW w:w="955" w:type="dxa"/>
            <w:tcBorders>
              <w:top w:val="single" w:sz="4" w:space="0" w:color="000000"/>
              <w:left w:val="single" w:sz="4" w:space="0" w:color="000000"/>
              <w:bottom w:val="single" w:sz="4" w:space="0" w:color="000000"/>
            </w:tcBorders>
            <w:shd w:val="clear" w:color="auto" w:fill="FFFFFF"/>
          </w:tcPr>
          <w:p w:rsidR="00EA79E2" w:rsidRDefault="00BD3FCD" w:rsidP="008B0EA1">
            <w:pPr>
              <w:snapToGrid w:val="0"/>
              <w:jc w:val="center"/>
              <w:rPr>
                <w:rFonts w:ascii="Times New Roman" w:hAnsi="Times New Roman"/>
                <w:sz w:val="20"/>
                <w:lang w:val="uk-UA"/>
              </w:rPr>
            </w:pPr>
            <w:r>
              <w:rPr>
                <w:rFonts w:ascii="Times New Roman" w:hAnsi="Times New Roman"/>
                <w:sz w:val="20"/>
                <w:lang w:val="uk-UA"/>
              </w:rPr>
              <w:t>1129</w:t>
            </w:r>
          </w:p>
        </w:tc>
        <w:tc>
          <w:tcPr>
            <w:tcW w:w="1400"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1010</w:t>
            </w:r>
          </w:p>
        </w:tc>
      </w:tr>
      <w:tr w:rsidR="00EA79E2" w:rsidRPr="009602E4" w:rsidTr="00914F04">
        <w:trPr>
          <w:gridAfter w:val="1"/>
          <w:wAfter w:w="1523" w:type="dxa"/>
          <w:trHeight w:val="300"/>
        </w:trPr>
        <w:tc>
          <w:tcPr>
            <w:tcW w:w="359" w:type="dxa"/>
            <w:tcBorders>
              <w:top w:val="single" w:sz="4" w:space="0" w:color="000000"/>
              <w:left w:val="single" w:sz="4" w:space="0" w:color="000000"/>
              <w:bottom w:val="single" w:sz="4" w:space="0" w:color="000000"/>
            </w:tcBorders>
            <w:shd w:val="clear" w:color="auto" w:fill="FFFFFF"/>
          </w:tcPr>
          <w:p w:rsidR="00EA79E2" w:rsidRPr="00C279F2" w:rsidRDefault="00EA79E2" w:rsidP="008B0EA1">
            <w:pPr>
              <w:snapToGrid w:val="0"/>
              <w:jc w:val="center"/>
              <w:rPr>
                <w:rFonts w:ascii="Times New Roman" w:hAnsi="Times New Roman"/>
                <w:sz w:val="20"/>
                <w:lang w:val="uk-UA"/>
              </w:rPr>
            </w:pPr>
            <w:r>
              <w:rPr>
                <w:rFonts w:ascii="Times New Roman" w:hAnsi="Times New Roman"/>
                <w:sz w:val="20"/>
                <w:lang w:val="uk-UA"/>
              </w:rPr>
              <w:t>10</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ind w:left="143"/>
              <w:jc w:val="center"/>
              <w:rPr>
                <w:rFonts w:ascii="Times New Roman" w:hAnsi="Times New Roman"/>
                <w:sz w:val="20"/>
                <w:lang w:val="uk-UA"/>
              </w:rPr>
            </w:pPr>
            <w:r>
              <w:rPr>
                <w:rFonts w:ascii="Times New Roman" w:hAnsi="Times New Roman"/>
                <w:sz w:val="20"/>
                <w:lang w:val="uk-UA"/>
              </w:rPr>
              <w:t>с.Ставище, с.Йосипівка, с.Високе, с.Костівці</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6565,01</w:t>
            </w:r>
          </w:p>
        </w:tc>
        <w:tc>
          <w:tcPr>
            <w:tcW w:w="1189" w:type="dxa"/>
            <w:tcBorders>
              <w:top w:val="single" w:sz="4" w:space="0" w:color="000000"/>
              <w:left w:val="single" w:sz="4" w:space="0" w:color="000000"/>
              <w:bottom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1080</w:t>
            </w:r>
          </w:p>
        </w:tc>
        <w:tc>
          <w:tcPr>
            <w:tcW w:w="955" w:type="dxa"/>
            <w:tcBorders>
              <w:top w:val="single" w:sz="4" w:space="0" w:color="000000"/>
              <w:left w:val="single" w:sz="4" w:space="0" w:color="000000"/>
              <w:bottom w:val="single" w:sz="4" w:space="0" w:color="000000"/>
            </w:tcBorders>
            <w:shd w:val="clear" w:color="auto" w:fill="FFFFFF"/>
          </w:tcPr>
          <w:p w:rsidR="00EA79E2" w:rsidRDefault="00BD3FCD" w:rsidP="008B0EA1">
            <w:pPr>
              <w:snapToGrid w:val="0"/>
              <w:jc w:val="center"/>
              <w:rPr>
                <w:rFonts w:ascii="Times New Roman" w:hAnsi="Times New Roman"/>
                <w:sz w:val="20"/>
                <w:lang w:val="uk-UA"/>
              </w:rPr>
            </w:pPr>
            <w:r>
              <w:rPr>
                <w:rFonts w:ascii="Times New Roman" w:hAnsi="Times New Roman"/>
                <w:sz w:val="20"/>
                <w:lang w:val="uk-UA"/>
              </w:rPr>
              <w:t>1041</w:t>
            </w:r>
          </w:p>
        </w:tc>
        <w:tc>
          <w:tcPr>
            <w:tcW w:w="1400"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Pr="009602E4" w:rsidRDefault="00EA79E2" w:rsidP="008B0EA1">
            <w:pPr>
              <w:snapToGrid w:val="0"/>
              <w:jc w:val="center"/>
              <w:rPr>
                <w:rFonts w:ascii="Times New Roman" w:hAnsi="Times New Roman"/>
                <w:sz w:val="20"/>
                <w:lang w:val="uk-UA"/>
              </w:rPr>
            </w:pPr>
            <w:r>
              <w:rPr>
                <w:rFonts w:ascii="Times New Roman" w:hAnsi="Times New Roman"/>
                <w:sz w:val="20"/>
                <w:lang w:val="uk-UA"/>
              </w:rPr>
              <w:t>646</w:t>
            </w:r>
          </w:p>
        </w:tc>
      </w:tr>
      <w:tr w:rsidR="00EA79E2" w:rsidRPr="001A2495" w:rsidTr="00914F04">
        <w:trPr>
          <w:gridAfter w:val="1"/>
          <w:wAfter w:w="1523" w:type="dxa"/>
          <w:trHeight w:val="300"/>
        </w:trPr>
        <w:tc>
          <w:tcPr>
            <w:tcW w:w="359" w:type="dxa"/>
            <w:tcBorders>
              <w:top w:val="single" w:sz="4" w:space="0" w:color="000000"/>
              <w:left w:val="single" w:sz="4" w:space="0" w:color="000000"/>
              <w:bottom w:val="single" w:sz="4" w:space="0" w:color="000000"/>
            </w:tcBorders>
            <w:shd w:val="clear" w:color="auto" w:fill="FFFFFF"/>
          </w:tcPr>
          <w:p w:rsidR="00EA79E2" w:rsidRPr="001A2495" w:rsidRDefault="00EA79E2" w:rsidP="008B0EA1">
            <w:pPr>
              <w:snapToGrid w:val="0"/>
              <w:jc w:val="center"/>
              <w:rPr>
                <w:rFonts w:ascii="Times New Roman" w:hAnsi="Times New Roman"/>
                <w:sz w:val="20"/>
                <w:lang w:val="uk-UA"/>
              </w:rPr>
            </w:pPr>
            <w:r w:rsidRPr="001A2495">
              <w:rPr>
                <w:rFonts w:ascii="Times New Roman" w:hAnsi="Times New Roman"/>
                <w:sz w:val="20"/>
                <w:lang w:val="uk-UA"/>
              </w:rPr>
              <w:t>11</w:t>
            </w:r>
          </w:p>
        </w:tc>
        <w:tc>
          <w:tcPr>
            <w:tcW w:w="2984" w:type="dxa"/>
            <w:gridSpan w:val="2"/>
            <w:tcBorders>
              <w:top w:val="single" w:sz="4" w:space="0" w:color="000000"/>
              <w:left w:val="single" w:sz="4" w:space="0" w:color="000000"/>
              <w:bottom w:val="single" w:sz="4" w:space="0" w:color="000000"/>
            </w:tcBorders>
            <w:shd w:val="clear" w:color="auto" w:fill="FFFFFF"/>
          </w:tcPr>
          <w:p w:rsidR="00EA79E2" w:rsidRDefault="00EA79E2" w:rsidP="008B0EA1">
            <w:pPr>
              <w:snapToGrid w:val="0"/>
              <w:ind w:left="143"/>
              <w:jc w:val="center"/>
              <w:rPr>
                <w:rFonts w:ascii="Times New Roman" w:hAnsi="Times New Roman"/>
                <w:sz w:val="20"/>
                <w:lang w:val="uk-UA"/>
              </w:rPr>
            </w:pPr>
            <w:r>
              <w:rPr>
                <w:rFonts w:ascii="Times New Roman" w:hAnsi="Times New Roman"/>
                <w:sz w:val="20"/>
                <w:lang w:val="uk-UA"/>
              </w:rPr>
              <w:t>с.Яструбенька, с.Яструбня,</w:t>
            </w:r>
            <w:r w:rsidRPr="001A2495">
              <w:rPr>
                <w:rFonts w:ascii="Times New Roman" w:hAnsi="Times New Roman"/>
                <w:sz w:val="20"/>
                <w:lang w:val="uk-UA"/>
              </w:rPr>
              <w:t>с.Дубрівка</w:t>
            </w:r>
          </w:p>
        </w:tc>
        <w:tc>
          <w:tcPr>
            <w:tcW w:w="1437" w:type="dxa"/>
            <w:gridSpan w:val="2"/>
            <w:tcBorders>
              <w:top w:val="single" w:sz="4" w:space="0" w:color="000000"/>
              <w:left w:val="single" w:sz="4" w:space="0" w:color="000000"/>
              <w:bottom w:val="single" w:sz="4" w:space="0" w:color="000000"/>
            </w:tcBorders>
            <w:shd w:val="clear" w:color="auto" w:fill="FFFFFF"/>
          </w:tcPr>
          <w:p w:rsidR="00EA79E2" w:rsidRDefault="00EA79E2" w:rsidP="008B0EA1">
            <w:pPr>
              <w:snapToGrid w:val="0"/>
              <w:jc w:val="center"/>
              <w:rPr>
                <w:rFonts w:ascii="Times New Roman" w:hAnsi="Times New Roman"/>
                <w:sz w:val="20"/>
                <w:lang w:val="uk-UA"/>
              </w:rPr>
            </w:pPr>
            <w:r>
              <w:rPr>
                <w:rFonts w:ascii="Times New Roman" w:hAnsi="Times New Roman"/>
                <w:sz w:val="20"/>
                <w:lang w:val="uk-UA"/>
              </w:rPr>
              <w:t>3157,73</w:t>
            </w:r>
          </w:p>
        </w:tc>
        <w:tc>
          <w:tcPr>
            <w:tcW w:w="1189" w:type="dxa"/>
            <w:tcBorders>
              <w:top w:val="single" w:sz="4" w:space="0" w:color="000000"/>
              <w:left w:val="single" w:sz="4" w:space="0" w:color="000000"/>
              <w:bottom w:val="single" w:sz="4" w:space="0" w:color="000000"/>
            </w:tcBorders>
            <w:shd w:val="clear" w:color="auto" w:fill="FFFFFF"/>
          </w:tcPr>
          <w:p w:rsidR="00EA79E2" w:rsidRDefault="00EA79E2" w:rsidP="008B0EA1">
            <w:pPr>
              <w:snapToGrid w:val="0"/>
              <w:jc w:val="center"/>
              <w:rPr>
                <w:rFonts w:ascii="Times New Roman" w:hAnsi="Times New Roman"/>
                <w:sz w:val="20"/>
                <w:lang w:val="uk-UA"/>
              </w:rPr>
            </w:pPr>
            <w:r>
              <w:rPr>
                <w:rFonts w:ascii="Times New Roman" w:hAnsi="Times New Roman"/>
                <w:sz w:val="20"/>
                <w:lang w:val="uk-UA"/>
              </w:rPr>
              <w:t>288</w:t>
            </w:r>
          </w:p>
        </w:tc>
        <w:tc>
          <w:tcPr>
            <w:tcW w:w="955" w:type="dxa"/>
            <w:tcBorders>
              <w:top w:val="single" w:sz="4" w:space="0" w:color="000000"/>
              <w:left w:val="single" w:sz="4" w:space="0" w:color="000000"/>
              <w:bottom w:val="single" w:sz="4" w:space="0" w:color="000000"/>
            </w:tcBorders>
            <w:shd w:val="clear" w:color="auto" w:fill="FFFFFF"/>
          </w:tcPr>
          <w:p w:rsidR="00EA79E2" w:rsidRDefault="00BD3FCD" w:rsidP="008B0EA1">
            <w:pPr>
              <w:snapToGrid w:val="0"/>
              <w:jc w:val="center"/>
              <w:rPr>
                <w:rFonts w:ascii="Times New Roman" w:hAnsi="Times New Roman"/>
                <w:sz w:val="20"/>
                <w:lang w:val="uk-UA"/>
              </w:rPr>
            </w:pPr>
            <w:r>
              <w:rPr>
                <w:rFonts w:ascii="Times New Roman" w:hAnsi="Times New Roman"/>
                <w:sz w:val="20"/>
                <w:lang w:val="uk-UA"/>
              </w:rPr>
              <w:t>281</w:t>
            </w:r>
          </w:p>
        </w:tc>
        <w:tc>
          <w:tcPr>
            <w:tcW w:w="1400" w:type="dxa"/>
            <w:gridSpan w:val="2"/>
            <w:tcBorders>
              <w:top w:val="single" w:sz="4" w:space="0" w:color="000000"/>
              <w:left w:val="single" w:sz="4" w:space="0" w:color="000000"/>
              <w:bottom w:val="single" w:sz="4" w:space="0" w:color="000000"/>
              <w:right w:val="single" w:sz="4" w:space="0" w:color="000000"/>
            </w:tcBorders>
            <w:shd w:val="clear" w:color="auto" w:fill="FFFFFF"/>
          </w:tcPr>
          <w:p w:rsidR="00EA79E2" w:rsidRDefault="00EA79E2" w:rsidP="008B0EA1">
            <w:pPr>
              <w:snapToGrid w:val="0"/>
              <w:jc w:val="center"/>
              <w:rPr>
                <w:rFonts w:ascii="Times New Roman" w:hAnsi="Times New Roman"/>
                <w:sz w:val="20"/>
                <w:lang w:val="uk-UA"/>
              </w:rPr>
            </w:pPr>
            <w:r>
              <w:rPr>
                <w:rFonts w:ascii="Times New Roman" w:hAnsi="Times New Roman"/>
                <w:sz w:val="20"/>
                <w:lang w:val="uk-UA"/>
              </w:rPr>
              <w:t>170</w:t>
            </w:r>
          </w:p>
        </w:tc>
      </w:tr>
    </w:tbl>
    <w:p w:rsidR="002E59E9" w:rsidRDefault="002E59E9" w:rsidP="002E59E9">
      <w:pPr>
        <w:jc w:val="both"/>
        <w:rPr>
          <w:sz w:val="24"/>
          <w:szCs w:val="24"/>
          <w:lang w:val="uk-UA"/>
        </w:rPr>
      </w:pPr>
    </w:p>
    <w:p w:rsidR="00AB5612" w:rsidRPr="00AA0940" w:rsidRDefault="00AB5612" w:rsidP="00924EDD">
      <w:pPr>
        <w:pStyle w:val="afd"/>
        <w:shd w:val="clear" w:color="auto" w:fill="FFFFFF"/>
        <w:spacing w:before="0" w:beforeAutospacing="0" w:after="0" w:afterAutospacing="0" w:line="330" w:lineRule="atLeast"/>
        <w:jc w:val="both"/>
        <w:rPr>
          <w:color w:val="000000"/>
        </w:rPr>
      </w:pPr>
      <w:r w:rsidRPr="00AA0940">
        <w:rPr>
          <w:rFonts w:cs="Arial"/>
          <w:color w:val="000000"/>
        </w:rPr>
        <w:tab/>
      </w:r>
      <w:r w:rsidRPr="00AA0940">
        <w:rPr>
          <w:color w:val="000000"/>
        </w:rPr>
        <w:t>Витягненість громади з півночі на південь створює додаткові проблеми з доступністю сіл, які розміщені в південній частині, оскільки населені пункти Скочище, селище Скочище, Озера, Биків, Мар’янівка та Западня розміщені на відстані понад 25 км від  центру громади. Найближче до центру громади розташовані села</w:t>
      </w:r>
      <w:r w:rsidR="002E59E9">
        <w:rPr>
          <w:color w:val="000000"/>
        </w:rPr>
        <w:t xml:space="preserve"> Карабачин, Морозівка, Осівці,</w:t>
      </w:r>
      <w:r w:rsidRPr="00AA0940">
        <w:rPr>
          <w:color w:val="000000"/>
        </w:rPr>
        <w:t xml:space="preserve"> Хомутець</w:t>
      </w:r>
      <w:r w:rsidR="002E59E9">
        <w:rPr>
          <w:color w:val="000000"/>
        </w:rPr>
        <w:t>, Костівці.</w:t>
      </w:r>
      <w:r w:rsidRPr="00AA0940">
        <w:rPr>
          <w:color w:val="000000"/>
        </w:rPr>
        <w:t xml:space="preserve"> (5-7 км).</w:t>
      </w:r>
    </w:p>
    <w:p w:rsidR="00094BE4" w:rsidRDefault="00AB5612" w:rsidP="00070B44">
      <w:pPr>
        <w:ind w:firstLine="708"/>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Територія Бру</w:t>
      </w:r>
      <w:r w:rsidR="00A36049">
        <w:rPr>
          <w:rFonts w:ascii="Times New Roman" w:hAnsi="Times New Roman" w:cs="Times New Roman"/>
          <w:sz w:val="24"/>
          <w:szCs w:val="24"/>
          <w:lang w:val="uk-UA"/>
        </w:rPr>
        <w:t>силівської громади складає 625,75</w:t>
      </w:r>
      <w:r w:rsidRPr="00AA0940">
        <w:rPr>
          <w:rFonts w:ascii="Times New Roman" w:hAnsi="Times New Roman" w:cs="Times New Roman"/>
          <w:sz w:val="24"/>
          <w:szCs w:val="24"/>
          <w:lang w:val="uk-UA"/>
        </w:rPr>
        <w:t xml:space="preserve"> км</w:t>
      </w:r>
      <w:r w:rsidRPr="00AA0940">
        <w:rPr>
          <w:rFonts w:ascii="Times New Roman" w:hAnsi="Times New Roman" w:cs="Times New Roman"/>
          <w:sz w:val="24"/>
          <w:szCs w:val="24"/>
          <w:vertAlign w:val="superscript"/>
          <w:lang w:val="uk-UA"/>
        </w:rPr>
        <w:t xml:space="preserve">2 </w:t>
      </w:r>
      <w:r w:rsidRPr="00AA0940">
        <w:rPr>
          <w:rFonts w:ascii="Times New Roman" w:hAnsi="Times New Roman" w:cs="Times New Roman"/>
          <w:sz w:val="24"/>
          <w:szCs w:val="24"/>
          <w:lang w:val="uk-UA"/>
        </w:rPr>
        <w:t xml:space="preserve"> (в тому числі – смт Брусилів – 18,54 км</w:t>
      </w:r>
      <w:r w:rsidRPr="00AA0940">
        <w:rPr>
          <w:rFonts w:ascii="Times New Roman" w:hAnsi="Times New Roman" w:cs="Times New Roman"/>
          <w:sz w:val="24"/>
          <w:szCs w:val="24"/>
          <w:vertAlign w:val="superscript"/>
          <w:lang w:val="uk-UA"/>
        </w:rPr>
        <w:t>2</w:t>
      </w:r>
      <w:r w:rsidRPr="00AA0940">
        <w:rPr>
          <w:rFonts w:ascii="Times New Roman" w:hAnsi="Times New Roman" w:cs="Times New Roman"/>
          <w:sz w:val="24"/>
          <w:szCs w:val="24"/>
          <w:lang w:val="uk-UA"/>
        </w:rPr>
        <w:t xml:space="preserve"> ), що становить  89,6 % від території Брусилівського району.</w:t>
      </w:r>
      <w:r w:rsidR="00070B44" w:rsidRPr="00070B44">
        <w:rPr>
          <w:rFonts w:ascii="Times New Roman" w:hAnsi="Times New Roman" w:cs="Times New Roman"/>
          <w:sz w:val="24"/>
          <w:szCs w:val="24"/>
          <w:lang w:val="uk-UA"/>
        </w:rPr>
        <w:t xml:space="preserve"> </w:t>
      </w:r>
    </w:p>
    <w:p w:rsidR="00326F82" w:rsidRDefault="00DB7A10" w:rsidP="00326F82">
      <w:pPr>
        <w:ind w:firstLine="708"/>
        <w:jc w:val="both"/>
        <w:rPr>
          <w:rFonts w:ascii="Times New Roman" w:hAnsi="Times New Roman" w:cs="Times New Roman"/>
          <w:sz w:val="24"/>
          <w:szCs w:val="24"/>
          <w:lang w:val="uk-UA"/>
        </w:rPr>
      </w:pPr>
      <w:r>
        <w:rPr>
          <w:rFonts w:ascii="Times New Roman" w:hAnsi="Times New Roman" w:cs="Times New Roman"/>
          <w:sz w:val="24"/>
          <w:szCs w:val="24"/>
          <w:lang w:val="uk-UA"/>
        </w:rPr>
        <w:t>С</w:t>
      </w:r>
      <w:r w:rsidRPr="004C722C">
        <w:rPr>
          <w:rFonts w:ascii="Times New Roman" w:hAnsi="Times New Roman" w:cs="Times New Roman"/>
          <w:sz w:val="24"/>
          <w:szCs w:val="24"/>
          <w:lang w:val="uk-UA"/>
        </w:rPr>
        <w:t xml:space="preserve">таном на 1 січня 2022 року </w:t>
      </w:r>
      <w:r>
        <w:rPr>
          <w:rFonts w:ascii="Times New Roman" w:hAnsi="Times New Roman" w:cs="Times New Roman"/>
          <w:sz w:val="24"/>
          <w:szCs w:val="24"/>
          <w:lang w:val="uk-UA"/>
        </w:rPr>
        <w:t>н</w:t>
      </w:r>
      <w:r w:rsidR="00070B44" w:rsidRPr="004C722C">
        <w:rPr>
          <w:rFonts w:ascii="Times New Roman" w:hAnsi="Times New Roman" w:cs="Times New Roman"/>
          <w:sz w:val="24"/>
          <w:szCs w:val="24"/>
          <w:lang w:val="uk-UA"/>
        </w:rPr>
        <w:t>аселення Брусилівської територіальної громади становил</w:t>
      </w:r>
      <w:r w:rsidR="00070B44">
        <w:rPr>
          <w:rFonts w:ascii="Times New Roman" w:hAnsi="Times New Roman" w:cs="Times New Roman"/>
          <w:sz w:val="24"/>
          <w:szCs w:val="24"/>
          <w:lang w:val="uk-UA"/>
        </w:rPr>
        <w:t>о</w:t>
      </w:r>
      <w:r w:rsidR="00070B44" w:rsidRPr="004C722C">
        <w:rPr>
          <w:rFonts w:ascii="Times New Roman" w:hAnsi="Times New Roman" w:cs="Times New Roman"/>
          <w:sz w:val="24"/>
          <w:szCs w:val="24"/>
          <w:lang w:val="uk-UA"/>
        </w:rPr>
        <w:t xml:space="preserve"> 13986 осіб, у тому числі населення смт Брусилів – 4627 осіб (33,1% від загальної чисельності населення громади), сільське населення – 9359 осіб. </w:t>
      </w:r>
    </w:p>
    <w:p w:rsidR="00810125" w:rsidRDefault="00810125" w:rsidP="00810125">
      <w:pPr>
        <w:jc w:val="both"/>
        <w:rPr>
          <w:rFonts w:ascii="Times New Roman" w:hAnsi="Times New Roman" w:cs="Times New Roman"/>
          <w:b/>
          <w:bCs/>
          <w:iCs/>
          <w:sz w:val="24"/>
          <w:szCs w:val="24"/>
          <w:lang w:val="uk-UA"/>
        </w:rPr>
      </w:pPr>
      <w:r>
        <w:rPr>
          <w:rFonts w:ascii="Times New Roman" w:hAnsi="Times New Roman" w:cs="Times New Roman"/>
          <w:b/>
          <w:bCs/>
          <w:iCs/>
          <w:sz w:val="24"/>
          <w:szCs w:val="24"/>
          <w:lang w:val="uk-UA"/>
        </w:rPr>
        <w:t xml:space="preserve">         </w:t>
      </w:r>
    </w:p>
    <w:p w:rsidR="00810125" w:rsidRDefault="00810125" w:rsidP="00810125">
      <w:pPr>
        <w:jc w:val="both"/>
        <w:rPr>
          <w:rFonts w:ascii="Times New Roman" w:hAnsi="Times New Roman" w:cs="Times New Roman"/>
          <w:b/>
          <w:bCs/>
          <w:iCs/>
          <w:sz w:val="24"/>
          <w:szCs w:val="24"/>
          <w:lang w:val="uk-UA"/>
        </w:rPr>
      </w:pPr>
      <w:r>
        <w:rPr>
          <w:rFonts w:ascii="Times New Roman" w:hAnsi="Times New Roman" w:cs="Times New Roman"/>
          <w:b/>
          <w:bCs/>
          <w:iCs/>
          <w:sz w:val="24"/>
          <w:szCs w:val="24"/>
          <w:lang w:val="uk-UA"/>
        </w:rPr>
        <w:t xml:space="preserve">       </w:t>
      </w:r>
      <w:r w:rsidR="00326F82" w:rsidRPr="00810125">
        <w:rPr>
          <w:rFonts w:ascii="Times New Roman" w:hAnsi="Times New Roman" w:cs="Times New Roman"/>
          <w:b/>
          <w:bCs/>
          <w:iCs/>
          <w:sz w:val="24"/>
          <w:szCs w:val="24"/>
          <w:lang w:val="uk-UA"/>
        </w:rPr>
        <w:t>Порівняння території Брусилівської селищної територіальної громади з</w:t>
      </w:r>
      <w:r w:rsidR="00E54861" w:rsidRPr="00810125">
        <w:rPr>
          <w:rFonts w:ascii="Times New Roman" w:hAnsi="Times New Roman" w:cs="Times New Roman"/>
          <w:b/>
          <w:bCs/>
          <w:iCs/>
          <w:sz w:val="24"/>
          <w:szCs w:val="24"/>
          <w:lang w:val="uk-UA"/>
        </w:rPr>
        <w:t xml:space="preserve"> </w:t>
      </w:r>
      <w:r w:rsidR="00326F82" w:rsidRPr="00810125">
        <w:rPr>
          <w:rFonts w:ascii="Times New Roman" w:hAnsi="Times New Roman" w:cs="Times New Roman"/>
          <w:b/>
          <w:bCs/>
          <w:iCs/>
          <w:sz w:val="24"/>
          <w:szCs w:val="24"/>
          <w:lang w:val="uk-UA"/>
        </w:rPr>
        <w:t xml:space="preserve">територією </w:t>
      </w:r>
    </w:p>
    <w:p w:rsidR="00326F82" w:rsidRPr="00810125" w:rsidRDefault="00326F82" w:rsidP="00810125">
      <w:pPr>
        <w:jc w:val="both"/>
        <w:rPr>
          <w:rFonts w:ascii="Times New Roman" w:hAnsi="Times New Roman" w:cs="Times New Roman"/>
          <w:b/>
          <w:bCs/>
          <w:iCs/>
          <w:sz w:val="24"/>
          <w:szCs w:val="24"/>
          <w:lang w:val="uk-UA"/>
        </w:rPr>
      </w:pPr>
      <w:r w:rsidRPr="00810125">
        <w:rPr>
          <w:rFonts w:ascii="Times New Roman" w:hAnsi="Times New Roman" w:cs="Times New Roman"/>
          <w:b/>
          <w:bCs/>
          <w:iCs/>
          <w:sz w:val="24"/>
          <w:szCs w:val="24"/>
          <w:lang w:val="uk-UA"/>
        </w:rPr>
        <w:t>Брусилівського району та Житомирської області(станом на 01.04.2021 року)</w:t>
      </w:r>
      <w:r w:rsidR="00810125">
        <w:rPr>
          <w:rFonts w:ascii="Times New Roman" w:hAnsi="Times New Roman" w:cs="Times New Roman"/>
          <w:b/>
          <w:bCs/>
          <w:iCs/>
          <w:sz w:val="24"/>
          <w:szCs w:val="24"/>
          <w:lang w:val="uk-UA"/>
        </w:rPr>
        <w:t xml:space="preserve">   </w:t>
      </w:r>
      <w:r w:rsidRPr="00810125">
        <w:rPr>
          <w:rFonts w:ascii="Times New Roman" w:hAnsi="Times New Roman" w:cs="Times New Roman"/>
          <w:iCs/>
          <w:lang w:val="uk-UA"/>
        </w:rPr>
        <w:t>Таблиця 2</w:t>
      </w:r>
    </w:p>
    <w:tbl>
      <w:tblPr>
        <w:tblW w:w="0" w:type="auto"/>
        <w:tblInd w:w="2" w:type="dxa"/>
        <w:tblLayout w:type="fixed"/>
        <w:tblLook w:val="00A0"/>
      </w:tblPr>
      <w:tblGrid>
        <w:gridCol w:w="1951"/>
        <w:gridCol w:w="851"/>
        <w:gridCol w:w="1984"/>
        <w:gridCol w:w="1843"/>
        <w:gridCol w:w="1559"/>
        <w:gridCol w:w="1383"/>
      </w:tblGrid>
      <w:tr w:rsidR="00326F82" w:rsidRPr="00430BF6" w:rsidTr="00EA5717">
        <w:tc>
          <w:tcPr>
            <w:tcW w:w="1951" w:type="dxa"/>
            <w:shd w:val="clear" w:color="auto" w:fill="FABF8F"/>
          </w:tcPr>
          <w:p w:rsidR="00326F82" w:rsidRPr="00430BF6" w:rsidRDefault="00326F82" w:rsidP="00EA5717">
            <w:pPr>
              <w:rPr>
                <w:rFonts w:ascii="Times New Roman" w:hAnsi="Times New Roman" w:cs="Times New Roman"/>
                <w:lang w:val="uk-UA"/>
              </w:rPr>
            </w:pPr>
          </w:p>
          <w:p w:rsidR="00326F82" w:rsidRPr="00430BF6" w:rsidRDefault="00326F82" w:rsidP="00EA5717">
            <w:pPr>
              <w:rPr>
                <w:rFonts w:ascii="Times New Roman" w:hAnsi="Times New Roman" w:cs="Times New Roman"/>
                <w:lang w:val="uk-UA"/>
              </w:rPr>
            </w:pPr>
          </w:p>
          <w:p w:rsidR="00326F82" w:rsidRPr="00430BF6" w:rsidRDefault="00326F82" w:rsidP="00EA5717">
            <w:pPr>
              <w:rPr>
                <w:rFonts w:ascii="Times New Roman" w:hAnsi="Times New Roman" w:cs="Times New Roman"/>
                <w:lang w:val="uk-UA"/>
              </w:rPr>
            </w:pPr>
          </w:p>
        </w:tc>
        <w:tc>
          <w:tcPr>
            <w:tcW w:w="851" w:type="dxa"/>
            <w:shd w:val="clear" w:color="auto" w:fill="FABF8F"/>
          </w:tcPr>
          <w:p w:rsidR="00326F82" w:rsidRPr="00430BF6" w:rsidRDefault="00326F82" w:rsidP="00EA5717">
            <w:pPr>
              <w:rPr>
                <w:rFonts w:ascii="Times New Roman" w:hAnsi="Times New Roman" w:cs="Times New Roman"/>
                <w:lang w:val="uk-UA"/>
              </w:rPr>
            </w:pPr>
            <w:r w:rsidRPr="00430BF6">
              <w:rPr>
                <w:rFonts w:ascii="Times New Roman" w:hAnsi="Times New Roman" w:cs="Times New Roman"/>
                <w:lang w:val="uk-UA"/>
              </w:rPr>
              <w:t>Площа</w:t>
            </w:r>
          </w:p>
          <w:p w:rsidR="00326F82" w:rsidRPr="00430BF6" w:rsidRDefault="00326F82" w:rsidP="00EA5717">
            <w:pPr>
              <w:rPr>
                <w:rFonts w:ascii="Times New Roman" w:hAnsi="Times New Roman" w:cs="Times New Roman"/>
                <w:lang w:val="uk-UA"/>
              </w:rPr>
            </w:pPr>
            <w:r w:rsidRPr="00430BF6">
              <w:rPr>
                <w:rFonts w:ascii="Times New Roman" w:hAnsi="Times New Roman" w:cs="Times New Roman"/>
                <w:lang w:val="uk-UA"/>
              </w:rPr>
              <w:t>(км</w:t>
            </w:r>
            <w:r w:rsidRPr="00430BF6">
              <w:rPr>
                <w:rFonts w:ascii="Times New Roman" w:hAnsi="Times New Roman" w:cs="Times New Roman"/>
                <w:vertAlign w:val="superscript"/>
                <w:lang w:val="uk-UA"/>
              </w:rPr>
              <w:t>2</w:t>
            </w:r>
            <w:r w:rsidRPr="00430BF6">
              <w:rPr>
                <w:rFonts w:ascii="Times New Roman" w:hAnsi="Times New Roman" w:cs="Times New Roman"/>
                <w:lang w:val="uk-UA"/>
              </w:rPr>
              <w:t>)</w:t>
            </w:r>
          </w:p>
        </w:tc>
        <w:tc>
          <w:tcPr>
            <w:tcW w:w="1984" w:type="dxa"/>
            <w:shd w:val="clear" w:color="auto" w:fill="FABF8F"/>
          </w:tcPr>
          <w:p w:rsidR="00326F82" w:rsidRPr="00430BF6" w:rsidRDefault="00326F82" w:rsidP="00EA5717">
            <w:pPr>
              <w:rPr>
                <w:rFonts w:ascii="Times New Roman" w:hAnsi="Times New Roman" w:cs="Times New Roman"/>
                <w:lang w:val="uk-UA"/>
              </w:rPr>
            </w:pPr>
            <w:r w:rsidRPr="00430BF6">
              <w:rPr>
                <w:rFonts w:ascii="Times New Roman" w:hAnsi="Times New Roman" w:cs="Times New Roman"/>
                <w:lang w:val="uk-UA"/>
              </w:rPr>
              <w:t>Площа у % до загальної площі області/району</w:t>
            </w:r>
          </w:p>
        </w:tc>
        <w:tc>
          <w:tcPr>
            <w:tcW w:w="1843" w:type="dxa"/>
            <w:shd w:val="clear" w:color="auto" w:fill="FABF8F"/>
          </w:tcPr>
          <w:p w:rsidR="00326F82" w:rsidRPr="00430BF6" w:rsidRDefault="00326F82" w:rsidP="00EA5717">
            <w:pPr>
              <w:rPr>
                <w:rFonts w:ascii="Times New Roman" w:hAnsi="Times New Roman" w:cs="Times New Roman"/>
                <w:lang w:val="uk-UA"/>
              </w:rPr>
            </w:pPr>
            <w:r w:rsidRPr="00430BF6">
              <w:rPr>
                <w:rFonts w:ascii="Times New Roman" w:hAnsi="Times New Roman" w:cs="Times New Roman"/>
                <w:lang w:val="uk-UA"/>
              </w:rPr>
              <w:t>Н</w:t>
            </w:r>
            <w:r>
              <w:rPr>
                <w:rFonts w:ascii="Times New Roman" w:hAnsi="Times New Roman" w:cs="Times New Roman"/>
                <w:lang w:val="uk-UA"/>
              </w:rPr>
              <w:t>аявне населення (станом на 01.04.2021</w:t>
            </w:r>
            <w:r w:rsidRPr="00430BF6">
              <w:rPr>
                <w:rFonts w:ascii="Times New Roman" w:hAnsi="Times New Roman" w:cs="Times New Roman"/>
                <w:lang w:val="uk-UA"/>
              </w:rPr>
              <w:t xml:space="preserve"> року), осіб</w:t>
            </w:r>
          </w:p>
        </w:tc>
        <w:tc>
          <w:tcPr>
            <w:tcW w:w="1559" w:type="dxa"/>
            <w:shd w:val="clear" w:color="auto" w:fill="FABF8F"/>
          </w:tcPr>
          <w:p w:rsidR="00326F82" w:rsidRPr="00430BF6" w:rsidRDefault="00326F82" w:rsidP="00EA5717">
            <w:pPr>
              <w:rPr>
                <w:rFonts w:ascii="Times New Roman" w:hAnsi="Times New Roman" w:cs="Times New Roman"/>
                <w:lang w:val="uk-UA"/>
              </w:rPr>
            </w:pPr>
            <w:r w:rsidRPr="00430BF6">
              <w:rPr>
                <w:rFonts w:ascii="Times New Roman" w:hAnsi="Times New Roman" w:cs="Times New Roman"/>
                <w:lang w:val="uk-UA"/>
              </w:rPr>
              <w:t>Населення у % до загального населення області/району</w:t>
            </w:r>
          </w:p>
        </w:tc>
        <w:tc>
          <w:tcPr>
            <w:tcW w:w="1383" w:type="dxa"/>
            <w:shd w:val="clear" w:color="auto" w:fill="FABF8F"/>
          </w:tcPr>
          <w:p w:rsidR="00326F82" w:rsidRPr="00430BF6" w:rsidRDefault="00326F82" w:rsidP="00EA5717">
            <w:pPr>
              <w:rPr>
                <w:rFonts w:ascii="Times New Roman" w:hAnsi="Times New Roman" w:cs="Times New Roman"/>
                <w:lang w:val="uk-UA"/>
              </w:rPr>
            </w:pPr>
            <w:r w:rsidRPr="00430BF6">
              <w:rPr>
                <w:rFonts w:ascii="Times New Roman" w:hAnsi="Times New Roman" w:cs="Times New Roman"/>
                <w:lang w:val="uk-UA"/>
              </w:rPr>
              <w:t>Щільність населення (осіб/км</w:t>
            </w:r>
            <w:r w:rsidRPr="00430BF6">
              <w:rPr>
                <w:rFonts w:ascii="Times New Roman" w:hAnsi="Times New Roman" w:cs="Times New Roman"/>
                <w:vertAlign w:val="superscript"/>
                <w:lang w:val="uk-UA"/>
              </w:rPr>
              <w:t>2</w:t>
            </w:r>
            <w:r w:rsidRPr="00430BF6">
              <w:rPr>
                <w:rFonts w:ascii="Times New Roman" w:hAnsi="Times New Roman" w:cs="Times New Roman"/>
                <w:lang w:val="uk-UA"/>
              </w:rPr>
              <w:t>)</w:t>
            </w:r>
          </w:p>
        </w:tc>
      </w:tr>
      <w:tr w:rsidR="00326F82" w:rsidRPr="00430BF6" w:rsidTr="00EA5717">
        <w:tc>
          <w:tcPr>
            <w:tcW w:w="1951" w:type="dxa"/>
            <w:shd w:val="clear" w:color="auto" w:fill="FBD4B4"/>
          </w:tcPr>
          <w:p w:rsidR="00326F82" w:rsidRPr="00430BF6" w:rsidRDefault="00326F82" w:rsidP="00EA5717">
            <w:pPr>
              <w:rPr>
                <w:rFonts w:ascii="Times New Roman" w:hAnsi="Times New Roman" w:cs="Times New Roman"/>
                <w:lang w:val="uk-UA"/>
              </w:rPr>
            </w:pPr>
            <w:r w:rsidRPr="00430BF6">
              <w:rPr>
                <w:rFonts w:ascii="Times New Roman" w:hAnsi="Times New Roman" w:cs="Times New Roman"/>
                <w:lang w:val="uk-UA"/>
              </w:rPr>
              <w:t>Брусилівська територіальна громада</w:t>
            </w:r>
          </w:p>
        </w:tc>
        <w:tc>
          <w:tcPr>
            <w:tcW w:w="851" w:type="dxa"/>
            <w:shd w:val="clear" w:color="auto" w:fill="FBD4B4"/>
          </w:tcPr>
          <w:p w:rsidR="00326F82" w:rsidRPr="00430BF6" w:rsidRDefault="00326F82" w:rsidP="00EA5717">
            <w:pPr>
              <w:rPr>
                <w:rFonts w:ascii="Times New Roman" w:hAnsi="Times New Roman" w:cs="Times New Roman"/>
                <w:lang w:val="uk-UA"/>
              </w:rPr>
            </w:pPr>
            <w:r>
              <w:rPr>
                <w:rFonts w:ascii="Times New Roman" w:hAnsi="Times New Roman" w:cs="Times New Roman"/>
                <w:lang w:val="uk-UA"/>
              </w:rPr>
              <w:t>625,75</w:t>
            </w:r>
          </w:p>
        </w:tc>
        <w:tc>
          <w:tcPr>
            <w:tcW w:w="1984"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1,9/89,6</w:t>
            </w:r>
          </w:p>
        </w:tc>
        <w:tc>
          <w:tcPr>
            <w:tcW w:w="1843"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13887</w:t>
            </w:r>
          </w:p>
        </w:tc>
        <w:tc>
          <w:tcPr>
            <w:tcW w:w="1559"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1,1/92,9</w:t>
            </w:r>
          </w:p>
        </w:tc>
        <w:tc>
          <w:tcPr>
            <w:tcW w:w="1383"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25</w:t>
            </w:r>
          </w:p>
        </w:tc>
      </w:tr>
      <w:tr w:rsidR="00326F82" w:rsidRPr="00430BF6" w:rsidTr="00EA5717">
        <w:tc>
          <w:tcPr>
            <w:tcW w:w="1951" w:type="dxa"/>
            <w:shd w:val="clear" w:color="auto" w:fill="FBD4B4"/>
          </w:tcPr>
          <w:p w:rsidR="00326F82" w:rsidRPr="00430BF6" w:rsidRDefault="00326F82" w:rsidP="00EA5717">
            <w:pPr>
              <w:rPr>
                <w:rFonts w:ascii="Times New Roman" w:hAnsi="Times New Roman" w:cs="Times New Roman"/>
                <w:lang w:val="uk-UA"/>
              </w:rPr>
            </w:pPr>
            <w:r>
              <w:rPr>
                <w:rFonts w:ascii="Times New Roman" w:hAnsi="Times New Roman" w:cs="Times New Roman"/>
                <w:lang w:val="uk-UA"/>
              </w:rPr>
              <w:t>Житомирський район</w:t>
            </w:r>
          </w:p>
        </w:tc>
        <w:tc>
          <w:tcPr>
            <w:tcW w:w="851" w:type="dxa"/>
            <w:shd w:val="clear" w:color="auto" w:fill="FBD4B4"/>
          </w:tcPr>
          <w:p w:rsidR="00326F82" w:rsidRPr="00430BF6" w:rsidRDefault="00326F82" w:rsidP="00EA5717">
            <w:pPr>
              <w:rPr>
                <w:rFonts w:ascii="Times New Roman" w:hAnsi="Times New Roman" w:cs="Times New Roman"/>
                <w:lang w:val="uk-UA"/>
              </w:rPr>
            </w:pPr>
            <w:r>
              <w:rPr>
                <w:rFonts w:ascii="Times New Roman" w:hAnsi="Times New Roman" w:cs="Times New Roman"/>
                <w:lang w:val="uk-UA"/>
              </w:rPr>
              <w:t>10522</w:t>
            </w:r>
          </w:p>
        </w:tc>
        <w:tc>
          <w:tcPr>
            <w:tcW w:w="1984"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2,1/100,0</w:t>
            </w:r>
          </w:p>
        </w:tc>
        <w:tc>
          <w:tcPr>
            <w:tcW w:w="1843"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611469</w:t>
            </w:r>
          </w:p>
        </w:tc>
        <w:tc>
          <w:tcPr>
            <w:tcW w:w="1559"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1,2/100,0</w:t>
            </w:r>
          </w:p>
        </w:tc>
        <w:tc>
          <w:tcPr>
            <w:tcW w:w="1383"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24</w:t>
            </w:r>
          </w:p>
        </w:tc>
      </w:tr>
      <w:tr w:rsidR="00326F82" w:rsidRPr="00430BF6" w:rsidTr="00EA5717">
        <w:tc>
          <w:tcPr>
            <w:tcW w:w="1951" w:type="dxa"/>
            <w:shd w:val="clear" w:color="auto" w:fill="FBD4B4"/>
          </w:tcPr>
          <w:p w:rsidR="00326F82" w:rsidRPr="00430BF6" w:rsidRDefault="00326F82" w:rsidP="00EA5717">
            <w:pPr>
              <w:rPr>
                <w:rFonts w:ascii="Times New Roman" w:hAnsi="Times New Roman" w:cs="Times New Roman"/>
                <w:lang w:val="uk-UA"/>
              </w:rPr>
            </w:pPr>
            <w:r w:rsidRPr="00430BF6">
              <w:rPr>
                <w:rFonts w:ascii="Times New Roman" w:hAnsi="Times New Roman" w:cs="Times New Roman"/>
                <w:lang w:val="uk-UA"/>
              </w:rPr>
              <w:t xml:space="preserve">Житомирська </w:t>
            </w:r>
            <w:r>
              <w:rPr>
                <w:rFonts w:ascii="Times New Roman" w:hAnsi="Times New Roman" w:cs="Times New Roman"/>
                <w:lang w:val="uk-UA"/>
              </w:rPr>
              <w:t>обл.</w:t>
            </w:r>
          </w:p>
        </w:tc>
        <w:tc>
          <w:tcPr>
            <w:tcW w:w="851" w:type="dxa"/>
            <w:shd w:val="clear" w:color="auto" w:fill="FBD4B4"/>
          </w:tcPr>
          <w:p w:rsidR="00326F82" w:rsidRPr="00430BF6" w:rsidRDefault="00326F82" w:rsidP="00EA5717">
            <w:pPr>
              <w:rPr>
                <w:rFonts w:ascii="Times New Roman" w:hAnsi="Times New Roman" w:cs="Times New Roman"/>
                <w:lang w:val="uk-UA"/>
              </w:rPr>
            </w:pPr>
            <w:r w:rsidRPr="00430BF6">
              <w:rPr>
                <w:rFonts w:ascii="Times New Roman" w:hAnsi="Times New Roman" w:cs="Times New Roman"/>
                <w:lang w:val="uk-UA"/>
              </w:rPr>
              <w:t>298</w:t>
            </w:r>
            <w:r>
              <w:rPr>
                <w:rFonts w:ascii="Times New Roman" w:hAnsi="Times New Roman" w:cs="Times New Roman"/>
                <w:lang w:val="uk-UA"/>
              </w:rPr>
              <w:t>32</w:t>
            </w:r>
          </w:p>
        </w:tc>
        <w:tc>
          <w:tcPr>
            <w:tcW w:w="1984"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100,0/-</w:t>
            </w:r>
          </w:p>
        </w:tc>
        <w:tc>
          <w:tcPr>
            <w:tcW w:w="1843"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1191486</w:t>
            </w:r>
          </w:p>
        </w:tc>
        <w:tc>
          <w:tcPr>
            <w:tcW w:w="1559"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100,0/ -</w:t>
            </w:r>
          </w:p>
        </w:tc>
        <w:tc>
          <w:tcPr>
            <w:tcW w:w="1383" w:type="dxa"/>
            <w:shd w:val="clear" w:color="auto" w:fill="FBD4B4"/>
          </w:tcPr>
          <w:p w:rsidR="00326F82" w:rsidRPr="001A0F11" w:rsidRDefault="00326F82" w:rsidP="00EA5717">
            <w:pPr>
              <w:rPr>
                <w:rFonts w:ascii="Times New Roman" w:hAnsi="Times New Roman" w:cs="Times New Roman"/>
                <w:lang w:val="uk-UA"/>
              </w:rPr>
            </w:pPr>
            <w:r w:rsidRPr="001A0F11">
              <w:rPr>
                <w:rFonts w:ascii="Times New Roman" w:hAnsi="Times New Roman" w:cs="Times New Roman"/>
                <w:lang w:val="uk-UA"/>
              </w:rPr>
              <w:t>40</w:t>
            </w:r>
          </w:p>
        </w:tc>
      </w:tr>
    </w:tbl>
    <w:p w:rsidR="00CF55FA" w:rsidRPr="00CF55FA" w:rsidRDefault="00CF55FA" w:rsidP="00CF55FA">
      <w:pPr>
        <w:spacing w:after="120"/>
        <w:jc w:val="center"/>
        <w:rPr>
          <w:rFonts w:ascii="Times New Roman" w:hAnsi="Times New Roman" w:cs="Times New Roman"/>
          <w:b/>
          <w:sz w:val="24"/>
          <w:szCs w:val="24"/>
          <w:lang w:val="ru-RU"/>
        </w:rPr>
      </w:pPr>
      <w:r w:rsidRPr="00CF55FA">
        <w:rPr>
          <w:rFonts w:ascii="Times New Roman" w:hAnsi="Times New Roman" w:cs="Times New Roman"/>
          <w:b/>
          <w:sz w:val="24"/>
          <w:szCs w:val="24"/>
          <w:lang w:val="ru-RU"/>
        </w:rPr>
        <w:t>Чисельність наявного населення станом на 01.01.2022 року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754"/>
        <w:gridCol w:w="3300"/>
        <w:gridCol w:w="2694"/>
      </w:tblGrid>
      <w:tr w:rsidR="00CF55FA" w:rsidRPr="007956C1" w:rsidTr="000420FC">
        <w:trPr>
          <w:trHeight w:val="843"/>
        </w:trPr>
        <w:tc>
          <w:tcPr>
            <w:tcW w:w="3754" w:type="dxa"/>
            <w:tcBorders>
              <w:top w:val="single" w:sz="4" w:space="0" w:color="auto"/>
              <w:left w:val="nil"/>
              <w:bottom w:val="single" w:sz="4" w:space="0" w:color="auto"/>
              <w:right w:val="single" w:sz="4" w:space="0" w:color="auto"/>
            </w:tcBorders>
          </w:tcPr>
          <w:p w:rsidR="00CF55FA" w:rsidRPr="00CF55FA" w:rsidRDefault="00CF55FA" w:rsidP="00EA5717">
            <w:pPr>
              <w:rPr>
                <w:rFonts w:ascii="Times New Roman" w:hAnsi="Times New Roman" w:cs="Times New Roman"/>
                <w:sz w:val="24"/>
                <w:szCs w:val="24"/>
                <w:lang w:val="ru-RU"/>
              </w:rPr>
            </w:pPr>
          </w:p>
          <w:p w:rsidR="00CF55FA" w:rsidRPr="00CF55FA" w:rsidRDefault="00CF55FA" w:rsidP="00EA5717">
            <w:pPr>
              <w:rPr>
                <w:rFonts w:ascii="Times New Roman" w:hAnsi="Times New Roman" w:cs="Times New Roman"/>
                <w:sz w:val="24"/>
                <w:szCs w:val="24"/>
                <w:lang w:val="ru-RU"/>
              </w:rPr>
            </w:pPr>
          </w:p>
        </w:tc>
        <w:tc>
          <w:tcPr>
            <w:tcW w:w="3300" w:type="dxa"/>
            <w:tcBorders>
              <w:top w:val="single" w:sz="4" w:space="0" w:color="auto"/>
              <w:left w:val="single" w:sz="4" w:space="0" w:color="auto"/>
              <w:bottom w:val="single" w:sz="4" w:space="0" w:color="auto"/>
              <w:right w:val="single" w:sz="4" w:space="0" w:color="auto"/>
            </w:tcBorders>
            <w:hideMark/>
          </w:tcPr>
          <w:p w:rsidR="00CF55FA" w:rsidRPr="00CF55FA" w:rsidRDefault="00CF55FA" w:rsidP="00EA5717">
            <w:pPr>
              <w:jc w:val="center"/>
              <w:rPr>
                <w:rFonts w:ascii="Times New Roman" w:hAnsi="Times New Roman" w:cs="Times New Roman"/>
                <w:sz w:val="24"/>
                <w:szCs w:val="24"/>
                <w:lang w:val="ru-RU"/>
              </w:rPr>
            </w:pPr>
            <w:r w:rsidRPr="00CF55FA">
              <w:rPr>
                <w:rFonts w:ascii="Times New Roman" w:hAnsi="Times New Roman" w:cs="Times New Roman"/>
                <w:sz w:val="24"/>
                <w:szCs w:val="24"/>
                <w:lang w:val="ru-RU"/>
              </w:rPr>
              <w:t>Чисельність наявного населення станом на 01.01.2022 року, осіб</w:t>
            </w:r>
          </w:p>
        </w:tc>
        <w:tc>
          <w:tcPr>
            <w:tcW w:w="2694" w:type="dxa"/>
            <w:tcBorders>
              <w:top w:val="single" w:sz="4" w:space="0" w:color="auto"/>
              <w:left w:val="single" w:sz="4" w:space="0" w:color="auto"/>
              <w:bottom w:val="single" w:sz="4" w:space="0" w:color="auto"/>
              <w:right w:val="nil"/>
            </w:tcBorders>
            <w:hideMark/>
          </w:tcPr>
          <w:p w:rsidR="00CF55FA" w:rsidRPr="00CF55FA" w:rsidRDefault="00CF55FA" w:rsidP="00EA5717">
            <w:pPr>
              <w:jc w:val="center"/>
              <w:rPr>
                <w:rFonts w:ascii="Times New Roman" w:hAnsi="Times New Roman" w:cs="Times New Roman"/>
                <w:sz w:val="24"/>
                <w:szCs w:val="24"/>
                <w:lang w:val="ru-RU"/>
              </w:rPr>
            </w:pPr>
            <w:r w:rsidRPr="00CF55FA">
              <w:rPr>
                <w:rFonts w:ascii="Times New Roman" w:hAnsi="Times New Roman" w:cs="Times New Roman"/>
                <w:sz w:val="24"/>
                <w:szCs w:val="24"/>
                <w:lang w:val="ru-RU"/>
              </w:rPr>
              <w:t>Питома вага  до наявного населення області, %</w:t>
            </w:r>
          </w:p>
        </w:tc>
      </w:tr>
      <w:tr w:rsidR="00CF55FA" w:rsidRPr="00CF55FA" w:rsidTr="000420FC">
        <w:trPr>
          <w:trHeight w:val="388"/>
        </w:trPr>
        <w:tc>
          <w:tcPr>
            <w:tcW w:w="3754" w:type="dxa"/>
            <w:tcBorders>
              <w:top w:val="single" w:sz="4" w:space="0" w:color="auto"/>
              <w:left w:val="nil"/>
              <w:bottom w:val="nil"/>
              <w:right w:val="nil"/>
            </w:tcBorders>
            <w:vAlign w:val="center"/>
          </w:tcPr>
          <w:p w:rsidR="00CF55FA" w:rsidRPr="00CF55FA" w:rsidRDefault="00CF55FA" w:rsidP="00EA5717">
            <w:pPr>
              <w:spacing w:before="120" w:after="120"/>
              <w:rPr>
                <w:rFonts w:ascii="Times New Roman" w:hAnsi="Times New Roman" w:cs="Times New Roman"/>
                <w:b/>
                <w:sz w:val="24"/>
                <w:szCs w:val="24"/>
              </w:rPr>
            </w:pPr>
            <w:r w:rsidRPr="00CF55FA">
              <w:rPr>
                <w:rFonts w:ascii="Times New Roman" w:hAnsi="Times New Roman" w:cs="Times New Roman"/>
                <w:b/>
                <w:sz w:val="24"/>
                <w:szCs w:val="24"/>
              </w:rPr>
              <w:t>Житомирська область</w:t>
            </w:r>
          </w:p>
        </w:tc>
        <w:tc>
          <w:tcPr>
            <w:tcW w:w="3300" w:type="dxa"/>
            <w:tcBorders>
              <w:top w:val="single" w:sz="4" w:space="0" w:color="auto"/>
              <w:left w:val="nil"/>
              <w:bottom w:val="nil"/>
              <w:right w:val="nil"/>
            </w:tcBorders>
            <w:vAlign w:val="center"/>
          </w:tcPr>
          <w:p w:rsidR="00CF55FA" w:rsidRPr="00CF55FA" w:rsidRDefault="00CF55FA" w:rsidP="00EA5717">
            <w:pPr>
              <w:spacing w:before="120" w:after="120"/>
              <w:jc w:val="right"/>
              <w:rPr>
                <w:rFonts w:ascii="Times New Roman" w:hAnsi="Times New Roman" w:cs="Times New Roman"/>
                <w:sz w:val="24"/>
                <w:szCs w:val="24"/>
              </w:rPr>
            </w:pPr>
            <w:r w:rsidRPr="00CF55FA">
              <w:rPr>
                <w:rFonts w:ascii="Times New Roman" w:hAnsi="Times New Roman" w:cs="Times New Roman"/>
                <w:sz w:val="24"/>
                <w:szCs w:val="24"/>
              </w:rPr>
              <w:t>1179032</w:t>
            </w:r>
          </w:p>
        </w:tc>
        <w:tc>
          <w:tcPr>
            <w:tcW w:w="2694" w:type="dxa"/>
            <w:tcBorders>
              <w:top w:val="single" w:sz="4" w:space="0" w:color="auto"/>
              <w:left w:val="nil"/>
              <w:bottom w:val="nil"/>
              <w:right w:val="nil"/>
            </w:tcBorders>
            <w:vAlign w:val="center"/>
          </w:tcPr>
          <w:p w:rsidR="00CF55FA" w:rsidRPr="00CF55FA" w:rsidRDefault="00CF55FA" w:rsidP="00EA5717">
            <w:pPr>
              <w:spacing w:before="120" w:after="120"/>
              <w:jc w:val="right"/>
              <w:rPr>
                <w:rFonts w:ascii="Times New Roman" w:hAnsi="Times New Roman" w:cs="Times New Roman"/>
                <w:sz w:val="24"/>
                <w:szCs w:val="24"/>
              </w:rPr>
            </w:pPr>
            <w:r w:rsidRPr="00CF55FA">
              <w:rPr>
                <w:rFonts w:ascii="Times New Roman" w:hAnsi="Times New Roman" w:cs="Times New Roman"/>
                <w:sz w:val="24"/>
                <w:szCs w:val="24"/>
              </w:rPr>
              <w:t>100,0</w:t>
            </w:r>
          </w:p>
        </w:tc>
      </w:tr>
      <w:tr w:rsidR="00CF55FA" w:rsidRPr="00CF55FA" w:rsidTr="000420FC">
        <w:trPr>
          <w:trHeight w:val="388"/>
        </w:trPr>
        <w:tc>
          <w:tcPr>
            <w:tcW w:w="3754" w:type="dxa"/>
            <w:tcBorders>
              <w:top w:val="nil"/>
              <w:left w:val="nil"/>
              <w:bottom w:val="nil"/>
              <w:right w:val="nil"/>
            </w:tcBorders>
            <w:vAlign w:val="center"/>
          </w:tcPr>
          <w:p w:rsidR="00CF55FA" w:rsidRPr="00CF55FA" w:rsidRDefault="00CF55FA" w:rsidP="00EA5717">
            <w:pPr>
              <w:spacing w:after="120"/>
              <w:rPr>
                <w:rFonts w:ascii="Times New Roman" w:hAnsi="Times New Roman" w:cs="Times New Roman"/>
                <w:sz w:val="24"/>
                <w:szCs w:val="24"/>
              </w:rPr>
            </w:pPr>
            <w:r w:rsidRPr="00CF55FA">
              <w:rPr>
                <w:rFonts w:ascii="Times New Roman" w:hAnsi="Times New Roman" w:cs="Times New Roman"/>
                <w:sz w:val="24"/>
                <w:szCs w:val="24"/>
              </w:rPr>
              <w:lastRenderedPageBreak/>
              <w:t>Житомирський район</w:t>
            </w:r>
          </w:p>
        </w:tc>
        <w:tc>
          <w:tcPr>
            <w:tcW w:w="3300" w:type="dxa"/>
            <w:tcBorders>
              <w:top w:val="nil"/>
              <w:left w:val="nil"/>
              <w:bottom w:val="nil"/>
              <w:right w:val="nil"/>
            </w:tcBorders>
            <w:vAlign w:val="center"/>
          </w:tcPr>
          <w:p w:rsidR="00CF55FA" w:rsidRPr="00CF55FA" w:rsidRDefault="00CF55FA" w:rsidP="00EA5717">
            <w:pPr>
              <w:spacing w:after="120"/>
              <w:jc w:val="right"/>
              <w:rPr>
                <w:rFonts w:ascii="Times New Roman" w:hAnsi="Times New Roman" w:cs="Times New Roman"/>
                <w:sz w:val="24"/>
                <w:szCs w:val="24"/>
              </w:rPr>
            </w:pPr>
            <w:r w:rsidRPr="00CF55FA">
              <w:rPr>
                <w:rFonts w:ascii="Times New Roman" w:hAnsi="Times New Roman" w:cs="Times New Roman"/>
                <w:sz w:val="24"/>
                <w:szCs w:val="24"/>
              </w:rPr>
              <w:t>606433</w:t>
            </w:r>
          </w:p>
        </w:tc>
        <w:tc>
          <w:tcPr>
            <w:tcW w:w="2694" w:type="dxa"/>
            <w:tcBorders>
              <w:top w:val="nil"/>
              <w:left w:val="nil"/>
              <w:bottom w:val="nil"/>
              <w:right w:val="nil"/>
            </w:tcBorders>
            <w:vAlign w:val="center"/>
          </w:tcPr>
          <w:p w:rsidR="00CF55FA" w:rsidRPr="00CF55FA" w:rsidRDefault="00CF55FA" w:rsidP="00EA5717">
            <w:pPr>
              <w:spacing w:after="120"/>
              <w:jc w:val="right"/>
              <w:rPr>
                <w:rFonts w:ascii="Times New Roman" w:hAnsi="Times New Roman" w:cs="Times New Roman"/>
                <w:sz w:val="24"/>
                <w:szCs w:val="24"/>
              </w:rPr>
            </w:pPr>
            <w:r w:rsidRPr="00CF55FA">
              <w:rPr>
                <w:rFonts w:ascii="Times New Roman" w:hAnsi="Times New Roman" w:cs="Times New Roman"/>
                <w:sz w:val="24"/>
                <w:szCs w:val="24"/>
              </w:rPr>
              <w:t>51,4</w:t>
            </w:r>
          </w:p>
        </w:tc>
      </w:tr>
      <w:tr w:rsidR="00CF55FA" w:rsidRPr="00CF55FA" w:rsidTr="000420FC">
        <w:trPr>
          <w:trHeight w:val="388"/>
        </w:trPr>
        <w:tc>
          <w:tcPr>
            <w:tcW w:w="3754" w:type="dxa"/>
            <w:tcBorders>
              <w:top w:val="nil"/>
              <w:left w:val="nil"/>
              <w:bottom w:val="nil"/>
              <w:right w:val="nil"/>
            </w:tcBorders>
            <w:vAlign w:val="center"/>
            <w:hideMark/>
          </w:tcPr>
          <w:p w:rsidR="00CF55FA" w:rsidRPr="00CF55FA" w:rsidRDefault="00CF55FA" w:rsidP="00EA5717">
            <w:pPr>
              <w:spacing w:after="120"/>
              <w:rPr>
                <w:rFonts w:ascii="Times New Roman" w:hAnsi="Times New Roman" w:cs="Times New Roman"/>
                <w:sz w:val="24"/>
                <w:szCs w:val="24"/>
              </w:rPr>
            </w:pPr>
            <w:r w:rsidRPr="00CF55FA">
              <w:rPr>
                <w:rFonts w:ascii="Times New Roman" w:hAnsi="Times New Roman" w:cs="Times New Roman"/>
                <w:sz w:val="24"/>
                <w:szCs w:val="24"/>
              </w:rPr>
              <w:t>Брусилівська ТГ</w:t>
            </w:r>
          </w:p>
        </w:tc>
        <w:tc>
          <w:tcPr>
            <w:tcW w:w="3300" w:type="dxa"/>
            <w:tcBorders>
              <w:top w:val="nil"/>
              <w:left w:val="nil"/>
              <w:bottom w:val="nil"/>
              <w:right w:val="nil"/>
            </w:tcBorders>
            <w:vAlign w:val="center"/>
            <w:hideMark/>
          </w:tcPr>
          <w:p w:rsidR="00CF55FA" w:rsidRPr="00CF55FA" w:rsidRDefault="00CF55FA" w:rsidP="00EA5717">
            <w:pPr>
              <w:spacing w:after="120"/>
              <w:jc w:val="right"/>
              <w:rPr>
                <w:rFonts w:ascii="Times New Roman" w:hAnsi="Times New Roman" w:cs="Times New Roman"/>
                <w:sz w:val="24"/>
                <w:szCs w:val="24"/>
              </w:rPr>
            </w:pPr>
            <w:r w:rsidRPr="00CF55FA">
              <w:rPr>
                <w:rFonts w:ascii="Times New Roman" w:hAnsi="Times New Roman" w:cs="Times New Roman"/>
                <w:sz w:val="24"/>
                <w:szCs w:val="24"/>
              </w:rPr>
              <w:t>13986</w:t>
            </w:r>
          </w:p>
        </w:tc>
        <w:tc>
          <w:tcPr>
            <w:tcW w:w="2694" w:type="dxa"/>
            <w:tcBorders>
              <w:top w:val="nil"/>
              <w:left w:val="nil"/>
              <w:bottom w:val="nil"/>
              <w:right w:val="nil"/>
            </w:tcBorders>
            <w:vAlign w:val="center"/>
            <w:hideMark/>
          </w:tcPr>
          <w:p w:rsidR="00CF55FA" w:rsidRPr="00CF55FA" w:rsidRDefault="00CF55FA" w:rsidP="00EA5717">
            <w:pPr>
              <w:spacing w:after="120"/>
              <w:jc w:val="right"/>
              <w:rPr>
                <w:rFonts w:ascii="Times New Roman" w:hAnsi="Times New Roman" w:cs="Times New Roman"/>
                <w:sz w:val="24"/>
                <w:szCs w:val="24"/>
              </w:rPr>
            </w:pPr>
            <w:r w:rsidRPr="00CF55FA">
              <w:rPr>
                <w:rFonts w:ascii="Times New Roman" w:hAnsi="Times New Roman" w:cs="Times New Roman"/>
                <w:sz w:val="24"/>
                <w:szCs w:val="24"/>
              </w:rPr>
              <w:t>1,2</w:t>
            </w:r>
          </w:p>
        </w:tc>
      </w:tr>
      <w:tr w:rsidR="00FF7013" w:rsidRPr="000420FC" w:rsidTr="00EA5717">
        <w:trPr>
          <w:trHeight w:val="403"/>
        </w:trPr>
        <w:tc>
          <w:tcPr>
            <w:tcW w:w="3754" w:type="dxa"/>
            <w:tcBorders>
              <w:top w:val="nil"/>
              <w:left w:val="nil"/>
              <w:bottom w:val="nil"/>
              <w:right w:val="nil"/>
            </w:tcBorders>
            <w:vAlign w:val="center"/>
            <w:hideMark/>
          </w:tcPr>
          <w:p w:rsidR="000420FC" w:rsidRPr="000420FC" w:rsidRDefault="000420FC" w:rsidP="000420FC">
            <w:pPr>
              <w:spacing w:after="120"/>
              <w:rPr>
                <w:rFonts w:ascii="Times New Roman" w:hAnsi="Times New Roman" w:cs="Times New Roman"/>
                <w:sz w:val="24"/>
                <w:szCs w:val="24"/>
                <w:lang w:val="uk-UA"/>
              </w:rPr>
            </w:pPr>
            <w:r>
              <w:rPr>
                <w:rFonts w:ascii="Times New Roman" w:hAnsi="Times New Roman" w:cs="Times New Roman"/>
                <w:sz w:val="24"/>
                <w:szCs w:val="24"/>
                <w:lang w:val="uk-UA"/>
              </w:rPr>
              <w:t xml:space="preserve">                                                      </w:t>
            </w:r>
          </w:p>
        </w:tc>
        <w:tc>
          <w:tcPr>
            <w:tcW w:w="3300" w:type="dxa"/>
            <w:tcBorders>
              <w:top w:val="nil"/>
              <w:left w:val="nil"/>
              <w:bottom w:val="nil"/>
              <w:right w:val="nil"/>
            </w:tcBorders>
            <w:vAlign w:val="center"/>
            <w:hideMark/>
          </w:tcPr>
          <w:p w:rsidR="00FF7013" w:rsidRPr="000420FC" w:rsidRDefault="00FF7013" w:rsidP="000420FC">
            <w:pPr>
              <w:spacing w:after="120"/>
              <w:ind w:left="-3754" w:right="-2660"/>
              <w:jc w:val="right"/>
              <w:rPr>
                <w:rFonts w:ascii="Times New Roman" w:hAnsi="Times New Roman" w:cs="Times New Roman"/>
                <w:sz w:val="24"/>
                <w:szCs w:val="24"/>
                <w:lang w:val="uk-UA"/>
              </w:rPr>
            </w:pPr>
          </w:p>
        </w:tc>
        <w:tc>
          <w:tcPr>
            <w:tcW w:w="2694" w:type="dxa"/>
            <w:tcBorders>
              <w:top w:val="nil"/>
              <w:left w:val="nil"/>
              <w:bottom w:val="nil"/>
              <w:right w:val="nil"/>
            </w:tcBorders>
            <w:vAlign w:val="center"/>
            <w:hideMark/>
          </w:tcPr>
          <w:p w:rsidR="00FF7013" w:rsidRPr="000420FC" w:rsidRDefault="00FF7013" w:rsidP="00EA5717">
            <w:pPr>
              <w:spacing w:after="120"/>
              <w:jc w:val="right"/>
              <w:rPr>
                <w:rFonts w:ascii="Times New Roman" w:hAnsi="Times New Roman" w:cs="Times New Roman"/>
                <w:sz w:val="24"/>
                <w:szCs w:val="24"/>
                <w:lang w:val="uk-UA"/>
              </w:rPr>
            </w:pPr>
          </w:p>
        </w:tc>
      </w:tr>
    </w:tbl>
    <w:p w:rsidR="000420FC" w:rsidRPr="009C2302" w:rsidRDefault="000420FC" w:rsidP="000420FC">
      <w:pPr>
        <w:spacing w:after="120"/>
        <w:jc w:val="center"/>
        <w:rPr>
          <w:rFonts w:ascii="Times New Roman" w:hAnsi="Times New Roman" w:cs="Times New Roman"/>
          <w:b/>
          <w:bCs/>
          <w:iCs/>
          <w:sz w:val="24"/>
          <w:szCs w:val="24"/>
        </w:rPr>
      </w:pPr>
      <w:r w:rsidRPr="009C2302">
        <w:rPr>
          <w:rFonts w:ascii="Times New Roman" w:hAnsi="Times New Roman" w:cs="Times New Roman"/>
          <w:b/>
          <w:bCs/>
          <w:iCs/>
          <w:sz w:val="24"/>
          <w:szCs w:val="24"/>
        </w:rPr>
        <w:t>Динаміка чисельності наявного населення</w:t>
      </w:r>
    </w:p>
    <w:p w:rsidR="000420FC" w:rsidRPr="009C2302" w:rsidRDefault="000420FC" w:rsidP="000420FC">
      <w:pPr>
        <w:jc w:val="right"/>
        <w:rPr>
          <w:rFonts w:ascii="Times New Roman" w:hAnsi="Times New Roman" w:cs="Times New Roman"/>
          <w:i/>
          <w:sz w:val="18"/>
          <w:szCs w:val="18"/>
        </w:rPr>
      </w:pPr>
      <w:r w:rsidRPr="009C2302">
        <w:rPr>
          <w:rFonts w:ascii="Times New Roman" w:hAnsi="Times New Roman" w:cs="Times New Roman"/>
          <w:i/>
          <w:sz w:val="18"/>
          <w:szCs w:val="18"/>
        </w:rPr>
        <w:t>(станом на 1 січня, осіб)</w:t>
      </w:r>
    </w:p>
    <w:tbl>
      <w:tblPr>
        <w:tblW w:w="5057" w:type="pct"/>
        <w:jc w:val="center"/>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Look w:val="00A0"/>
      </w:tblPr>
      <w:tblGrid>
        <w:gridCol w:w="2107"/>
        <w:gridCol w:w="941"/>
        <w:gridCol w:w="867"/>
        <w:gridCol w:w="867"/>
        <w:gridCol w:w="865"/>
        <w:gridCol w:w="865"/>
        <w:gridCol w:w="865"/>
        <w:gridCol w:w="867"/>
        <w:gridCol w:w="865"/>
        <w:gridCol w:w="857"/>
      </w:tblGrid>
      <w:tr w:rsidR="000420FC" w:rsidRPr="009C2302" w:rsidTr="000420FC">
        <w:trPr>
          <w:trHeight w:val="387"/>
          <w:jc w:val="center"/>
        </w:trPr>
        <w:tc>
          <w:tcPr>
            <w:tcW w:w="1057" w:type="pct"/>
            <w:tcBorders>
              <w:top w:val="single" w:sz="2" w:space="0" w:color="auto"/>
              <w:left w:val="nil"/>
              <w:bottom w:val="single" w:sz="2" w:space="0" w:color="auto"/>
              <w:right w:val="single" w:sz="2" w:space="0" w:color="auto"/>
            </w:tcBorders>
            <w:noWrap/>
            <w:vAlign w:val="center"/>
          </w:tcPr>
          <w:p w:rsidR="000420FC" w:rsidRPr="009C2302" w:rsidRDefault="000420FC" w:rsidP="00EA5717">
            <w:pPr>
              <w:jc w:val="center"/>
              <w:rPr>
                <w:rFonts w:ascii="Times New Roman" w:hAnsi="Times New Roman" w:cs="Times New Roman"/>
                <w:b/>
                <w:bCs/>
                <w:sz w:val="24"/>
                <w:szCs w:val="24"/>
              </w:rPr>
            </w:pPr>
          </w:p>
        </w:tc>
        <w:tc>
          <w:tcPr>
            <w:tcW w:w="472" w:type="pct"/>
            <w:tcBorders>
              <w:top w:val="single" w:sz="2" w:space="0" w:color="auto"/>
              <w:left w:val="single" w:sz="2" w:space="0" w:color="auto"/>
              <w:bottom w:val="single" w:sz="2" w:space="0" w:color="auto"/>
              <w:right w:val="single" w:sz="2" w:space="0" w:color="auto"/>
            </w:tcBorders>
            <w:noWrap/>
            <w:vAlign w:val="center"/>
            <w:hideMark/>
          </w:tcPr>
          <w:p w:rsidR="000420FC" w:rsidRPr="009C2302" w:rsidRDefault="000420FC" w:rsidP="00EA5717">
            <w:pPr>
              <w:jc w:val="center"/>
              <w:rPr>
                <w:rFonts w:ascii="Times New Roman" w:hAnsi="Times New Roman" w:cs="Times New Roman"/>
                <w:b/>
                <w:bCs/>
                <w:sz w:val="24"/>
                <w:szCs w:val="24"/>
              </w:rPr>
            </w:pPr>
            <w:r w:rsidRPr="009C2302">
              <w:rPr>
                <w:rFonts w:ascii="Times New Roman" w:hAnsi="Times New Roman" w:cs="Times New Roman"/>
                <w:b/>
                <w:bCs/>
                <w:sz w:val="24"/>
                <w:szCs w:val="24"/>
              </w:rPr>
              <w:t>2014</w:t>
            </w:r>
          </w:p>
        </w:tc>
        <w:tc>
          <w:tcPr>
            <w:tcW w:w="435" w:type="pct"/>
            <w:tcBorders>
              <w:top w:val="single" w:sz="2" w:space="0" w:color="auto"/>
              <w:left w:val="single" w:sz="2" w:space="0" w:color="auto"/>
              <w:bottom w:val="single" w:sz="2" w:space="0" w:color="auto"/>
              <w:right w:val="single" w:sz="2" w:space="0" w:color="auto"/>
            </w:tcBorders>
            <w:vAlign w:val="center"/>
            <w:hideMark/>
          </w:tcPr>
          <w:p w:rsidR="000420FC" w:rsidRPr="009C2302" w:rsidRDefault="000420FC" w:rsidP="00EA5717">
            <w:pPr>
              <w:jc w:val="center"/>
              <w:rPr>
                <w:rFonts w:ascii="Times New Roman" w:hAnsi="Times New Roman" w:cs="Times New Roman"/>
                <w:b/>
                <w:bCs/>
                <w:sz w:val="24"/>
                <w:szCs w:val="24"/>
              </w:rPr>
            </w:pPr>
            <w:r w:rsidRPr="009C2302">
              <w:rPr>
                <w:rFonts w:ascii="Times New Roman" w:hAnsi="Times New Roman" w:cs="Times New Roman"/>
                <w:b/>
                <w:bCs/>
                <w:sz w:val="24"/>
                <w:szCs w:val="24"/>
              </w:rPr>
              <w:t>2015</w:t>
            </w:r>
          </w:p>
        </w:tc>
        <w:tc>
          <w:tcPr>
            <w:tcW w:w="435" w:type="pct"/>
            <w:tcBorders>
              <w:top w:val="single" w:sz="2" w:space="0" w:color="auto"/>
              <w:left w:val="single" w:sz="2" w:space="0" w:color="auto"/>
              <w:bottom w:val="single" w:sz="2" w:space="0" w:color="auto"/>
              <w:right w:val="single" w:sz="2" w:space="0" w:color="auto"/>
            </w:tcBorders>
            <w:vAlign w:val="center"/>
            <w:hideMark/>
          </w:tcPr>
          <w:p w:rsidR="000420FC" w:rsidRPr="009C2302" w:rsidRDefault="000420FC" w:rsidP="00EA5717">
            <w:pPr>
              <w:jc w:val="center"/>
              <w:rPr>
                <w:rFonts w:ascii="Times New Roman" w:hAnsi="Times New Roman" w:cs="Times New Roman"/>
                <w:b/>
                <w:bCs/>
                <w:sz w:val="24"/>
                <w:szCs w:val="24"/>
              </w:rPr>
            </w:pPr>
            <w:r w:rsidRPr="009C2302">
              <w:rPr>
                <w:rFonts w:ascii="Times New Roman" w:hAnsi="Times New Roman" w:cs="Times New Roman"/>
                <w:b/>
                <w:bCs/>
                <w:sz w:val="24"/>
                <w:szCs w:val="24"/>
              </w:rPr>
              <w:t>2016</w:t>
            </w:r>
          </w:p>
        </w:tc>
        <w:tc>
          <w:tcPr>
            <w:tcW w:w="434" w:type="pct"/>
            <w:tcBorders>
              <w:top w:val="single" w:sz="2" w:space="0" w:color="auto"/>
              <w:left w:val="single" w:sz="2" w:space="0" w:color="auto"/>
              <w:bottom w:val="single" w:sz="2" w:space="0" w:color="auto"/>
              <w:right w:val="single" w:sz="2" w:space="0" w:color="auto"/>
            </w:tcBorders>
            <w:vAlign w:val="center"/>
            <w:hideMark/>
          </w:tcPr>
          <w:p w:rsidR="000420FC" w:rsidRPr="009C2302" w:rsidRDefault="000420FC" w:rsidP="00EA5717">
            <w:pPr>
              <w:jc w:val="center"/>
              <w:rPr>
                <w:rFonts w:ascii="Times New Roman" w:hAnsi="Times New Roman" w:cs="Times New Roman"/>
                <w:b/>
                <w:bCs/>
                <w:sz w:val="24"/>
                <w:szCs w:val="24"/>
              </w:rPr>
            </w:pPr>
            <w:r w:rsidRPr="009C2302">
              <w:rPr>
                <w:rFonts w:ascii="Times New Roman" w:hAnsi="Times New Roman" w:cs="Times New Roman"/>
                <w:b/>
                <w:bCs/>
                <w:sz w:val="24"/>
                <w:szCs w:val="24"/>
              </w:rPr>
              <w:t>2017</w:t>
            </w:r>
          </w:p>
        </w:tc>
        <w:tc>
          <w:tcPr>
            <w:tcW w:w="434" w:type="pct"/>
            <w:tcBorders>
              <w:top w:val="single" w:sz="2" w:space="0" w:color="auto"/>
              <w:left w:val="single" w:sz="2" w:space="0" w:color="auto"/>
              <w:bottom w:val="single" w:sz="2" w:space="0" w:color="auto"/>
              <w:right w:val="single" w:sz="2" w:space="0" w:color="auto"/>
            </w:tcBorders>
            <w:vAlign w:val="center"/>
            <w:hideMark/>
          </w:tcPr>
          <w:p w:rsidR="000420FC" w:rsidRPr="009C2302" w:rsidRDefault="000420FC" w:rsidP="00EA5717">
            <w:pPr>
              <w:jc w:val="center"/>
              <w:rPr>
                <w:rFonts w:ascii="Times New Roman" w:hAnsi="Times New Roman" w:cs="Times New Roman"/>
                <w:b/>
                <w:bCs/>
                <w:sz w:val="24"/>
                <w:szCs w:val="24"/>
              </w:rPr>
            </w:pPr>
            <w:r w:rsidRPr="009C2302">
              <w:rPr>
                <w:rFonts w:ascii="Times New Roman" w:hAnsi="Times New Roman" w:cs="Times New Roman"/>
                <w:b/>
                <w:bCs/>
                <w:sz w:val="24"/>
                <w:szCs w:val="24"/>
              </w:rPr>
              <w:t>2018</w:t>
            </w:r>
          </w:p>
        </w:tc>
        <w:tc>
          <w:tcPr>
            <w:tcW w:w="434" w:type="pct"/>
            <w:tcBorders>
              <w:top w:val="single" w:sz="2" w:space="0" w:color="auto"/>
              <w:left w:val="single" w:sz="2" w:space="0" w:color="auto"/>
              <w:bottom w:val="single" w:sz="2" w:space="0" w:color="auto"/>
              <w:right w:val="single" w:sz="2" w:space="0" w:color="auto"/>
            </w:tcBorders>
            <w:vAlign w:val="center"/>
            <w:hideMark/>
          </w:tcPr>
          <w:p w:rsidR="000420FC" w:rsidRPr="009C2302" w:rsidRDefault="000420FC" w:rsidP="00EA5717">
            <w:pPr>
              <w:jc w:val="center"/>
              <w:rPr>
                <w:rFonts w:ascii="Times New Roman" w:hAnsi="Times New Roman" w:cs="Times New Roman"/>
                <w:b/>
                <w:bCs/>
                <w:sz w:val="24"/>
                <w:szCs w:val="24"/>
              </w:rPr>
            </w:pPr>
            <w:r w:rsidRPr="009C2302">
              <w:rPr>
                <w:rFonts w:ascii="Times New Roman" w:hAnsi="Times New Roman" w:cs="Times New Roman"/>
                <w:b/>
                <w:bCs/>
                <w:sz w:val="24"/>
                <w:szCs w:val="24"/>
              </w:rPr>
              <w:t>2019</w:t>
            </w:r>
          </w:p>
        </w:tc>
        <w:tc>
          <w:tcPr>
            <w:tcW w:w="435" w:type="pct"/>
            <w:tcBorders>
              <w:top w:val="single" w:sz="2" w:space="0" w:color="auto"/>
              <w:left w:val="single" w:sz="2" w:space="0" w:color="auto"/>
              <w:bottom w:val="single" w:sz="2" w:space="0" w:color="auto"/>
              <w:right w:val="single" w:sz="2" w:space="0" w:color="auto"/>
            </w:tcBorders>
            <w:vAlign w:val="center"/>
            <w:hideMark/>
          </w:tcPr>
          <w:p w:rsidR="000420FC" w:rsidRPr="009C2302" w:rsidRDefault="000420FC" w:rsidP="00EA5717">
            <w:pPr>
              <w:jc w:val="center"/>
              <w:rPr>
                <w:rFonts w:ascii="Times New Roman" w:hAnsi="Times New Roman" w:cs="Times New Roman"/>
                <w:b/>
                <w:bCs/>
                <w:sz w:val="24"/>
                <w:szCs w:val="24"/>
              </w:rPr>
            </w:pPr>
            <w:r w:rsidRPr="009C2302">
              <w:rPr>
                <w:rFonts w:ascii="Times New Roman" w:hAnsi="Times New Roman" w:cs="Times New Roman"/>
                <w:b/>
                <w:bCs/>
                <w:sz w:val="24"/>
                <w:szCs w:val="24"/>
              </w:rPr>
              <w:t>2020</w:t>
            </w:r>
          </w:p>
        </w:tc>
        <w:tc>
          <w:tcPr>
            <w:tcW w:w="434" w:type="pct"/>
            <w:tcBorders>
              <w:top w:val="single" w:sz="2" w:space="0" w:color="auto"/>
              <w:left w:val="single" w:sz="2" w:space="0" w:color="auto"/>
              <w:bottom w:val="single" w:sz="2" w:space="0" w:color="auto"/>
              <w:right w:val="single" w:sz="2" w:space="0" w:color="auto"/>
            </w:tcBorders>
            <w:vAlign w:val="center"/>
            <w:hideMark/>
          </w:tcPr>
          <w:p w:rsidR="000420FC" w:rsidRPr="009C2302" w:rsidRDefault="000420FC" w:rsidP="00EA5717">
            <w:pPr>
              <w:jc w:val="center"/>
              <w:rPr>
                <w:rFonts w:ascii="Times New Roman" w:hAnsi="Times New Roman" w:cs="Times New Roman"/>
                <w:b/>
                <w:bCs/>
                <w:sz w:val="24"/>
                <w:szCs w:val="24"/>
              </w:rPr>
            </w:pPr>
            <w:r w:rsidRPr="009C2302">
              <w:rPr>
                <w:rFonts w:ascii="Times New Roman" w:hAnsi="Times New Roman" w:cs="Times New Roman"/>
                <w:b/>
                <w:bCs/>
                <w:sz w:val="24"/>
                <w:szCs w:val="24"/>
              </w:rPr>
              <w:t>2021</w:t>
            </w:r>
          </w:p>
        </w:tc>
        <w:tc>
          <w:tcPr>
            <w:tcW w:w="431" w:type="pct"/>
            <w:tcBorders>
              <w:top w:val="single" w:sz="2" w:space="0" w:color="auto"/>
              <w:left w:val="single" w:sz="2" w:space="0" w:color="auto"/>
              <w:bottom w:val="single" w:sz="2" w:space="0" w:color="auto"/>
              <w:right w:val="nil"/>
            </w:tcBorders>
            <w:vAlign w:val="center"/>
            <w:hideMark/>
          </w:tcPr>
          <w:p w:rsidR="000420FC" w:rsidRPr="009C2302" w:rsidRDefault="000420FC" w:rsidP="00EA5717">
            <w:pPr>
              <w:jc w:val="center"/>
              <w:rPr>
                <w:rFonts w:ascii="Times New Roman" w:hAnsi="Times New Roman" w:cs="Times New Roman"/>
                <w:b/>
                <w:bCs/>
                <w:sz w:val="24"/>
                <w:szCs w:val="24"/>
              </w:rPr>
            </w:pPr>
            <w:r w:rsidRPr="009C2302">
              <w:rPr>
                <w:rFonts w:ascii="Times New Roman" w:hAnsi="Times New Roman" w:cs="Times New Roman"/>
                <w:b/>
                <w:bCs/>
                <w:sz w:val="24"/>
                <w:szCs w:val="24"/>
              </w:rPr>
              <w:t>2022</w:t>
            </w:r>
          </w:p>
        </w:tc>
      </w:tr>
      <w:tr w:rsidR="000420FC" w:rsidRPr="009C2302" w:rsidTr="000420FC">
        <w:trPr>
          <w:trHeight w:val="255"/>
          <w:jc w:val="center"/>
        </w:trPr>
        <w:tc>
          <w:tcPr>
            <w:tcW w:w="1057" w:type="pct"/>
            <w:tcBorders>
              <w:top w:val="single" w:sz="2" w:space="0" w:color="auto"/>
              <w:left w:val="nil"/>
              <w:bottom w:val="nil"/>
              <w:right w:val="nil"/>
            </w:tcBorders>
            <w:noWrap/>
            <w:vAlign w:val="center"/>
          </w:tcPr>
          <w:p w:rsidR="000420FC" w:rsidRPr="009C2302" w:rsidRDefault="000420FC" w:rsidP="00EA5717">
            <w:pPr>
              <w:spacing w:before="60" w:after="60"/>
              <w:rPr>
                <w:rFonts w:ascii="Times New Roman" w:hAnsi="Times New Roman" w:cs="Times New Roman"/>
                <w:b/>
                <w:bCs/>
                <w:sz w:val="24"/>
                <w:szCs w:val="24"/>
              </w:rPr>
            </w:pPr>
            <w:r w:rsidRPr="009C2302">
              <w:rPr>
                <w:rFonts w:ascii="Times New Roman" w:hAnsi="Times New Roman" w:cs="Times New Roman"/>
                <w:b/>
                <w:bCs/>
                <w:sz w:val="24"/>
                <w:szCs w:val="24"/>
              </w:rPr>
              <w:t>Житомирська область</w:t>
            </w:r>
          </w:p>
        </w:tc>
        <w:tc>
          <w:tcPr>
            <w:tcW w:w="472" w:type="pct"/>
            <w:tcBorders>
              <w:top w:val="single" w:sz="2" w:space="0" w:color="auto"/>
              <w:left w:val="nil"/>
              <w:bottom w:val="nil"/>
              <w:right w:val="nil"/>
            </w:tcBorders>
            <w:noWrap/>
            <w:vAlign w:val="center"/>
          </w:tcPr>
          <w:p w:rsidR="000420FC" w:rsidRPr="009C2302" w:rsidRDefault="000420FC" w:rsidP="00EA5717">
            <w:pPr>
              <w:spacing w:before="60" w:after="60"/>
              <w:ind w:left="-57" w:right="-57"/>
              <w:jc w:val="right"/>
              <w:rPr>
                <w:rFonts w:ascii="Times New Roman" w:hAnsi="Times New Roman" w:cs="Times New Roman"/>
                <w:b/>
                <w:bCs/>
                <w:spacing w:val="-20"/>
                <w:sz w:val="24"/>
                <w:szCs w:val="24"/>
              </w:rPr>
            </w:pPr>
            <w:r w:rsidRPr="009C2302">
              <w:rPr>
                <w:rFonts w:ascii="Times New Roman" w:hAnsi="Times New Roman" w:cs="Times New Roman"/>
                <w:b/>
                <w:bCs/>
                <w:spacing w:val="-20"/>
                <w:sz w:val="24"/>
                <w:szCs w:val="24"/>
              </w:rPr>
              <w:t>1262512</w:t>
            </w:r>
          </w:p>
        </w:tc>
        <w:tc>
          <w:tcPr>
            <w:tcW w:w="435" w:type="pct"/>
            <w:tcBorders>
              <w:top w:val="single" w:sz="2" w:space="0" w:color="auto"/>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pacing w:val="-20"/>
                <w:sz w:val="24"/>
                <w:szCs w:val="24"/>
              </w:rPr>
            </w:pPr>
            <w:r w:rsidRPr="009C2302">
              <w:rPr>
                <w:rFonts w:ascii="Times New Roman" w:hAnsi="Times New Roman" w:cs="Times New Roman"/>
                <w:b/>
                <w:bCs/>
                <w:spacing w:val="-20"/>
                <w:sz w:val="24"/>
                <w:szCs w:val="24"/>
              </w:rPr>
              <w:t>1255966</w:t>
            </w:r>
          </w:p>
        </w:tc>
        <w:tc>
          <w:tcPr>
            <w:tcW w:w="435" w:type="pct"/>
            <w:tcBorders>
              <w:top w:val="single" w:sz="2" w:space="0" w:color="auto"/>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pacing w:val="-20"/>
                <w:sz w:val="24"/>
                <w:szCs w:val="24"/>
              </w:rPr>
            </w:pPr>
            <w:r w:rsidRPr="009C2302">
              <w:rPr>
                <w:rFonts w:ascii="Times New Roman" w:hAnsi="Times New Roman" w:cs="Times New Roman"/>
                <w:b/>
                <w:bCs/>
                <w:spacing w:val="-20"/>
                <w:sz w:val="24"/>
                <w:szCs w:val="24"/>
              </w:rPr>
              <w:t>1247549</w:t>
            </w:r>
          </w:p>
        </w:tc>
        <w:tc>
          <w:tcPr>
            <w:tcW w:w="434" w:type="pct"/>
            <w:tcBorders>
              <w:top w:val="single" w:sz="2" w:space="0" w:color="auto"/>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pacing w:val="-20"/>
                <w:sz w:val="24"/>
                <w:szCs w:val="24"/>
              </w:rPr>
            </w:pPr>
            <w:r w:rsidRPr="009C2302">
              <w:rPr>
                <w:rFonts w:ascii="Times New Roman" w:hAnsi="Times New Roman" w:cs="Times New Roman"/>
                <w:b/>
                <w:bCs/>
                <w:spacing w:val="-20"/>
                <w:sz w:val="24"/>
                <w:szCs w:val="24"/>
              </w:rPr>
              <w:t>1240482</w:t>
            </w:r>
          </w:p>
        </w:tc>
        <w:tc>
          <w:tcPr>
            <w:tcW w:w="434" w:type="pct"/>
            <w:tcBorders>
              <w:top w:val="single" w:sz="2" w:space="0" w:color="auto"/>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pacing w:val="-20"/>
                <w:sz w:val="24"/>
                <w:szCs w:val="24"/>
              </w:rPr>
            </w:pPr>
            <w:r w:rsidRPr="009C2302">
              <w:rPr>
                <w:rFonts w:ascii="Times New Roman" w:hAnsi="Times New Roman" w:cs="Times New Roman"/>
                <w:b/>
                <w:bCs/>
                <w:spacing w:val="-20"/>
                <w:sz w:val="24"/>
                <w:szCs w:val="24"/>
              </w:rPr>
              <w:t>1231239</w:t>
            </w:r>
          </w:p>
        </w:tc>
        <w:tc>
          <w:tcPr>
            <w:tcW w:w="434" w:type="pct"/>
            <w:tcBorders>
              <w:top w:val="single" w:sz="2" w:space="0" w:color="auto"/>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pacing w:val="-20"/>
                <w:sz w:val="24"/>
                <w:szCs w:val="24"/>
              </w:rPr>
            </w:pPr>
            <w:r w:rsidRPr="009C2302">
              <w:rPr>
                <w:rFonts w:ascii="Times New Roman" w:hAnsi="Times New Roman" w:cs="Times New Roman"/>
                <w:b/>
                <w:bCs/>
                <w:spacing w:val="-20"/>
                <w:sz w:val="24"/>
                <w:szCs w:val="24"/>
              </w:rPr>
              <w:t>1220193</w:t>
            </w:r>
          </w:p>
        </w:tc>
        <w:tc>
          <w:tcPr>
            <w:tcW w:w="435" w:type="pct"/>
            <w:tcBorders>
              <w:top w:val="single" w:sz="2" w:space="0" w:color="auto"/>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pacing w:val="-20"/>
                <w:sz w:val="24"/>
                <w:szCs w:val="24"/>
              </w:rPr>
            </w:pPr>
            <w:r w:rsidRPr="009C2302">
              <w:rPr>
                <w:rFonts w:ascii="Times New Roman" w:hAnsi="Times New Roman" w:cs="Times New Roman"/>
                <w:b/>
                <w:bCs/>
                <w:spacing w:val="-20"/>
                <w:sz w:val="24"/>
                <w:szCs w:val="24"/>
              </w:rPr>
              <w:t>1208212</w:t>
            </w:r>
          </w:p>
        </w:tc>
        <w:tc>
          <w:tcPr>
            <w:tcW w:w="434" w:type="pct"/>
            <w:tcBorders>
              <w:top w:val="single" w:sz="2" w:space="0" w:color="auto"/>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pacing w:val="-20"/>
                <w:sz w:val="24"/>
                <w:szCs w:val="24"/>
              </w:rPr>
            </w:pPr>
            <w:r w:rsidRPr="009C2302">
              <w:rPr>
                <w:rFonts w:ascii="Times New Roman" w:hAnsi="Times New Roman" w:cs="Times New Roman"/>
                <w:b/>
                <w:bCs/>
                <w:spacing w:val="-20"/>
                <w:sz w:val="24"/>
                <w:szCs w:val="24"/>
              </w:rPr>
              <w:t>1195495</w:t>
            </w:r>
          </w:p>
        </w:tc>
        <w:tc>
          <w:tcPr>
            <w:tcW w:w="431" w:type="pct"/>
            <w:tcBorders>
              <w:top w:val="single" w:sz="2" w:space="0" w:color="auto"/>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pacing w:val="-20"/>
                <w:sz w:val="24"/>
                <w:szCs w:val="24"/>
              </w:rPr>
            </w:pPr>
            <w:r w:rsidRPr="009C2302">
              <w:rPr>
                <w:rFonts w:ascii="Times New Roman" w:hAnsi="Times New Roman" w:cs="Times New Roman"/>
                <w:b/>
                <w:bCs/>
                <w:spacing w:val="-20"/>
                <w:sz w:val="24"/>
                <w:szCs w:val="24"/>
              </w:rPr>
              <w:t>1179032</w:t>
            </w:r>
          </w:p>
        </w:tc>
      </w:tr>
      <w:tr w:rsidR="000420FC" w:rsidRPr="009C2302" w:rsidTr="000420FC">
        <w:trPr>
          <w:trHeight w:val="255"/>
          <w:jc w:val="center"/>
        </w:trPr>
        <w:tc>
          <w:tcPr>
            <w:tcW w:w="1057" w:type="pct"/>
            <w:tcBorders>
              <w:top w:val="nil"/>
              <w:left w:val="nil"/>
              <w:bottom w:val="nil"/>
              <w:right w:val="nil"/>
            </w:tcBorders>
            <w:noWrap/>
            <w:vAlign w:val="center"/>
            <w:hideMark/>
          </w:tcPr>
          <w:p w:rsidR="000420FC" w:rsidRPr="009C2302" w:rsidRDefault="000420FC" w:rsidP="00EA5717">
            <w:pPr>
              <w:spacing w:before="60" w:after="60"/>
              <w:rPr>
                <w:rFonts w:ascii="Times New Roman" w:hAnsi="Times New Roman" w:cs="Times New Roman"/>
                <w:b/>
                <w:bCs/>
                <w:sz w:val="24"/>
                <w:szCs w:val="24"/>
              </w:rPr>
            </w:pPr>
            <w:r w:rsidRPr="009C2302">
              <w:rPr>
                <w:rFonts w:ascii="Times New Roman" w:hAnsi="Times New Roman" w:cs="Times New Roman"/>
                <w:b/>
                <w:bCs/>
                <w:sz w:val="24"/>
                <w:szCs w:val="24"/>
              </w:rPr>
              <w:t>Брусилівський район</w:t>
            </w:r>
          </w:p>
        </w:tc>
        <w:tc>
          <w:tcPr>
            <w:tcW w:w="472" w:type="pct"/>
            <w:tcBorders>
              <w:top w:val="nil"/>
              <w:left w:val="nil"/>
              <w:bottom w:val="nil"/>
              <w:right w:val="nil"/>
            </w:tcBorders>
            <w:noWrap/>
            <w:vAlign w:val="center"/>
            <w:hideMark/>
          </w:tcPr>
          <w:p w:rsidR="000420FC" w:rsidRPr="009C2302" w:rsidRDefault="000420FC" w:rsidP="00EA5717">
            <w:pPr>
              <w:spacing w:before="60" w:after="60"/>
              <w:jc w:val="right"/>
              <w:rPr>
                <w:rFonts w:ascii="Times New Roman" w:hAnsi="Times New Roman" w:cs="Times New Roman"/>
                <w:b/>
                <w:bCs/>
                <w:sz w:val="24"/>
                <w:szCs w:val="24"/>
              </w:rPr>
            </w:pPr>
            <w:r w:rsidRPr="009C2302">
              <w:rPr>
                <w:rFonts w:ascii="Times New Roman" w:hAnsi="Times New Roman" w:cs="Times New Roman"/>
                <w:b/>
                <w:bCs/>
                <w:sz w:val="24"/>
                <w:szCs w:val="24"/>
              </w:rPr>
              <w:t>15268</w:t>
            </w:r>
          </w:p>
        </w:tc>
        <w:tc>
          <w:tcPr>
            <w:tcW w:w="435"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b/>
                <w:bCs/>
                <w:sz w:val="24"/>
                <w:szCs w:val="24"/>
              </w:rPr>
            </w:pPr>
            <w:r w:rsidRPr="009C2302">
              <w:rPr>
                <w:rFonts w:ascii="Times New Roman" w:hAnsi="Times New Roman" w:cs="Times New Roman"/>
                <w:b/>
                <w:bCs/>
                <w:sz w:val="24"/>
                <w:szCs w:val="24"/>
              </w:rPr>
              <w:t>15164</w:t>
            </w:r>
          </w:p>
        </w:tc>
        <w:tc>
          <w:tcPr>
            <w:tcW w:w="435"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b/>
                <w:bCs/>
                <w:sz w:val="24"/>
                <w:szCs w:val="24"/>
              </w:rPr>
            </w:pPr>
            <w:r w:rsidRPr="009C2302">
              <w:rPr>
                <w:rFonts w:ascii="Times New Roman" w:hAnsi="Times New Roman" w:cs="Times New Roman"/>
                <w:b/>
                <w:bCs/>
                <w:sz w:val="24"/>
                <w:szCs w:val="24"/>
              </w:rPr>
              <w:t>15157</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b/>
                <w:bCs/>
                <w:sz w:val="24"/>
                <w:szCs w:val="24"/>
              </w:rPr>
            </w:pPr>
            <w:r w:rsidRPr="009C2302">
              <w:rPr>
                <w:rFonts w:ascii="Times New Roman" w:hAnsi="Times New Roman" w:cs="Times New Roman"/>
                <w:b/>
                <w:bCs/>
                <w:sz w:val="24"/>
                <w:szCs w:val="24"/>
              </w:rPr>
              <w:t>15109</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b/>
                <w:bCs/>
                <w:sz w:val="24"/>
                <w:szCs w:val="24"/>
              </w:rPr>
            </w:pPr>
            <w:r w:rsidRPr="009C2302">
              <w:rPr>
                <w:rFonts w:ascii="Times New Roman" w:hAnsi="Times New Roman" w:cs="Times New Roman"/>
                <w:b/>
                <w:bCs/>
                <w:sz w:val="24"/>
                <w:szCs w:val="24"/>
              </w:rPr>
              <w:t>14943</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b/>
                <w:bCs/>
                <w:sz w:val="24"/>
                <w:szCs w:val="24"/>
              </w:rPr>
            </w:pPr>
            <w:r w:rsidRPr="009C2302">
              <w:rPr>
                <w:rFonts w:ascii="Times New Roman" w:hAnsi="Times New Roman" w:cs="Times New Roman"/>
                <w:b/>
                <w:bCs/>
                <w:sz w:val="24"/>
                <w:szCs w:val="24"/>
              </w:rPr>
              <w:t>14760</w:t>
            </w:r>
          </w:p>
        </w:tc>
        <w:tc>
          <w:tcPr>
            <w:tcW w:w="435"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b/>
                <w:bCs/>
                <w:sz w:val="24"/>
                <w:szCs w:val="24"/>
              </w:rPr>
            </w:pPr>
            <w:r w:rsidRPr="009C2302">
              <w:rPr>
                <w:rFonts w:ascii="Times New Roman" w:hAnsi="Times New Roman" w:cs="Times New Roman"/>
                <w:b/>
                <w:bCs/>
                <w:sz w:val="24"/>
                <w:szCs w:val="24"/>
              </w:rPr>
              <w:t>14539</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b/>
                <w:bCs/>
                <w:sz w:val="24"/>
                <w:szCs w:val="24"/>
              </w:rPr>
            </w:pPr>
            <w:r w:rsidRPr="009C2302">
              <w:rPr>
                <w:rFonts w:ascii="Times New Roman" w:hAnsi="Times New Roman" w:cs="Times New Roman"/>
                <w:b/>
                <w:bCs/>
                <w:sz w:val="24"/>
                <w:szCs w:val="24"/>
              </w:rPr>
              <w:t>14272</w:t>
            </w:r>
          </w:p>
        </w:tc>
        <w:tc>
          <w:tcPr>
            <w:tcW w:w="431"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b/>
                <w:bCs/>
                <w:sz w:val="24"/>
                <w:szCs w:val="24"/>
              </w:rPr>
            </w:pPr>
            <w:r w:rsidRPr="009C2302">
              <w:rPr>
                <w:rFonts w:ascii="Times New Roman" w:hAnsi="Times New Roman" w:cs="Times New Roman"/>
                <w:b/>
                <w:bCs/>
                <w:sz w:val="24"/>
                <w:szCs w:val="24"/>
              </w:rPr>
              <w:t>…</w:t>
            </w:r>
          </w:p>
        </w:tc>
      </w:tr>
      <w:tr w:rsidR="000420FC" w:rsidRPr="009C2302" w:rsidTr="000420FC">
        <w:trPr>
          <w:trHeight w:val="214"/>
          <w:jc w:val="center"/>
        </w:trPr>
        <w:tc>
          <w:tcPr>
            <w:tcW w:w="1057" w:type="pct"/>
            <w:tcBorders>
              <w:top w:val="nil"/>
              <w:left w:val="nil"/>
              <w:bottom w:val="nil"/>
              <w:right w:val="nil"/>
            </w:tcBorders>
            <w:noWrap/>
            <w:vAlign w:val="center"/>
            <w:hideMark/>
          </w:tcPr>
          <w:p w:rsidR="000420FC" w:rsidRPr="009C2302" w:rsidRDefault="000420FC" w:rsidP="00EA5717">
            <w:pPr>
              <w:spacing w:before="60" w:after="60"/>
              <w:rPr>
                <w:rFonts w:ascii="Times New Roman" w:hAnsi="Times New Roman" w:cs="Times New Roman"/>
                <w:sz w:val="24"/>
                <w:szCs w:val="24"/>
              </w:rPr>
            </w:pPr>
            <w:r w:rsidRPr="009C2302">
              <w:rPr>
                <w:rFonts w:ascii="Times New Roman" w:hAnsi="Times New Roman" w:cs="Times New Roman"/>
                <w:sz w:val="24"/>
                <w:szCs w:val="24"/>
              </w:rPr>
              <w:t>у тому числі</w:t>
            </w:r>
          </w:p>
        </w:tc>
        <w:tc>
          <w:tcPr>
            <w:tcW w:w="472" w:type="pct"/>
            <w:tcBorders>
              <w:top w:val="nil"/>
              <w:left w:val="nil"/>
              <w:bottom w:val="nil"/>
              <w:right w:val="nil"/>
            </w:tcBorders>
            <w:noWrap/>
            <w:vAlign w:val="center"/>
          </w:tcPr>
          <w:p w:rsidR="000420FC" w:rsidRPr="009C2302" w:rsidRDefault="000420FC" w:rsidP="00EA5717">
            <w:pPr>
              <w:spacing w:before="60" w:after="60"/>
              <w:jc w:val="right"/>
              <w:rPr>
                <w:rFonts w:ascii="Times New Roman" w:hAnsi="Times New Roman" w:cs="Times New Roman"/>
                <w:b/>
                <w:bCs/>
                <w:sz w:val="24"/>
                <w:szCs w:val="24"/>
              </w:rPr>
            </w:pPr>
          </w:p>
        </w:tc>
        <w:tc>
          <w:tcPr>
            <w:tcW w:w="435" w:type="pct"/>
            <w:tcBorders>
              <w:top w:val="nil"/>
              <w:left w:val="nil"/>
              <w:bottom w:val="nil"/>
              <w:right w:val="nil"/>
            </w:tcBorders>
            <w:vAlign w:val="center"/>
          </w:tcPr>
          <w:p w:rsidR="000420FC" w:rsidRPr="009C2302" w:rsidRDefault="000420FC" w:rsidP="00EA5717">
            <w:pPr>
              <w:spacing w:before="60" w:after="60"/>
              <w:jc w:val="right"/>
              <w:rPr>
                <w:rFonts w:ascii="Times New Roman" w:hAnsi="Times New Roman" w:cs="Times New Roman"/>
                <w:b/>
                <w:bCs/>
                <w:sz w:val="24"/>
                <w:szCs w:val="24"/>
              </w:rPr>
            </w:pPr>
          </w:p>
        </w:tc>
        <w:tc>
          <w:tcPr>
            <w:tcW w:w="435" w:type="pct"/>
            <w:tcBorders>
              <w:top w:val="nil"/>
              <w:left w:val="nil"/>
              <w:bottom w:val="nil"/>
              <w:right w:val="nil"/>
            </w:tcBorders>
            <w:vAlign w:val="center"/>
          </w:tcPr>
          <w:p w:rsidR="000420FC" w:rsidRPr="009C2302" w:rsidRDefault="000420FC" w:rsidP="00EA5717">
            <w:pPr>
              <w:spacing w:before="60" w:after="60"/>
              <w:jc w:val="right"/>
              <w:rPr>
                <w:rFonts w:ascii="Times New Roman" w:hAnsi="Times New Roman" w:cs="Times New Roman"/>
                <w:b/>
                <w:bCs/>
                <w:sz w:val="24"/>
                <w:szCs w:val="24"/>
              </w:rPr>
            </w:pPr>
          </w:p>
        </w:tc>
        <w:tc>
          <w:tcPr>
            <w:tcW w:w="434" w:type="pct"/>
            <w:tcBorders>
              <w:top w:val="nil"/>
              <w:left w:val="nil"/>
              <w:bottom w:val="nil"/>
              <w:right w:val="nil"/>
            </w:tcBorders>
            <w:vAlign w:val="center"/>
          </w:tcPr>
          <w:p w:rsidR="000420FC" w:rsidRPr="009C2302" w:rsidRDefault="000420FC" w:rsidP="00EA5717">
            <w:pPr>
              <w:spacing w:before="60" w:after="60"/>
              <w:jc w:val="right"/>
              <w:rPr>
                <w:rFonts w:ascii="Times New Roman" w:hAnsi="Times New Roman" w:cs="Times New Roman"/>
                <w:b/>
                <w:bCs/>
                <w:sz w:val="24"/>
                <w:szCs w:val="24"/>
              </w:rPr>
            </w:pPr>
          </w:p>
        </w:tc>
        <w:tc>
          <w:tcPr>
            <w:tcW w:w="434" w:type="pct"/>
            <w:tcBorders>
              <w:top w:val="nil"/>
              <w:left w:val="nil"/>
              <w:bottom w:val="nil"/>
              <w:right w:val="nil"/>
            </w:tcBorders>
            <w:vAlign w:val="center"/>
          </w:tcPr>
          <w:p w:rsidR="000420FC" w:rsidRPr="009C2302" w:rsidRDefault="000420FC" w:rsidP="00EA5717">
            <w:pPr>
              <w:spacing w:before="60" w:after="60"/>
              <w:jc w:val="right"/>
              <w:rPr>
                <w:rFonts w:ascii="Times New Roman" w:hAnsi="Times New Roman" w:cs="Times New Roman"/>
                <w:b/>
                <w:bCs/>
                <w:sz w:val="24"/>
                <w:szCs w:val="24"/>
              </w:rPr>
            </w:pPr>
          </w:p>
        </w:tc>
        <w:tc>
          <w:tcPr>
            <w:tcW w:w="434" w:type="pct"/>
            <w:tcBorders>
              <w:top w:val="nil"/>
              <w:left w:val="nil"/>
              <w:bottom w:val="nil"/>
              <w:right w:val="nil"/>
            </w:tcBorders>
            <w:vAlign w:val="center"/>
          </w:tcPr>
          <w:p w:rsidR="000420FC" w:rsidRPr="009C2302" w:rsidRDefault="000420FC" w:rsidP="00EA5717">
            <w:pPr>
              <w:spacing w:before="60" w:after="60"/>
              <w:jc w:val="right"/>
              <w:rPr>
                <w:rFonts w:ascii="Times New Roman" w:hAnsi="Times New Roman" w:cs="Times New Roman"/>
                <w:b/>
                <w:bCs/>
                <w:sz w:val="24"/>
                <w:szCs w:val="24"/>
              </w:rPr>
            </w:pPr>
          </w:p>
        </w:tc>
        <w:tc>
          <w:tcPr>
            <w:tcW w:w="435" w:type="pct"/>
            <w:tcBorders>
              <w:top w:val="nil"/>
              <w:left w:val="nil"/>
              <w:bottom w:val="nil"/>
              <w:right w:val="nil"/>
            </w:tcBorders>
            <w:vAlign w:val="center"/>
          </w:tcPr>
          <w:p w:rsidR="000420FC" w:rsidRPr="009C2302" w:rsidRDefault="000420FC" w:rsidP="00EA5717">
            <w:pPr>
              <w:spacing w:before="60" w:after="60"/>
              <w:jc w:val="right"/>
              <w:rPr>
                <w:rFonts w:ascii="Times New Roman" w:hAnsi="Times New Roman" w:cs="Times New Roman"/>
                <w:b/>
                <w:bCs/>
                <w:sz w:val="24"/>
                <w:szCs w:val="24"/>
              </w:rPr>
            </w:pPr>
          </w:p>
        </w:tc>
        <w:tc>
          <w:tcPr>
            <w:tcW w:w="434" w:type="pct"/>
            <w:tcBorders>
              <w:top w:val="nil"/>
              <w:left w:val="nil"/>
              <w:bottom w:val="nil"/>
              <w:right w:val="nil"/>
            </w:tcBorders>
            <w:vAlign w:val="center"/>
          </w:tcPr>
          <w:p w:rsidR="000420FC" w:rsidRPr="009C2302" w:rsidRDefault="000420FC" w:rsidP="00EA5717">
            <w:pPr>
              <w:spacing w:before="60" w:after="60"/>
              <w:jc w:val="right"/>
              <w:rPr>
                <w:rFonts w:ascii="Times New Roman" w:hAnsi="Times New Roman" w:cs="Times New Roman"/>
                <w:b/>
                <w:bCs/>
                <w:sz w:val="24"/>
                <w:szCs w:val="24"/>
              </w:rPr>
            </w:pPr>
          </w:p>
        </w:tc>
        <w:tc>
          <w:tcPr>
            <w:tcW w:w="431" w:type="pct"/>
            <w:tcBorders>
              <w:top w:val="nil"/>
              <w:left w:val="nil"/>
              <w:bottom w:val="nil"/>
              <w:right w:val="nil"/>
            </w:tcBorders>
            <w:vAlign w:val="center"/>
          </w:tcPr>
          <w:p w:rsidR="000420FC" w:rsidRPr="009C2302" w:rsidRDefault="000420FC" w:rsidP="00EA5717">
            <w:pPr>
              <w:spacing w:before="60" w:after="60"/>
              <w:jc w:val="right"/>
              <w:rPr>
                <w:rFonts w:ascii="Times New Roman" w:hAnsi="Times New Roman" w:cs="Times New Roman"/>
                <w:b/>
                <w:bCs/>
                <w:sz w:val="24"/>
                <w:szCs w:val="24"/>
              </w:rPr>
            </w:pPr>
          </w:p>
        </w:tc>
      </w:tr>
      <w:tr w:rsidR="000420FC" w:rsidRPr="009C2302" w:rsidTr="000420FC">
        <w:trPr>
          <w:trHeight w:val="255"/>
          <w:jc w:val="center"/>
        </w:trPr>
        <w:tc>
          <w:tcPr>
            <w:tcW w:w="1057" w:type="pct"/>
            <w:tcBorders>
              <w:top w:val="nil"/>
              <w:left w:val="nil"/>
              <w:bottom w:val="nil"/>
              <w:right w:val="nil"/>
            </w:tcBorders>
            <w:noWrap/>
            <w:vAlign w:val="center"/>
            <w:hideMark/>
          </w:tcPr>
          <w:p w:rsidR="000420FC" w:rsidRPr="009C2302" w:rsidRDefault="000420FC" w:rsidP="00EA5717">
            <w:pPr>
              <w:spacing w:before="60" w:after="60"/>
              <w:rPr>
                <w:rFonts w:ascii="Times New Roman" w:hAnsi="Times New Roman" w:cs="Times New Roman"/>
                <w:sz w:val="24"/>
                <w:szCs w:val="24"/>
              </w:rPr>
            </w:pPr>
            <w:r w:rsidRPr="009C2302">
              <w:rPr>
                <w:rFonts w:ascii="Times New Roman" w:hAnsi="Times New Roman" w:cs="Times New Roman"/>
                <w:sz w:val="24"/>
                <w:szCs w:val="24"/>
              </w:rPr>
              <w:t>смт Брусилів</w:t>
            </w:r>
          </w:p>
        </w:tc>
        <w:tc>
          <w:tcPr>
            <w:tcW w:w="472" w:type="pct"/>
            <w:tcBorders>
              <w:top w:val="nil"/>
              <w:left w:val="nil"/>
              <w:bottom w:val="nil"/>
              <w:right w:val="nil"/>
            </w:tcBorders>
            <w:noWrap/>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4931</w:t>
            </w:r>
          </w:p>
        </w:tc>
        <w:tc>
          <w:tcPr>
            <w:tcW w:w="435"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4941</w:t>
            </w:r>
          </w:p>
        </w:tc>
        <w:tc>
          <w:tcPr>
            <w:tcW w:w="435"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4933</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4939</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4914</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4833</w:t>
            </w:r>
          </w:p>
        </w:tc>
        <w:tc>
          <w:tcPr>
            <w:tcW w:w="435"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4785</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4707</w:t>
            </w:r>
          </w:p>
        </w:tc>
        <w:tc>
          <w:tcPr>
            <w:tcW w:w="431"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4627</w:t>
            </w:r>
          </w:p>
        </w:tc>
      </w:tr>
      <w:tr w:rsidR="000420FC" w:rsidRPr="009C2302" w:rsidTr="000420FC">
        <w:trPr>
          <w:trHeight w:val="255"/>
          <w:jc w:val="center"/>
        </w:trPr>
        <w:tc>
          <w:tcPr>
            <w:tcW w:w="1057" w:type="pct"/>
            <w:tcBorders>
              <w:top w:val="nil"/>
              <w:left w:val="nil"/>
              <w:bottom w:val="nil"/>
              <w:right w:val="nil"/>
            </w:tcBorders>
            <w:noWrap/>
            <w:vAlign w:val="center"/>
            <w:hideMark/>
          </w:tcPr>
          <w:p w:rsidR="000420FC" w:rsidRPr="009C2302" w:rsidRDefault="000420FC" w:rsidP="00EA5717">
            <w:pPr>
              <w:spacing w:before="60" w:after="60"/>
              <w:rPr>
                <w:rFonts w:ascii="Times New Roman" w:hAnsi="Times New Roman" w:cs="Times New Roman"/>
                <w:sz w:val="24"/>
                <w:szCs w:val="24"/>
              </w:rPr>
            </w:pPr>
            <w:r w:rsidRPr="009C2302">
              <w:rPr>
                <w:rFonts w:ascii="Times New Roman" w:hAnsi="Times New Roman" w:cs="Times New Roman"/>
                <w:sz w:val="24"/>
                <w:szCs w:val="24"/>
              </w:rPr>
              <w:t>сільська місцевість</w:t>
            </w:r>
          </w:p>
        </w:tc>
        <w:tc>
          <w:tcPr>
            <w:tcW w:w="472" w:type="pct"/>
            <w:tcBorders>
              <w:top w:val="nil"/>
              <w:left w:val="nil"/>
              <w:bottom w:val="nil"/>
              <w:right w:val="nil"/>
            </w:tcBorders>
            <w:noWrap/>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10337</w:t>
            </w:r>
          </w:p>
        </w:tc>
        <w:tc>
          <w:tcPr>
            <w:tcW w:w="435"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10223</w:t>
            </w:r>
          </w:p>
        </w:tc>
        <w:tc>
          <w:tcPr>
            <w:tcW w:w="435"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10224</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10170</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10029</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9927</w:t>
            </w:r>
          </w:p>
        </w:tc>
        <w:tc>
          <w:tcPr>
            <w:tcW w:w="435"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9754</w:t>
            </w:r>
          </w:p>
        </w:tc>
        <w:tc>
          <w:tcPr>
            <w:tcW w:w="434"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9565</w:t>
            </w:r>
          </w:p>
        </w:tc>
        <w:tc>
          <w:tcPr>
            <w:tcW w:w="431" w:type="pct"/>
            <w:tcBorders>
              <w:top w:val="nil"/>
              <w:left w:val="nil"/>
              <w:bottom w:val="nil"/>
              <w:right w:val="nil"/>
            </w:tcBorders>
            <w:vAlign w:val="center"/>
            <w:hideMark/>
          </w:tcPr>
          <w:p w:rsidR="000420FC" w:rsidRPr="009C2302" w:rsidRDefault="000420FC" w:rsidP="00EA5717">
            <w:pPr>
              <w:spacing w:before="60" w:after="60"/>
              <w:jc w:val="right"/>
              <w:rPr>
                <w:rFonts w:ascii="Times New Roman" w:hAnsi="Times New Roman" w:cs="Times New Roman"/>
                <w:sz w:val="24"/>
                <w:szCs w:val="24"/>
              </w:rPr>
            </w:pPr>
            <w:r w:rsidRPr="009C2302">
              <w:rPr>
                <w:rFonts w:ascii="Times New Roman" w:hAnsi="Times New Roman" w:cs="Times New Roman"/>
                <w:sz w:val="24"/>
                <w:szCs w:val="24"/>
              </w:rPr>
              <w:t>9359</w:t>
            </w:r>
          </w:p>
        </w:tc>
      </w:tr>
      <w:tr w:rsidR="000420FC" w:rsidRPr="009C2302" w:rsidTr="000420FC">
        <w:trPr>
          <w:trHeight w:val="255"/>
          <w:jc w:val="center"/>
        </w:trPr>
        <w:tc>
          <w:tcPr>
            <w:tcW w:w="1057" w:type="pct"/>
            <w:tcBorders>
              <w:top w:val="nil"/>
              <w:left w:val="nil"/>
              <w:bottom w:val="nil"/>
              <w:right w:val="nil"/>
            </w:tcBorders>
            <w:noWrap/>
            <w:vAlign w:val="center"/>
          </w:tcPr>
          <w:p w:rsidR="000420FC" w:rsidRPr="009C2302" w:rsidRDefault="000420FC" w:rsidP="00EA5717">
            <w:pPr>
              <w:spacing w:before="60" w:after="60"/>
              <w:rPr>
                <w:rFonts w:ascii="Times New Roman" w:hAnsi="Times New Roman" w:cs="Times New Roman"/>
                <w:b/>
                <w:bCs/>
                <w:sz w:val="24"/>
                <w:szCs w:val="24"/>
              </w:rPr>
            </w:pPr>
            <w:r w:rsidRPr="009C2302">
              <w:rPr>
                <w:rFonts w:ascii="Times New Roman" w:hAnsi="Times New Roman" w:cs="Times New Roman"/>
                <w:b/>
                <w:bCs/>
                <w:sz w:val="24"/>
                <w:szCs w:val="24"/>
              </w:rPr>
              <w:t>Брусилівська ТГ</w:t>
            </w:r>
          </w:p>
        </w:tc>
        <w:tc>
          <w:tcPr>
            <w:tcW w:w="472" w:type="pct"/>
            <w:tcBorders>
              <w:top w:val="nil"/>
              <w:left w:val="nil"/>
              <w:bottom w:val="nil"/>
              <w:right w:val="nil"/>
            </w:tcBorders>
            <w:noWrap/>
            <w:vAlign w:val="center"/>
          </w:tcPr>
          <w:p w:rsidR="000420FC" w:rsidRPr="009C2302" w:rsidRDefault="000420FC" w:rsidP="00EA5717">
            <w:pPr>
              <w:spacing w:before="60" w:after="60"/>
              <w:ind w:left="-57" w:right="-57"/>
              <w:jc w:val="right"/>
              <w:rPr>
                <w:rFonts w:ascii="Times New Roman" w:hAnsi="Times New Roman" w:cs="Times New Roman"/>
                <w:b/>
                <w:bCs/>
                <w:sz w:val="24"/>
                <w:szCs w:val="24"/>
              </w:rPr>
            </w:pPr>
            <w:r w:rsidRPr="009C2302">
              <w:rPr>
                <w:rFonts w:ascii="Times New Roman" w:hAnsi="Times New Roman" w:cs="Times New Roman"/>
                <w:b/>
                <w:bCs/>
                <w:sz w:val="24"/>
                <w:szCs w:val="24"/>
              </w:rPr>
              <w:t>…</w:t>
            </w:r>
            <w:r w:rsidRPr="009C2302">
              <w:rPr>
                <w:rFonts w:ascii="Times New Roman" w:hAnsi="Times New Roman" w:cs="Times New Roman"/>
                <w:bCs/>
                <w:sz w:val="24"/>
                <w:szCs w:val="24"/>
                <w:vertAlign w:val="superscript"/>
              </w:rPr>
              <w:t>1</w:t>
            </w:r>
          </w:p>
        </w:tc>
        <w:tc>
          <w:tcPr>
            <w:tcW w:w="435" w:type="pct"/>
            <w:tcBorders>
              <w:top w:val="nil"/>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z w:val="24"/>
                <w:szCs w:val="24"/>
              </w:rPr>
            </w:pPr>
            <w:r w:rsidRPr="009C2302">
              <w:rPr>
                <w:rFonts w:ascii="Times New Roman" w:hAnsi="Times New Roman" w:cs="Times New Roman"/>
                <w:b/>
                <w:bCs/>
                <w:sz w:val="24"/>
                <w:szCs w:val="24"/>
              </w:rPr>
              <w:t>…</w:t>
            </w:r>
            <w:r w:rsidRPr="009C2302">
              <w:rPr>
                <w:rFonts w:ascii="Times New Roman" w:hAnsi="Times New Roman" w:cs="Times New Roman"/>
                <w:bCs/>
                <w:sz w:val="24"/>
                <w:szCs w:val="24"/>
                <w:vertAlign w:val="superscript"/>
              </w:rPr>
              <w:t>1</w:t>
            </w:r>
          </w:p>
        </w:tc>
        <w:tc>
          <w:tcPr>
            <w:tcW w:w="435" w:type="pct"/>
            <w:tcBorders>
              <w:top w:val="nil"/>
              <w:left w:val="nil"/>
              <w:bottom w:val="nil"/>
              <w:right w:val="nil"/>
            </w:tcBorders>
            <w:vAlign w:val="bottom"/>
          </w:tcPr>
          <w:p w:rsidR="000420FC" w:rsidRPr="009C2302" w:rsidRDefault="000420FC" w:rsidP="00EA5717">
            <w:pPr>
              <w:spacing w:before="60" w:after="60"/>
              <w:ind w:left="-57" w:right="-57"/>
              <w:jc w:val="right"/>
              <w:rPr>
                <w:rFonts w:ascii="Times New Roman" w:eastAsia="SimSun" w:hAnsi="Times New Roman" w:cs="Times New Roman"/>
                <w:b/>
                <w:noProof/>
                <w:color w:val="215868"/>
                <w:sz w:val="24"/>
                <w:szCs w:val="24"/>
                <w:lang w:eastAsia="zh-CN"/>
              </w:rPr>
            </w:pPr>
            <w:r w:rsidRPr="009C2302">
              <w:rPr>
                <w:rFonts w:ascii="Times New Roman" w:hAnsi="Times New Roman" w:cs="Times New Roman"/>
                <w:b/>
                <w:bCs/>
                <w:sz w:val="24"/>
                <w:szCs w:val="24"/>
              </w:rPr>
              <w:t>…</w:t>
            </w:r>
            <w:r w:rsidRPr="009C2302">
              <w:rPr>
                <w:rFonts w:ascii="Times New Roman" w:hAnsi="Times New Roman" w:cs="Times New Roman"/>
                <w:bCs/>
                <w:sz w:val="24"/>
                <w:szCs w:val="24"/>
                <w:vertAlign w:val="superscript"/>
              </w:rPr>
              <w:t>1</w:t>
            </w:r>
          </w:p>
        </w:tc>
        <w:tc>
          <w:tcPr>
            <w:tcW w:w="434" w:type="pct"/>
            <w:tcBorders>
              <w:top w:val="nil"/>
              <w:left w:val="nil"/>
              <w:bottom w:val="nil"/>
              <w:right w:val="nil"/>
            </w:tcBorders>
            <w:vAlign w:val="bottom"/>
          </w:tcPr>
          <w:p w:rsidR="000420FC" w:rsidRPr="009C2302" w:rsidRDefault="000420FC" w:rsidP="00EA5717">
            <w:pPr>
              <w:spacing w:before="60" w:after="60"/>
              <w:ind w:left="-57" w:right="-57"/>
              <w:jc w:val="right"/>
              <w:rPr>
                <w:rFonts w:ascii="Times New Roman" w:eastAsia="SimSun" w:hAnsi="Times New Roman" w:cs="Times New Roman"/>
                <w:b/>
                <w:noProof/>
                <w:color w:val="215868"/>
                <w:sz w:val="24"/>
                <w:szCs w:val="24"/>
                <w:lang w:eastAsia="zh-CN"/>
              </w:rPr>
            </w:pPr>
            <w:r w:rsidRPr="009C2302">
              <w:rPr>
                <w:rFonts w:ascii="Times New Roman" w:eastAsia="SimSun" w:hAnsi="Times New Roman" w:cs="Times New Roman"/>
                <w:b/>
                <w:bCs/>
                <w:iCs/>
                <w:noProof/>
                <w:sz w:val="24"/>
                <w:szCs w:val="24"/>
                <w:lang w:eastAsia="zh-CN"/>
              </w:rPr>
              <w:t>14038</w:t>
            </w:r>
            <w:r w:rsidRPr="009C2302">
              <w:rPr>
                <w:rFonts w:ascii="Times New Roman" w:eastAsia="SimSun" w:hAnsi="Times New Roman" w:cs="Times New Roman"/>
                <w:bCs/>
                <w:iCs/>
                <w:noProof/>
                <w:sz w:val="24"/>
                <w:szCs w:val="24"/>
                <w:vertAlign w:val="superscript"/>
                <w:lang w:eastAsia="zh-CN"/>
              </w:rPr>
              <w:t>2</w:t>
            </w:r>
          </w:p>
        </w:tc>
        <w:tc>
          <w:tcPr>
            <w:tcW w:w="434" w:type="pct"/>
            <w:tcBorders>
              <w:top w:val="nil"/>
              <w:left w:val="nil"/>
              <w:bottom w:val="nil"/>
              <w:right w:val="nil"/>
            </w:tcBorders>
          </w:tcPr>
          <w:p w:rsidR="000420FC" w:rsidRPr="009C2302" w:rsidRDefault="000420FC" w:rsidP="00EA5717">
            <w:pPr>
              <w:spacing w:before="60" w:after="60"/>
              <w:ind w:left="-57" w:right="-57"/>
              <w:jc w:val="right"/>
              <w:rPr>
                <w:rFonts w:ascii="Times New Roman" w:eastAsia="SimSun" w:hAnsi="Times New Roman" w:cs="Times New Roman"/>
                <w:b/>
                <w:bCs/>
                <w:iCs/>
                <w:noProof/>
                <w:color w:val="215868"/>
                <w:sz w:val="24"/>
                <w:szCs w:val="24"/>
                <w:lang w:eastAsia="zh-CN"/>
              </w:rPr>
            </w:pPr>
            <w:r w:rsidRPr="009C2302">
              <w:rPr>
                <w:rFonts w:ascii="Times New Roman" w:eastAsia="SimSun" w:hAnsi="Times New Roman" w:cs="Times New Roman"/>
                <w:b/>
                <w:bCs/>
                <w:iCs/>
                <w:noProof/>
                <w:sz w:val="24"/>
                <w:szCs w:val="24"/>
                <w:lang w:eastAsia="zh-CN"/>
              </w:rPr>
              <w:t>13887</w:t>
            </w:r>
            <w:r w:rsidRPr="009C2302">
              <w:rPr>
                <w:rFonts w:ascii="Times New Roman" w:eastAsia="SimSun" w:hAnsi="Times New Roman" w:cs="Times New Roman"/>
                <w:bCs/>
                <w:iCs/>
                <w:noProof/>
                <w:sz w:val="24"/>
                <w:szCs w:val="24"/>
                <w:vertAlign w:val="superscript"/>
                <w:lang w:eastAsia="zh-CN"/>
              </w:rPr>
              <w:t>2</w:t>
            </w:r>
          </w:p>
        </w:tc>
        <w:tc>
          <w:tcPr>
            <w:tcW w:w="434" w:type="pct"/>
            <w:tcBorders>
              <w:top w:val="nil"/>
              <w:left w:val="nil"/>
              <w:bottom w:val="nil"/>
              <w:right w:val="nil"/>
            </w:tcBorders>
          </w:tcPr>
          <w:p w:rsidR="000420FC" w:rsidRPr="009C2302" w:rsidRDefault="000420FC" w:rsidP="00EA5717">
            <w:pPr>
              <w:spacing w:before="60" w:after="60"/>
              <w:ind w:left="-57" w:right="-57"/>
              <w:jc w:val="right"/>
              <w:rPr>
                <w:rFonts w:ascii="Times New Roman" w:eastAsia="SimSun" w:hAnsi="Times New Roman" w:cs="Times New Roman"/>
                <w:b/>
                <w:bCs/>
                <w:iCs/>
                <w:noProof/>
                <w:sz w:val="24"/>
                <w:szCs w:val="24"/>
                <w:lang w:eastAsia="zh-CN"/>
              </w:rPr>
            </w:pPr>
            <w:r w:rsidRPr="009C2302">
              <w:rPr>
                <w:rFonts w:ascii="Times New Roman" w:eastAsia="SimSun" w:hAnsi="Times New Roman" w:cs="Times New Roman"/>
                <w:b/>
                <w:bCs/>
                <w:iCs/>
                <w:noProof/>
                <w:sz w:val="24"/>
                <w:szCs w:val="24"/>
                <w:lang w:eastAsia="zh-CN"/>
              </w:rPr>
              <w:t>13715</w:t>
            </w:r>
            <w:r w:rsidRPr="009C2302">
              <w:rPr>
                <w:rFonts w:ascii="Times New Roman" w:eastAsia="SimSun" w:hAnsi="Times New Roman" w:cs="Times New Roman"/>
                <w:bCs/>
                <w:iCs/>
                <w:noProof/>
                <w:sz w:val="24"/>
                <w:szCs w:val="24"/>
                <w:vertAlign w:val="superscript"/>
                <w:lang w:eastAsia="zh-CN"/>
              </w:rPr>
              <w:t>2</w:t>
            </w:r>
          </w:p>
        </w:tc>
        <w:tc>
          <w:tcPr>
            <w:tcW w:w="435" w:type="pct"/>
            <w:tcBorders>
              <w:top w:val="nil"/>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z w:val="24"/>
                <w:szCs w:val="24"/>
              </w:rPr>
            </w:pPr>
            <w:r w:rsidRPr="009C2302">
              <w:rPr>
                <w:rFonts w:ascii="Times New Roman" w:hAnsi="Times New Roman" w:cs="Times New Roman"/>
                <w:b/>
                <w:bCs/>
                <w:sz w:val="24"/>
                <w:szCs w:val="24"/>
              </w:rPr>
              <w:t>13512</w:t>
            </w:r>
            <w:r w:rsidRPr="009C2302">
              <w:rPr>
                <w:rFonts w:ascii="Times New Roman" w:hAnsi="Times New Roman" w:cs="Times New Roman"/>
                <w:bCs/>
                <w:sz w:val="24"/>
                <w:szCs w:val="24"/>
                <w:vertAlign w:val="superscript"/>
              </w:rPr>
              <w:t>2</w:t>
            </w:r>
          </w:p>
        </w:tc>
        <w:tc>
          <w:tcPr>
            <w:tcW w:w="434" w:type="pct"/>
            <w:tcBorders>
              <w:top w:val="nil"/>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z w:val="24"/>
                <w:szCs w:val="24"/>
              </w:rPr>
            </w:pPr>
            <w:r w:rsidRPr="009C2302">
              <w:rPr>
                <w:rFonts w:ascii="Times New Roman" w:hAnsi="Times New Roman" w:cs="Times New Roman"/>
                <w:b/>
                <w:bCs/>
                <w:sz w:val="24"/>
                <w:szCs w:val="24"/>
              </w:rPr>
              <w:t>14272</w:t>
            </w:r>
          </w:p>
        </w:tc>
        <w:tc>
          <w:tcPr>
            <w:tcW w:w="431" w:type="pct"/>
            <w:tcBorders>
              <w:top w:val="nil"/>
              <w:left w:val="nil"/>
              <w:bottom w:val="nil"/>
              <w:right w:val="nil"/>
            </w:tcBorders>
            <w:vAlign w:val="center"/>
          </w:tcPr>
          <w:p w:rsidR="000420FC" w:rsidRPr="009C2302" w:rsidRDefault="000420FC" w:rsidP="00EA5717">
            <w:pPr>
              <w:spacing w:before="60" w:after="60"/>
              <w:ind w:left="-57" w:right="-57"/>
              <w:jc w:val="right"/>
              <w:rPr>
                <w:rFonts w:ascii="Times New Roman" w:hAnsi="Times New Roman" w:cs="Times New Roman"/>
                <w:b/>
                <w:bCs/>
                <w:sz w:val="24"/>
                <w:szCs w:val="24"/>
              </w:rPr>
            </w:pPr>
            <w:r w:rsidRPr="009C2302">
              <w:rPr>
                <w:rFonts w:ascii="Times New Roman" w:hAnsi="Times New Roman" w:cs="Times New Roman"/>
                <w:b/>
                <w:bCs/>
                <w:sz w:val="24"/>
                <w:szCs w:val="24"/>
              </w:rPr>
              <w:t>13986</w:t>
            </w:r>
          </w:p>
        </w:tc>
      </w:tr>
      <w:tr w:rsidR="000420FC" w:rsidRPr="009C2302" w:rsidTr="000420FC">
        <w:trPr>
          <w:trHeight w:val="255"/>
          <w:jc w:val="center"/>
        </w:trPr>
        <w:tc>
          <w:tcPr>
            <w:tcW w:w="1057" w:type="pct"/>
            <w:tcBorders>
              <w:top w:val="nil"/>
              <w:left w:val="nil"/>
              <w:bottom w:val="nil"/>
              <w:right w:val="nil"/>
            </w:tcBorders>
            <w:noWrap/>
            <w:vAlign w:val="center"/>
          </w:tcPr>
          <w:p w:rsidR="000420FC" w:rsidRPr="009C2302" w:rsidRDefault="000420FC" w:rsidP="00EA5717">
            <w:pPr>
              <w:rPr>
                <w:rFonts w:ascii="Times New Roman" w:hAnsi="Times New Roman" w:cs="Times New Roman"/>
                <w:bCs/>
                <w:sz w:val="24"/>
                <w:szCs w:val="24"/>
              </w:rPr>
            </w:pPr>
            <w:r w:rsidRPr="009C2302">
              <w:rPr>
                <w:rFonts w:ascii="Times New Roman" w:hAnsi="Times New Roman" w:cs="Times New Roman"/>
                <w:bCs/>
                <w:sz w:val="24"/>
                <w:szCs w:val="24"/>
              </w:rPr>
              <w:t>_______________</w:t>
            </w:r>
          </w:p>
        </w:tc>
        <w:tc>
          <w:tcPr>
            <w:tcW w:w="472" w:type="pct"/>
            <w:tcBorders>
              <w:top w:val="nil"/>
              <w:left w:val="nil"/>
              <w:bottom w:val="nil"/>
              <w:right w:val="nil"/>
            </w:tcBorders>
            <w:noWrap/>
            <w:vAlign w:val="center"/>
          </w:tcPr>
          <w:p w:rsidR="000420FC" w:rsidRPr="009C2302" w:rsidRDefault="000420FC" w:rsidP="00EA5717">
            <w:pPr>
              <w:ind w:left="-57" w:right="-57"/>
              <w:jc w:val="right"/>
              <w:rPr>
                <w:rFonts w:ascii="Times New Roman" w:hAnsi="Times New Roman" w:cs="Times New Roman"/>
                <w:b/>
                <w:bCs/>
                <w:sz w:val="24"/>
                <w:szCs w:val="24"/>
              </w:rPr>
            </w:pPr>
          </w:p>
        </w:tc>
        <w:tc>
          <w:tcPr>
            <w:tcW w:w="435" w:type="pct"/>
            <w:tcBorders>
              <w:top w:val="nil"/>
              <w:left w:val="nil"/>
              <w:bottom w:val="nil"/>
              <w:right w:val="nil"/>
            </w:tcBorders>
            <w:vAlign w:val="center"/>
          </w:tcPr>
          <w:p w:rsidR="000420FC" w:rsidRPr="009C2302" w:rsidRDefault="000420FC" w:rsidP="00EA5717">
            <w:pPr>
              <w:ind w:left="-57" w:right="-57"/>
              <w:jc w:val="right"/>
              <w:rPr>
                <w:rFonts w:ascii="Times New Roman" w:hAnsi="Times New Roman" w:cs="Times New Roman"/>
                <w:b/>
                <w:bCs/>
                <w:sz w:val="24"/>
                <w:szCs w:val="24"/>
              </w:rPr>
            </w:pPr>
          </w:p>
        </w:tc>
        <w:tc>
          <w:tcPr>
            <w:tcW w:w="435" w:type="pct"/>
            <w:tcBorders>
              <w:top w:val="nil"/>
              <w:left w:val="nil"/>
              <w:bottom w:val="nil"/>
              <w:right w:val="nil"/>
            </w:tcBorders>
            <w:vAlign w:val="bottom"/>
          </w:tcPr>
          <w:p w:rsidR="000420FC" w:rsidRPr="009C2302" w:rsidRDefault="000420FC" w:rsidP="00EA5717">
            <w:pPr>
              <w:ind w:left="-57" w:right="-57"/>
              <w:jc w:val="right"/>
              <w:rPr>
                <w:rFonts w:ascii="Times New Roman" w:hAnsi="Times New Roman" w:cs="Times New Roman"/>
                <w:b/>
                <w:bCs/>
                <w:sz w:val="24"/>
                <w:szCs w:val="24"/>
              </w:rPr>
            </w:pPr>
          </w:p>
        </w:tc>
        <w:tc>
          <w:tcPr>
            <w:tcW w:w="434" w:type="pct"/>
            <w:tcBorders>
              <w:top w:val="nil"/>
              <w:left w:val="nil"/>
              <w:bottom w:val="nil"/>
              <w:right w:val="nil"/>
            </w:tcBorders>
            <w:vAlign w:val="bottom"/>
          </w:tcPr>
          <w:p w:rsidR="000420FC" w:rsidRPr="009C2302" w:rsidRDefault="000420FC" w:rsidP="00EA5717">
            <w:pPr>
              <w:ind w:left="-57" w:right="-57"/>
              <w:jc w:val="right"/>
              <w:rPr>
                <w:rFonts w:ascii="Times New Roman" w:eastAsia="SimSun" w:hAnsi="Times New Roman" w:cs="Times New Roman"/>
                <w:b/>
                <w:bCs/>
                <w:iCs/>
                <w:noProof/>
                <w:sz w:val="24"/>
                <w:szCs w:val="24"/>
                <w:lang w:eastAsia="zh-CN"/>
              </w:rPr>
            </w:pPr>
          </w:p>
        </w:tc>
        <w:tc>
          <w:tcPr>
            <w:tcW w:w="434" w:type="pct"/>
            <w:tcBorders>
              <w:top w:val="nil"/>
              <w:left w:val="nil"/>
              <w:bottom w:val="nil"/>
              <w:right w:val="nil"/>
            </w:tcBorders>
          </w:tcPr>
          <w:p w:rsidR="000420FC" w:rsidRPr="009C2302" w:rsidRDefault="000420FC" w:rsidP="00EA5717">
            <w:pPr>
              <w:ind w:left="-57" w:right="-57"/>
              <w:jc w:val="right"/>
              <w:rPr>
                <w:rFonts w:ascii="Times New Roman" w:eastAsia="SimSun" w:hAnsi="Times New Roman" w:cs="Times New Roman"/>
                <w:b/>
                <w:bCs/>
                <w:iCs/>
                <w:noProof/>
                <w:sz w:val="24"/>
                <w:szCs w:val="24"/>
                <w:lang w:eastAsia="zh-CN"/>
              </w:rPr>
            </w:pPr>
          </w:p>
        </w:tc>
        <w:tc>
          <w:tcPr>
            <w:tcW w:w="434" w:type="pct"/>
            <w:tcBorders>
              <w:top w:val="nil"/>
              <w:left w:val="nil"/>
              <w:bottom w:val="nil"/>
              <w:right w:val="nil"/>
            </w:tcBorders>
          </w:tcPr>
          <w:p w:rsidR="000420FC" w:rsidRPr="009C2302" w:rsidRDefault="000420FC" w:rsidP="00EA5717">
            <w:pPr>
              <w:ind w:left="-57" w:right="-57"/>
              <w:jc w:val="right"/>
              <w:rPr>
                <w:rFonts w:ascii="Times New Roman" w:eastAsia="SimSun" w:hAnsi="Times New Roman" w:cs="Times New Roman"/>
                <w:b/>
                <w:bCs/>
                <w:iCs/>
                <w:noProof/>
                <w:sz w:val="24"/>
                <w:szCs w:val="24"/>
                <w:lang w:eastAsia="zh-CN"/>
              </w:rPr>
            </w:pPr>
          </w:p>
        </w:tc>
        <w:tc>
          <w:tcPr>
            <w:tcW w:w="435" w:type="pct"/>
            <w:tcBorders>
              <w:top w:val="nil"/>
              <w:left w:val="nil"/>
              <w:bottom w:val="nil"/>
              <w:right w:val="nil"/>
            </w:tcBorders>
            <w:vAlign w:val="center"/>
          </w:tcPr>
          <w:p w:rsidR="000420FC" w:rsidRPr="009C2302" w:rsidRDefault="000420FC" w:rsidP="00EA5717">
            <w:pPr>
              <w:ind w:left="-57" w:right="-57"/>
              <w:jc w:val="right"/>
              <w:rPr>
                <w:rFonts w:ascii="Times New Roman" w:hAnsi="Times New Roman" w:cs="Times New Roman"/>
                <w:b/>
                <w:bCs/>
                <w:sz w:val="24"/>
                <w:szCs w:val="24"/>
              </w:rPr>
            </w:pPr>
          </w:p>
        </w:tc>
        <w:tc>
          <w:tcPr>
            <w:tcW w:w="434" w:type="pct"/>
            <w:tcBorders>
              <w:top w:val="nil"/>
              <w:left w:val="nil"/>
              <w:bottom w:val="nil"/>
              <w:right w:val="nil"/>
            </w:tcBorders>
            <w:vAlign w:val="center"/>
          </w:tcPr>
          <w:p w:rsidR="000420FC" w:rsidRPr="009C2302" w:rsidRDefault="000420FC" w:rsidP="00EA5717">
            <w:pPr>
              <w:ind w:left="-57" w:right="-57"/>
              <w:jc w:val="right"/>
              <w:rPr>
                <w:rFonts w:ascii="Times New Roman" w:hAnsi="Times New Roman" w:cs="Times New Roman"/>
                <w:b/>
                <w:bCs/>
                <w:sz w:val="24"/>
                <w:szCs w:val="24"/>
              </w:rPr>
            </w:pPr>
          </w:p>
        </w:tc>
        <w:tc>
          <w:tcPr>
            <w:tcW w:w="431" w:type="pct"/>
            <w:tcBorders>
              <w:top w:val="nil"/>
              <w:left w:val="nil"/>
              <w:bottom w:val="nil"/>
              <w:right w:val="nil"/>
            </w:tcBorders>
            <w:vAlign w:val="center"/>
          </w:tcPr>
          <w:p w:rsidR="000420FC" w:rsidRPr="009C2302" w:rsidRDefault="000420FC" w:rsidP="00EA5717">
            <w:pPr>
              <w:ind w:left="-57" w:right="-57"/>
              <w:jc w:val="right"/>
              <w:rPr>
                <w:rFonts w:ascii="Times New Roman" w:hAnsi="Times New Roman" w:cs="Times New Roman"/>
                <w:b/>
                <w:bCs/>
                <w:sz w:val="24"/>
                <w:szCs w:val="24"/>
              </w:rPr>
            </w:pPr>
          </w:p>
        </w:tc>
      </w:tr>
    </w:tbl>
    <w:p w:rsidR="000420FC" w:rsidRPr="009C2302" w:rsidRDefault="000420FC" w:rsidP="00326F82">
      <w:pPr>
        <w:pStyle w:val="TableTitle"/>
        <w:jc w:val="left"/>
        <w:rPr>
          <w:b w:val="0"/>
          <w:sz w:val="18"/>
          <w:szCs w:val="18"/>
        </w:rPr>
      </w:pPr>
      <w:r w:rsidRPr="009C2302">
        <w:rPr>
          <w:b w:val="0"/>
          <w:sz w:val="18"/>
          <w:szCs w:val="18"/>
          <w:vertAlign w:val="superscript"/>
        </w:rPr>
        <w:t>1</w:t>
      </w:r>
      <w:r w:rsidRPr="009C2302">
        <w:rPr>
          <w:b w:val="0"/>
          <w:sz w:val="18"/>
          <w:szCs w:val="18"/>
        </w:rPr>
        <w:t xml:space="preserve"> Брусилівська селищна територіальна громада утворена рішенням Житомирської обласної   ради від 28.07.2016р.</w:t>
      </w:r>
    </w:p>
    <w:p w:rsidR="000420FC" w:rsidRPr="009C2302" w:rsidRDefault="000420FC" w:rsidP="000420FC">
      <w:pPr>
        <w:rPr>
          <w:rFonts w:ascii="Times New Roman" w:hAnsi="Times New Roman" w:cs="Times New Roman"/>
          <w:bCs/>
          <w:sz w:val="18"/>
          <w:szCs w:val="18"/>
          <w:lang w:val="uk-UA"/>
        </w:rPr>
      </w:pPr>
      <w:r w:rsidRPr="009C2302">
        <w:rPr>
          <w:rFonts w:ascii="Times New Roman" w:hAnsi="Times New Roman" w:cs="Times New Roman"/>
          <w:bCs/>
          <w:sz w:val="18"/>
          <w:szCs w:val="18"/>
          <w:vertAlign w:val="superscript"/>
          <w:lang w:val="uk-UA"/>
        </w:rPr>
        <w:t>2</w:t>
      </w:r>
      <w:r w:rsidRPr="009C2302">
        <w:rPr>
          <w:rFonts w:ascii="Times New Roman" w:hAnsi="Times New Roman" w:cs="Times New Roman"/>
          <w:bCs/>
          <w:sz w:val="18"/>
          <w:szCs w:val="18"/>
          <w:lang w:val="uk-UA"/>
        </w:rPr>
        <w:t xml:space="preserve"> Без Ставищенської сільської ради, яка включена до складу Брусилівської селищної територіальної громади розпорядженням КМУ №711-р від 12.06.2020р.</w:t>
      </w:r>
    </w:p>
    <w:p w:rsidR="000420FC" w:rsidRPr="00326F82" w:rsidRDefault="00D71734" w:rsidP="00D71734">
      <w:pPr>
        <w:jc w:val="both"/>
        <w:rPr>
          <w:rFonts w:ascii="Times New Roman" w:hAnsi="Times New Roman" w:cs="Times New Roman"/>
          <w:sz w:val="18"/>
          <w:szCs w:val="18"/>
          <w:lang w:val="uk-UA"/>
        </w:rPr>
      </w:pPr>
      <w:r w:rsidRPr="00326F82">
        <w:rPr>
          <w:rFonts w:ascii="Times New Roman" w:hAnsi="Times New Roman" w:cs="Times New Roman"/>
          <w:sz w:val="18"/>
          <w:szCs w:val="18"/>
          <w:lang w:val="uk-UA"/>
        </w:rPr>
        <w:t xml:space="preserve">  </w:t>
      </w:r>
    </w:p>
    <w:p w:rsidR="00D71734" w:rsidRPr="00D71734" w:rsidRDefault="00D71734" w:rsidP="00D71734">
      <w:pPr>
        <w:jc w:val="both"/>
        <w:rPr>
          <w:rFonts w:ascii="Times New Roman" w:hAnsi="Times New Roman" w:cs="Times New Roman"/>
          <w:sz w:val="24"/>
          <w:szCs w:val="24"/>
          <w:lang w:val="ru-RU"/>
        </w:rPr>
      </w:pPr>
      <w:r w:rsidRPr="000420FC">
        <w:rPr>
          <w:rFonts w:ascii="Times New Roman" w:hAnsi="Times New Roman" w:cs="Times New Roman"/>
          <w:sz w:val="24"/>
          <w:szCs w:val="24"/>
          <w:lang w:val="uk-UA"/>
        </w:rPr>
        <w:t xml:space="preserve">    </w:t>
      </w:r>
      <w:r w:rsidRPr="00D71734">
        <w:rPr>
          <w:rFonts w:ascii="Times New Roman" w:hAnsi="Times New Roman" w:cs="Times New Roman"/>
          <w:sz w:val="24"/>
          <w:szCs w:val="24"/>
          <w:lang w:val="ru-RU"/>
        </w:rPr>
        <w:t>Національний склад населення Брусилівського району (за даними Всеукраїнського перепису  населення  станом на 5 грудня 2001 року):</w:t>
      </w:r>
    </w:p>
    <w:p w:rsidR="00D71734" w:rsidRPr="00D71734" w:rsidRDefault="00D71734"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українці – 95,8%</w:t>
      </w:r>
    </w:p>
    <w:p w:rsidR="00D71734" w:rsidRPr="00D71734" w:rsidRDefault="00D71734"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росіяни – 2,3%</w:t>
      </w:r>
    </w:p>
    <w:p w:rsidR="00D71734" w:rsidRPr="00D71734" w:rsidRDefault="00D71734"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поляки – 1,0%</w:t>
      </w:r>
    </w:p>
    <w:p w:rsidR="00D71734" w:rsidRPr="00D71734" w:rsidRDefault="00D71734"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молдавани – 0,33%</w:t>
      </w:r>
    </w:p>
    <w:p w:rsidR="00D71734" w:rsidRPr="00D71734" w:rsidRDefault="00D71734"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білоруси – 0,27%</w:t>
      </w:r>
    </w:p>
    <w:p w:rsidR="00D71734" w:rsidRPr="00D71734" w:rsidRDefault="00D71734"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інші національності – 0,3%</w:t>
      </w:r>
    </w:p>
    <w:p w:rsidR="00531050" w:rsidRPr="00531050" w:rsidRDefault="00531050" w:rsidP="00531050">
      <w:pPr>
        <w:rPr>
          <w:lang w:val="uk-UA"/>
        </w:rPr>
      </w:pPr>
      <w:bookmarkStart w:id="29" w:name="_Toc15596619"/>
      <w:bookmarkStart w:id="30" w:name="_Toc436423060"/>
      <w:bookmarkStart w:id="31" w:name="_Toc436423063"/>
      <w:bookmarkStart w:id="32" w:name="_Toc445403196"/>
      <w:bookmarkStart w:id="33" w:name="_Toc446487191"/>
      <w:bookmarkStart w:id="34" w:name="_Toc446531814"/>
    </w:p>
    <w:p w:rsidR="00AB5612" w:rsidRPr="00430BF6" w:rsidRDefault="00AB5612" w:rsidP="00924EDD">
      <w:pPr>
        <w:pStyle w:val="2"/>
        <w:rPr>
          <w:rFonts w:ascii="Arial" w:hAnsi="Arial" w:cs="Arial"/>
          <w:i/>
          <w:iCs/>
          <w:color w:val="auto"/>
          <w:sz w:val="24"/>
          <w:szCs w:val="24"/>
          <w:lang w:val="uk-UA"/>
        </w:rPr>
      </w:pPr>
      <w:r>
        <w:rPr>
          <w:rFonts w:ascii="Arial" w:hAnsi="Arial" w:cs="Arial"/>
          <w:i/>
          <w:iCs/>
          <w:color w:val="auto"/>
          <w:sz w:val="24"/>
          <w:szCs w:val="24"/>
          <w:lang w:val="uk-UA"/>
        </w:rPr>
        <w:t>3</w:t>
      </w:r>
      <w:r w:rsidRPr="00430BF6">
        <w:rPr>
          <w:rFonts w:ascii="Arial" w:hAnsi="Arial" w:cs="Arial"/>
          <w:i/>
          <w:iCs/>
          <w:color w:val="auto"/>
          <w:sz w:val="24"/>
          <w:szCs w:val="24"/>
          <w:lang w:val="uk-UA"/>
        </w:rPr>
        <w:t>.2.</w:t>
      </w:r>
      <w:r w:rsidRPr="00EA5DCA">
        <w:rPr>
          <w:rFonts w:ascii="Arial" w:hAnsi="Arial" w:cs="Arial"/>
          <w:iCs/>
          <w:color w:val="auto"/>
          <w:sz w:val="24"/>
          <w:szCs w:val="24"/>
          <w:lang w:val="uk-UA"/>
        </w:rPr>
        <w:tab/>
        <w:t>Інформація про орган місцевого самоврядування</w:t>
      </w:r>
      <w:bookmarkEnd w:id="29"/>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t>Таблиця 3</w:t>
      </w:r>
    </w:p>
    <w:p w:rsidR="00AB5612" w:rsidRPr="00430BF6" w:rsidRDefault="00AB5612" w:rsidP="00924EDD">
      <w:pPr>
        <w:jc w:val="center"/>
        <w:rPr>
          <w:b/>
          <w:bCs/>
          <w:i/>
          <w:iCs/>
          <w:sz w:val="24"/>
          <w:szCs w:val="24"/>
          <w:lang w:val="uk-UA"/>
        </w:rPr>
      </w:pPr>
      <w:r w:rsidRPr="00430BF6">
        <w:rPr>
          <w:b/>
          <w:bCs/>
          <w:i/>
          <w:iCs/>
          <w:sz w:val="24"/>
          <w:szCs w:val="24"/>
          <w:lang w:val="uk-UA"/>
        </w:rPr>
        <w:t>Депутати Брусилівської селищної ради VII скликання</w:t>
      </w:r>
    </w:p>
    <w:tbl>
      <w:tblPr>
        <w:tblW w:w="9334" w:type="dxa"/>
        <w:tblInd w:w="2" w:type="dxa"/>
        <w:tblBorders>
          <w:top w:val="single" w:sz="6" w:space="0" w:color="DDDDDD"/>
          <w:left w:val="single" w:sz="6" w:space="0" w:color="DDDDDD"/>
          <w:bottom w:val="single" w:sz="6" w:space="0" w:color="DDDDDD"/>
          <w:right w:val="single" w:sz="6" w:space="0" w:color="DDDDDD"/>
        </w:tblBorders>
        <w:tblLayout w:type="fixed"/>
        <w:tblCellMar>
          <w:top w:w="15" w:type="dxa"/>
          <w:left w:w="15" w:type="dxa"/>
          <w:bottom w:w="15" w:type="dxa"/>
          <w:right w:w="15" w:type="dxa"/>
        </w:tblCellMar>
        <w:tblLook w:val="00A0"/>
      </w:tblPr>
      <w:tblGrid>
        <w:gridCol w:w="829"/>
        <w:gridCol w:w="1701"/>
        <w:gridCol w:w="1701"/>
        <w:gridCol w:w="5103"/>
      </w:tblGrid>
      <w:tr w:rsidR="00AB5612" w:rsidRPr="00430BF6">
        <w:tc>
          <w:tcPr>
            <w:tcW w:w="829" w:type="dxa"/>
            <w:tcBorders>
              <w:top w:val="single" w:sz="6" w:space="0" w:color="DDDDDD"/>
              <w:bottom w:val="single" w:sz="6" w:space="0" w:color="DDDDDD"/>
              <w:right w:val="single" w:sz="6" w:space="0" w:color="DDDDDD"/>
            </w:tcBorders>
            <w:shd w:val="clear" w:color="auto" w:fill="B2A1C7"/>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 виб. окр.</w:t>
            </w:r>
          </w:p>
        </w:tc>
        <w:tc>
          <w:tcPr>
            <w:tcW w:w="1701" w:type="dxa"/>
            <w:tcBorders>
              <w:top w:val="single" w:sz="6" w:space="0" w:color="DDDDDD"/>
              <w:left w:val="single" w:sz="6" w:space="0" w:color="DDDDDD"/>
              <w:bottom w:val="single" w:sz="6" w:space="0" w:color="DDDDDD"/>
              <w:right w:val="single" w:sz="6" w:space="0" w:color="DDDDDD"/>
            </w:tcBorders>
            <w:shd w:val="clear" w:color="auto" w:fill="B2A1C7"/>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Прізвище, ім‘я, по батькові</w:t>
            </w:r>
          </w:p>
        </w:tc>
        <w:tc>
          <w:tcPr>
            <w:tcW w:w="1701" w:type="dxa"/>
            <w:tcBorders>
              <w:top w:val="single" w:sz="6" w:space="0" w:color="DDDDDD"/>
              <w:left w:val="single" w:sz="6" w:space="0" w:color="DDDDDD"/>
              <w:bottom w:val="single" w:sz="6" w:space="0" w:color="DDDDDD"/>
              <w:right w:val="single" w:sz="6" w:space="0" w:color="DDDDDD"/>
            </w:tcBorders>
            <w:shd w:val="clear" w:color="auto" w:fill="B2A1C7"/>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Партійна належність</w:t>
            </w:r>
          </w:p>
        </w:tc>
        <w:tc>
          <w:tcPr>
            <w:tcW w:w="5103" w:type="dxa"/>
            <w:tcBorders>
              <w:top w:val="single" w:sz="6" w:space="0" w:color="DDDDDD"/>
              <w:left w:val="single" w:sz="6" w:space="0" w:color="DDDDDD"/>
              <w:bottom w:val="single" w:sz="6" w:space="0" w:color="DDDDDD"/>
            </w:tcBorders>
            <w:shd w:val="clear" w:color="auto" w:fill="B2A1C7"/>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Межі округів</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Танасова Катерина Сергіївна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w:t>
            </w:r>
          </w:p>
          <w:p w:rsidR="00AB5612" w:rsidRPr="00430BF6" w:rsidRDefault="00AB5612" w:rsidP="00490595">
            <w:pPr>
              <w:rPr>
                <w:rFonts w:ascii="Times New Roman" w:hAnsi="Times New Roman" w:cs="Times New Roman"/>
                <w:sz w:val="24"/>
                <w:szCs w:val="24"/>
                <w:lang w:val="uk-UA"/>
              </w:rPr>
            </w:pPr>
            <w:r w:rsidRPr="00430BF6">
              <w:rPr>
                <w:rFonts w:ascii="Times New Roman" w:hAnsi="Times New Roman" w:cs="Times New Roman"/>
                <w:sz w:val="24"/>
                <w:szCs w:val="24"/>
                <w:lang w:val="uk-UA"/>
              </w:rPr>
              <w:t>Тихі Верби, Гагаріна, Макаренка, Чорновола, Львівська, Будівельників, В.В</w:t>
            </w:r>
            <w:r>
              <w:rPr>
                <w:rFonts w:ascii="Times New Roman" w:hAnsi="Times New Roman" w:cs="Times New Roman"/>
                <w:sz w:val="24"/>
                <w:szCs w:val="24"/>
                <w:lang w:val="uk-UA"/>
              </w:rPr>
              <w:t>и</w:t>
            </w:r>
            <w:r w:rsidRPr="00430BF6">
              <w:rPr>
                <w:rFonts w:ascii="Times New Roman" w:hAnsi="Times New Roman" w:cs="Times New Roman"/>
                <w:sz w:val="24"/>
                <w:szCs w:val="24"/>
                <w:lang w:val="uk-UA"/>
              </w:rPr>
              <w:t>нн</w:t>
            </w:r>
            <w:r>
              <w:rPr>
                <w:rFonts w:ascii="Times New Roman" w:hAnsi="Times New Roman" w:cs="Times New Roman"/>
                <w:sz w:val="24"/>
                <w:szCs w:val="24"/>
                <w:lang w:val="uk-UA"/>
              </w:rPr>
              <w:t>и</w:t>
            </w:r>
            <w:r w:rsidRPr="00430BF6">
              <w:rPr>
                <w:rFonts w:ascii="Times New Roman" w:hAnsi="Times New Roman" w:cs="Times New Roman"/>
                <w:sz w:val="24"/>
                <w:szCs w:val="24"/>
                <w:lang w:val="uk-UA"/>
              </w:rPr>
              <w:t>ченка, Миру, Одеська, М.Коцюбинського, Хмельницька, Народицька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Присяжнюк Василь Миколайович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“Свобода”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Райдужна, Братерська Роздольна, Садова, Кільцева, Виноградна, Салютна, Полякова, Полякова-А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3</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смт Брусилів, вулиці: Житомирська, Соснова, Морозівська, Морозівська-А, Зоряна, Центральна, І.Багалія, В.Стуса, </w:t>
            </w:r>
            <w:r>
              <w:rPr>
                <w:rFonts w:ascii="Times New Roman" w:hAnsi="Times New Roman" w:cs="Times New Roman"/>
                <w:sz w:val="24"/>
                <w:szCs w:val="24"/>
                <w:lang w:val="uk-UA"/>
              </w:rPr>
              <w:t>І.</w:t>
            </w:r>
            <w:r w:rsidRPr="00430BF6">
              <w:rPr>
                <w:rFonts w:ascii="Times New Roman" w:hAnsi="Times New Roman" w:cs="Times New Roman"/>
                <w:sz w:val="24"/>
                <w:szCs w:val="24"/>
                <w:lang w:val="uk-UA"/>
              </w:rPr>
              <w:t xml:space="preserve">Виговського, </w:t>
            </w:r>
            <w:r>
              <w:rPr>
                <w:rFonts w:ascii="Times New Roman" w:hAnsi="Times New Roman" w:cs="Times New Roman"/>
                <w:sz w:val="24"/>
                <w:szCs w:val="24"/>
                <w:lang w:val="uk-UA"/>
              </w:rPr>
              <w:t>І.</w:t>
            </w:r>
            <w:r w:rsidRPr="00430BF6">
              <w:rPr>
                <w:rFonts w:ascii="Times New Roman" w:hAnsi="Times New Roman" w:cs="Times New Roman"/>
                <w:sz w:val="24"/>
                <w:szCs w:val="24"/>
                <w:lang w:val="uk-UA"/>
              </w:rPr>
              <w:t xml:space="preserve">Мазепи, </w:t>
            </w:r>
            <w:r>
              <w:rPr>
                <w:rFonts w:ascii="Times New Roman" w:hAnsi="Times New Roman" w:cs="Times New Roman"/>
                <w:sz w:val="24"/>
                <w:szCs w:val="24"/>
                <w:lang w:val="uk-UA"/>
              </w:rPr>
              <w:t>І.Котляревського, Івано-</w:t>
            </w:r>
            <w:r w:rsidRPr="00430BF6">
              <w:rPr>
                <w:rFonts w:ascii="Times New Roman" w:hAnsi="Times New Roman" w:cs="Times New Roman"/>
                <w:sz w:val="24"/>
                <w:szCs w:val="24"/>
                <w:lang w:val="uk-UA"/>
              </w:rPr>
              <w:t>Франківська, Весняна, Українська, Українська-А, Степова, Місячна, Готовчиця, Здвижанська</w:t>
            </w:r>
            <w:r>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Квітнева, Шкільна, Праці, Яблунева, Вербова, Злагоди, Хомутецька, Травнева, Брусилівська, Воїнів Афганців, Коростишівська, П.Чубинського</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Святненко Тарас Григорович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8C6B55">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Лісова, Польова, Л.Українки, Митрополита Іларіо</w:t>
            </w:r>
            <w:r>
              <w:rPr>
                <w:rFonts w:ascii="Times New Roman" w:hAnsi="Times New Roman" w:cs="Times New Roman"/>
                <w:sz w:val="24"/>
                <w:szCs w:val="24"/>
                <w:lang w:val="uk-UA"/>
              </w:rPr>
              <w:t>на, пров.Митрополита Іларіона, Євгена Червонюка</w:t>
            </w:r>
            <w:r w:rsidRPr="00430BF6">
              <w:rPr>
                <w:rFonts w:ascii="Times New Roman" w:hAnsi="Times New Roman" w:cs="Times New Roman"/>
                <w:sz w:val="24"/>
                <w:szCs w:val="24"/>
                <w:lang w:val="uk-UA"/>
              </w:rPr>
              <w:t>, Єдності, Базарна, пл.Базарна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Шкадюк Валентина Анатоліївна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І.Франка, Небесної Сотні, Шевченка,  Грушева, Лугова, Енергетиків, Калинова, Круча, Костьольна</w:t>
            </w:r>
          </w:p>
        </w:tc>
      </w:tr>
      <w:tr w:rsidR="00AB5612" w:rsidRPr="00430BF6">
        <w:trPr>
          <w:trHeight w:val="1455"/>
        </w:trPr>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Слободенюк Валерій Васильович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Лермонтова, Партизанська, Лівобережна, пров.Лівобережний, Набережна, З.Булави, Цегельна, Пушкіна, пров. Пушкіна, Соборна, Молодіжна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Тушинський Володимир Петрович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“Свобода”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Сонячна, Каховська, Вишнева, Херсонська, Каштанова, Огієнка, Дружби, 8-го Березня, Відродження, Дачна, Б.Хмельницького, Київська, Космонавтів, Озерянська, Озерянська-А, Карабачинська, П.Орлика, Незалежності</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Бондар Марія Миколаївна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Водотиї, с. Болячів</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Литвиненко Неля Вікторівна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Дивин</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Залізнюк Леонід Петрович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Аграрна Партія України</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Карабачин</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Аврамчук Катерина Василівна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Радикальна партія Олега Ляшка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Лазарівка,                    с. Хом’янка,                    с. Старицьке</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Тарнавська Майя Володимирівна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Містечко,                    с. Ковганівка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13</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Коваль Олег Васильович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Малинівка,                   с. Морозівка, вулиці: Базарська, Польова, Щорса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Радченко Вікторія Іванівна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Морозівка, вулиці: Шкільна, Курортна, Залізнична, Львівська, Незалежності, Садова, Попова, Гур’єва, Петровського, Шевченка, Гоголя</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Ященко Юрій Григорович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Нові Озеряни</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Чміль Ірина Вікторівна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Озера, с. Западня,       с. Биків, с. Мар</w:t>
            </w:r>
            <w:r>
              <w:rPr>
                <w:rFonts w:ascii="Times New Roman" w:hAnsi="Times New Roman" w:cs="Times New Roman"/>
                <w:sz w:val="24"/>
                <w:szCs w:val="24"/>
                <w:lang w:val="uk-UA"/>
              </w:rPr>
              <w:t>’</w:t>
            </w:r>
            <w:r w:rsidRPr="00430BF6">
              <w:rPr>
                <w:rFonts w:ascii="Times New Roman" w:hAnsi="Times New Roman" w:cs="Times New Roman"/>
                <w:sz w:val="24"/>
                <w:szCs w:val="24"/>
                <w:lang w:val="uk-UA"/>
              </w:rPr>
              <w:t>янівка</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17</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Ковальчук Віктор Миколайович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Осівці</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Сорока Андрій Феодосійович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Покришів</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Омельчук Віктор Миколайович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“Батьківщина”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Романівка,                   с. Пилипонка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Криницький Роман Анатолійович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“Батьківщина”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Скочище,                    с-ще Скочище</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Романенко Віктор Іванович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Соболівка,                   с. Долинівка</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Козар Михайло Дмитрович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Соловіївка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Яковина Ярослав Дмитрович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Хомутець, вулиці: Яворівська, Польова, Лісова, І.Франка, Л.Українки,                    с. Краківщина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Яковина Людмила Анатоліївна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Хомутець, вулиці: Центральна, Котовського, Чапаєва, Петрівського, Кірова, Дружби, с. Вільшка</w:t>
            </w:r>
          </w:p>
        </w:tc>
      </w:tr>
      <w:tr w:rsidR="00AB5612" w:rsidRPr="007956C1">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Прус Галина Володимирівна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Яструбенька,               с. Дубрівка, с. Яструбна</w:t>
            </w:r>
          </w:p>
        </w:tc>
      </w:tr>
    </w:tbl>
    <w:p w:rsidR="00AB5612" w:rsidRPr="00613C82" w:rsidRDefault="00AB5612" w:rsidP="00924EDD">
      <w:pPr>
        <w:jc w:val="right"/>
        <w:rPr>
          <w:lang w:val="uk-UA"/>
        </w:rPr>
      </w:pPr>
    </w:p>
    <w:p w:rsidR="00431147" w:rsidRPr="00613C82" w:rsidRDefault="00431147" w:rsidP="00431147">
      <w:pPr>
        <w:jc w:val="center"/>
        <w:rPr>
          <w:b/>
          <w:i/>
          <w:lang w:val="uk-UA"/>
        </w:rPr>
      </w:pPr>
      <w:r w:rsidRPr="00613C82">
        <w:rPr>
          <w:b/>
          <w:i/>
          <w:lang w:val="uk-UA"/>
        </w:rPr>
        <w:t>Депутати Брусилівської селищної ради восьмого скликання (2020-2025 роки)</w:t>
      </w:r>
    </w:p>
    <w:p w:rsidR="009E57E7" w:rsidRPr="00613C82" w:rsidRDefault="00613C82" w:rsidP="00613C82">
      <w:pPr>
        <w:jc w:val="center"/>
        <w:rPr>
          <w:b/>
          <w:i/>
          <w:lang w:val="uk-UA"/>
        </w:rPr>
      </w:pPr>
      <w:r w:rsidRPr="00613C82">
        <w:rPr>
          <w:b/>
          <w:i/>
          <w:lang w:val="uk-UA"/>
        </w:rPr>
        <w:t>с</w:t>
      </w:r>
      <w:r w:rsidR="00431147" w:rsidRPr="00613C82">
        <w:rPr>
          <w:b/>
          <w:i/>
          <w:lang w:val="uk-UA"/>
        </w:rPr>
        <w:t>таном на 01.01.2021 року</w:t>
      </w:r>
    </w:p>
    <w:tbl>
      <w:tblPr>
        <w:tblStyle w:val="af0"/>
        <w:tblW w:w="0" w:type="auto"/>
        <w:tblLook w:val="04A0"/>
      </w:tblPr>
      <w:tblGrid>
        <w:gridCol w:w="534"/>
        <w:gridCol w:w="3969"/>
        <w:gridCol w:w="5068"/>
      </w:tblGrid>
      <w:tr w:rsidR="0025431C" w:rsidRPr="007956C1" w:rsidTr="001A0F11">
        <w:trPr>
          <w:trHeight w:val="508"/>
        </w:trPr>
        <w:tc>
          <w:tcPr>
            <w:tcW w:w="534" w:type="dxa"/>
            <w:shd w:val="clear" w:color="auto" w:fill="CCC0D9" w:themeFill="accent4" w:themeFillTint="66"/>
          </w:tcPr>
          <w:p w:rsidR="0025431C" w:rsidRPr="0025431C" w:rsidRDefault="0025431C" w:rsidP="0025431C">
            <w:pPr>
              <w:jc w:val="center"/>
              <w:rPr>
                <w:rFonts w:ascii="Times New Roman" w:hAnsi="Times New Roman" w:cs="Times New Roman"/>
                <w:lang w:val="uk-UA"/>
              </w:rPr>
            </w:pPr>
            <w:r w:rsidRPr="0025431C">
              <w:rPr>
                <w:rFonts w:ascii="Times New Roman" w:hAnsi="Times New Roman" w:cs="Times New Roman"/>
                <w:lang w:val="uk-UA"/>
              </w:rPr>
              <w:lastRenderedPageBreak/>
              <w:t>№</w:t>
            </w:r>
          </w:p>
          <w:p w:rsidR="0025431C" w:rsidRPr="0025431C" w:rsidRDefault="0025431C" w:rsidP="0025431C">
            <w:pPr>
              <w:jc w:val="center"/>
              <w:rPr>
                <w:rFonts w:ascii="Times New Roman" w:hAnsi="Times New Roman" w:cs="Times New Roman"/>
                <w:lang w:val="uk-UA"/>
              </w:rPr>
            </w:pPr>
            <w:r w:rsidRPr="0025431C">
              <w:rPr>
                <w:rFonts w:ascii="Times New Roman" w:hAnsi="Times New Roman" w:cs="Times New Roman"/>
                <w:lang w:val="uk-UA"/>
              </w:rPr>
              <w:t>п/п</w:t>
            </w:r>
          </w:p>
        </w:tc>
        <w:tc>
          <w:tcPr>
            <w:tcW w:w="3969" w:type="dxa"/>
            <w:shd w:val="clear" w:color="auto" w:fill="CCC0D9" w:themeFill="accent4" w:themeFillTint="66"/>
          </w:tcPr>
          <w:p w:rsidR="0025431C" w:rsidRPr="0025431C" w:rsidRDefault="0025431C" w:rsidP="0025431C">
            <w:pPr>
              <w:jc w:val="center"/>
              <w:rPr>
                <w:rFonts w:ascii="Times New Roman" w:hAnsi="Times New Roman" w:cs="Times New Roman"/>
                <w:lang w:val="uk-UA"/>
              </w:rPr>
            </w:pPr>
            <w:r w:rsidRPr="0025431C">
              <w:rPr>
                <w:rFonts w:ascii="Times New Roman" w:hAnsi="Times New Roman" w:cs="Times New Roman"/>
                <w:lang w:val="uk-UA"/>
              </w:rPr>
              <w:t>Прізвище, імя, по батькові</w:t>
            </w:r>
          </w:p>
        </w:tc>
        <w:tc>
          <w:tcPr>
            <w:tcW w:w="5068" w:type="dxa"/>
            <w:shd w:val="clear" w:color="auto" w:fill="CCC0D9" w:themeFill="accent4" w:themeFillTint="66"/>
          </w:tcPr>
          <w:p w:rsidR="0025431C" w:rsidRPr="0025431C" w:rsidRDefault="0025431C" w:rsidP="0025431C">
            <w:pPr>
              <w:jc w:val="center"/>
              <w:rPr>
                <w:rFonts w:ascii="Times New Roman" w:hAnsi="Times New Roman" w:cs="Times New Roman"/>
                <w:lang w:val="uk-UA"/>
              </w:rPr>
            </w:pPr>
            <w:r w:rsidRPr="0025431C">
              <w:rPr>
                <w:rFonts w:ascii="Times New Roman" w:hAnsi="Times New Roman" w:cs="Times New Roman"/>
                <w:lang w:val="uk-UA"/>
              </w:rPr>
              <w:t>Дні народження. Тел.. дом.адреса</w:t>
            </w:r>
          </w:p>
        </w:tc>
      </w:tr>
      <w:tr w:rsidR="0025431C" w:rsidRPr="007956C1" w:rsidTr="001A0F11">
        <w:tc>
          <w:tcPr>
            <w:tcW w:w="534" w:type="dxa"/>
            <w:shd w:val="clear" w:color="auto" w:fill="CCC0D9" w:themeFill="accent4" w:themeFillTint="66"/>
          </w:tcPr>
          <w:p w:rsidR="0025431C" w:rsidRDefault="0025431C" w:rsidP="00924EDD">
            <w:pPr>
              <w:jc w:val="right"/>
              <w:rPr>
                <w:lang w:val="uk-UA"/>
              </w:rPr>
            </w:pPr>
            <w:r>
              <w:rPr>
                <w:lang w:val="uk-UA"/>
              </w:rPr>
              <w:t>1</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Чмуневич Микола Ілліч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7 сіяня 1973 р.н. 066-528-06-94 Морозівка, вул..Садова, 466</w:t>
            </w:r>
          </w:p>
        </w:tc>
      </w:tr>
      <w:tr w:rsidR="0025431C" w:rsidRPr="007956C1" w:rsidTr="001A0F11">
        <w:tc>
          <w:tcPr>
            <w:tcW w:w="534" w:type="dxa"/>
            <w:shd w:val="clear" w:color="auto" w:fill="CCC0D9" w:themeFill="accent4" w:themeFillTint="66"/>
          </w:tcPr>
          <w:p w:rsidR="0025431C" w:rsidRDefault="0025431C" w:rsidP="00924EDD">
            <w:pPr>
              <w:jc w:val="right"/>
              <w:rPr>
                <w:lang w:val="uk-UA"/>
              </w:rPr>
            </w:pPr>
            <w:r>
              <w:rPr>
                <w:lang w:val="uk-UA"/>
              </w:rPr>
              <w:t>2</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Данілочкін Анатолій Єгорович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18 січня 1952 р.н. 067-292-74-76 Брусилів, вул..Весняна, 1</w:t>
            </w:r>
          </w:p>
        </w:tc>
      </w:tr>
      <w:tr w:rsidR="0025431C" w:rsidRPr="007956C1" w:rsidTr="001A0F11">
        <w:tc>
          <w:tcPr>
            <w:tcW w:w="534" w:type="dxa"/>
            <w:shd w:val="clear" w:color="auto" w:fill="CCC0D9" w:themeFill="accent4" w:themeFillTint="66"/>
          </w:tcPr>
          <w:p w:rsidR="0025431C" w:rsidRDefault="0025431C" w:rsidP="00924EDD">
            <w:pPr>
              <w:jc w:val="right"/>
              <w:rPr>
                <w:lang w:val="uk-UA"/>
              </w:rPr>
            </w:pPr>
            <w:r>
              <w:rPr>
                <w:lang w:val="uk-UA"/>
              </w:rPr>
              <w:t>3</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Волошенко Алла Анатоліївна</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 лютого 1970 р.н. 098-885-75-48 Брусилів, вул..Праці, 7</w:t>
            </w:r>
          </w:p>
        </w:tc>
      </w:tr>
      <w:tr w:rsidR="0025431C" w:rsidTr="001A0F11">
        <w:trPr>
          <w:trHeight w:val="580"/>
        </w:trPr>
        <w:tc>
          <w:tcPr>
            <w:tcW w:w="534" w:type="dxa"/>
            <w:shd w:val="clear" w:color="auto" w:fill="CCC0D9" w:themeFill="accent4" w:themeFillTint="66"/>
          </w:tcPr>
          <w:p w:rsidR="0025431C" w:rsidRDefault="0025431C" w:rsidP="00924EDD">
            <w:pPr>
              <w:jc w:val="right"/>
              <w:rPr>
                <w:lang w:val="uk-UA"/>
              </w:rPr>
            </w:pPr>
            <w:r>
              <w:rPr>
                <w:lang w:val="uk-UA"/>
              </w:rPr>
              <w:t>4</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Дмитрієва Ліліана Вячеславівна</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20 лютого 1974 р.н. 067-410-24-77 Костівці, вул.. Польова, 1</w:t>
            </w:r>
          </w:p>
        </w:tc>
      </w:tr>
      <w:tr w:rsidR="0025431C" w:rsidRPr="007956C1" w:rsidTr="001A0F11">
        <w:tc>
          <w:tcPr>
            <w:tcW w:w="534" w:type="dxa"/>
            <w:shd w:val="clear" w:color="auto" w:fill="CCC0D9" w:themeFill="accent4" w:themeFillTint="66"/>
          </w:tcPr>
          <w:p w:rsidR="0025431C" w:rsidRDefault="0025431C" w:rsidP="00924EDD">
            <w:pPr>
              <w:jc w:val="right"/>
              <w:rPr>
                <w:lang w:val="uk-UA"/>
              </w:rPr>
            </w:pPr>
            <w:r>
              <w:rPr>
                <w:lang w:val="uk-UA"/>
              </w:rPr>
              <w:t>5</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Хабаза Сергій Володимирович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11 березня 1977 р.н. 097-067-03-21 Осівці, вул..Жовтнева, 76</w:t>
            </w:r>
          </w:p>
        </w:tc>
      </w:tr>
      <w:tr w:rsidR="0025431C" w:rsidTr="001A0F11">
        <w:tc>
          <w:tcPr>
            <w:tcW w:w="534" w:type="dxa"/>
            <w:shd w:val="clear" w:color="auto" w:fill="CCC0D9" w:themeFill="accent4" w:themeFillTint="66"/>
          </w:tcPr>
          <w:p w:rsidR="0025431C" w:rsidRDefault="0025431C" w:rsidP="00924EDD">
            <w:pPr>
              <w:jc w:val="right"/>
              <w:rPr>
                <w:lang w:val="uk-UA"/>
              </w:rPr>
            </w:pPr>
            <w:r>
              <w:rPr>
                <w:lang w:val="uk-UA"/>
              </w:rPr>
              <w:t>6</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Ненюк Андрій Анатолійович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14 грудня 1982 р.н. 067-367-44-26  Брусилів</w:t>
            </w:r>
          </w:p>
        </w:tc>
      </w:tr>
      <w:tr w:rsidR="0025431C" w:rsidRPr="007956C1" w:rsidTr="001A0F11">
        <w:tc>
          <w:tcPr>
            <w:tcW w:w="534" w:type="dxa"/>
            <w:shd w:val="clear" w:color="auto" w:fill="CCC0D9" w:themeFill="accent4" w:themeFillTint="66"/>
          </w:tcPr>
          <w:p w:rsidR="0025431C" w:rsidRDefault="0025431C" w:rsidP="00924EDD">
            <w:pPr>
              <w:jc w:val="right"/>
              <w:rPr>
                <w:lang w:val="uk-UA"/>
              </w:rPr>
            </w:pPr>
            <w:r>
              <w:rPr>
                <w:lang w:val="uk-UA"/>
              </w:rPr>
              <w:t>7</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Захарченко Андрій Васильович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 травня 1986 р.н. 098-639-31-47 Брусилів,вул..Салютна, 13</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8</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Осадчук Наталія Віталіївна</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25 травня 1987 р.н. 097-705-62-20 Брусилів, вул..Весняна, 6</w:t>
            </w:r>
          </w:p>
        </w:tc>
      </w:tr>
      <w:tr w:rsidR="0025431C" w:rsidRPr="007956C1" w:rsidTr="001A0F11">
        <w:trPr>
          <w:trHeight w:val="589"/>
        </w:trPr>
        <w:tc>
          <w:tcPr>
            <w:tcW w:w="534" w:type="dxa"/>
            <w:shd w:val="clear" w:color="auto" w:fill="CCC0D9" w:themeFill="accent4" w:themeFillTint="66"/>
          </w:tcPr>
          <w:p w:rsidR="0025431C" w:rsidRDefault="00431147" w:rsidP="00924EDD">
            <w:pPr>
              <w:jc w:val="right"/>
              <w:rPr>
                <w:lang w:val="uk-UA"/>
              </w:rPr>
            </w:pPr>
            <w:r>
              <w:rPr>
                <w:lang w:val="uk-UA"/>
              </w:rPr>
              <w:t>9</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Ященко Юрій Григорович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5 червня 1979 р.н. 068-862-33-73 Нові Озеряни, вул..Коротюків, 19а</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10</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Тарасюк Сергій Романович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28 червня 1969 р.н. 097-195-04-34 Хомутець, вул..Дружби. 2</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11</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Бісик Віктор Миколайович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 липня 1969 р.н.  097-916-26-94 Брусилів, вул..Українська, 17</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12</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Рафальська Ніна Анатолійївна</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26 серпня 1964 р.н. 097-374-44-66 Брусилів, вул..Відродження, 16</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13</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Марченко Олексій Юрійович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26 серпня 1989 р.н. 098-93-33-31 Хомутець, вулш.Шкільна, 24</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14</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Нецевич Ігор Анатолійови</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9 вересня 1987 р.н. 097-638-22-20 Брусилів, вул..Братерська, 22</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15</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Сильчук Сергій Володимирович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30 вересня 1962 р.н. 098-917-71-99 Брусилів, вул..Одеська, 18</w:t>
            </w:r>
          </w:p>
        </w:tc>
      </w:tr>
      <w:tr w:rsidR="0025431C" w:rsidTr="001A0F11">
        <w:tc>
          <w:tcPr>
            <w:tcW w:w="534" w:type="dxa"/>
            <w:shd w:val="clear" w:color="auto" w:fill="CCC0D9" w:themeFill="accent4" w:themeFillTint="66"/>
          </w:tcPr>
          <w:p w:rsidR="0025431C" w:rsidRDefault="00431147" w:rsidP="00924EDD">
            <w:pPr>
              <w:jc w:val="right"/>
              <w:rPr>
                <w:lang w:val="uk-UA"/>
              </w:rPr>
            </w:pPr>
            <w:r>
              <w:rPr>
                <w:lang w:val="uk-UA"/>
              </w:rPr>
              <w:t>16</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Мартиненко Олена Володимирівна</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 жовтня 1982 р.н. 067-303-50-50 Брусилів, вул.. Лісова,19</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17</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Приходько Світлана Василівна</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5 жовтня 1973 р.н. 096-057-79-28 Брусилів, вул..Степова, 14</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18</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Шевчук Віктор Миколайович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16 жовтня 1959 р.н. 097-001-71-19 Привороття. Вул..народицька, 1</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19</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Сочинський Анатолій Євгенійович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22 жовтня 1969 р.н. 050-385-08-87 Брусилів, вул..Лісова,23</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20</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Шкуратівський Віктор Вікторович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3 листопада 1973 р.н. 096-294-54-25 Привороття, вул..Тернопільська, 1</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21</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Нікітчин Олексій Анатолійович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3 листопада 1967 р.н. 067-410-81-01 Брусилів, вул..Тихі верби, 1</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22</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Лотоцький Олександр Валентинович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13 листопада</w:t>
            </w:r>
            <w:r w:rsidR="00BC7B55" w:rsidRPr="00431147">
              <w:rPr>
                <w:rFonts w:ascii="Times New Roman" w:hAnsi="Times New Roman" w:cs="Times New Roman"/>
                <w:sz w:val="24"/>
                <w:szCs w:val="24"/>
                <w:lang w:val="uk-UA"/>
              </w:rPr>
              <w:t xml:space="preserve"> 1961 р.н. 096-747-60-68 Брусилів, вул..Шевченка, 29</w:t>
            </w:r>
          </w:p>
        </w:tc>
      </w:tr>
      <w:tr w:rsidR="0025431C" w:rsidRPr="007956C1" w:rsidTr="001A0F11">
        <w:tc>
          <w:tcPr>
            <w:tcW w:w="534" w:type="dxa"/>
            <w:shd w:val="clear" w:color="auto" w:fill="CCC0D9" w:themeFill="accent4" w:themeFillTint="66"/>
          </w:tcPr>
          <w:p w:rsidR="0025431C" w:rsidRDefault="00431147" w:rsidP="00924EDD">
            <w:pPr>
              <w:jc w:val="right"/>
              <w:rPr>
                <w:lang w:val="uk-UA"/>
              </w:rPr>
            </w:pPr>
            <w:r>
              <w:rPr>
                <w:lang w:val="uk-UA"/>
              </w:rPr>
              <w:t>23</w:t>
            </w:r>
          </w:p>
        </w:tc>
        <w:tc>
          <w:tcPr>
            <w:tcW w:w="3969" w:type="dxa"/>
            <w:shd w:val="clear" w:color="auto" w:fill="CCC0D9" w:themeFill="accent4" w:themeFillTint="66"/>
          </w:tcPr>
          <w:p w:rsidR="0025431C"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Боровий Павло Степанович</w:t>
            </w:r>
          </w:p>
        </w:tc>
        <w:tc>
          <w:tcPr>
            <w:tcW w:w="5068" w:type="dxa"/>
            <w:shd w:val="clear" w:color="auto" w:fill="CCC0D9" w:themeFill="accent4" w:themeFillTint="66"/>
          </w:tcPr>
          <w:p w:rsidR="0025431C"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24 листопада 1963 р.н. 097-615-07-08 Привороття, вул..Тернопільська, 15</w:t>
            </w:r>
          </w:p>
        </w:tc>
      </w:tr>
      <w:tr w:rsidR="00BC7B55" w:rsidRPr="007956C1" w:rsidTr="001A0F11">
        <w:tc>
          <w:tcPr>
            <w:tcW w:w="534" w:type="dxa"/>
            <w:shd w:val="clear" w:color="auto" w:fill="CCC0D9" w:themeFill="accent4" w:themeFillTint="66"/>
          </w:tcPr>
          <w:p w:rsidR="00BC7B55" w:rsidRDefault="00431147" w:rsidP="00924EDD">
            <w:pPr>
              <w:jc w:val="right"/>
              <w:rPr>
                <w:lang w:val="uk-UA"/>
              </w:rPr>
            </w:pPr>
            <w:r>
              <w:rPr>
                <w:lang w:val="uk-UA"/>
              </w:rPr>
              <w:t>24</w:t>
            </w:r>
          </w:p>
        </w:tc>
        <w:tc>
          <w:tcPr>
            <w:tcW w:w="3969"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Дудін Дмитро Олексійович</w:t>
            </w:r>
          </w:p>
        </w:tc>
        <w:tc>
          <w:tcPr>
            <w:tcW w:w="5068"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25 листопада 1975 р.н. 095-871-26-53 Морозівка, вул..Польова, 164</w:t>
            </w:r>
          </w:p>
        </w:tc>
      </w:tr>
      <w:tr w:rsidR="00BC7B55" w:rsidRPr="007956C1" w:rsidTr="001A0F11">
        <w:tc>
          <w:tcPr>
            <w:tcW w:w="534" w:type="dxa"/>
            <w:shd w:val="clear" w:color="auto" w:fill="CCC0D9" w:themeFill="accent4" w:themeFillTint="66"/>
          </w:tcPr>
          <w:p w:rsidR="00BC7B55" w:rsidRDefault="00431147" w:rsidP="00924EDD">
            <w:pPr>
              <w:jc w:val="right"/>
              <w:rPr>
                <w:lang w:val="uk-UA"/>
              </w:rPr>
            </w:pPr>
            <w:r>
              <w:rPr>
                <w:lang w:val="uk-UA"/>
              </w:rPr>
              <w:t>25</w:t>
            </w:r>
          </w:p>
        </w:tc>
        <w:tc>
          <w:tcPr>
            <w:tcW w:w="3969"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Чміль Ірина Вікторівна</w:t>
            </w:r>
          </w:p>
        </w:tc>
        <w:tc>
          <w:tcPr>
            <w:tcW w:w="5068"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 грудня 1968 р.н. 097-427-21-95 Биків, вул..Житомирська, 219</w:t>
            </w:r>
          </w:p>
        </w:tc>
      </w:tr>
      <w:tr w:rsidR="00BC7B55" w:rsidRPr="007956C1" w:rsidTr="001A0F11">
        <w:tc>
          <w:tcPr>
            <w:tcW w:w="534" w:type="dxa"/>
            <w:shd w:val="clear" w:color="auto" w:fill="CCC0D9" w:themeFill="accent4" w:themeFillTint="66"/>
          </w:tcPr>
          <w:p w:rsidR="00BC7B55" w:rsidRDefault="00431147" w:rsidP="00924EDD">
            <w:pPr>
              <w:jc w:val="right"/>
              <w:rPr>
                <w:lang w:val="uk-UA"/>
              </w:rPr>
            </w:pPr>
            <w:r>
              <w:rPr>
                <w:lang w:val="uk-UA"/>
              </w:rPr>
              <w:lastRenderedPageBreak/>
              <w:t>26</w:t>
            </w:r>
          </w:p>
        </w:tc>
        <w:tc>
          <w:tcPr>
            <w:tcW w:w="3969"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Павлюк Любов Василівна</w:t>
            </w:r>
          </w:p>
        </w:tc>
        <w:tc>
          <w:tcPr>
            <w:tcW w:w="5068"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28 грудня 1966 р.н. 096-972-58-81 Брусилів, вул..І.Франка, 40</w:t>
            </w:r>
          </w:p>
        </w:tc>
      </w:tr>
    </w:tbl>
    <w:p w:rsidR="0025431C" w:rsidRDefault="0025431C" w:rsidP="00924EDD">
      <w:pPr>
        <w:jc w:val="right"/>
        <w:rPr>
          <w:lang w:val="uk-UA"/>
        </w:rPr>
      </w:pPr>
    </w:p>
    <w:p w:rsidR="00613C82" w:rsidRDefault="00613C82" w:rsidP="00924EDD">
      <w:pPr>
        <w:jc w:val="right"/>
        <w:rPr>
          <w:lang w:val="uk-UA"/>
        </w:rPr>
      </w:pPr>
    </w:p>
    <w:p w:rsidR="00613C82" w:rsidRPr="00E02DAF" w:rsidRDefault="00613C82" w:rsidP="00613C82">
      <w:pPr>
        <w:jc w:val="center"/>
        <w:rPr>
          <w:b/>
          <w:bCs/>
          <w:i/>
          <w:iCs/>
          <w:sz w:val="24"/>
          <w:szCs w:val="24"/>
          <w:lang w:val="uk-UA"/>
        </w:rPr>
      </w:pPr>
      <w:r w:rsidRPr="00430BF6">
        <w:rPr>
          <w:b/>
          <w:bCs/>
          <w:i/>
          <w:iCs/>
          <w:sz w:val="24"/>
          <w:szCs w:val="24"/>
          <w:lang w:val="uk-UA"/>
        </w:rPr>
        <w:t>Депутати Брусилівської селищної ради VII</w:t>
      </w:r>
      <w:r>
        <w:rPr>
          <w:b/>
          <w:bCs/>
          <w:i/>
          <w:iCs/>
          <w:sz w:val="24"/>
          <w:szCs w:val="24"/>
        </w:rPr>
        <w:t>I</w:t>
      </w:r>
      <w:r w:rsidRPr="00430BF6">
        <w:rPr>
          <w:b/>
          <w:bCs/>
          <w:i/>
          <w:iCs/>
          <w:sz w:val="24"/>
          <w:szCs w:val="24"/>
          <w:lang w:val="uk-UA"/>
        </w:rPr>
        <w:t xml:space="preserve"> скликання</w:t>
      </w:r>
      <w:r>
        <w:rPr>
          <w:b/>
          <w:bCs/>
          <w:i/>
          <w:iCs/>
          <w:sz w:val="24"/>
          <w:szCs w:val="24"/>
          <w:lang w:val="uk-UA"/>
        </w:rPr>
        <w:t xml:space="preserve"> 2020-2025 років  </w:t>
      </w:r>
      <w:r w:rsidRPr="00E02DAF">
        <w:rPr>
          <w:b/>
          <w:bCs/>
          <w:i/>
          <w:iCs/>
          <w:sz w:val="24"/>
          <w:szCs w:val="24"/>
          <w:lang w:val="uk-UA"/>
        </w:rPr>
        <w:t xml:space="preserve">станом на </w:t>
      </w:r>
      <w:r w:rsidR="00A94A3B" w:rsidRPr="00E02DAF">
        <w:rPr>
          <w:b/>
          <w:bCs/>
          <w:i/>
          <w:iCs/>
          <w:sz w:val="24"/>
          <w:szCs w:val="24"/>
          <w:lang w:val="uk-UA"/>
        </w:rPr>
        <w:t>01.10.2023 року</w:t>
      </w:r>
      <w:r w:rsidRPr="00E02DAF">
        <w:rPr>
          <w:b/>
          <w:bCs/>
          <w:i/>
          <w:iCs/>
          <w:sz w:val="24"/>
          <w:szCs w:val="24"/>
          <w:lang w:val="uk-UA"/>
        </w:rPr>
        <w:t xml:space="preserve">  </w:t>
      </w:r>
    </w:p>
    <w:tbl>
      <w:tblPr>
        <w:tblW w:w="9757" w:type="dxa"/>
        <w:tblInd w:w="2" w:type="dxa"/>
        <w:tblBorders>
          <w:top w:val="single" w:sz="6" w:space="0" w:color="DDDDDD"/>
          <w:left w:val="single" w:sz="6" w:space="0" w:color="DDDDDD"/>
          <w:bottom w:val="single" w:sz="6" w:space="0" w:color="DDDDDD"/>
          <w:right w:val="single" w:sz="6" w:space="0" w:color="DDDDDD"/>
        </w:tblBorders>
        <w:tblLayout w:type="fixed"/>
        <w:tblCellMar>
          <w:top w:w="15" w:type="dxa"/>
          <w:left w:w="15" w:type="dxa"/>
          <w:bottom w:w="15" w:type="dxa"/>
          <w:right w:w="15" w:type="dxa"/>
        </w:tblCellMar>
        <w:tblLook w:val="00A0"/>
      </w:tblPr>
      <w:tblGrid>
        <w:gridCol w:w="829"/>
        <w:gridCol w:w="1983"/>
        <w:gridCol w:w="1984"/>
        <w:gridCol w:w="4961"/>
      </w:tblGrid>
      <w:tr w:rsidR="00613C82" w:rsidRPr="00E02DAF" w:rsidTr="00613C82">
        <w:tc>
          <w:tcPr>
            <w:tcW w:w="829" w:type="dxa"/>
            <w:tcBorders>
              <w:top w:val="single" w:sz="6" w:space="0" w:color="DDDDDD"/>
              <w:bottom w:val="single" w:sz="6" w:space="0" w:color="DDDDDD"/>
              <w:right w:val="single" w:sz="6" w:space="0" w:color="DDDDDD"/>
            </w:tcBorders>
            <w:shd w:val="clear" w:color="auto" w:fill="B2A1C7"/>
            <w:tcMar>
              <w:top w:w="120" w:type="dxa"/>
              <w:left w:w="120" w:type="dxa"/>
              <w:bottom w:w="120" w:type="dxa"/>
              <w:right w:w="120" w:type="dxa"/>
            </w:tcMar>
          </w:tcPr>
          <w:p w:rsidR="00613C82" w:rsidRPr="00E02DAF" w:rsidRDefault="00613C82" w:rsidP="00613C82">
            <w:pPr>
              <w:rPr>
                <w:rFonts w:ascii="Times New Roman" w:hAnsi="Times New Roman" w:cs="Times New Roman"/>
                <w:sz w:val="24"/>
                <w:szCs w:val="24"/>
                <w:lang w:val="uk-UA"/>
              </w:rPr>
            </w:pPr>
            <w:r w:rsidRPr="00E02DAF">
              <w:rPr>
                <w:rFonts w:ascii="Times New Roman" w:hAnsi="Times New Roman" w:cs="Times New Roman"/>
                <w:b/>
                <w:bCs/>
                <w:sz w:val="24"/>
                <w:szCs w:val="24"/>
                <w:lang w:val="uk-UA"/>
              </w:rPr>
              <w:t>№ виб. окр.</w:t>
            </w:r>
          </w:p>
        </w:tc>
        <w:tc>
          <w:tcPr>
            <w:tcW w:w="1983" w:type="dxa"/>
            <w:tcBorders>
              <w:top w:val="single" w:sz="6" w:space="0" w:color="DDDDDD"/>
              <w:left w:val="single" w:sz="6" w:space="0" w:color="DDDDDD"/>
              <w:bottom w:val="single" w:sz="6" w:space="0" w:color="DDDDDD"/>
              <w:right w:val="single" w:sz="6" w:space="0" w:color="DDDDDD"/>
            </w:tcBorders>
            <w:shd w:val="clear" w:color="auto" w:fill="B2A1C7"/>
            <w:tcMar>
              <w:top w:w="120" w:type="dxa"/>
              <w:left w:w="120" w:type="dxa"/>
              <w:bottom w:w="120" w:type="dxa"/>
              <w:right w:w="120" w:type="dxa"/>
            </w:tcMar>
          </w:tcPr>
          <w:p w:rsidR="00613C82" w:rsidRPr="00E02DAF" w:rsidRDefault="00613C82" w:rsidP="00613C82">
            <w:pPr>
              <w:rPr>
                <w:rFonts w:ascii="Times New Roman" w:hAnsi="Times New Roman" w:cs="Times New Roman"/>
                <w:sz w:val="24"/>
                <w:szCs w:val="24"/>
                <w:lang w:val="uk-UA"/>
              </w:rPr>
            </w:pPr>
            <w:r w:rsidRPr="00E02DAF">
              <w:rPr>
                <w:rFonts w:ascii="Times New Roman" w:hAnsi="Times New Roman" w:cs="Times New Roman"/>
                <w:b/>
                <w:bCs/>
                <w:sz w:val="24"/>
                <w:szCs w:val="24"/>
                <w:lang w:val="uk-UA"/>
              </w:rPr>
              <w:t>Прізвище, ім‘я, по батькові</w:t>
            </w:r>
          </w:p>
        </w:tc>
        <w:tc>
          <w:tcPr>
            <w:tcW w:w="1984" w:type="dxa"/>
            <w:tcBorders>
              <w:top w:val="single" w:sz="6" w:space="0" w:color="DDDDDD"/>
              <w:left w:val="single" w:sz="6" w:space="0" w:color="DDDDDD"/>
              <w:bottom w:val="single" w:sz="6" w:space="0" w:color="DDDDDD"/>
              <w:right w:val="single" w:sz="6" w:space="0" w:color="DDDDDD"/>
            </w:tcBorders>
            <w:shd w:val="clear" w:color="auto" w:fill="B2A1C7"/>
          </w:tcPr>
          <w:p w:rsidR="00613C82" w:rsidRPr="00E02DAF" w:rsidRDefault="00613C82" w:rsidP="00613C82">
            <w:pPr>
              <w:rPr>
                <w:rFonts w:ascii="Times New Roman" w:hAnsi="Times New Roman" w:cs="Times New Roman"/>
                <w:b/>
                <w:bCs/>
                <w:sz w:val="24"/>
                <w:szCs w:val="24"/>
                <w:lang w:val="uk-UA"/>
              </w:rPr>
            </w:pPr>
            <w:r w:rsidRPr="00E02DAF">
              <w:rPr>
                <w:rFonts w:ascii="Times New Roman" w:hAnsi="Times New Roman" w:cs="Times New Roman"/>
                <w:b/>
                <w:bCs/>
                <w:sz w:val="24"/>
                <w:szCs w:val="24"/>
                <w:lang w:val="uk-UA"/>
              </w:rPr>
              <w:t>Партійна належність</w:t>
            </w:r>
          </w:p>
        </w:tc>
        <w:tc>
          <w:tcPr>
            <w:tcW w:w="4961" w:type="dxa"/>
            <w:tcBorders>
              <w:top w:val="single" w:sz="6" w:space="0" w:color="DDDDDD"/>
              <w:left w:val="single" w:sz="6" w:space="0" w:color="DDDDDD"/>
              <w:bottom w:val="single" w:sz="6" w:space="0" w:color="DDDDDD"/>
            </w:tcBorders>
            <w:shd w:val="clear" w:color="auto" w:fill="B2A1C7"/>
            <w:tcMar>
              <w:top w:w="120" w:type="dxa"/>
              <w:left w:w="120" w:type="dxa"/>
              <w:bottom w:w="120" w:type="dxa"/>
              <w:right w:w="120" w:type="dxa"/>
            </w:tcMar>
          </w:tcPr>
          <w:p w:rsidR="00613C82" w:rsidRPr="00E02DAF" w:rsidRDefault="00613C82" w:rsidP="00613C82">
            <w:pPr>
              <w:rPr>
                <w:rFonts w:ascii="Times New Roman" w:hAnsi="Times New Roman" w:cs="Times New Roman"/>
                <w:sz w:val="24"/>
                <w:szCs w:val="24"/>
                <w:lang w:val="uk-UA"/>
              </w:rPr>
            </w:pPr>
            <w:r w:rsidRPr="00E02DAF">
              <w:rPr>
                <w:rFonts w:ascii="Times New Roman" w:hAnsi="Times New Roman" w:cs="Times New Roman"/>
                <w:b/>
                <w:bCs/>
                <w:sz w:val="24"/>
                <w:szCs w:val="24"/>
                <w:lang w:val="uk-UA"/>
              </w:rPr>
              <w:t>Межі округів</w:t>
            </w:r>
          </w:p>
        </w:tc>
      </w:tr>
      <w:tr w:rsidR="00613C82" w:rsidRPr="004F4F70"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lang w:val="uk-UA"/>
              </w:rPr>
            </w:pPr>
            <w:r w:rsidRPr="00C3537D">
              <w:rPr>
                <w:rFonts w:ascii="Times New Roman" w:hAnsi="Times New Roman" w:cs="Times New Roman"/>
                <w:sz w:val="24"/>
                <w:szCs w:val="24"/>
                <w:lang w:val="uk-UA"/>
              </w:rPr>
              <w:t>Смиковський Сергій Миколайович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регіональна організація  політичної партії «Сила і честь»</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uk-UA"/>
              </w:rPr>
              <w:t>с.</w:t>
            </w:r>
            <w:r w:rsidRPr="00C3537D">
              <w:rPr>
                <w:rFonts w:ascii="Times New Roman" w:hAnsi="Times New Roman" w:cs="Times New Roman"/>
                <w:sz w:val="24"/>
                <w:szCs w:val="24"/>
                <w:lang w:val="ru-RU"/>
              </w:rPr>
              <w:t xml:space="preserve">Містечко, </w:t>
            </w:r>
            <w:r w:rsidRPr="00C3537D">
              <w:rPr>
                <w:rFonts w:ascii="Times New Roman" w:hAnsi="Times New Roman" w:cs="Times New Roman"/>
                <w:sz w:val="24"/>
                <w:szCs w:val="24"/>
                <w:lang w:val="uk-UA"/>
              </w:rPr>
              <w:t xml:space="preserve">с. </w:t>
            </w:r>
            <w:r w:rsidRPr="00C3537D">
              <w:rPr>
                <w:rFonts w:ascii="Times New Roman" w:hAnsi="Times New Roman" w:cs="Times New Roman"/>
                <w:sz w:val="24"/>
                <w:szCs w:val="24"/>
                <w:lang w:val="ru-RU"/>
              </w:rPr>
              <w:t>Ковганівка</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2</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autoSpaceDE w:val="0"/>
              <w:autoSpaceDN w:val="0"/>
              <w:adjustRightInd w:val="0"/>
              <w:spacing w:before="57"/>
              <w:rPr>
                <w:rFonts w:ascii="Times New Roman" w:hAnsi="Times New Roman" w:cs="Times New Roman"/>
                <w:bCs/>
                <w:spacing w:val="200"/>
                <w:sz w:val="24"/>
                <w:szCs w:val="24"/>
                <w:lang w:val="ru-RU"/>
              </w:rPr>
            </w:pPr>
            <w:r w:rsidRPr="00C3537D">
              <w:rPr>
                <w:rFonts w:ascii="Times New Roman" w:hAnsi="Times New Roman" w:cs="Times New Roman"/>
                <w:sz w:val="24"/>
                <w:szCs w:val="24"/>
                <w:lang w:val="ru-RU"/>
              </w:rPr>
              <w:t>Бісик Віктор Миколайович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регіональна організація Політичної партії «ОПОЗИЦІЙНА ПЛАТФОРМА – ЗА ЖИТТЯ»</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w:t>
            </w:r>
            <w:r w:rsidRPr="00C3537D">
              <w:rPr>
                <w:rFonts w:ascii="Times New Roman" w:hAnsi="Times New Roman" w:cs="Times New Roman"/>
                <w:sz w:val="24"/>
                <w:szCs w:val="24"/>
                <w:lang w:val="uk-UA"/>
              </w:rPr>
              <w:t>.</w:t>
            </w:r>
            <w:r w:rsidRPr="00C3537D">
              <w:rPr>
                <w:rFonts w:ascii="Times New Roman" w:hAnsi="Times New Roman" w:cs="Times New Roman"/>
                <w:sz w:val="24"/>
                <w:szCs w:val="24"/>
                <w:lang w:val="ru-RU"/>
              </w:rPr>
              <w:t xml:space="preserve"> Водотиї, с. Болячів, с. Долинівка</w:t>
            </w:r>
          </w:p>
        </w:tc>
      </w:tr>
      <w:tr w:rsidR="00613C82" w:rsidRPr="00DB6EDB"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3</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autoSpaceDE w:val="0"/>
              <w:autoSpaceDN w:val="0"/>
              <w:adjustRightInd w:val="0"/>
              <w:spacing w:before="57"/>
              <w:rPr>
                <w:rFonts w:ascii="Times New Roman" w:hAnsi="Times New Roman" w:cs="Times New Roman"/>
                <w:sz w:val="24"/>
                <w:szCs w:val="24"/>
                <w:lang w:val="ru-RU"/>
              </w:rPr>
            </w:pPr>
            <w:r w:rsidRPr="00C3537D">
              <w:rPr>
                <w:rFonts w:ascii="Times New Roman" w:hAnsi="Times New Roman" w:cs="Times New Roman"/>
                <w:sz w:val="24"/>
                <w:szCs w:val="24"/>
                <w:lang w:val="ru-RU"/>
              </w:rPr>
              <w:t>Боровий Павло Степанович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територіальна організація Політичної партії «Європейська солідарність»</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widowControl w:val="0"/>
              <w:tabs>
                <w:tab w:val="left" w:pos="851"/>
              </w:tabs>
              <w:autoSpaceDE w:val="0"/>
              <w:autoSpaceDN w:val="0"/>
              <w:adjustRightInd w:val="0"/>
              <w:spacing w:after="120" w:line="259" w:lineRule="auto"/>
              <w:jc w:val="both"/>
              <w:rPr>
                <w:rFonts w:ascii="Times New Roman" w:hAnsi="Times New Roman" w:cs="Times New Roman"/>
                <w:bCs/>
                <w:sz w:val="24"/>
                <w:szCs w:val="24"/>
                <w:bdr w:val="none" w:sz="0" w:space="0" w:color="auto" w:frame="1"/>
                <w:shd w:val="clear" w:color="auto" w:fill="FFFFFF"/>
                <w:lang w:val="ru-RU"/>
              </w:rPr>
            </w:pPr>
            <w:r w:rsidRPr="00C3537D">
              <w:rPr>
                <w:rFonts w:ascii="Times New Roman" w:hAnsi="Times New Roman" w:cs="Times New Roman"/>
                <w:sz w:val="24"/>
                <w:szCs w:val="24"/>
                <w:lang w:val="ru-RU"/>
              </w:rPr>
              <w:t>с. Привороття</w:t>
            </w:r>
          </w:p>
          <w:p w:rsidR="00613C82" w:rsidRPr="00C3537D" w:rsidRDefault="00613C82" w:rsidP="00613C82">
            <w:pPr>
              <w:rPr>
                <w:rFonts w:ascii="Times New Roman" w:hAnsi="Times New Roman" w:cs="Times New Roman"/>
                <w:sz w:val="24"/>
                <w:szCs w:val="24"/>
                <w:lang w:val="uk-UA"/>
              </w:rPr>
            </w:pP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4</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Волошенко Алла Анатоліївна</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партійна організація Всеукраїнського об’єднання «Батьківщина»</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смт Брусилів вулиці: Центральна, Соснова, Івано-Франківська, Місячна, Готовчиця, Здвижанська, Брусилівська, Воїнів Афганців, Вербова, І.Багалія, І.Виговського, І.Мазепи, В.Стуса,                       М.Коцюбинського, В.Винниченка, І.Котляревського, П.Чубинського, Весняна, Злагоди, Коростишівська, Травнева, Хомутецька, Яблунева, Праці, Шкільна, Квітнева, Степова, Українська, Морозівська, Зоряна, Житомирська, Полякова</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5</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Данілочкін Анатолій Єгорович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регіональна організація  політичної партії  «Сила і честь»</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смт Брусилів вулиці: Райдужна, Братерська, Салютна, Виноградна, Садова, Кільцева, Роздольна, Миру, Чорновола, Одеська, Народицька, Хмельницька, Будівельників, Львівська</w:t>
            </w:r>
          </w:p>
        </w:tc>
      </w:tr>
      <w:tr w:rsidR="00613C82" w:rsidRPr="00DF5157" w:rsidTr="00613C82">
        <w:trPr>
          <w:trHeight w:val="1455"/>
        </w:trPr>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lastRenderedPageBreak/>
              <w:t>6</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Дмитрієва Ліліана В’ячеславівна</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 ЗА МАЙБУТНЄ»</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 Високе,   с.Костівці</w:t>
            </w:r>
          </w:p>
        </w:tc>
      </w:tr>
      <w:tr w:rsidR="00613C82" w:rsidRPr="004F4F70"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7</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lang w:val="ru-RU"/>
              </w:rPr>
            </w:pPr>
            <w:r w:rsidRPr="00C3537D">
              <w:rPr>
                <w:rFonts w:ascii="Times New Roman" w:hAnsi="Times New Roman" w:cs="Times New Roman"/>
                <w:sz w:val="24"/>
                <w:szCs w:val="24"/>
                <w:lang w:val="ru-RU"/>
              </w:rPr>
              <w:t>Дудін Дмитро Олексійович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«ПРОПОЗИЦІЯ»</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w:t>
            </w:r>
            <w:r w:rsidRPr="00C3537D">
              <w:rPr>
                <w:rFonts w:ascii="Times New Roman" w:hAnsi="Times New Roman" w:cs="Times New Roman"/>
                <w:sz w:val="24"/>
                <w:szCs w:val="24"/>
                <w:lang w:val="uk-UA"/>
              </w:rPr>
              <w:t>.</w:t>
            </w:r>
            <w:r w:rsidRPr="00C3537D">
              <w:rPr>
                <w:rFonts w:ascii="Times New Roman" w:hAnsi="Times New Roman" w:cs="Times New Roman"/>
                <w:sz w:val="24"/>
                <w:szCs w:val="24"/>
                <w:lang w:val="ru-RU"/>
              </w:rPr>
              <w:t xml:space="preserve"> Дивин, </w:t>
            </w:r>
            <w:r>
              <w:rPr>
                <w:rFonts w:ascii="Times New Roman" w:hAnsi="Times New Roman" w:cs="Times New Roman"/>
                <w:sz w:val="24"/>
                <w:szCs w:val="24"/>
                <w:lang w:val="ru-RU"/>
              </w:rPr>
              <w:t xml:space="preserve"> с. </w:t>
            </w:r>
            <w:r w:rsidRPr="00C3537D">
              <w:rPr>
                <w:rFonts w:ascii="Times New Roman" w:hAnsi="Times New Roman" w:cs="Times New Roman"/>
                <w:sz w:val="24"/>
                <w:szCs w:val="24"/>
                <w:lang w:val="ru-RU"/>
              </w:rPr>
              <w:t>Соловіївка</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8</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lang w:val="ru-RU"/>
              </w:rPr>
            </w:pPr>
            <w:r w:rsidRPr="00C3537D">
              <w:rPr>
                <w:rFonts w:ascii="Times New Roman" w:hAnsi="Times New Roman" w:cs="Times New Roman"/>
                <w:sz w:val="24"/>
                <w:szCs w:val="24"/>
                <w:lang w:val="ru-RU"/>
              </w:rPr>
              <w:t>Захарченко Андрій Васильович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«Радикальна  партія Олега Ляшка»</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widowControl w:val="0"/>
              <w:tabs>
                <w:tab w:val="left" w:pos="851"/>
              </w:tabs>
              <w:autoSpaceDE w:val="0"/>
              <w:autoSpaceDN w:val="0"/>
              <w:adjustRightInd w:val="0"/>
              <w:spacing w:after="120" w:line="259" w:lineRule="auto"/>
              <w:jc w:val="both"/>
              <w:rPr>
                <w:rFonts w:ascii="Times New Roman" w:hAnsi="Times New Roman" w:cs="Times New Roman"/>
                <w:sz w:val="24"/>
                <w:szCs w:val="24"/>
                <w:lang w:val="ru-RU"/>
              </w:rPr>
            </w:pPr>
            <w:r w:rsidRPr="00C3537D">
              <w:rPr>
                <w:rFonts w:ascii="Times New Roman" w:hAnsi="Times New Roman" w:cs="Times New Roman"/>
                <w:sz w:val="24"/>
                <w:szCs w:val="24"/>
                <w:lang w:val="ru-RU"/>
              </w:rPr>
              <w:t>смт Брусилів вулиці: Карабачинська, П. Орлика, Б. Хмельницького, Дачна, Київська, Відродження, Космонавтів, 8-го Березня, Дружби, Озерянська, Огієнка, Каштанова, Грушевського, Незалежності, Херсонська, Вишнева, Каховська, Сонячна</w:t>
            </w:r>
          </w:p>
          <w:p w:rsidR="00613C82" w:rsidRPr="00C3537D" w:rsidRDefault="00613C82" w:rsidP="00613C82">
            <w:pPr>
              <w:rPr>
                <w:rFonts w:ascii="Times New Roman" w:hAnsi="Times New Roman" w:cs="Times New Roman"/>
                <w:sz w:val="24"/>
                <w:szCs w:val="24"/>
                <w:lang w:val="ru-RU"/>
              </w:rPr>
            </w:pP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9</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Лотоцький Олександр Валентинович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регіональна організація Політичної партії «ОПОЗИЦІЙНА ПЛАТФОРМА – ЗА ЖИТТЯ»</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смт Брусилів вулиці: Небесної Сотні, Шевченка, Енергетиків, Тихі Верби, Макаренка, Гагаріна</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10</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Мартиненко Олена Володимирівна</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rPr>
            </w:pPr>
            <w:r w:rsidRPr="00C3537D">
              <w:rPr>
                <w:rFonts w:ascii="Times New Roman" w:hAnsi="Times New Roman" w:cs="Times New Roman"/>
                <w:sz w:val="24"/>
                <w:szCs w:val="24"/>
              </w:rPr>
              <w:t>Житомирська територіальна організація Політичної партії «Європейська солідарність»</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 xml:space="preserve">с. Хомутець, </w:t>
            </w:r>
            <w:r>
              <w:rPr>
                <w:rFonts w:ascii="Times New Roman" w:hAnsi="Times New Roman" w:cs="Times New Roman"/>
                <w:sz w:val="24"/>
                <w:szCs w:val="24"/>
                <w:lang w:val="ru-RU"/>
              </w:rPr>
              <w:t xml:space="preserve"> </w:t>
            </w:r>
            <w:r w:rsidRPr="00C3537D">
              <w:rPr>
                <w:rFonts w:ascii="Times New Roman" w:hAnsi="Times New Roman" w:cs="Times New Roman"/>
                <w:sz w:val="24"/>
                <w:szCs w:val="24"/>
                <w:lang w:val="ru-RU"/>
              </w:rPr>
              <w:t>с. Вільшка, с. Краківщина</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11</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Марченко Олексій Юрійович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«СЛУГА НАРОДУ»</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 xml:space="preserve">с. Хомутець, </w:t>
            </w:r>
            <w:r>
              <w:rPr>
                <w:rFonts w:ascii="Times New Roman" w:hAnsi="Times New Roman" w:cs="Times New Roman"/>
                <w:sz w:val="24"/>
                <w:szCs w:val="24"/>
                <w:lang w:val="ru-RU"/>
              </w:rPr>
              <w:t xml:space="preserve"> </w:t>
            </w:r>
            <w:r w:rsidRPr="00C3537D">
              <w:rPr>
                <w:rFonts w:ascii="Times New Roman" w:hAnsi="Times New Roman" w:cs="Times New Roman"/>
                <w:sz w:val="24"/>
                <w:szCs w:val="24"/>
                <w:lang w:val="ru-RU"/>
              </w:rPr>
              <w:t>с. Вільшка, с. Краківщина</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12</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Нецевич Ігор Анатолійович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«Радикальна  партія Олега Ляшка»</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смт Брусилів вулиці: Махнівка, Цегельна, Молодіжна, провулок Махнівський</w:t>
            </w:r>
          </w:p>
        </w:tc>
      </w:tr>
      <w:tr w:rsidR="00613C82" w:rsidRPr="004F4F70"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lastRenderedPageBreak/>
              <w:t>13</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Нікітчин Олексій Анатолійович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«ЗА МАЙБУТНЄ»</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w:t>
            </w:r>
            <w:r w:rsidRPr="00C3537D">
              <w:rPr>
                <w:rFonts w:ascii="Times New Roman" w:hAnsi="Times New Roman" w:cs="Times New Roman"/>
                <w:sz w:val="24"/>
                <w:szCs w:val="24"/>
                <w:lang w:val="uk-UA"/>
              </w:rPr>
              <w:t>.</w:t>
            </w:r>
            <w:r w:rsidRPr="00C3537D">
              <w:rPr>
                <w:rFonts w:ascii="Times New Roman" w:hAnsi="Times New Roman" w:cs="Times New Roman"/>
                <w:sz w:val="24"/>
                <w:szCs w:val="24"/>
                <w:lang w:val="ru-RU"/>
              </w:rPr>
              <w:t xml:space="preserve"> Покришів</w:t>
            </w:r>
          </w:p>
        </w:tc>
      </w:tr>
      <w:tr w:rsidR="00613C82" w:rsidRPr="00DB6EDB"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14</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lang w:val="uk-UA"/>
              </w:rPr>
            </w:pPr>
            <w:r w:rsidRPr="00C3537D">
              <w:rPr>
                <w:rFonts w:ascii="Times New Roman" w:hAnsi="Times New Roman" w:cs="Times New Roman"/>
                <w:sz w:val="24"/>
                <w:szCs w:val="24"/>
                <w:lang w:val="uk-UA"/>
              </w:rPr>
              <w:t>Бісик Валентина  Вікторівна</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«ПРОПОЗИЦІЯ»</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 Осівці</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15</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lang w:val="ru-RU"/>
              </w:rPr>
            </w:pPr>
            <w:r w:rsidRPr="00C3537D">
              <w:rPr>
                <w:rFonts w:ascii="Times New Roman" w:hAnsi="Times New Roman" w:cs="Times New Roman"/>
                <w:sz w:val="24"/>
                <w:szCs w:val="24"/>
                <w:lang w:val="ru-RU"/>
              </w:rPr>
              <w:t>Павлюк Любов Василівна</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«СЛУГА НАРОДУ»</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widowControl w:val="0"/>
              <w:tabs>
                <w:tab w:val="left" w:pos="851"/>
              </w:tabs>
              <w:autoSpaceDE w:val="0"/>
              <w:autoSpaceDN w:val="0"/>
              <w:adjustRightInd w:val="0"/>
              <w:spacing w:after="120" w:line="259" w:lineRule="auto"/>
              <w:jc w:val="both"/>
              <w:rPr>
                <w:rFonts w:ascii="Times New Roman" w:hAnsi="Times New Roman" w:cs="Times New Roman"/>
                <w:bCs/>
                <w:sz w:val="24"/>
                <w:szCs w:val="24"/>
                <w:bdr w:val="none" w:sz="0" w:space="0" w:color="auto" w:frame="1"/>
                <w:shd w:val="clear" w:color="auto" w:fill="FFFFFF"/>
                <w:lang w:val="ru-RU"/>
              </w:rPr>
            </w:pPr>
            <w:r w:rsidRPr="00C3537D">
              <w:rPr>
                <w:rFonts w:ascii="Times New Roman" w:hAnsi="Times New Roman" w:cs="Times New Roman"/>
                <w:sz w:val="24"/>
                <w:szCs w:val="24"/>
                <w:lang w:val="ru-RU"/>
              </w:rPr>
              <w:t>смт Брусилів вулиці: І. Франка, Костьольна, Круча, Опанасюка, провулок Опанасюка</w:t>
            </w:r>
          </w:p>
          <w:p w:rsidR="00613C82" w:rsidRPr="00C3537D" w:rsidRDefault="00613C82" w:rsidP="00613C82">
            <w:pPr>
              <w:rPr>
                <w:rFonts w:ascii="Times New Roman" w:hAnsi="Times New Roman" w:cs="Times New Roman"/>
                <w:sz w:val="24"/>
                <w:szCs w:val="24"/>
                <w:lang w:val="uk-UA"/>
              </w:rPr>
            </w:pPr>
          </w:p>
        </w:tc>
      </w:tr>
      <w:tr w:rsidR="00613C82" w:rsidRPr="004F4F70"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16</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lang w:val="uk-UA"/>
              </w:rPr>
            </w:pPr>
            <w:r w:rsidRPr="00C3537D">
              <w:rPr>
                <w:rFonts w:ascii="Times New Roman" w:hAnsi="Times New Roman" w:cs="Times New Roman"/>
                <w:sz w:val="24"/>
                <w:szCs w:val="24"/>
                <w:lang w:val="uk-UA"/>
              </w:rPr>
              <w:t>Компанець Максим Борисович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«СЛУГА НАРОДУ»</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 Романівка, с. Пилипонка</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17</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lang w:val="ru-RU"/>
              </w:rPr>
            </w:pPr>
            <w:r w:rsidRPr="00C3537D">
              <w:rPr>
                <w:rFonts w:ascii="Times New Roman" w:hAnsi="Times New Roman" w:cs="Times New Roman"/>
                <w:sz w:val="24"/>
                <w:szCs w:val="24"/>
                <w:lang w:val="ru-RU"/>
              </w:rPr>
              <w:t>Сильчук Сергій Володимирович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регіональна організація  політичної партії  «Сила і честь»</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 Лазарівка, с. Хом’янка,  с. Старицьке</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18</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lang w:val="ru-RU"/>
              </w:rPr>
            </w:pPr>
            <w:r w:rsidRPr="00C3537D">
              <w:rPr>
                <w:rFonts w:ascii="Times New Roman" w:hAnsi="Times New Roman" w:cs="Times New Roman"/>
                <w:sz w:val="24"/>
                <w:szCs w:val="24"/>
                <w:lang w:val="ru-RU"/>
              </w:rPr>
              <w:t>Сочинський Анатолій Євгенійович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партійна організація Всеукраїнського об’єднання «Батьківщина»</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widowControl w:val="0"/>
              <w:tabs>
                <w:tab w:val="left" w:pos="851"/>
              </w:tabs>
              <w:autoSpaceDE w:val="0"/>
              <w:autoSpaceDN w:val="0"/>
              <w:adjustRightInd w:val="0"/>
              <w:spacing w:after="120" w:line="259" w:lineRule="auto"/>
              <w:jc w:val="both"/>
              <w:rPr>
                <w:rFonts w:ascii="Times New Roman" w:hAnsi="Times New Roman" w:cs="Times New Roman"/>
                <w:bCs/>
                <w:sz w:val="24"/>
                <w:szCs w:val="24"/>
                <w:bdr w:val="none" w:sz="0" w:space="0" w:color="auto" w:frame="1"/>
                <w:shd w:val="clear" w:color="auto" w:fill="FFFFFF"/>
                <w:lang w:val="ru-RU"/>
              </w:rPr>
            </w:pPr>
            <w:r w:rsidRPr="00C3537D">
              <w:rPr>
                <w:rFonts w:ascii="Times New Roman" w:hAnsi="Times New Roman" w:cs="Times New Roman"/>
                <w:sz w:val="24"/>
                <w:szCs w:val="24"/>
                <w:lang w:val="ru-RU"/>
              </w:rPr>
              <w:t>смт Брусилів вулиці: Базарна, Лесі Українки, Лісова, Польова, Зінаїди Булави, Єдності, Євгена Червонюка, Митрополита Іларіона, провулок Митрополита Іларіона</w:t>
            </w:r>
          </w:p>
          <w:p w:rsidR="00613C82" w:rsidRPr="00C3537D" w:rsidRDefault="00613C82" w:rsidP="00613C82">
            <w:pPr>
              <w:rPr>
                <w:rFonts w:ascii="Times New Roman" w:hAnsi="Times New Roman" w:cs="Times New Roman"/>
                <w:sz w:val="24"/>
                <w:szCs w:val="24"/>
                <w:lang w:val="ru-RU"/>
              </w:rPr>
            </w:pP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19</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Тарасюк Сергій Романович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«СЛУГА НАРОДУ»</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смт Брусилів вулиці: Набережна, Лівобережна, Партизанська, Лермонтова, Соборна</w:t>
            </w:r>
          </w:p>
        </w:tc>
      </w:tr>
      <w:tr w:rsidR="00613C82" w:rsidRPr="00DF5157"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20</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Хабаза Сергій Володимирович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 xml:space="preserve">Житомирська обласна партійна організація Всеукраїнського об’єднання </w:t>
            </w:r>
            <w:r w:rsidRPr="00C3537D">
              <w:rPr>
                <w:rFonts w:ascii="Times New Roman" w:hAnsi="Times New Roman" w:cs="Times New Roman"/>
                <w:sz w:val="24"/>
                <w:szCs w:val="24"/>
                <w:lang w:val="ru-RU"/>
              </w:rPr>
              <w:lastRenderedPageBreak/>
              <w:t>«Батьківщина»</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lastRenderedPageBreak/>
              <w:t>с.</w:t>
            </w:r>
            <w:r w:rsidRPr="00C3537D">
              <w:rPr>
                <w:rFonts w:ascii="Times New Roman" w:hAnsi="Times New Roman" w:cs="Times New Roman"/>
                <w:sz w:val="24"/>
                <w:szCs w:val="24"/>
              </w:rPr>
              <w:t xml:space="preserve"> Ставище,</w:t>
            </w:r>
            <w:r w:rsidRPr="00C3537D">
              <w:rPr>
                <w:rFonts w:ascii="Times New Roman" w:hAnsi="Times New Roman" w:cs="Times New Roman"/>
                <w:sz w:val="24"/>
                <w:szCs w:val="24"/>
                <w:lang w:val="ru-RU"/>
              </w:rPr>
              <w:t xml:space="preserve">   с.</w:t>
            </w:r>
            <w:r w:rsidRPr="00C3537D">
              <w:rPr>
                <w:rFonts w:ascii="Times New Roman" w:hAnsi="Times New Roman" w:cs="Times New Roman"/>
                <w:sz w:val="24"/>
                <w:szCs w:val="24"/>
              </w:rPr>
              <w:t>Йосипівка</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lastRenderedPageBreak/>
              <w:t>21</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Чміль Ірина Вікторівна</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rPr>
            </w:pPr>
            <w:r w:rsidRPr="00C3537D">
              <w:rPr>
                <w:rFonts w:ascii="Times New Roman" w:hAnsi="Times New Roman" w:cs="Times New Roman"/>
                <w:sz w:val="24"/>
                <w:szCs w:val="24"/>
                <w:lang w:val="ru-RU"/>
              </w:rPr>
              <w:t>Житомирська</w:t>
            </w:r>
            <w:r w:rsidRPr="00C3537D">
              <w:rPr>
                <w:rFonts w:ascii="Times New Roman" w:hAnsi="Times New Roman" w:cs="Times New Roman"/>
                <w:sz w:val="24"/>
                <w:szCs w:val="24"/>
              </w:rPr>
              <w:t xml:space="preserve"> </w:t>
            </w:r>
            <w:r w:rsidRPr="00C3537D">
              <w:rPr>
                <w:rFonts w:ascii="Times New Roman" w:hAnsi="Times New Roman" w:cs="Times New Roman"/>
                <w:sz w:val="24"/>
                <w:szCs w:val="24"/>
                <w:lang w:val="ru-RU"/>
              </w:rPr>
              <w:t>територіальна</w:t>
            </w:r>
            <w:r w:rsidRPr="00C3537D">
              <w:rPr>
                <w:rFonts w:ascii="Times New Roman" w:hAnsi="Times New Roman" w:cs="Times New Roman"/>
                <w:sz w:val="24"/>
                <w:szCs w:val="24"/>
              </w:rPr>
              <w:t xml:space="preserve"> </w:t>
            </w:r>
            <w:r w:rsidRPr="00C3537D">
              <w:rPr>
                <w:rFonts w:ascii="Times New Roman" w:hAnsi="Times New Roman" w:cs="Times New Roman"/>
                <w:sz w:val="24"/>
                <w:szCs w:val="24"/>
                <w:lang w:val="ru-RU"/>
              </w:rPr>
              <w:t>організація</w:t>
            </w:r>
            <w:r w:rsidRPr="00C3537D">
              <w:rPr>
                <w:rFonts w:ascii="Times New Roman" w:hAnsi="Times New Roman" w:cs="Times New Roman"/>
                <w:sz w:val="24"/>
                <w:szCs w:val="24"/>
              </w:rPr>
              <w:t xml:space="preserve"> </w:t>
            </w:r>
            <w:r w:rsidRPr="00C3537D">
              <w:rPr>
                <w:rFonts w:ascii="Times New Roman" w:hAnsi="Times New Roman" w:cs="Times New Roman"/>
                <w:sz w:val="24"/>
                <w:szCs w:val="24"/>
                <w:lang w:val="ru-RU"/>
              </w:rPr>
              <w:t>Політичної</w:t>
            </w:r>
            <w:r w:rsidRPr="00C3537D">
              <w:rPr>
                <w:rFonts w:ascii="Times New Roman" w:hAnsi="Times New Roman" w:cs="Times New Roman"/>
                <w:sz w:val="24"/>
                <w:szCs w:val="24"/>
              </w:rPr>
              <w:t xml:space="preserve"> </w:t>
            </w:r>
            <w:r w:rsidRPr="00C3537D">
              <w:rPr>
                <w:rFonts w:ascii="Times New Roman" w:hAnsi="Times New Roman" w:cs="Times New Roman"/>
                <w:sz w:val="24"/>
                <w:szCs w:val="24"/>
                <w:lang w:val="ru-RU"/>
              </w:rPr>
              <w:t>партії</w:t>
            </w:r>
            <w:r w:rsidRPr="00C3537D">
              <w:rPr>
                <w:rFonts w:ascii="Times New Roman" w:hAnsi="Times New Roman" w:cs="Times New Roman"/>
                <w:sz w:val="24"/>
                <w:szCs w:val="24"/>
              </w:rPr>
              <w:t xml:space="preserve"> «</w:t>
            </w:r>
            <w:r w:rsidRPr="00C3537D">
              <w:rPr>
                <w:rFonts w:ascii="Times New Roman" w:hAnsi="Times New Roman" w:cs="Times New Roman"/>
                <w:sz w:val="24"/>
                <w:szCs w:val="24"/>
                <w:lang w:val="ru-RU"/>
              </w:rPr>
              <w:t>ЄВРОПЕЙСЬКА</w:t>
            </w:r>
            <w:r w:rsidRPr="00C3537D">
              <w:rPr>
                <w:rFonts w:ascii="Times New Roman" w:hAnsi="Times New Roman" w:cs="Times New Roman"/>
                <w:sz w:val="24"/>
                <w:szCs w:val="24"/>
              </w:rPr>
              <w:t xml:space="preserve"> </w:t>
            </w:r>
            <w:r w:rsidRPr="00C3537D">
              <w:rPr>
                <w:rFonts w:ascii="Times New Roman" w:hAnsi="Times New Roman" w:cs="Times New Roman"/>
                <w:sz w:val="24"/>
                <w:szCs w:val="24"/>
                <w:lang w:val="ru-RU"/>
              </w:rPr>
              <w:t>СОЛІДАРНІСТЬ</w:t>
            </w:r>
            <w:r w:rsidRPr="00C3537D">
              <w:rPr>
                <w:rFonts w:ascii="Times New Roman" w:hAnsi="Times New Roman" w:cs="Times New Roman"/>
                <w:sz w:val="24"/>
                <w:szCs w:val="24"/>
              </w:rPr>
              <w:t>»</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с. Озера, с. Биків, с. Западня, с. Мар’янівка</w:t>
            </w:r>
          </w:p>
        </w:tc>
      </w:tr>
      <w:tr w:rsidR="00613C82" w:rsidRPr="0077601D"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22</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Чмуневич Микола Ілліч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організація ПОЛІТИЧНОЇ ПАРТІЇ «ПРОПОЗИЦІЯ»</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w:t>
            </w:r>
            <w:r w:rsidRPr="00C3537D">
              <w:rPr>
                <w:rFonts w:ascii="Times New Roman" w:hAnsi="Times New Roman" w:cs="Times New Roman"/>
                <w:sz w:val="24"/>
                <w:szCs w:val="24"/>
                <w:lang w:val="uk-UA"/>
              </w:rPr>
              <w:t>.</w:t>
            </w:r>
            <w:r w:rsidRPr="00C3537D">
              <w:rPr>
                <w:rFonts w:ascii="Times New Roman" w:hAnsi="Times New Roman" w:cs="Times New Roman"/>
                <w:sz w:val="24"/>
                <w:szCs w:val="24"/>
                <w:lang w:val="ru-RU"/>
              </w:rPr>
              <w:t xml:space="preserve"> Морозівка, с. Малинівка</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23</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lang w:val="ru-RU"/>
              </w:rPr>
            </w:pPr>
            <w:r w:rsidRPr="00C3537D">
              <w:rPr>
                <w:rFonts w:ascii="Times New Roman" w:hAnsi="Times New Roman" w:cs="Times New Roman"/>
                <w:sz w:val="24"/>
                <w:szCs w:val="24"/>
              </w:rPr>
              <w:t>Бабіч Олександр Васильович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депутат селищної ради, обраний від Житомирської територіальної організації Політичної партії «ЄВРОПЕЙСЬКА СОЛІДАРНІСТЬ»</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с. Соболівка, с. Скочище, селище Скочище</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24</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Шкуратівський Віктор Вікторович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Житомирська обласна партійна організація Всеукраїнського об’єднання «Батьківщина»</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uk-UA"/>
              </w:rPr>
            </w:pP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613C82" w:rsidRPr="00983729" w:rsidRDefault="00613C82" w:rsidP="00613C82">
            <w:pPr>
              <w:rPr>
                <w:rFonts w:ascii="Times New Roman" w:hAnsi="Times New Roman" w:cs="Times New Roman"/>
                <w:sz w:val="24"/>
                <w:szCs w:val="24"/>
                <w:lang w:val="uk-UA"/>
              </w:rPr>
            </w:pPr>
            <w:r w:rsidRPr="00983729">
              <w:rPr>
                <w:rFonts w:ascii="Times New Roman" w:hAnsi="Times New Roman" w:cs="Times New Roman"/>
                <w:sz w:val="24"/>
                <w:szCs w:val="24"/>
                <w:lang w:val="uk-UA"/>
              </w:rPr>
              <w:t>25</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rPr>
              <w:t>Ященко Юрій Григорович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rPr>
            </w:pPr>
            <w:r w:rsidRPr="00C3537D">
              <w:rPr>
                <w:rFonts w:ascii="Times New Roman" w:hAnsi="Times New Roman" w:cs="Times New Roman"/>
                <w:sz w:val="24"/>
                <w:szCs w:val="24"/>
              </w:rPr>
              <w:t>Житомирська територіальна організація Політичної партії «Європейська солідарність»</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с. Нові Озеряни</w:t>
            </w:r>
            <w:r w:rsidRPr="00C3537D">
              <w:rPr>
                <w:rFonts w:ascii="Times New Roman" w:hAnsi="Times New Roman" w:cs="Times New Roman"/>
                <w:sz w:val="24"/>
                <w:szCs w:val="24"/>
                <w:lang w:val="uk-UA"/>
              </w:rPr>
              <w:t xml:space="preserve">, </w:t>
            </w:r>
            <w:r w:rsidRPr="00C3537D">
              <w:rPr>
                <w:rFonts w:ascii="Times New Roman" w:hAnsi="Times New Roman" w:cs="Times New Roman"/>
                <w:sz w:val="24"/>
                <w:szCs w:val="24"/>
                <w:lang w:val="ru-RU"/>
              </w:rPr>
              <w:t>с. Карабачин</w:t>
            </w:r>
          </w:p>
        </w:tc>
      </w:tr>
      <w:tr w:rsidR="00613C82" w:rsidRPr="007956C1" w:rsidTr="00613C82">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983729" w:rsidRDefault="00613C82" w:rsidP="00613C82">
            <w:pPr>
              <w:rPr>
                <w:lang w:val="uk-UA"/>
              </w:rPr>
            </w:pPr>
            <w:r w:rsidRPr="00983729">
              <w:rPr>
                <w:lang w:val="uk-UA"/>
              </w:rPr>
              <w:t>26</w:t>
            </w:r>
          </w:p>
        </w:tc>
        <w:tc>
          <w:tcPr>
            <w:tcW w:w="1983"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tabs>
                <w:tab w:val="left" w:pos="0"/>
                <w:tab w:val="left" w:leader="underscore" w:pos="7680"/>
              </w:tabs>
              <w:autoSpaceDE w:val="0"/>
              <w:autoSpaceDN w:val="0"/>
              <w:adjustRightInd w:val="0"/>
              <w:rPr>
                <w:rFonts w:ascii="Times New Roman" w:hAnsi="Times New Roman" w:cs="Times New Roman"/>
                <w:sz w:val="24"/>
                <w:szCs w:val="24"/>
              </w:rPr>
            </w:pPr>
            <w:r w:rsidRPr="00C3537D">
              <w:rPr>
                <w:rFonts w:ascii="Times New Roman" w:hAnsi="Times New Roman" w:cs="Times New Roman"/>
                <w:sz w:val="24"/>
                <w:szCs w:val="24"/>
                <w:lang w:val="uk-UA"/>
              </w:rPr>
              <w:t>Комарівський Віктор Миколайович</w:t>
            </w:r>
          </w:p>
        </w:tc>
        <w:tc>
          <w:tcPr>
            <w:tcW w:w="1984" w:type="dxa"/>
            <w:tcBorders>
              <w:top w:val="single" w:sz="6" w:space="0" w:color="DDDDDD"/>
              <w:left w:val="single" w:sz="6" w:space="0" w:color="DDDDDD"/>
              <w:bottom w:val="single" w:sz="6" w:space="0" w:color="DDDDDD"/>
              <w:right w:val="single" w:sz="6" w:space="0" w:color="DDDDDD"/>
            </w:tcBorders>
            <w:shd w:val="clear" w:color="auto" w:fill="CCC0D9"/>
            <w:vAlign w:val="center"/>
          </w:tcPr>
          <w:p w:rsidR="00613C82" w:rsidRPr="00C3537D" w:rsidRDefault="00613C82" w:rsidP="00613C82">
            <w:pPr>
              <w:rPr>
                <w:rFonts w:ascii="Times New Roman" w:hAnsi="Times New Roman" w:cs="Times New Roman"/>
                <w:sz w:val="24"/>
                <w:szCs w:val="24"/>
                <w:lang w:val="ru-RU"/>
              </w:rPr>
            </w:pPr>
            <w:r w:rsidRPr="00C3537D">
              <w:rPr>
                <w:rFonts w:ascii="Times New Roman" w:hAnsi="Times New Roman" w:cs="Times New Roman"/>
                <w:sz w:val="24"/>
                <w:szCs w:val="24"/>
                <w:lang w:val="ru-RU"/>
              </w:rPr>
              <w:t xml:space="preserve">Житомирська обласна  організація політичної партії </w:t>
            </w:r>
            <w:r>
              <w:rPr>
                <w:rFonts w:ascii="Times New Roman" w:hAnsi="Times New Roman" w:cs="Times New Roman"/>
                <w:sz w:val="24"/>
                <w:szCs w:val="24"/>
                <w:lang w:val="ru-RU"/>
              </w:rPr>
              <w:t xml:space="preserve"> </w:t>
            </w:r>
            <w:r w:rsidRPr="00C3537D">
              <w:rPr>
                <w:rFonts w:ascii="Times New Roman" w:hAnsi="Times New Roman" w:cs="Times New Roman"/>
                <w:sz w:val="24"/>
                <w:szCs w:val="24"/>
                <w:lang w:val="ru-RU"/>
              </w:rPr>
              <w:t>« ЗА МАЙБУТНЄ»</w:t>
            </w:r>
          </w:p>
        </w:tc>
        <w:tc>
          <w:tcPr>
            <w:tcW w:w="4961"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vAlign w:val="center"/>
          </w:tcPr>
          <w:p w:rsidR="00613C82" w:rsidRPr="00C3537D" w:rsidRDefault="00613C82" w:rsidP="00613C82">
            <w:pPr>
              <w:rPr>
                <w:rFonts w:ascii="Times New Roman" w:hAnsi="Times New Roman" w:cs="Times New Roman"/>
                <w:sz w:val="24"/>
                <w:szCs w:val="24"/>
                <w:lang w:val="uk-UA"/>
              </w:rPr>
            </w:pPr>
            <w:r w:rsidRPr="00C3537D">
              <w:rPr>
                <w:rFonts w:ascii="Times New Roman" w:hAnsi="Times New Roman" w:cs="Times New Roman"/>
                <w:sz w:val="24"/>
                <w:szCs w:val="24"/>
                <w:lang w:val="ru-RU"/>
              </w:rPr>
              <w:t>с. Яструбенька,</w:t>
            </w:r>
            <w:r>
              <w:rPr>
                <w:rFonts w:ascii="Times New Roman" w:hAnsi="Times New Roman" w:cs="Times New Roman"/>
                <w:sz w:val="24"/>
                <w:szCs w:val="24"/>
                <w:lang w:val="ru-RU"/>
              </w:rPr>
              <w:t xml:space="preserve"> </w:t>
            </w:r>
            <w:r w:rsidRPr="00C3537D">
              <w:rPr>
                <w:rFonts w:ascii="Times New Roman" w:hAnsi="Times New Roman" w:cs="Times New Roman"/>
                <w:sz w:val="24"/>
                <w:szCs w:val="24"/>
                <w:lang w:val="ru-RU"/>
              </w:rPr>
              <w:t xml:space="preserve"> с. Яструбна,  с. Дубрівка</w:t>
            </w:r>
          </w:p>
        </w:tc>
      </w:tr>
    </w:tbl>
    <w:p w:rsidR="001F32F2" w:rsidRDefault="001F32F2" w:rsidP="00924EDD">
      <w:pPr>
        <w:jc w:val="right"/>
        <w:rPr>
          <w:lang w:val="uk-UA"/>
        </w:rPr>
      </w:pPr>
    </w:p>
    <w:p w:rsidR="007956C1" w:rsidRDefault="007956C1" w:rsidP="00924EDD">
      <w:pPr>
        <w:jc w:val="right"/>
        <w:rPr>
          <w:lang w:val="uk-UA"/>
        </w:rPr>
      </w:pPr>
    </w:p>
    <w:p w:rsidR="007956C1" w:rsidRDefault="007956C1" w:rsidP="00924EDD">
      <w:pPr>
        <w:jc w:val="right"/>
        <w:rPr>
          <w:lang w:val="uk-UA"/>
        </w:rPr>
      </w:pPr>
    </w:p>
    <w:p w:rsidR="007956C1" w:rsidRDefault="007956C1" w:rsidP="00924EDD">
      <w:pPr>
        <w:jc w:val="right"/>
        <w:rPr>
          <w:lang w:val="uk-UA"/>
        </w:rPr>
      </w:pPr>
    </w:p>
    <w:p w:rsidR="007956C1" w:rsidRDefault="007956C1" w:rsidP="00924EDD">
      <w:pPr>
        <w:jc w:val="right"/>
        <w:rPr>
          <w:lang w:val="uk-UA"/>
        </w:rPr>
      </w:pPr>
    </w:p>
    <w:p w:rsidR="007956C1" w:rsidRDefault="007956C1" w:rsidP="00924EDD">
      <w:pPr>
        <w:jc w:val="right"/>
        <w:rPr>
          <w:lang w:val="uk-UA"/>
        </w:rPr>
      </w:pPr>
    </w:p>
    <w:p w:rsidR="007956C1" w:rsidRPr="00430BF6" w:rsidRDefault="007956C1" w:rsidP="00924EDD">
      <w:pPr>
        <w:jc w:val="right"/>
        <w:rPr>
          <w:lang w:val="uk-UA"/>
        </w:rPr>
      </w:pP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lastRenderedPageBreak/>
        <w:t>Таблиця 4</w:t>
      </w:r>
    </w:p>
    <w:p w:rsidR="00AB5612" w:rsidRPr="00430BF6" w:rsidRDefault="00AB5612" w:rsidP="00C34FC6">
      <w:pPr>
        <w:spacing w:line="276" w:lineRule="auto"/>
        <w:jc w:val="center"/>
        <w:rPr>
          <w:i/>
          <w:iCs/>
          <w:sz w:val="24"/>
          <w:szCs w:val="24"/>
          <w:lang w:val="uk-UA"/>
        </w:rPr>
      </w:pPr>
      <w:r w:rsidRPr="00430BF6">
        <w:rPr>
          <w:b/>
          <w:bCs/>
          <w:i/>
          <w:iCs/>
          <w:sz w:val="24"/>
          <w:szCs w:val="24"/>
          <w:lang w:val="uk-UA"/>
        </w:rPr>
        <w:t>Склад виконавчого комітету Брусилівської селищної ради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9"/>
        <w:gridCol w:w="4837"/>
        <w:gridCol w:w="4466"/>
      </w:tblGrid>
      <w:tr w:rsidR="00AB5612" w:rsidRPr="0025431C">
        <w:tc>
          <w:tcPr>
            <w:tcW w:w="561" w:type="dxa"/>
            <w:shd w:val="clear" w:color="auto" w:fill="BFBFBF"/>
            <w:vAlign w:val="center"/>
          </w:tcPr>
          <w:p w:rsidR="00AB5612" w:rsidRPr="00563CDA" w:rsidRDefault="00AB5612" w:rsidP="00563CD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 з/п</w:t>
            </w:r>
          </w:p>
        </w:tc>
        <w:tc>
          <w:tcPr>
            <w:tcW w:w="5926" w:type="dxa"/>
            <w:shd w:val="clear" w:color="auto" w:fill="BFBFBF"/>
            <w:vAlign w:val="center"/>
          </w:tcPr>
          <w:p w:rsidR="00AB5612" w:rsidRPr="00563CDA" w:rsidRDefault="00AB5612" w:rsidP="00563CDA">
            <w:pPr>
              <w:jc w:val="center"/>
              <w:rPr>
                <w:rFonts w:ascii="Times New Roman" w:hAnsi="Times New Roman" w:cs="Times New Roman"/>
                <w:b/>
                <w:bCs/>
                <w:lang w:val="uk-UA"/>
              </w:rPr>
            </w:pPr>
            <w:r w:rsidRPr="00563CDA">
              <w:rPr>
                <w:rFonts w:ascii="Times New Roman" w:hAnsi="Times New Roman" w:cs="Times New Roman"/>
                <w:b/>
                <w:bCs/>
                <w:lang w:val="uk-UA"/>
              </w:rPr>
              <w:t>Прізвище, ім‘я, по батькові</w:t>
            </w:r>
          </w:p>
        </w:tc>
        <w:tc>
          <w:tcPr>
            <w:tcW w:w="5387" w:type="dxa"/>
            <w:shd w:val="clear" w:color="auto" w:fill="BFBFBF"/>
            <w:vAlign w:val="center"/>
          </w:tcPr>
          <w:p w:rsidR="00AB5612" w:rsidRPr="00563CDA" w:rsidRDefault="00AB5612" w:rsidP="00563CD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Посада</w:t>
            </w: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Габенець Володимир Васильович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селищний голова, голова виконавчого комітету</w:t>
            </w:r>
          </w:p>
          <w:p w:rsidR="00AB5612" w:rsidRPr="00563CDA" w:rsidRDefault="00AB5612" w:rsidP="00924EDD">
            <w:pPr>
              <w:rPr>
                <w:rFonts w:ascii="Times New Roman" w:hAnsi="Times New Roman" w:cs="Times New Roman"/>
                <w:sz w:val="24"/>
                <w:szCs w:val="24"/>
                <w:lang w:val="uk-UA"/>
              </w:rPr>
            </w:pP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Войцехівська Ірина Миколаївна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секретар виконавчого комітету селищної ради</w:t>
            </w:r>
          </w:p>
          <w:p w:rsidR="00AB5612" w:rsidRPr="00563CDA" w:rsidRDefault="00AB5612" w:rsidP="00924EDD">
            <w:pPr>
              <w:rPr>
                <w:rFonts w:ascii="Times New Roman" w:hAnsi="Times New Roman" w:cs="Times New Roman"/>
                <w:sz w:val="24"/>
                <w:szCs w:val="24"/>
                <w:lang w:val="uk-UA"/>
              </w:rPr>
            </w:pPr>
          </w:p>
        </w:tc>
      </w:tr>
      <w:tr w:rsidR="00AB5612" w:rsidRPr="00430BF6">
        <w:trPr>
          <w:trHeight w:val="439"/>
        </w:trPr>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3</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Шкуратівський Віктор Вікторович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заступник селищного голови</w:t>
            </w: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4</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Захарченко Василь Васильович</w:t>
            </w:r>
          </w:p>
          <w:p w:rsidR="00AB5612" w:rsidRPr="00563CDA" w:rsidRDefault="00AB5612" w:rsidP="00924EDD">
            <w:pPr>
              <w:rPr>
                <w:rFonts w:ascii="Times New Roman" w:hAnsi="Times New Roman" w:cs="Times New Roman"/>
                <w:sz w:val="24"/>
                <w:szCs w:val="24"/>
                <w:lang w:val="uk-UA"/>
              </w:rPr>
            </w:pP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заступник селищного голови</w:t>
            </w: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5</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Волошенко Алла Анатоліївна</w:t>
            </w:r>
          </w:p>
          <w:p w:rsidR="00AB5612" w:rsidRPr="00563CDA" w:rsidRDefault="00AB5612" w:rsidP="00924EDD">
            <w:pPr>
              <w:rPr>
                <w:rFonts w:ascii="Times New Roman" w:hAnsi="Times New Roman" w:cs="Times New Roman"/>
                <w:sz w:val="24"/>
                <w:szCs w:val="24"/>
                <w:lang w:val="uk-UA"/>
              </w:rPr>
            </w:pP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секретар селищної ради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6</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Познахор Сергій Сергійович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 старости на території сіл Водотиї, Болячів</w:t>
            </w:r>
          </w:p>
        </w:tc>
      </w:tr>
      <w:tr w:rsidR="00AB5612" w:rsidRPr="007956C1">
        <w:trPr>
          <w:trHeight w:val="453"/>
        </w:trPr>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7</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Радченко Алла Олександрівна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Дивин</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8</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Письменна Таміла Володимирівна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Лазарівка, Хом’янка, Старицьке</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9</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Романенко Тетяна Іванівна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 старости на території сіл Морозівка, Малинівка</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10</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Ященко Леся Василівна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Нові Озеряни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11</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Терещук Валерій Григорович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Озера, Мар’янівка, Биків, Западня</w:t>
            </w:r>
          </w:p>
        </w:tc>
      </w:tr>
      <w:tr w:rsidR="00AB5612" w:rsidRPr="007956C1">
        <w:trPr>
          <w:trHeight w:val="475"/>
        </w:trPr>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12</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Снігурець Ольга Петрівна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Осівці</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13</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Кондратенко Надія Петрівна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Привороття</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14</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Огородник Антоніна Анатоліївна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Покришів</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15</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Білоцький Василь Анатолійович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Романівка, Пилипонка</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16</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Заїць Віктор Леонідович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Скочище, с-ща Скочище</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17</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Герасимчук Надія Василівна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Соболівка, Долинівка</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18</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Кияниця Сергій Юрійович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Соловіївка</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19</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Задніпрянець Світлана Миколаївна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Хомутець, Краківщина, Вільшка</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20</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Луценко Наталія Іванівна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Яструбенька, Яструбна, Дубрівка</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21</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Коструба</w:t>
            </w:r>
          </w:p>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Михайло Васильович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відділу містобудування, архітектури та земельних відносин селищної ради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22</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Чмуневич Микола Ілліч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відділу освіти та спорту селищної ради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23</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Філоненко Лариса Миколаївна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 xml:space="preserve">начальник відділу культури, туризму та діяльності засобів масової інформації </w:t>
            </w:r>
            <w:r w:rsidRPr="00563CDA">
              <w:rPr>
                <w:rFonts w:ascii="Times New Roman" w:hAnsi="Times New Roman" w:cs="Times New Roman"/>
                <w:sz w:val="24"/>
                <w:szCs w:val="24"/>
                <w:lang w:val="uk-UA"/>
              </w:rPr>
              <w:lastRenderedPageBreak/>
              <w:t>селищної ради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24</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Овсієнко Ірина Леонідівна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управління фінансів селищної ради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25</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Бортнічук Тетяна Йосипівна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відділу комунальної власності,  надзвичайних ситуацій, цивільного захисту населення та екології селищної ради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26</w:t>
            </w:r>
          </w:p>
        </w:tc>
        <w:tc>
          <w:tcPr>
            <w:tcW w:w="5926"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Петричко Мирослава Йосипівна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загального відділу селищної ради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27</w:t>
            </w:r>
          </w:p>
        </w:tc>
        <w:tc>
          <w:tcPr>
            <w:tcW w:w="5926"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Мазуренко Валентина Василівна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директор КУ “Центр соціальних послуг” Брусилівської селищної ради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28</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Мельник Людмила Іванівна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служби у справах дітей, сім’ї та молоді селищної ради</w:t>
            </w:r>
          </w:p>
        </w:tc>
      </w:tr>
      <w:tr w:rsidR="00AB5612" w:rsidRPr="007956C1">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29</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Гречко Олена Михайлівна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відділу економічного розвитку, торгівлі та інвестицій селищної ради</w:t>
            </w:r>
          </w:p>
        </w:tc>
      </w:tr>
    </w:tbl>
    <w:p w:rsidR="00AB5612" w:rsidRDefault="00AB5612" w:rsidP="00924EDD">
      <w:pPr>
        <w:spacing w:after="200" w:line="276" w:lineRule="auto"/>
        <w:rPr>
          <w:rFonts w:ascii="Times New Roman" w:hAnsi="Times New Roman" w:cs="Times New Roman"/>
          <w:b/>
          <w:bCs/>
          <w:sz w:val="24"/>
          <w:szCs w:val="24"/>
          <w:lang w:val="uk-UA"/>
        </w:rPr>
      </w:pPr>
    </w:p>
    <w:p w:rsidR="00FB4746" w:rsidRDefault="00FB4746" w:rsidP="00BE7ECE">
      <w:pPr>
        <w:spacing w:line="276" w:lineRule="auto"/>
        <w:jc w:val="center"/>
        <w:rPr>
          <w:b/>
          <w:bCs/>
          <w:i/>
          <w:iCs/>
          <w:sz w:val="24"/>
          <w:szCs w:val="24"/>
          <w:lang w:val="uk-UA"/>
        </w:rPr>
      </w:pPr>
      <w:r w:rsidRPr="00430BF6">
        <w:rPr>
          <w:b/>
          <w:bCs/>
          <w:i/>
          <w:iCs/>
          <w:sz w:val="24"/>
          <w:szCs w:val="24"/>
          <w:lang w:val="uk-UA"/>
        </w:rPr>
        <w:t xml:space="preserve">Склад виконавчого комітету Брусилівської селищної </w:t>
      </w:r>
      <w:r>
        <w:rPr>
          <w:b/>
          <w:bCs/>
          <w:i/>
          <w:iCs/>
          <w:sz w:val="24"/>
          <w:szCs w:val="24"/>
          <w:lang w:val="uk-UA"/>
        </w:rPr>
        <w:t xml:space="preserve">територіальної </w:t>
      </w:r>
      <w:r w:rsidR="00216D77">
        <w:rPr>
          <w:b/>
          <w:bCs/>
          <w:i/>
          <w:iCs/>
          <w:sz w:val="24"/>
          <w:szCs w:val="24"/>
          <w:lang w:val="uk-UA"/>
        </w:rPr>
        <w:t>громади станом на 16.06</w:t>
      </w:r>
      <w:r>
        <w:rPr>
          <w:b/>
          <w:bCs/>
          <w:i/>
          <w:iCs/>
          <w:sz w:val="24"/>
          <w:szCs w:val="24"/>
          <w:lang w:val="uk-UA"/>
        </w:rPr>
        <w:t>.2021 року</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8"/>
        <w:gridCol w:w="4684"/>
        <w:gridCol w:w="4337"/>
      </w:tblGrid>
      <w:tr w:rsidR="00D70EE4" w:rsidRPr="00563CDA" w:rsidTr="00C623CD">
        <w:tc>
          <w:tcPr>
            <w:tcW w:w="548" w:type="dxa"/>
            <w:shd w:val="clear" w:color="auto" w:fill="BFBFBF"/>
            <w:vAlign w:val="center"/>
          </w:tcPr>
          <w:p w:rsidR="00D70EE4" w:rsidRPr="00563CDA" w:rsidRDefault="00D70EE4" w:rsidP="00F55E8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 з/п</w:t>
            </w:r>
          </w:p>
        </w:tc>
        <w:tc>
          <w:tcPr>
            <w:tcW w:w="4684" w:type="dxa"/>
            <w:shd w:val="clear" w:color="auto" w:fill="BFBFBF"/>
            <w:vAlign w:val="center"/>
          </w:tcPr>
          <w:p w:rsidR="00D70EE4" w:rsidRPr="00563CDA" w:rsidRDefault="00D70EE4" w:rsidP="00F55E8A">
            <w:pPr>
              <w:jc w:val="center"/>
              <w:rPr>
                <w:rFonts w:ascii="Times New Roman" w:hAnsi="Times New Roman" w:cs="Times New Roman"/>
                <w:b/>
                <w:bCs/>
                <w:lang w:val="uk-UA"/>
              </w:rPr>
            </w:pPr>
            <w:r w:rsidRPr="00563CDA">
              <w:rPr>
                <w:rFonts w:ascii="Times New Roman" w:hAnsi="Times New Roman" w:cs="Times New Roman"/>
                <w:b/>
                <w:bCs/>
                <w:lang w:val="uk-UA"/>
              </w:rPr>
              <w:t>Прізвище, ім‘я, по батькові</w:t>
            </w:r>
          </w:p>
        </w:tc>
        <w:tc>
          <w:tcPr>
            <w:tcW w:w="4337" w:type="dxa"/>
            <w:shd w:val="clear" w:color="auto" w:fill="BFBFBF"/>
            <w:vAlign w:val="center"/>
          </w:tcPr>
          <w:p w:rsidR="00D70EE4" w:rsidRPr="00563CDA" w:rsidRDefault="00D70EE4" w:rsidP="00F55E8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Посада</w:t>
            </w:r>
          </w:p>
        </w:tc>
      </w:tr>
      <w:tr w:rsidR="00D70EE4" w:rsidRPr="00563CDA" w:rsidTr="00C623CD">
        <w:tc>
          <w:tcPr>
            <w:tcW w:w="548" w:type="dxa"/>
            <w:shd w:val="clear" w:color="auto" w:fill="E5DFEC"/>
          </w:tcPr>
          <w:p w:rsidR="00D70EE4" w:rsidRPr="00563CDA" w:rsidRDefault="00D70EE4" w:rsidP="00F55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Габенець Володимир Васильович</w:t>
            </w:r>
          </w:p>
        </w:tc>
        <w:tc>
          <w:tcPr>
            <w:tcW w:w="4337"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селищний голова, голова виконавчого комітету</w:t>
            </w:r>
          </w:p>
          <w:p w:rsidR="00D70EE4" w:rsidRPr="00563CDA" w:rsidRDefault="00D70EE4" w:rsidP="00F55E8A">
            <w:pPr>
              <w:rPr>
                <w:rFonts w:ascii="Times New Roman" w:hAnsi="Times New Roman" w:cs="Times New Roman"/>
                <w:sz w:val="24"/>
                <w:szCs w:val="24"/>
                <w:lang w:val="uk-UA"/>
              </w:rPr>
            </w:pPr>
          </w:p>
        </w:tc>
      </w:tr>
      <w:tr w:rsidR="00D70EE4" w:rsidRPr="00563CDA" w:rsidTr="00C623CD">
        <w:trPr>
          <w:trHeight w:val="598"/>
        </w:trPr>
        <w:tc>
          <w:tcPr>
            <w:tcW w:w="548" w:type="dxa"/>
            <w:shd w:val="clear" w:color="auto" w:fill="E5DFEC"/>
          </w:tcPr>
          <w:p w:rsidR="00D70EE4" w:rsidRPr="00563CDA" w:rsidRDefault="00D70EE4" w:rsidP="00F55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Войцехівська Ірина Миколаївна</w:t>
            </w:r>
          </w:p>
        </w:tc>
        <w:tc>
          <w:tcPr>
            <w:tcW w:w="4337"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секретар виконавчого комітету селищної ради</w:t>
            </w:r>
          </w:p>
          <w:p w:rsidR="00D70EE4" w:rsidRPr="00563CDA" w:rsidRDefault="00D70EE4" w:rsidP="00F55E8A">
            <w:pPr>
              <w:rPr>
                <w:rFonts w:ascii="Times New Roman" w:hAnsi="Times New Roman" w:cs="Times New Roman"/>
                <w:sz w:val="24"/>
                <w:szCs w:val="24"/>
                <w:lang w:val="uk-UA"/>
              </w:rPr>
            </w:pPr>
          </w:p>
        </w:tc>
      </w:tr>
      <w:tr w:rsidR="00D70EE4" w:rsidRPr="00563CDA" w:rsidTr="00C623CD">
        <w:trPr>
          <w:trHeight w:val="439"/>
        </w:trPr>
        <w:tc>
          <w:tcPr>
            <w:tcW w:w="548" w:type="dxa"/>
            <w:shd w:val="clear" w:color="auto" w:fill="E5DFEC"/>
          </w:tcPr>
          <w:p w:rsidR="00D70EE4" w:rsidRPr="00563CDA" w:rsidRDefault="00D70EE4" w:rsidP="00F55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3</w:t>
            </w:r>
          </w:p>
        </w:tc>
        <w:tc>
          <w:tcPr>
            <w:tcW w:w="4684" w:type="dxa"/>
            <w:shd w:val="clear" w:color="auto" w:fill="E5DFEC"/>
          </w:tcPr>
          <w:p w:rsidR="00D70EE4"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Шкуратівський Віктор Вікторович</w:t>
            </w:r>
          </w:p>
          <w:p w:rsidR="00531050" w:rsidRDefault="00531050" w:rsidP="00F55E8A">
            <w:pPr>
              <w:rPr>
                <w:rFonts w:ascii="Times New Roman" w:hAnsi="Times New Roman" w:cs="Times New Roman"/>
                <w:sz w:val="24"/>
                <w:szCs w:val="24"/>
                <w:lang w:val="uk-UA"/>
              </w:rPr>
            </w:pPr>
          </w:p>
          <w:p w:rsidR="00531050" w:rsidRPr="00563CDA" w:rsidRDefault="00531050" w:rsidP="00F55E8A">
            <w:pPr>
              <w:rPr>
                <w:rFonts w:ascii="Times New Roman" w:hAnsi="Times New Roman" w:cs="Times New Roman"/>
                <w:sz w:val="24"/>
                <w:szCs w:val="24"/>
                <w:lang w:val="uk-UA"/>
              </w:rPr>
            </w:pPr>
          </w:p>
        </w:tc>
        <w:tc>
          <w:tcPr>
            <w:tcW w:w="4337" w:type="dxa"/>
            <w:shd w:val="clear" w:color="auto" w:fill="E5DFEC"/>
          </w:tcPr>
          <w:p w:rsidR="00D70EE4" w:rsidRPr="00563CDA" w:rsidRDefault="00531050" w:rsidP="00F55E8A">
            <w:pPr>
              <w:rPr>
                <w:rFonts w:ascii="Times New Roman" w:hAnsi="Times New Roman" w:cs="Times New Roman"/>
                <w:sz w:val="24"/>
                <w:szCs w:val="24"/>
                <w:lang w:val="uk-UA"/>
              </w:rPr>
            </w:pPr>
            <w:r>
              <w:rPr>
                <w:rFonts w:ascii="Times New Roman" w:hAnsi="Times New Roman" w:cs="Times New Roman"/>
                <w:sz w:val="24"/>
                <w:szCs w:val="24"/>
                <w:lang w:val="uk-UA"/>
              </w:rPr>
              <w:t>секретар селищної ради</w:t>
            </w:r>
          </w:p>
        </w:tc>
      </w:tr>
      <w:tr w:rsidR="00D70EE4" w:rsidRPr="007956C1" w:rsidTr="00C623CD">
        <w:tc>
          <w:tcPr>
            <w:tcW w:w="548" w:type="dxa"/>
            <w:shd w:val="clear" w:color="auto" w:fill="E5DFEC"/>
          </w:tcPr>
          <w:p w:rsidR="00D70EE4" w:rsidRPr="00563CDA" w:rsidRDefault="00D70EE4" w:rsidP="00F55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4</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Захарченко Василь Васильович</w:t>
            </w:r>
          </w:p>
          <w:p w:rsidR="00D70EE4" w:rsidRPr="00563CDA" w:rsidRDefault="00D70EE4" w:rsidP="00F55E8A">
            <w:pPr>
              <w:rPr>
                <w:rFonts w:ascii="Times New Roman" w:hAnsi="Times New Roman" w:cs="Times New Roman"/>
                <w:sz w:val="24"/>
                <w:szCs w:val="24"/>
                <w:lang w:val="uk-UA"/>
              </w:rPr>
            </w:pPr>
          </w:p>
        </w:tc>
        <w:tc>
          <w:tcPr>
            <w:tcW w:w="4337"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заступник селищного голови</w:t>
            </w:r>
            <w:r w:rsidR="00531050">
              <w:rPr>
                <w:rFonts w:ascii="Times New Roman" w:hAnsi="Times New Roman" w:cs="Times New Roman"/>
                <w:sz w:val="24"/>
                <w:szCs w:val="24"/>
                <w:lang w:val="uk-UA"/>
              </w:rPr>
              <w:t xml:space="preserve"> з питань діяльності виконавчих органів селищної ради</w:t>
            </w:r>
          </w:p>
        </w:tc>
      </w:tr>
      <w:tr w:rsidR="00D70EE4" w:rsidRPr="007956C1" w:rsidTr="00C623CD">
        <w:tc>
          <w:tcPr>
            <w:tcW w:w="548" w:type="dxa"/>
            <w:shd w:val="clear" w:color="auto" w:fill="E5DFEC"/>
          </w:tcPr>
          <w:p w:rsidR="00D70EE4" w:rsidRPr="00563CDA" w:rsidRDefault="00531050"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5</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Познахор Сергій Сергійович</w:t>
            </w:r>
          </w:p>
        </w:tc>
        <w:tc>
          <w:tcPr>
            <w:tcW w:w="4337" w:type="dxa"/>
            <w:shd w:val="clear" w:color="auto" w:fill="E5DFEC"/>
          </w:tcPr>
          <w:p w:rsidR="00D70EE4" w:rsidRPr="00563CDA" w:rsidRDefault="00531050" w:rsidP="00531050">
            <w:pPr>
              <w:rPr>
                <w:rFonts w:ascii="Times New Roman" w:hAnsi="Times New Roman" w:cs="Times New Roman"/>
                <w:sz w:val="24"/>
                <w:szCs w:val="24"/>
                <w:lang w:val="uk-UA"/>
              </w:rPr>
            </w:pPr>
            <w:r>
              <w:rPr>
                <w:rFonts w:ascii="Times New Roman" w:hAnsi="Times New Roman" w:cs="Times New Roman"/>
                <w:sz w:val="24"/>
                <w:szCs w:val="24"/>
                <w:lang w:val="uk-UA"/>
              </w:rPr>
              <w:t xml:space="preserve"> староста селищної ради </w:t>
            </w:r>
            <w:r w:rsidR="00D70EE4" w:rsidRPr="00563CDA">
              <w:rPr>
                <w:rFonts w:ascii="Times New Roman" w:hAnsi="Times New Roman" w:cs="Times New Roman"/>
                <w:sz w:val="24"/>
                <w:szCs w:val="24"/>
                <w:lang w:val="uk-UA"/>
              </w:rPr>
              <w:t xml:space="preserve"> на території  Водоти</w:t>
            </w:r>
            <w:r>
              <w:rPr>
                <w:rFonts w:ascii="Times New Roman" w:hAnsi="Times New Roman" w:cs="Times New Roman"/>
                <w:sz w:val="24"/>
                <w:szCs w:val="24"/>
                <w:lang w:val="uk-UA"/>
              </w:rPr>
              <w:t>ївського старостинського округу</w:t>
            </w:r>
          </w:p>
        </w:tc>
      </w:tr>
      <w:tr w:rsidR="00D70EE4" w:rsidRPr="007956C1" w:rsidTr="00C623CD">
        <w:trPr>
          <w:trHeight w:val="453"/>
        </w:trPr>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6</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Радченко Алла Олександрівна</w:t>
            </w:r>
          </w:p>
        </w:tc>
        <w:tc>
          <w:tcPr>
            <w:tcW w:w="4337" w:type="dxa"/>
            <w:shd w:val="clear" w:color="auto" w:fill="E5DFEC"/>
          </w:tcPr>
          <w:p w:rsidR="00D70EE4" w:rsidRPr="00563CDA" w:rsidRDefault="00531050"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Соловіївського старостинського округу</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7</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Ященко Леся Василівна</w:t>
            </w:r>
          </w:p>
        </w:tc>
        <w:tc>
          <w:tcPr>
            <w:tcW w:w="4337" w:type="dxa"/>
            <w:shd w:val="clear" w:color="auto" w:fill="E5DFEC"/>
          </w:tcPr>
          <w:p w:rsidR="00D70EE4" w:rsidRPr="00563CDA" w:rsidRDefault="00531050"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Новоозерянського старостинського округу</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8</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Терещук Валерій Григорович</w:t>
            </w:r>
          </w:p>
        </w:tc>
        <w:tc>
          <w:tcPr>
            <w:tcW w:w="4337" w:type="dxa"/>
            <w:shd w:val="clear" w:color="auto" w:fill="E5DFEC"/>
          </w:tcPr>
          <w:p w:rsidR="00D70EE4" w:rsidRPr="00563CDA" w:rsidRDefault="00531050"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Озерського старостинського округу</w:t>
            </w:r>
          </w:p>
        </w:tc>
      </w:tr>
      <w:tr w:rsidR="00D70EE4" w:rsidRPr="007956C1" w:rsidTr="00C623CD">
        <w:trPr>
          <w:trHeight w:val="475"/>
        </w:trPr>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9</w:t>
            </w:r>
          </w:p>
        </w:tc>
        <w:tc>
          <w:tcPr>
            <w:tcW w:w="4684" w:type="dxa"/>
            <w:shd w:val="clear" w:color="auto" w:fill="E5DFEC"/>
          </w:tcPr>
          <w:p w:rsidR="00D70EE4" w:rsidRPr="00563CDA" w:rsidRDefault="00531050" w:rsidP="00F55E8A">
            <w:pPr>
              <w:rPr>
                <w:rFonts w:ascii="Times New Roman" w:hAnsi="Times New Roman" w:cs="Times New Roman"/>
                <w:sz w:val="24"/>
                <w:szCs w:val="24"/>
                <w:lang w:val="uk-UA"/>
              </w:rPr>
            </w:pPr>
            <w:r>
              <w:rPr>
                <w:rFonts w:ascii="Times New Roman" w:hAnsi="Times New Roman" w:cs="Times New Roman"/>
                <w:sz w:val="24"/>
                <w:szCs w:val="24"/>
                <w:lang w:val="uk-UA"/>
              </w:rPr>
              <w:t>Аврамчук Катерина Василівна</w:t>
            </w:r>
          </w:p>
        </w:tc>
        <w:tc>
          <w:tcPr>
            <w:tcW w:w="4337" w:type="dxa"/>
            <w:shd w:val="clear" w:color="auto" w:fill="E5DFEC"/>
          </w:tcPr>
          <w:p w:rsidR="00D70EE4" w:rsidRPr="00563CDA" w:rsidRDefault="00531050"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005E091A">
              <w:rPr>
                <w:rFonts w:ascii="Times New Roman" w:hAnsi="Times New Roman" w:cs="Times New Roman"/>
                <w:sz w:val="24"/>
                <w:szCs w:val="24"/>
                <w:lang w:val="uk-UA"/>
              </w:rPr>
              <w:t xml:space="preserve"> на території  Лазарівського</w:t>
            </w:r>
            <w:r>
              <w:rPr>
                <w:rFonts w:ascii="Times New Roman" w:hAnsi="Times New Roman" w:cs="Times New Roman"/>
                <w:sz w:val="24"/>
                <w:szCs w:val="24"/>
                <w:lang w:val="uk-UA"/>
              </w:rPr>
              <w:t xml:space="preserve"> старостинського округу</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10</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Рафальська Ніна Анатоліївна</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Яструбеньківського старостинського округу</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11</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Яковина Людмила Анатоліївна</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Хомутецького  старостинського округу</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12</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Замогильний Олександр Степанович</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w:t>
            </w:r>
            <w:r>
              <w:rPr>
                <w:rFonts w:ascii="Times New Roman" w:hAnsi="Times New Roman" w:cs="Times New Roman"/>
                <w:sz w:val="24"/>
                <w:szCs w:val="24"/>
                <w:lang w:val="uk-UA"/>
              </w:rPr>
              <w:lastRenderedPageBreak/>
              <w:t>Ставищенського старостинського округу</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13</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Круковська Наталія Павлівна</w:t>
            </w:r>
          </w:p>
        </w:tc>
        <w:tc>
          <w:tcPr>
            <w:tcW w:w="4337" w:type="dxa"/>
            <w:shd w:val="clear" w:color="auto" w:fill="E5DFEC"/>
          </w:tcPr>
          <w:p w:rsidR="00D70EE4" w:rsidRPr="00563CDA" w:rsidRDefault="005E091A" w:rsidP="005E091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Морозівського старостинського округу</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14</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Титаренко Іван Миколайович</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Приворотського старостинського округу</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15</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Святнюк Аліна Валеріївна</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Карабачинського старостинського округу</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16</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Шарамко Марія Павлівна</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начальник відділу соціального захисту населення </w:t>
            </w:r>
            <w:r w:rsidR="00D7235D">
              <w:rPr>
                <w:rFonts w:ascii="Times New Roman" w:hAnsi="Times New Roman" w:cs="Times New Roman"/>
                <w:sz w:val="24"/>
                <w:szCs w:val="24"/>
                <w:lang w:val="uk-UA"/>
              </w:rPr>
              <w:t xml:space="preserve"> </w:t>
            </w:r>
            <w:r>
              <w:rPr>
                <w:rFonts w:ascii="Times New Roman" w:hAnsi="Times New Roman" w:cs="Times New Roman"/>
                <w:sz w:val="24"/>
                <w:szCs w:val="24"/>
                <w:lang w:val="uk-UA"/>
              </w:rPr>
              <w:t>селищної ради</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17</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Торбенко Микола Іванович</w:t>
            </w:r>
          </w:p>
        </w:tc>
        <w:tc>
          <w:tcPr>
            <w:tcW w:w="4337" w:type="dxa"/>
            <w:shd w:val="clear" w:color="auto" w:fill="E5DFEC"/>
          </w:tcPr>
          <w:p w:rsidR="00D70EE4" w:rsidRPr="00563CDA" w:rsidRDefault="00D7235D" w:rsidP="00F55E8A">
            <w:pPr>
              <w:rPr>
                <w:rFonts w:ascii="Times New Roman" w:hAnsi="Times New Roman" w:cs="Times New Roman"/>
                <w:b/>
                <w:bCs/>
                <w:sz w:val="28"/>
                <w:szCs w:val="28"/>
                <w:lang w:val="uk-UA"/>
              </w:rPr>
            </w:pPr>
            <w:r>
              <w:rPr>
                <w:rFonts w:ascii="Times New Roman" w:hAnsi="Times New Roman" w:cs="Times New Roman"/>
                <w:sz w:val="24"/>
                <w:szCs w:val="24"/>
                <w:lang w:val="uk-UA"/>
              </w:rPr>
              <w:t>н</w:t>
            </w:r>
            <w:r w:rsidR="005E091A">
              <w:rPr>
                <w:rFonts w:ascii="Times New Roman" w:hAnsi="Times New Roman" w:cs="Times New Roman"/>
                <w:sz w:val="24"/>
                <w:szCs w:val="24"/>
                <w:lang w:val="uk-UA"/>
              </w:rPr>
              <w:t xml:space="preserve">ачальник </w:t>
            </w:r>
            <w:r>
              <w:rPr>
                <w:rFonts w:ascii="Times New Roman" w:hAnsi="Times New Roman" w:cs="Times New Roman"/>
                <w:sz w:val="24"/>
                <w:szCs w:val="24"/>
                <w:lang w:val="uk-UA"/>
              </w:rPr>
              <w:t xml:space="preserve">відділу комунальної власності </w:t>
            </w:r>
            <w:r w:rsidR="005E091A">
              <w:rPr>
                <w:rFonts w:ascii="Times New Roman" w:hAnsi="Times New Roman" w:cs="Times New Roman"/>
                <w:sz w:val="24"/>
                <w:szCs w:val="24"/>
                <w:lang w:val="uk-UA"/>
              </w:rPr>
              <w:t>селищної ради</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18</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Мельник Людмила Іванівна</w:t>
            </w:r>
          </w:p>
        </w:tc>
        <w:tc>
          <w:tcPr>
            <w:tcW w:w="4337"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н</w:t>
            </w:r>
            <w:r w:rsidR="005E091A">
              <w:rPr>
                <w:rFonts w:ascii="Times New Roman" w:hAnsi="Times New Roman" w:cs="Times New Roman"/>
                <w:sz w:val="24"/>
                <w:szCs w:val="24"/>
                <w:lang w:val="uk-UA"/>
              </w:rPr>
              <w:t>ачальник служби у справах дітей</w:t>
            </w:r>
            <w:r w:rsidR="00D70EE4" w:rsidRPr="00563CDA">
              <w:rPr>
                <w:rFonts w:ascii="Times New Roman" w:hAnsi="Times New Roman" w:cs="Times New Roman"/>
                <w:sz w:val="24"/>
                <w:szCs w:val="24"/>
                <w:lang w:val="uk-UA"/>
              </w:rPr>
              <w:t xml:space="preserve"> селищної ради</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19</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Філоненко Лариса Миколаївна</w:t>
            </w:r>
          </w:p>
        </w:tc>
        <w:tc>
          <w:tcPr>
            <w:tcW w:w="4337" w:type="dxa"/>
            <w:shd w:val="clear" w:color="auto" w:fill="E5DFEC"/>
          </w:tcPr>
          <w:p w:rsidR="00D70EE4" w:rsidRPr="00563CDA" w:rsidRDefault="00D70EE4" w:rsidP="00F55E8A">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відділу культури, туризму та діяльності засобів масової інформації селищної ради</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20</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Овсієнко Ірина Леонідівна</w:t>
            </w:r>
          </w:p>
        </w:tc>
        <w:tc>
          <w:tcPr>
            <w:tcW w:w="4337" w:type="dxa"/>
            <w:shd w:val="clear" w:color="auto" w:fill="E5DFEC"/>
          </w:tcPr>
          <w:p w:rsidR="00D70EE4" w:rsidRPr="00563CDA" w:rsidRDefault="00D70EE4" w:rsidP="00D7235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 xml:space="preserve">начальник </w:t>
            </w:r>
            <w:r w:rsidR="00D7235D">
              <w:rPr>
                <w:rFonts w:ascii="Times New Roman" w:hAnsi="Times New Roman" w:cs="Times New Roman"/>
                <w:sz w:val="24"/>
                <w:szCs w:val="24"/>
                <w:lang w:val="uk-UA"/>
              </w:rPr>
              <w:t>відділу</w:t>
            </w:r>
            <w:r w:rsidRPr="00563CDA">
              <w:rPr>
                <w:rFonts w:ascii="Times New Roman" w:hAnsi="Times New Roman" w:cs="Times New Roman"/>
                <w:sz w:val="24"/>
                <w:szCs w:val="24"/>
                <w:lang w:val="uk-UA"/>
              </w:rPr>
              <w:t xml:space="preserve"> фінансів селищної ради</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21</w:t>
            </w:r>
          </w:p>
        </w:tc>
        <w:tc>
          <w:tcPr>
            <w:tcW w:w="4684"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Молчанова Яніна Сіргіївна</w:t>
            </w:r>
          </w:p>
        </w:tc>
        <w:tc>
          <w:tcPr>
            <w:tcW w:w="4337" w:type="dxa"/>
            <w:shd w:val="clear" w:color="auto" w:fill="E5DFEC"/>
          </w:tcPr>
          <w:p w:rsidR="00D70EE4" w:rsidRPr="00563CDA" w:rsidRDefault="00D70EE4" w:rsidP="00D7235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 xml:space="preserve">начальник відділу </w:t>
            </w:r>
            <w:r w:rsidR="00D7235D">
              <w:rPr>
                <w:rFonts w:ascii="Times New Roman" w:hAnsi="Times New Roman" w:cs="Times New Roman"/>
                <w:sz w:val="24"/>
                <w:szCs w:val="24"/>
                <w:lang w:val="uk-UA"/>
              </w:rPr>
              <w:t xml:space="preserve">містобудування, архітектури та земельних відносин </w:t>
            </w:r>
            <w:r w:rsidRPr="00563CDA">
              <w:rPr>
                <w:rFonts w:ascii="Times New Roman" w:hAnsi="Times New Roman" w:cs="Times New Roman"/>
                <w:sz w:val="24"/>
                <w:szCs w:val="24"/>
                <w:lang w:val="uk-UA"/>
              </w:rPr>
              <w:t>селищної ради</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22</w:t>
            </w:r>
          </w:p>
        </w:tc>
        <w:tc>
          <w:tcPr>
            <w:tcW w:w="4684" w:type="dxa"/>
            <w:shd w:val="clear" w:color="auto" w:fill="E5DFEC"/>
          </w:tcPr>
          <w:p w:rsidR="00D70EE4" w:rsidRPr="00563CDA" w:rsidRDefault="00D7235D" w:rsidP="00F55E8A">
            <w:pPr>
              <w:rPr>
                <w:rFonts w:ascii="Times New Roman" w:hAnsi="Times New Roman" w:cs="Times New Roman"/>
                <w:b/>
                <w:bCs/>
                <w:sz w:val="28"/>
                <w:szCs w:val="28"/>
                <w:lang w:val="uk-UA"/>
              </w:rPr>
            </w:pPr>
            <w:r>
              <w:rPr>
                <w:rFonts w:ascii="Times New Roman" w:hAnsi="Times New Roman" w:cs="Times New Roman"/>
                <w:sz w:val="24"/>
                <w:szCs w:val="24"/>
                <w:lang w:val="uk-UA"/>
              </w:rPr>
              <w:t>Данілочкін Володимир Анатолійович</w:t>
            </w:r>
          </w:p>
        </w:tc>
        <w:tc>
          <w:tcPr>
            <w:tcW w:w="4337" w:type="dxa"/>
            <w:shd w:val="clear" w:color="auto" w:fill="E5DFEC"/>
          </w:tcPr>
          <w:p w:rsidR="00D70EE4" w:rsidRPr="00563CDA" w:rsidRDefault="00D70EE4" w:rsidP="00D7235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 xml:space="preserve">начальник відділу </w:t>
            </w:r>
            <w:r w:rsidR="00D7235D">
              <w:rPr>
                <w:rFonts w:ascii="Times New Roman" w:hAnsi="Times New Roman" w:cs="Times New Roman"/>
                <w:sz w:val="24"/>
                <w:szCs w:val="24"/>
                <w:lang w:val="uk-UA"/>
              </w:rPr>
              <w:t xml:space="preserve"> «Центр надання адміністративних послуг» </w:t>
            </w:r>
            <w:r w:rsidRPr="00563CDA">
              <w:rPr>
                <w:rFonts w:ascii="Times New Roman" w:hAnsi="Times New Roman" w:cs="Times New Roman"/>
                <w:sz w:val="24"/>
                <w:szCs w:val="24"/>
                <w:lang w:val="uk-UA"/>
              </w:rPr>
              <w:t>селищної ради</w:t>
            </w:r>
          </w:p>
        </w:tc>
      </w:tr>
      <w:tr w:rsidR="00D7235D" w:rsidRPr="007956C1" w:rsidTr="00C623CD">
        <w:tc>
          <w:tcPr>
            <w:tcW w:w="548" w:type="dxa"/>
            <w:shd w:val="clear" w:color="auto" w:fill="E5DFEC"/>
          </w:tcPr>
          <w:p w:rsidR="00D7235D"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23</w:t>
            </w:r>
          </w:p>
        </w:tc>
        <w:tc>
          <w:tcPr>
            <w:tcW w:w="4684" w:type="dxa"/>
            <w:shd w:val="clear" w:color="auto" w:fill="E5DFEC"/>
          </w:tcPr>
          <w:p w:rsidR="00D7235D"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Михаленко Олена Володимирівна</w:t>
            </w:r>
          </w:p>
        </w:tc>
        <w:tc>
          <w:tcPr>
            <w:tcW w:w="4337" w:type="dxa"/>
            <w:shd w:val="clear" w:color="auto" w:fill="E5DFEC"/>
          </w:tcPr>
          <w:p w:rsidR="00D7235D" w:rsidRPr="00563CDA" w:rsidRDefault="00D7235D" w:rsidP="00D7235D">
            <w:pPr>
              <w:rPr>
                <w:rFonts w:ascii="Times New Roman" w:hAnsi="Times New Roman" w:cs="Times New Roman"/>
                <w:sz w:val="24"/>
                <w:szCs w:val="24"/>
                <w:lang w:val="uk-UA"/>
              </w:rPr>
            </w:pPr>
            <w:r>
              <w:rPr>
                <w:rFonts w:ascii="Times New Roman" w:hAnsi="Times New Roman" w:cs="Times New Roman"/>
                <w:sz w:val="24"/>
                <w:szCs w:val="24"/>
                <w:lang w:val="uk-UA"/>
              </w:rPr>
              <w:t>головний лікар КНП «Центр первинної медико-санітарної допомоги»  селищної ради</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24</w:t>
            </w:r>
          </w:p>
        </w:tc>
        <w:tc>
          <w:tcPr>
            <w:tcW w:w="4684" w:type="dxa"/>
            <w:shd w:val="clear" w:color="auto" w:fill="E5DFEC"/>
          </w:tcPr>
          <w:p w:rsidR="00D70EE4" w:rsidRPr="00563CDA" w:rsidRDefault="00D70EE4" w:rsidP="00F55E8A">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Мазуренко Валентина Василівна</w:t>
            </w:r>
          </w:p>
        </w:tc>
        <w:tc>
          <w:tcPr>
            <w:tcW w:w="4337" w:type="dxa"/>
            <w:shd w:val="clear" w:color="auto" w:fill="E5DFEC"/>
          </w:tcPr>
          <w:p w:rsidR="00D70EE4" w:rsidRPr="00563CDA" w:rsidRDefault="00D70EE4" w:rsidP="00F55E8A">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директор КУ “Центр</w:t>
            </w:r>
            <w:r w:rsidR="00D7235D">
              <w:rPr>
                <w:rFonts w:ascii="Times New Roman" w:hAnsi="Times New Roman" w:cs="Times New Roman"/>
                <w:sz w:val="24"/>
                <w:szCs w:val="24"/>
                <w:lang w:val="uk-UA"/>
              </w:rPr>
              <w:t xml:space="preserve"> надання </w:t>
            </w:r>
            <w:r w:rsidRPr="00563CDA">
              <w:rPr>
                <w:rFonts w:ascii="Times New Roman" w:hAnsi="Times New Roman" w:cs="Times New Roman"/>
                <w:sz w:val="24"/>
                <w:szCs w:val="24"/>
                <w:lang w:val="uk-UA"/>
              </w:rPr>
              <w:t xml:space="preserve"> </w:t>
            </w:r>
            <w:r w:rsidR="00D7235D">
              <w:rPr>
                <w:rFonts w:ascii="Times New Roman" w:hAnsi="Times New Roman" w:cs="Times New Roman"/>
                <w:sz w:val="24"/>
                <w:szCs w:val="24"/>
                <w:lang w:val="uk-UA"/>
              </w:rPr>
              <w:t xml:space="preserve">соціальних послуг” </w:t>
            </w:r>
            <w:r w:rsidRPr="00563CDA">
              <w:rPr>
                <w:rFonts w:ascii="Times New Roman" w:hAnsi="Times New Roman" w:cs="Times New Roman"/>
                <w:sz w:val="24"/>
                <w:szCs w:val="24"/>
                <w:lang w:val="uk-UA"/>
              </w:rPr>
              <w:t xml:space="preserve"> селищної ради</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25</w:t>
            </w:r>
          </w:p>
        </w:tc>
        <w:tc>
          <w:tcPr>
            <w:tcW w:w="4684"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Омельчук Ігор Вікторович</w:t>
            </w:r>
          </w:p>
        </w:tc>
        <w:tc>
          <w:tcPr>
            <w:tcW w:w="4337"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 xml:space="preserve">директор  КП «Добробут» </w:t>
            </w:r>
            <w:r w:rsidR="00D70EE4" w:rsidRPr="00563CDA">
              <w:rPr>
                <w:rFonts w:ascii="Times New Roman" w:hAnsi="Times New Roman" w:cs="Times New Roman"/>
                <w:sz w:val="24"/>
                <w:szCs w:val="24"/>
                <w:lang w:val="uk-UA"/>
              </w:rPr>
              <w:t>селищної ради</w:t>
            </w:r>
          </w:p>
        </w:tc>
      </w:tr>
      <w:tr w:rsidR="00D70EE4" w:rsidRPr="007956C1"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26</w:t>
            </w:r>
          </w:p>
        </w:tc>
        <w:tc>
          <w:tcPr>
            <w:tcW w:w="4684"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Сорока Андрій Феодосійович</w:t>
            </w:r>
          </w:p>
        </w:tc>
        <w:tc>
          <w:tcPr>
            <w:tcW w:w="4337"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 xml:space="preserve">голова ФГ «Сорока Ф.Ф.» </w:t>
            </w:r>
          </w:p>
        </w:tc>
      </w:tr>
      <w:tr w:rsidR="00D7235D" w:rsidRPr="007956C1" w:rsidTr="00C623CD">
        <w:tc>
          <w:tcPr>
            <w:tcW w:w="548" w:type="dxa"/>
            <w:shd w:val="clear" w:color="auto" w:fill="E5DFEC"/>
          </w:tcPr>
          <w:p w:rsidR="00D7235D"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27</w:t>
            </w:r>
          </w:p>
        </w:tc>
        <w:tc>
          <w:tcPr>
            <w:tcW w:w="4684" w:type="dxa"/>
            <w:shd w:val="clear" w:color="auto" w:fill="E5DFEC"/>
          </w:tcPr>
          <w:p w:rsidR="00D7235D"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Прохоренко Світлана Константинівна</w:t>
            </w:r>
          </w:p>
        </w:tc>
        <w:tc>
          <w:tcPr>
            <w:tcW w:w="4337" w:type="dxa"/>
            <w:shd w:val="clear" w:color="auto" w:fill="E5DFEC"/>
          </w:tcPr>
          <w:p w:rsidR="00D7235D"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голова правління Брусилівського районного споживчого товариства</w:t>
            </w:r>
          </w:p>
        </w:tc>
      </w:tr>
      <w:tr w:rsidR="00D7235D" w:rsidRPr="007956C1" w:rsidTr="00C623CD">
        <w:tc>
          <w:tcPr>
            <w:tcW w:w="548" w:type="dxa"/>
            <w:shd w:val="clear" w:color="auto" w:fill="E5DFEC"/>
          </w:tcPr>
          <w:p w:rsidR="00D7235D"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28</w:t>
            </w:r>
          </w:p>
        </w:tc>
        <w:tc>
          <w:tcPr>
            <w:tcW w:w="4684" w:type="dxa"/>
            <w:shd w:val="clear" w:color="auto" w:fill="E5DFEC"/>
          </w:tcPr>
          <w:p w:rsidR="00D7235D" w:rsidRDefault="00C623CD" w:rsidP="00F55E8A">
            <w:pPr>
              <w:rPr>
                <w:rFonts w:ascii="Times New Roman" w:hAnsi="Times New Roman" w:cs="Times New Roman"/>
                <w:sz w:val="24"/>
                <w:szCs w:val="24"/>
                <w:lang w:val="uk-UA"/>
              </w:rPr>
            </w:pPr>
            <w:r>
              <w:rPr>
                <w:rFonts w:ascii="Times New Roman" w:hAnsi="Times New Roman" w:cs="Times New Roman"/>
                <w:sz w:val="24"/>
                <w:szCs w:val="24"/>
                <w:lang w:val="uk-UA"/>
              </w:rPr>
              <w:t>Нікітчин Олександр Юрійович</w:t>
            </w:r>
          </w:p>
        </w:tc>
        <w:tc>
          <w:tcPr>
            <w:tcW w:w="4337" w:type="dxa"/>
            <w:shd w:val="clear" w:color="auto" w:fill="E5DFEC"/>
          </w:tcPr>
          <w:p w:rsidR="00D7235D" w:rsidRDefault="00C623CD" w:rsidP="00F55E8A">
            <w:pPr>
              <w:rPr>
                <w:rFonts w:ascii="Times New Roman" w:hAnsi="Times New Roman" w:cs="Times New Roman"/>
                <w:sz w:val="24"/>
                <w:szCs w:val="24"/>
                <w:lang w:val="uk-UA"/>
              </w:rPr>
            </w:pPr>
            <w:r>
              <w:rPr>
                <w:rFonts w:ascii="Times New Roman" w:hAnsi="Times New Roman" w:cs="Times New Roman"/>
                <w:sz w:val="24"/>
                <w:szCs w:val="24"/>
                <w:lang w:val="uk-UA"/>
              </w:rPr>
              <w:t>Голова громадської організації «Рідний дім – Брусилівщина», директор Брусилівського ліцею імені Г.О. Готовчиця</w:t>
            </w:r>
          </w:p>
        </w:tc>
      </w:tr>
    </w:tbl>
    <w:p w:rsidR="00A94A3B" w:rsidRDefault="00A94A3B" w:rsidP="00A94A3B">
      <w:pPr>
        <w:spacing w:after="200" w:line="276" w:lineRule="auto"/>
        <w:jc w:val="center"/>
        <w:rPr>
          <w:b/>
          <w:bCs/>
          <w:i/>
          <w:iCs/>
          <w:sz w:val="24"/>
          <w:szCs w:val="24"/>
          <w:lang w:val="uk-UA"/>
        </w:rPr>
      </w:pPr>
    </w:p>
    <w:p w:rsidR="00A94A3B" w:rsidRDefault="00A94A3B" w:rsidP="00BE7ECE">
      <w:pPr>
        <w:spacing w:line="276" w:lineRule="auto"/>
        <w:jc w:val="center"/>
        <w:rPr>
          <w:b/>
          <w:bCs/>
          <w:i/>
          <w:iCs/>
          <w:color w:val="FF0000"/>
          <w:sz w:val="24"/>
          <w:szCs w:val="24"/>
          <w:lang w:val="uk-UA"/>
        </w:rPr>
      </w:pPr>
      <w:r w:rsidRPr="00430BF6">
        <w:rPr>
          <w:b/>
          <w:bCs/>
          <w:i/>
          <w:iCs/>
          <w:sz w:val="24"/>
          <w:szCs w:val="24"/>
          <w:lang w:val="uk-UA"/>
        </w:rPr>
        <w:t xml:space="preserve">Склад виконавчого комітету Брусилівської селищної </w:t>
      </w:r>
      <w:r>
        <w:rPr>
          <w:b/>
          <w:bCs/>
          <w:i/>
          <w:iCs/>
          <w:sz w:val="24"/>
          <w:szCs w:val="24"/>
          <w:lang w:val="uk-UA"/>
        </w:rPr>
        <w:t xml:space="preserve">територіальної </w:t>
      </w:r>
      <w:r w:rsidRPr="002560A7">
        <w:rPr>
          <w:b/>
          <w:bCs/>
          <w:i/>
          <w:iCs/>
          <w:sz w:val="24"/>
          <w:szCs w:val="24"/>
          <w:lang w:val="uk-UA"/>
        </w:rPr>
        <w:t>громади станом на 01.10.2023 року</w:t>
      </w:r>
      <w:r>
        <w:rPr>
          <w:b/>
          <w:bCs/>
          <w:i/>
          <w:iCs/>
          <w:color w:val="FF0000"/>
          <w:sz w:val="24"/>
          <w:szCs w:val="24"/>
          <w:lang w:val="uk-UA"/>
        </w:rPr>
        <w:t xml:space="preserve">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7"/>
        <w:gridCol w:w="4622"/>
        <w:gridCol w:w="4400"/>
      </w:tblGrid>
      <w:tr w:rsidR="00A94A3B" w:rsidRPr="0025431C" w:rsidTr="00D50E8A">
        <w:tc>
          <w:tcPr>
            <w:tcW w:w="547" w:type="dxa"/>
            <w:shd w:val="clear" w:color="auto" w:fill="BFBFBF"/>
            <w:vAlign w:val="center"/>
          </w:tcPr>
          <w:p w:rsidR="00A94A3B" w:rsidRPr="00563CDA" w:rsidRDefault="00A94A3B" w:rsidP="00D50E8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 з/п</w:t>
            </w:r>
          </w:p>
        </w:tc>
        <w:tc>
          <w:tcPr>
            <w:tcW w:w="4622" w:type="dxa"/>
            <w:shd w:val="clear" w:color="auto" w:fill="BFBFBF"/>
            <w:vAlign w:val="center"/>
          </w:tcPr>
          <w:p w:rsidR="00A94A3B" w:rsidRPr="00563CDA" w:rsidRDefault="00A94A3B" w:rsidP="00D50E8A">
            <w:pPr>
              <w:jc w:val="center"/>
              <w:rPr>
                <w:rFonts w:ascii="Times New Roman" w:hAnsi="Times New Roman" w:cs="Times New Roman"/>
                <w:b/>
                <w:bCs/>
                <w:lang w:val="uk-UA"/>
              </w:rPr>
            </w:pPr>
            <w:r w:rsidRPr="00563CDA">
              <w:rPr>
                <w:rFonts w:ascii="Times New Roman" w:hAnsi="Times New Roman" w:cs="Times New Roman"/>
                <w:b/>
                <w:bCs/>
                <w:lang w:val="uk-UA"/>
              </w:rPr>
              <w:t>Прізвище, ім‘я, по батькові</w:t>
            </w:r>
          </w:p>
        </w:tc>
        <w:tc>
          <w:tcPr>
            <w:tcW w:w="4400" w:type="dxa"/>
            <w:shd w:val="clear" w:color="auto" w:fill="BFBFBF"/>
            <w:vAlign w:val="center"/>
          </w:tcPr>
          <w:p w:rsidR="00A94A3B" w:rsidRPr="00563CDA" w:rsidRDefault="00A94A3B" w:rsidP="00D50E8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Посада</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w:t>
            </w:r>
          </w:p>
        </w:tc>
        <w:tc>
          <w:tcPr>
            <w:tcW w:w="4622" w:type="dxa"/>
            <w:shd w:val="clear" w:color="auto" w:fill="E5DFEC"/>
          </w:tcPr>
          <w:p w:rsidR="00A94A3B" w:rsidRPr="00563CDA" w:rsidRDefault="00A94A3B" w:rsidP="00D50E8A">
            <w:pPr>
              <w:rPr>
                <w:rFonts w:ascii="Times New Roman" w:hAnsi="Times New Roman" w:cs="Times New Roman"/>
                <w:sz w:val="24"/>
                <w:szCs w:val="24"/>
                <w:lang w:val="uk-UA"/>
              </w:rPr>
            </w:pPr>
            <w:r w:rsidRPr="00563CDA">
              <w:rPr>
                <w:rFonts w:ascii="Times New Roman" w:hAnsi="Times New Roman" w:cs="Times New Roman"/>
                <w:sz w:val="24"/>
                <w:szCs w:val="24"/>
                <w:lang w:val="uk-UA"/>
              </w:rPr>
              <w:t>Габенець Володимир Васильович</w:t>
            </w:r>
          </w:p>
        </w:tc>
        <w:tc>
          <w:tcPr>
            <w:tcW w:w="4400" w:type="dxa"/>
            <w:shd w:val="clear" w:color="auto" w:fill="E5DFEC"/>
          </w:tcPr>
          <w:p w:rsidR="00A94A3B" w:rsidRPr="00563CDA" w:rsidRDefault="00A94A3B" w:rsidP="00D50E8A">
            <w:pPr>
              <w:rPr>
                <w:rFonts w:ascii="Times New Roman" w:hAnsi="Times New Roman" w:cs="Times New Roman"/>
                <w:sz w:val="24"/>
                <w:szCs w:val="24"/>
                <w:lang w:val="uk-UA"/>
              </w:rPr>
            </w:pPr>
            <w:r w:rsidRPr="00563CDA">
              <w:rPr>
                <w:rFonts w:ascii="Times New Roman" w:hAnsi="Times New Roman" w:cs="Times New Roman"/>
                <w:sz w:val="24"/>
                <w:szCs w:val="24"/>
                <w:lang w:val="uk-UA"/>
              </w:rPr>
              <w:t>селищний голова, голова виконавчого комітету</w:t>
            </w:r>
            <w:r>
              <w:rPr>
                <w:rFonts w:ascii="Times New Roman" w:hAnsi="Times New Roman" w:cs="Times New Roman"/>
                <w:sz w:val="24"/>
                <w:szCs w:val="24"/>
                <w:lang w:val="uk-UA"/>
              </w:rPr>
              <w:t xml:space="preserve"> селищної ради</w:t>
            </w:r>
          </w:p>
          <w:p w:rsidR="00A94A3B" w:rsidRPr="00563CDA" w:rsidRDefault="00A94A3B" w:rsidP="00D50E8A">
            <w:pPr>
              <w:rPr>
                <w:rFonts w:ascii="Times New Roman" w:hAnsi="Times New Roman" w:cs="Times New Roman"/>
                <w:sz w:val="24"/>
                <w:szCs w:val="24"/>
                <w:lang w:val="uk-UA"/>
              </w:rPr>
            </w:pPr>
          </w:p>
        </w:tc>
      </w:tr>
      <w:tr w:rsidR="00A94A3B" w:rsidRPr="00430BF6"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w:t>
            </w:r>
          </w:p>
        </w:tc>
        <w:tc>
          <w:tcPr>
            <w:tcW w:w="4622" w:type="dxa"/>
            <w:shd w:val="clear" w:color="auto" w:fill="E5DFEC"/>
          </w:tcPr>
          <w:p w:rsidR="00A94A3B" w:rsidRPr="00563CDA" w:rsidRDefault="00A94A3B" w:rsidP="00D50E8A">
            <w:pPr>
              <w:rPr>
                <w:rFonts w:ascii="Times New Roman" w:hAnsi="Times New Roman" w:cs="Times New Roman"/>
                <w:sz w:val="24"/>
                <w:szCs w:val="24"/>
                <w:lang w:val="uk-UA"/>
              </w:rPr>
            </w:pPr>
            <w:r w:rsidRPr="00563CDA">
              <w:rPr>
                <w:rFonts w:ascii="Times New Roman" w:hAnsi="Times New Roman" w:cs="Times New Roman"/>
                <w:sz w:val="24"/>
                <w:szCs w:val="24"/>
                <w:lang w:val="uk-UA"/>
              </w:rPr>
              <w:t>Войцехівська Ірина Миколаївна</w:t>
            </w:r>
          </w:p>
        </w:tc>
        <w:tc>
          <w:tcPr>
            <w:tcW w:w="4400" w:type="dxa"/>
            <w:shd w:val="clear" w:color="auto" w:fill="E5DFEC"/>
          </w:tcPr>
          <w:p w:rsidR="00A94A3B" w:rsidRPr="00563CDA" w:rsidRDefault="00A94A3B" w:rsidP="00D50E8A">
            <w:pPr>
              <w:rPr>
                <w:rFonts w:ascii="Times New Roman" w:hAnsi="Times New Roman" w:cs="Times New Roman"/>
                <w:sz w:val="24"/>
                <w:szCs w:val="24"/>
                <w:lang w:val="uk-UA"/>
              </w:rPr>
            </w:pPr>
            <w:r w:rsidRPr="00563CDA">
              <w:rPr>
                <w:rFonts w:ascii="Times New Roman" w:hAnsi="Times New Roman" w:cs="Times New Roman"/>
                <w:sz w:val="24"/>
                <w:szCs w:val="24"/>
                <w:lang w:val="uk-UA"/>
              </w:rPr>
              <w:t xml:space="preserve">секретар виконавчого комітету </w:t>
            </w:r>
            <w:r w:rsidRPr="00563CDA">
              <w:rPr>
                <w:rFonts w:ascii="Times New Roman" w:hAnsi="Times New Roman" w:cs="Times New Roman"/>
                <w:sz w:val="24"/>
                <w:szCs w:val="24"/>
                <w:lang w:val="uk-UA"/>
              </w:rPr>
              <w:lastRenderedPageBreak/>
              <w:t>селищної ради</w:t>
            </w:r>
          </w:p>
          <w:p w:rsidR="00A94A3B" w:rsidRPr="00563CDA" w:rsidRDefault="00A94A3B" w:rsidP="00D50E8A">
            <w:pPr>
              <w:rPr>
                <w:rFonts w:ascii="Times New Roman" w:hAnsi="Times New Roman" w:cs="Times New Roman"/>
                <w:sz w:val="24"/>
                <w:szCs w:val="24"/>
                <w:lang w:val="uk-UA"/>
              </w:rPr>
            </w:pPr>
          </w:p>
        </w:tc>
      </w:tr>
      <w:tr w:rsidR="00A94A3B" w:rsidRPr="00430BF6" w:rsidTr="00D50E8A">
        <w:trPr>
          <w:trHeight w:val="439"/>
        </w:trPr>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3</w:t>
            </w:r>
          </w:p>
        </w:tc>
        <w:tc>
          <w:tcPr>
            <w:tcW w:w="4622" w:type="dxa"/>
            <w:shd w:val="clear" w:color="auto" w:fill="E5DFEC"/>
          </w:tcPr>
          <w:p w:rsidR="00A94A3B" w:rsidRPr="00563CDA" w:rsidRDefault="00A94A3B" w:rsidP="00D50E8A">
            <w:pPr>
              <w:rPr>
                <w:rFonts w:ascii="Times New Roman" w:hAnsi="Times New Roman" w:cs="Times New Roman"/>
                <w:sz w:val="24"/>
                <w:szCs w:val="24"/>
                <w:lang w:val="uk-UA"/>
              </w:rPr>
            </w:pPr>
            <w:r w:rsidRPr="00563CDA">
              <w:rPr>
                <w:rFonts w:ascii="Times New Roman" w:hAnsi="Times New Roman" w:cs="Times New Roman"/>
                <w:sz w:val="24"/>
                <w:szCs w:val="24"/>
                <w:lang w:val="uk-UA"/>
              </w:rPr>
              <w:t>Шкуратівський Віктор Вікторович</w:t>
            </w:r>
          </w:p>
        </w:tc>
        <w:tc>
          <w:tcPr>
            <w:tcW w:w="4400" w:type="dxa"/>
            <w:shd w:val="clear" w:color="auto" w:fill="E5DFEC"/>
          </w:tcPr>
          <w:p w:rsidR="00A94A3B" w:rsidRPr="0044372F" w:rsidRDefault="00A94A3B" w:rsidP="00D50E8A">
            <w:pPr>
              <w:rPr>
                <w:rFonts w:ascii="Times New Roman" w:hAnsi="Times New Roman" w:cs="Times New Roman"/>
                <w:sz w:val="24"/>
                <w:szCs w:val="24"/>
                <w:lang w:val="uk-UA"/>
              </w:rPr>
            </w:pPr>
            <w:r w:rsidRPr="0044372F">
              <w:rPr>
                <w:rFonts w:ascii="Times New Roman" w:hAnsi="Times New Roman" w:cs="Times New Roman"/>
                <w:sz w:val="24"/>
                <w:szCs w:val="24"/>
              </w:rPr>
              <w:t>секретар селищної ради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4</w:t>
            </w:r>
          </w:p>
        </w:tc>
        <w:tc>
          <w:tcPr>
            <w:tcW w:w="4622" w:type="dxa"/>
            <w:shd w:val="clear" w:color="auto" w:fill="E5DFEC"/>
          </w:tcPr>
          <w:p w:rsidR="00A94A3B" w:rsidRPr="00563CDA" w:rsidRDefault="00A94A3B" w:rsidP="00D50E8A">
            <w:pPr>
              <w:rPr>
                <w:rFonts w:ascii="Times New Roman" w:hAnsi="Times New Roman" w:cs="Times New Roman"/>
                <w:sz w:val="24"/>
                <w:szCs w:val="24"/>
                <w:lang w:val="uk-UA"/>
              </w:rPr>
            </w:pPr>
            <w:r w:rsidRPr="00563CDA">
              <w:rPr>
                <w:rFonts w:ascii="Times New Roman" w:hAnsi="Times New Roman" w:cs="Times New Roman"/>
                <w:sz w:val="24"/>
                <w:szCs w:val="24"/>
                <w:lang w:val="uk-UA"/>
              </w:rPr>
              <w:t>Захарченко Василь Васильович</w:t>
            </w:r>
          </w:p>
          <w:p w:rsidR="00A94A3B" w:rsidRPr="00563CDA" w:rsidRDefault="00A94A3B" w:rsidP="00D50E8A">
            <w:pPr>
              <w:rPr>
                <w:rFonts w:ascii="Times New Roman" w:hAnsi="Times New Roman" w:cs="Times New Roman"/>
                <w:sz w:val="24"/>
                <w:szCs w:val="24"/>
                <w:lang w:val="uk-UA"/>
              </w:rPr>
            </w:pPr>
          </w:p>
        </w:tc>
        <w:tc>
          <w:tcPr>
            <w:tcW w:w="4400" w:type="dxa"/>
            <w:shd w:val="clear" w:color="auto" w:fill="E5DFEC"/>
          </w:tcPr>
          <w:p w:rsidR="00A94A3B" w:rsidRPr="00563CDA" w:rsidRDefault="00A94A3B" w:rsidP="00D50E8A">
            <w:pPr>
              <w:rPr>
                <w:rFonts w:ascii="Times New Roman" w:hAnsi="Times New Roman" w:cs="Times New Roman"/>
                <w:sz w:val="24"/>
                <w:szCs w:val="24"/>
                <w:lang w:val="uk-UA"/>
              </w:rPr>
            </w:pPr>
            <w:r w:rsidRPr="00563CDA">
              <w:rPr>
                <w:rFonts w:ascii="Times New Roman" w:hAnsi="Times New Roman" w:cs="Times New Roman"/>
                <w:sz w:val="24"/>
                <w:szCs w:val="24"/>
                <w:lang w:val="uk-UA"/>
              </w:rPr>
              <w:t xml:space="preserve">заступник </w:t>
            </w:r>
            <w:r>
              <w:rPr>
                <w:rFonts w:ascii="Times New Roman" w:hAnsi="Times New Roman" w:cs="Times New Roman"/>
                <w:sz w:val="24"/>
                <w:szCs w:val="24"/>
                <w:lang w:val="uk-UA"/>
              </w:rPr>
              <w:t xml:space="preserve"> </w:t>
            </w:r>
            <w:r w:rsidRPr="00563CDA">
              <w:rPr>
                <w:rFonts w:ascii="Times New Roman" w:hAnsi="Times New Roman" w:cs="Times New Roman"/>
                <w:sz w:val="24"/>
                <w:szCs w:val="24"/>
                <w:lang w:val="uk-UA"/>
              </w:rPr>
              <w:t>селищного голови</w:t>
            </w:r>
            <w:r>
              <w:rPr>
                <w:rFonts w:ascii="Times New Roman" w:hAnsi="Times New Roman" w:cs="Times New Roman"/>
                <w:sz w:val="24"/>
                <w:szCs w:val="24"/>
                <w:lang w:val="uk-UA"/>
              </w:rPr>
              <w:t xml:space="preserve"> з питань </w:t>
            </w:r>
            <w:r w:rsidRPr="009F38EF">
              <w:rPr>
                <w:rFonts w:ascii="Times New Roman" w:hAnsi="Times New Roman" w:cs="Times New Roman"/>
                <w:sz w:val="24"/>
                <w:szCs w:val="24"/>
                <w:lang w:val="uk-UA"/>
              </w:rPr>
              <w:t xml:space="preserve">діяльності </w:t>
            </w:r>
            <w:r w:rsidRPr="009F38EF">
              <w:rPr>
                <w:rFonts w:ascii="Times New Roman" w:hAnsi="Times New Roman" w:cs="Times New Roman"/>
                <w:sz w:val="24"/>
                <w:szCs w:val="24"/>
                <w:lang w:val="ru-RU"/>
              </w:rPr>
              <w:t xml:space="preserve">виконавчих органів </w:t>
            </w:r>
            <w:r>
              <w:rPr>
                <w:rFonts w:ascii="Times New Roman" w:hAnsi="Times New Roman" w:cs="Times New Roman"/>
                <w:sz w:val="24"/>
                <w:szCs w:val="24"/>
                <w:lang w:val="ru-RU"/>
              </w:rPr>
              <w:t xml:space="preserve"> </w:t>
            </w:r>
            <w:r w:rsidRPr="009F38EF">
              <w:rPr>
                <w:rFonts w:ascii="Times New Roman" w:hAnsi="Times New Roman" w:cs="Times New Roman"/>
                <w:sz w:val="24"/>
                <w:szCs w:val="24"/>
                <w:lang w:val="ru-RU"/>
              </w:rPr>
              <w:t>селищної ради</w:t>
            </w:r>
            <w:r>
              <w:rPr>
                <w:rFonts w:ascii="Times New Roman" w:hAnsi="Times New Roman" w:cs="Times New Roman"/>
                <w:sz w:val="24"/>
                <w:szCs w:val="24"/>
                <w:lang w:val="uk-UA"/>
              </w:rPr>
              <w:t xml:space="preserve"> </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5</w:t>
            </w:r>
          </w:p>
        </w:tc>
        <w:tc>
          <w:tcPr>
            <w:tcW w:w="4622" w:type="dxa"/>
            <w:shd w:val="clear" w:color="auto" w:fill="E5DFEC"/>
          </w:tcPr>
          <w:p w:rsidR="00A94A3B" w:rsidRPr="008764F6" w:rsidRDefault="00A94A3B" w:rsidP="00D50E8A">
            <w:pPr>
              <w:rPr>
                <w:rFonts w:ascii="Times New Roman" w:hAnsi="Times New Roman" w:cs="Times New Roman"/>
                <w:sz w:val="24"/>
                <w:szCs w:val="24"/>
                <w:lang w:val="uk-UA"/>
              </w:rPr>
            </w:pPr>
            <w:r w:rsidRPr="008764F6">
              <w:rPr>
                <w:rFonts w:ascii="Times New Roman" w:hAnsi="Times New Roman" w:cs="Times New Roman"/>
                <w:sz w:val="24"/>
                <w:szCs w:val="24"/>
                <w:lang w:val="uk-UA"/>
              </w:rPr>
              <w:t xml:space="preserve">Приходько Світлана Василівна </w:t>
            </w:r>
          </w:p>
        </w:tc>
        <w:tc>
          <w:tcPr>
            <w:tcW w:w="4400" w:type="dxa"/>
            <w:shd w:val="clear" w:color="auto" w:fill="E5DFEC"/>
          </w:tcPr>
          <w:p w:rsidR="00A94A3B" w:rsidRPr="009F38EF" w:rsidRDefault="00A94A3B" w:rsidP="00D50E8A">
            <w:pPr>
              <w:rPr>
                <w:rFonts w:ascii="Times New Roman" w:hAnsi="Times New Roman" w:cs="Times New Roman"/>
                <w:sz w:val="24"/>
                <w:szCs w:val="24"/>
                <w:lang w:val="ru-RU"/>
              </w:rPr>
            </w:pPr>
            <w:r w:rsidRPr="009F38EF">
              <w:rPr>
                <w:rFonts w:ascii="Times New Roman" w:hAnsi="Times New Roman" w:cs="Times New Roman"/>
                <w:sz w:val="24"/>
                <w:szCs w:val="24"/>
                <w:lang w:val="ru-RU"/>
              </w:rPr>
              <w:t xml:space="preserve">заступник селищного голови  з </w:t>
            </w:r>
            <w:r>
              <w:rPr>
                <w:rFonts w:ascii="Times New Roman" w:hAnsi="Times New Roman" w:cs="Times New Roman"/>
                <w:sz w:val="24"/>
                <w:szCs w:val="24"/>
                <w:lang w:val="uk-UA"/>
              </w:rPr>
              <w:t xml:space="preserve"> </w:t>
            </w:r>
            <w:r w:rsidRPr="009F38EF">
              <w:rPr>
                <w:rFonts w:ascii="Times New Roman" w:hAnsi="Times New Roman" w:cs="Times New Roman"/>
                <w:sz w:val="24"/>
                <w:szCs w:val="24"/>
                <w:lang w:val="ru-RU"/>
              </w:rPr>
              <w:t xml:space="preserve">питань діяльності </w:t>
            </w:r>
            <w:r w:rsidRPr="009F38EF">
              <w:rPr>
                <w:rFonts w:ascii="Times New Roman" w:hAnsi="Times New Roman" w:cs="Times New Roman"/>
                <w:sz w:val="24"/>
                <w:szCs w:val="24"/>
                <w:lang w:val="uk-UA"/>
              </w:rPr>
              <w:t xml:space="preserve">   </w:t>
            </w:r>
            <w:r w:rsidRPr="009F38EF">
              <w:rPr>
                <w:rFonts w:ascii="Times New Roman" w:hAnsi="Times New Roman" w:cs="Times New Roman"/>
                <w:sz w:val="24"/>
                <w:szCs w:val="24"/>
                <w:lang w:val="ru-RU"/>
              </w:rPr>
              <w:t>виконавчих органів селищної ради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6</w:t>
            </w:r>
          </w:p>
        </w:tc>
        <w:tc>
          <w:tcPr>
            <w:tcW w:w="4622" w:type="dxa"/>
            <w:shd w:val="clear" w:color="auto" w:fill="E5DFEC"/>
          </w:tcPr>
          <w:p w:rsidR="00A94A3B" w:rsidRPr="00BB18CE" w:rsidRDefault="00A94A3B" w:rsidP="00D50E8A">
            <w:pPr>
              <w:rPr>
                <w:rFonts w:ascii="Times New Roman" w:hAnsi="Times New Roman" w:cs="Times New Roman"/>
                <w:sz w:val="24"/>
                <w:szCs w:val="24"/>
                <w:lang w:val="uk-UA"/>
              </w:rPr>
            </w:pPr>
            <w:r w:rsidRPr="00BB18CE">
              <w:rPr>
                <w:rFonts w:ascii="Times New Roman" w:hAnsi="Times New Roman" w:cs="Times New Roman"/>
                <w:sz w:val="24"/>
                <w:szCs w:val="24"/>
                <w:lang w:val="uk-UA"/>
              </w:rPr>
              <w:t>Познахор Сергій Сергійович</w:t>
            </w:r>
          </w:p>
        </w:tc>
        <w:tc>
          <w:tcPr>
            <w:tcW w:w="4400" w:type="dxa"/>
            <w:shd w:val="clear" w:color="auto" w:fill="E5DFEC"/>
          </w:tcPr>
          <w:p w:rsidR="00A94A3B" w:rsidRPr="00BB18CE" w:rsidRDefault="00A94A3B" w:rsidP="00D50E8A">
            <w:pPr>
              <w:rPr>
                <w:rFonts w:ascii="Times New Roman" w:hAnsi="Times New Roman" w:cs="Times New Roman"/>
                <w:sz w:val="24"/>
                <w:szCs w:val="24"/>
                <w:lang w:val="uk-UA"/>
              </w:rPr>
            </w:pPr>
            <w:r w:rsidRPr="00BB18CE">
              <w:rPr>
                <w:rFonts w:ascii="Times New Roman" w:hAnsi="Times New Roman" w:cs="Times New Roman"/>
                <w:sz w:val="24"/>
                <w:szCs w:val="24"/>
                <w:lang w:val="ru-RU"/>
              </w:rPr>
              <w:t xml:space="preserve">староста </w:t>
            </w:r>
            <w:r w:rsidRPr="00BB18CE">
              <w:rPr>
                <w:rFonts w:ascii="Times New Roman" w:hAnsi="Times New Roman" w:cs="Times New Roman"/>
                <w:sz w:val="24"/>
                <w:szCs w:val="24"/>
                <w:lang w:val="uk-UA"/>
              </w:rPr>
              <w:t xml:space="preserve">селищної ради </w:t>
            </w:r>
            <w:r w:rsidRPr="00BB18CE">
              <w:rPr>
                <w:rFonts w:ascii="Times New Roman" w:hAnsi="Times New Roman" w:cs="Times New Roman"/>
                <w:sz w:val="24"/>
                <w:szCs w:val="24"/>
                <w:lang w:val="ru-RU"/>
              </w:rPr>
              <w:t>на території  Водотиї</w:t>
            </w:r>
            <w:r w:rsidRPr="00BB18CE">
              <w:rPr>
                <w:rFonts w:ascii="Times New Roman" w:hAnsi="Times New Roman" w:cs="Times New Roman"/>
                <w:sz w:val="24"/>
                <w:szCs w:val="24"/>
                <w:lang w:val="uk-UA"/>
              </w:rPr>
              <w:t xml:space="preserve">вського </w:t>
            </w:r>
            <w:r>
              <w:rPr>
                <w:rFonts w:ascii="Times New Roman" w:hAnsi="Times New Roman" w:cs="Times New Roman"/>
                <w:sz w:val="24"/>
                <w:szCs w:val="24"/>
                <w:lang w:val="uk-UA"/>
              </w:rPr>
              <w:t xml:space="preserve"> </w:t>
            </w:r>
            <w:r w:rsidRPr="00BB18CE">
              <w:rPr>
                <w:rFonts w:ascii="Times New Roman" w:hAnsi="Times New Roman" w:cs="Times New Roman"/>
                <w:sz w:val="24"/>
                <w:szCs w:val="24"/>
                <w:lang w:val="uk-UA"/>
              </w:rPr>
              <w:t xml:space="preserve">старостинського </w:t>
            </w:r>
            <w:r>
              <w:rPr>
                <w:rFonts w:ascii="Times New Roman" w:hAnsi="Times New Roman" w:cs="Times New Roman"/>
                <w:sz w:val="24"/>
                <w:szCs w:val="24"/>
                <w:lang w:val="uk-UA"/>
              </w:rPr>
              <w:t xml:space="preserve"> </w:t>
            </w:r>
            <w:r w:rsidRPr="00BB18CE">
              <w:rPr>
                <w:rFonts w:ascii="Times New Roman" w:hAnsi="Times New Roman" w:cs="Times New Roman"/>
                <w:sz w:val="24"/>
                <w:szCs w:val="24"/>
                <w:lang w:val="uk-UA"/>
              </w:rPr>
              <w:t xml:space="preserve">округу </w:t>
            </w:r>
          </w:p>
        </w:tc>
      </w:tr>
      <w:tr w:rsidR="00A94A3B" w:rsidRPr="007956C1" w:rsidTr="00D50E8A">
        <w:trPr>
          <w:trHeight w:val="453"/>
        </w:trPr>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7</w:t>
            </w:r>
          </w:p>
        </w:tc>
        <w:tc>
          <w:tcPr>
            <w:tcW w:w="4622" w:type="dxa"/>
            <w:shd w:val="clear" w:color="auto" w:fill="E5DFEC"/>
          </w:tcPr>
          <w:p w:rsidR="00A94A3B" w:rsidRPr="00BB18CE" w:rsidRDefault="00A94A3B" w:rsidP="00D50E8A">
            <w:pPr>
              <w:rPr>
                <w:rFonts w:ascii="Times New Roman" w:hAnsi="Times New Roman" w:cs="Times New Roman"/>
                <w:sz w:val="24"/>
                <w:szCs w:val="24"/>
                <w:lang w:val="uk-UA"/>
              </w:rPr>
            </w:pPr>
            <w:r w:rsidRPr="00BB18CE">
              <w:rPr>
                <w:rFonts w:ascii="Times New Roman" w:hAnsi="Times New Roman" w:cs="Times New Roman"/>
                <w:sz w:val="24"/>
                <w:szCs w:val="24"/>
                <w:lang w:val="uk-UA"/>
              </w:rPr>
              <w:t>Радченко Алла Олександрівна</w:t>
            </w:r>
          </w:p>
        </w:tc>
        <w:tc>
          <w:tcPr>
            <w:tcW w:w="4400" w:type="dxa"/>
            <w:shd w:val="clear" w:color="auto" w:fill="E5DFEC"/>
          </w:tcPr>
          <w:p w:rsidR="00A94A3B" w:rsidRPr="00BB18CE" w:rsidRDefault="00A94A3B" w:rsidP="00D50E8A">
            <w:pPr>
              <w:rPr>
                <w:rFonts w:ascii="Times New Roman" w:hAnsi="Times New Roman" w:cs="Times New Roman"/>
                <w:bCs/>
                <w:sz w:val="24"/>
                <w:szCs w:val="24"/>
                <w:lang w:val="uk-UA"/>
              </w:rPr>
            </w:pPr>
            <w:r w:rsidRPr="00BB18CE">
              <w:rPr>
                <w:rFonts w:ascii="Times New Roman" w:hAnsi="Times New Roman" w:cs="Times New Roman"/>
                <w:sz w:val="24"/>
                <w:szCs w:val="24"/>
                <w:lang w:val="ru-RU"/>
              </w:rPr>
              <w:t xml:space="preserve">староста </w:t>
            </w:r>
            <w:r w:rsidRPr="00BB18CE">
              <w:rPr>
                <w:rFonts w:ascii="Times New Roman" w:hAnsi="Times New Roman" w:cs="Times New Roman"/>
                <w:sz w:val="24"/>
                <w:szCs w:val="24"/>
                <w:lang w:val="uk-UA"/>
              </w:rPr>
              <w:t xml:space="preserve">селищної ради </w:t>
            </w:r>
            <w:r w:rsidRPr="00BB18CE">
              <w:rPr>
                <w:rFonts w:ascii="Times New Roman" w:hAnsi="Times New Roman" w:cs="Times New Roman"/>
                <w:sz w:val="24"/>
                <w:szCs w:val="24"/>
                <w:lang w:val="ru-RU"/>
              </w:rPr>
              <w:t>на території Соловії</w:t>
            </w:r>
            <w:r w:rsidRPr="00BB18CE">
              <w:rPr>
                <w:rFonts w:ascii="Times New Roman" w:hAnsi="Times New Roman" w:cs="Times New Roman"/>
                <w:sz w:val="24"/>
                <w:szCs w:val="24"/>
                <w:lang w:val="uk-UA"/>
              </w:rPr>
              <w:t xml:space="preserve">вського </w:t>
            </w:r>
            <w:r>
              <w:rPr>
                <w:rFonts w:ascii="Times New Roman" w:hAnsi="Times New Roman" w:cs="Times New Roman"/>
                <w:sz w:val="24"/>
                <w:szCs w:val="24"/>
                <w:lang w:val="uk-UA"/>
              </w:rPr>
              <w:t xml:space="preserve"> </w:t>
            </w:r>
            <w:r w:rsidRPr="00BB18CE">
              <w:rPr>
                <w:rFonts w:ascii="Times New Roman" w:hAnsi="Times New Roman" w:cs="Times New Roman"/>
                <w:sz w:val="24"/>
                <w:szCs w:val="24"/>
                <w:lang w:val="uk-UA"/>
              </w:rPr>
              <w:t xml:space="preserve">старостинського </w:t>
            </w:r>
            <w:r>
              <w:rPr>
                <w:rFonts w:ascii="Times New Roman" w:hAnsi="Times New Roman" w:cs="Times New Roman"/>
                <w:sz w:val="24"/>
                <w:szCs w:val="24"/>
                <w:lang w:val="uk-UA"/>
              </w:rPr>
              <w:t xml:space="preserve"> </w:t>
            </w:r>
            <w:r w:rsidRPr="00BB18CE">
              <w:rPr>
                <w:rFonts w:ascii="Times New Roman" w:hAnsi="Times New Roman" w:cs="Times New Roman"/>
                <w:sz w:val="24"/>
                <w:szCs w:val="24"/>
                <w:lang w:val="uk-UA"/>
              </w:rPr>
              <w:t>округу</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8</w:t>
            </w:r>
          </w:p>
        </w:tc>
        <w:tc>
          <w:tcPr>
            <w:tcW w:w="4622" w:type="dxa"/>
            <w:shd w:val="clear" w:color="auto" w:fill="E5DFEC"/>
          </w:tcPr>
          <w:p w:rsidR="00A94A3B" w:rsidRPr="00BB18CE" w:rsidRDefault="00A94A3B" w:rsidP="00D50E8A">
            <w:pPr>
              <w:rPr>
                <w:rFonts w:ascii="Times New Roman" w:hAnsi="Times New Roman" w:cs="Times New Roman"/>
                <w:sz w:val="24"/>
                <w:szCs w:val="24"/>
                <w:lang w:val="uk-UA"/>
              </w:rPr>
            </w:pPr>
            <w:r w:rsidRPr="00BB18CE">
              <w:rPr>
                <w:rFonts w:ascii="Times New Roman" w:hAnsi="Times New Roman" w:cs="Times New Roman"/>
                <w:sz w:val="24"/>
                <w:szCs w:val="24"/>
              </w:rPr>
              <w:t>Ященко Леся Василівна</w:t>
            </w:r>
          </w:p>
        </w:tc>
        <w:tc>
          <w:tcPr>
            <w:tcW w:w="4400" w:type="dxa"/>
            <w:shd w:val="clear" w:color="auto" w:fill="E5DFEC"/>
          </w:tcPr>
          <w:p w:rsidR="00A94A3B" w:rsidRPr="00BB18CE" w:rsidRDefault="00A94A3B" w:rsidP="00D50E8A">
            <w:pPr>
              <w:rPr>
                <w:rFonts w:ascii="Times New Roman" w:hAnsi="Times New Roman" w:cs="Times New Roman"/>
                <w:bCs/>
                <w:sz w:val="24"/>
                <w:szCs w:val="24"/>
                <w:lang w:val="uk-UA"/>
              </w:rPr>
            </w:pPr>
            <w:r w:rsidRPr="00BB18CE">
              <w:rPr>
                <w:rFonts w:ascii="Times New Roman" w:hAnsi="Times New Roman" w:cs="Times New Roman"/>
                <w:sz w:val="24"/>
                <w:szCs w:val="24"/>
                <w:lang w:val="ru-RU"/>
              </w:rPr>
              <w:t xml:space="preserve">староста </w:t>
            </w:r>
            <w:r w:rsidRPr="00BB18CE">
              <w:rPr>
                <w:rFonts w:ascii="Times New Roman" w:hAnsi="Times New Roman" w:cs="Times New Roman"/>
                <w:sz w:val="24"/>
                <w:szCs w:val="24"/>
                <w:lang w:val="uk-UA"/>
              </w:rPr>
              <w:t xml:space="preserve">селищної ради </w:t>
            </w:r>
            <w:r w:rsidRPr="00BB18CE">
              <w:rPr>
                <w:rFonts w:ascii="Times New Roman" w:hAnsi="Times New Roman" w:cs="Times New Roman"/>
                <w:sz w:val="24"/>
                <w:szCs w:val="24"/>
                <w:lang w:val="ru-RU"/>
              </w:rPr>
              <w:t>на території Нов</w:t>
            </w:r>
            <w:r w:rsidRPr="00BB18CE">
              <w:rPr>
                <w:rFonts w:ascii="Times New Roman" w:hAnsi="Times New Roman" w:cs="Times New Roman"/>
                <w:sz w:val="24"/>
                <w:szCs w:val="24"/>
                <w:lang w:val="uk-UA"/>
              </w:rPr>
              <w:t>оо</w:t>
            </w:r>
            <w:r w:rsidRPr="00BB18CE">
              <w:rPr>
                <w:rFonts w:ascii="Times New Roman" w:hAnsi="Times New Roman" w:cs="Times New Roman"/>
                <w:sz w:val="24"/>
                <w:szCs w:val="24"/>
                <w:lang w:val="ru-RU"/>
              </w:rPr>
              <w:t>зерян</w:t>
            </w:r>
            <w:r w:rsidRPr="00BB18CE">
              <w:rPr>
                <w:rFonts w:ascii="Times New Roman" w:hAnsi="Times New Roman" w:cs="Times New Roman"/>
                <w:sz w:val="24"/>
                <w:szCs w:val="24"/>
                <w:lang w:val="uk-UA"/>
              </w:rPr>
              <w:t>ського старостинського округу</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9</w:t>
            </w:r>
          </w:p>
        </w:tc>
        <w:tc>
          <w:tcPr>
            <w:tcW w:w="4622" w:type="dxa"/>
            <w:shd w:val="clear" w:color="auto" w:fill="E5DFEC"/>
          </w:tcPr>
          <w:p w:rsidR="00A94A3B" w:rsidRPr="00BB18CE" w:rsidRDefault="00A94A3B" w:rsidP="00D50E8A">
            <w:pPr>
              <w:rPr>
                <w:rFonts w:ascii="Times New Roman" w:hAnsi="Times New Roman" w:cs="Times New Roman"/>
                <w:sz w:val="24"/>
                <w:szCs w:val="24"/>
                <w:lang w:val="uk-UA"/>
              </w:rPr>
            </w:pPr>
            <w:r w:rsidRPr="00BB18CE">
              <w:rPr>
                <w:rFonts w:ascii="Times New Roman" w:hAnsi="Times New Roman" w:cs="Times New Roman"/>
                <w:sz w:val="24"/>
                <w:szCs w:val="24"/>
              </w:rPr>
              <w:t>Терещук Валерій Григорович</w:t>
            </w:r>
          </w:p>
        </w:tc>
        <w:tc>
          <w:tcPr>
            <w:tcW w:w="4400" w:type="dxa"/>
            <w:shd w:val="clear" w:color="auto" w:fill="E5DFEC"/>
          </w:tcPr>
          <w:p w:rsidR="00A94A3B" w:rsidRPr="00BB18CE" w:rsidRDefault="00A94A3B" w:rsidP="00D50E8A">
            <w:pPr>
              <w:rPr>
                <w:rFonts w:ascii="Times New Roman" w:hAnsi="Times New Roman" w:cs="Times New Roman"/>
                <w:sz w:val="24"/>
                <w:szCs w:val="24"/>
                <w:lang w:val="uk-UA"/>
              </w:rPr>
            </w:pPr>
            <w:r w:rsidRPr="00BB18CE">
              <w:rPr>
                <w:rFonts w:ascii="Times New Roman" w:hAnsi="Times New Roman" w:cs="Times New Roman"/>
                <w:sz w:val="24"/>
                <w:szCs w:val="24"/>
                <w:lang w:val="ru-RU"/>
              </w:rPr>
              <w:t xml:space="preserve">староста </w:t>
            </w:r>
            <w:r w:rsidRPr="00BB18CE">
              <w:rPr>
                <w:rFonts w:ascii="Times New Roman" w:hAnsi="Times New Roman" w:cs="Times New Roman"/>
                <w:sz w:val="24"/>
                <w:szCs w:val="24"/>
                <w:lang w:val="uk-UA"/>
              </w:rPr>
              <w:t xml:space="preserve">селищної ради </w:t>
            </w:r>
            <w:r w:rsidRPr="00BB18CE">
              <w:rPr>
                <w:rFonts w:ascii="Times New Roman" w:hAnsi="Times New Roman" w:cs="Times New Roman"/>
                <w:sz w:val="24"/>
                <w:szCs w:val="24"/>
                <w:lang w:val="ru-RU"/>
              </w:rPr>
              <w:t>на території Озер</w:t>
            </w:r>
            <w:r w:rsidRPr="00BB18CE">
              <w:rPr>
                <w:rFonts w:ascii="Times New Roman" w:hAnsi="Times New Roman" w:cs="Times New Roman"/>
                <w:sz w:val="24"/>
                <w:szCs w:val="24"/>
                <w:lang w:val="uk-UA"/>
              </w:rPr>
              <w:t>ського старостинського округу</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10</w:t>
            </w:r>
          </w:p>
        </w:tc>
        <w:tc>
          <w:tcPr>
            <w:tcW w:w="4622" w:type="dxa"/>
            <w:shd w:val="clear" w:color="auto" w:fill="E5DFEC"/>
          </w:tcPr>
          <w:p w:rsidR="00A94A3B" w:rsidRPr="00BB18CE" w:rsidRDefault="00A94A3B" w:rsidP="00D50E8A">
            <w:pPr>
              <w:rPr>
                <w:rFonts w:ascii="Times New Roman" w:hAnsi="Times New Roman" w:cs="Times New Roman"/>
                <w:sz w:val="24"/>
                <w:szCs w:val="24"/>
                <w:lang w:val="uk-UA"/>
              </w:rPr>
            </w:pPr>
            <w:r w:rsidRPr="00BB18CE">
              <w:rPr>
                <w:rFonts w:ascii="Times New Roman" w:hAnsi="Times New Roman" w:cs="Times New Roman"/>
                <w:sz w:val="24"/>
                <w:szCs w:val="24"/>
              </w:rPr>
              <w:t>Аврамчук Катерина Василівна</w:t>
            </w:r>
          </w:p>
        </w:tc>
        <w:tc>
          <w:tcPr>
            <w:tcW w:w="4400" w:type="dxa"/>
            <w:shd w:val="clear" w:color="auto" w:fill="E5DFEC"/>
          </w:tcPr>
          <w:p w:rsidR="00A94A3B" w:rsidRPr="00BB18CE" w:rsidRDefault="00A94A3B" w:rsidP="00D50E8A">
            <w:pPr>
              <w:rPr>
                <w:rFonts w:ascii="Times New Roman" w:hAnsi="Times New Roman" w:cs="Times New Roman"/>
                <w:bCs/>
                <w:sz w:val="24"/>
                <w:szCs w:val="24"/>
                <w:lang w:val="uk-UA"/>
              </w:rPr>
            </w:pPr>
            <w:r w:rsidRPr="00BB18CE">
              <w:rPr>
                <w:rFonts w:ascii="Times New Roman" w:hAnsi="Times New Roman" w:cs="Times New Roman"/>
                <w:sz w:val="24"/>
                <w:szCs w:val="24"/>
                <w:lang w:val="ru-RU"/>
              </w:rPr>
              <w:t>староста</w:t>
            </w:r>
            <w:r w:rsidRPr="00BB18CE">
              <w:rPr>
                <w:rFonts w:ascii="Times New Roman" w:hAnsi="Times New Roman" w:cs="Times New Roman"/>
                <w:sz w:val="24"/>
                <w:szCs w:val="24"/>
                <w:lang w:val="uk-UA"/>
              </w:rPr>
              <w:t xml:space="preserve"> селищної ради</w:t>
            </w:r>
            <w:r w:rsidRPr="00BB18CE">
              <w:rPr>
                <w:rFonts w:ascii="Times New Roman" w:hAnsi="Times New Roman" w:cs="Times New Roman"/>
                <w:sz w:val="24"/>
                <w:szCs w:val="24"/>
                <w:lang w:val="ru-RU"/>
              </w:rPr>
              <w:t xml:space="preserve"> на території Лазарів</w:t>
            </w:r>
            <w:r w:rsidRPr="00BB18CE">
              <w:rPr>
                <w:rFonts w:ascii="Times New Roman" w:hAnsi="Times New Roman" w:cs="Times New Roman"/>
                <w:sz w:val="24"/>
                <w:szCs w:val="24"/>
                <w:lang w:val="uk-UA"/>
              </w:rPr>
              <w:t xml:space="preserve">ського </w:t>
            </w:r>
            <w:r>
              <w:rPr>
                <w:rFonts w:ascii="Times New Roman" w:hAnsi="Times New Roman" w:cs="Times New Roman"/>
                <w:sz w:val="24"/>
                <w:szCs w:val="24"/>
                <w:lang w:val="uk-UA"/>
              </w:rPr>
              <w:t xml:space="preserve"> </w:t>
            </w:r>
            <w:r w:rsidRPr="00BB18CE">
              <w:rPr>
                <w:rFonts w:ascii="Times New Roman" w:hAnsi="Times New Roman" w:cs="Times New Roman"/>
                <w:sz w:val="24"/>
                <w:szCs w:val="24"/>
                <w:lang w:val="uk-UA"/>
              </w:rPr>
              <w:t xml:space="preserve">старостинського </w:t>
            </w:r>
            <w:r>
              <w:rPr>
                <w:rFonts w:ascii="Times New Roman" w:hAnsi="Times New Roman" w:cs="Times New Roman"/>
                <w:sz w:val="24"/>
                <w:szCs w:val="24"/>
                <w:lang w:val="uk-UA"/>
              </w:rPr>
              <w:t xml:space="preserve"> </w:t>
            </w:r>
            <w:r w:rsidRPr="00BB18CE">
              <w:rPr>
                <w:rFonts w:ascii="Times New Roman" w:hAnsi="Times New Roman" w:cs="Times New Roman"/>
                <w:sz w:val="24"/>
                <w:szCs w:val="24"/>
                <w:lang w:val="uk-UA"/>
              </w:rPr>
              <w:t>округу</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11</w:t>
            </w:r>
          </w:p>
        </w:tc>
        <w:tc>
          <w:tcPr>
            <w:tcW w:w="4622" w:type="dxa"/>
            <w:shd w:val="clear" w:color="auto" w:fill="E5DFEC"/>
          </w:tcPr>
          <w:p w:rsidR="00A94A3B" w:rsidRPr="00BB18CE" w:rsidRDefault="00A94A3B" w:rsidP="00D50E8A">
            <w:pPr>
              <w:rPr>
                <w:rFonts w:ascii="Times New Roman" w:hAnsi="Times New Roman" w:cs="Times New Roman"/>
                <w:sz w:val="24"/>
                <w:szCs w:val="24"/>
                <w:lang w:val="uk-UA"/>
              </w:rPr>
            </w:pPr>
            <w:r w:rsidRPr="00BB18CE">
              <w:rPr>
                <w:rFonts w:ascii="Times New Roman" w:hAnsi="Times New Roman" w:cs="Times New Roman"/>
                <w:sz w:val="24"/>
                <w:szCs w:val="24"/>
                <w:lang w:val="uk-UA"/>
              </w:rPr>
              <w:t>Рафальська Ніна Анатоліївна</w:t>
            </w:r>
          </w:p>
        </w:tc>
        <w:tc>
          <w:tcPr>
            <w:tcW w:w="4400" w:type="dxa"/>
            <w:shd w:val="clear" w:color="auto" w:fill="E5DFEC"/>
          </w:tcPr>
          <w:p w:rsidR="00A94A3B" w:rsidRPr="00BB18CE" w:rsidRDefault="00A94A3B" w:rsidP="00D50E8A">
            <w:pPr>
              <w:rPr>
                <w:rFonts w:ascii="Times New Roman" w:hAnsi="Times New Roman" w:cs="Times New Roman"/>
                <w:bCs/>
                <w:sz w:val="24"/>
                <w:szCs w:val="24"/>
                <w:lang w:val="uk-UA"/>
              </w:rPr>
            </w:pPr>
            <w:r w:rsidRPr="00BB18CE">
              <w:rPr>
                <w:rFonts w:ascii="Times New Roman" w:hAnsi="Times New Roman" w:cs="Times New Roman"/>
                <w:sz w:val="24"/>
                <w:szCs w:val="24"/>
                <w:lang w:val="ru-RU"/>
              </w:rPr>
              <w:t>староста</w:t>
            </w:r>
            <w:r w:rsidRPr="00BB18CE">
              <w:rPr>
                <w:rFonts w:ascii="Times New Roman" w:hAnsi="Times New Roman" w:cs="Times New Roman"/>
                <w:sz w:val="24"/>
                <w:szCs w:val="24"/>
                <w:lang w:val="uk-UA"/>
              </w:rPr>
              <w:t xml:space="preserve"> селищної ради</w:t>
            </w:r>
            <w:r w:rsidRPr="00BB18CE">
              <w:rPr>
                <w:rFonts w:ascii="Times New Roman" w:hAnsi="Times New Roman" w:cs="Times New Roman"/>
                <w:sz w:val="24"/>
                <w:szCs w:val="24"/>
                <w:lang w:val="ru-RU"/>
              </w:rPr>
              <w:t xml:space="preserve"> на території </w:t>
            </w:r>
            <w:r w:rsidRPr="00BB18CE">
              <w:rPr>
                <w:rFonts w:ascii="Times New Roman" w:hAnsi="Times New Roman" w:cs="Times New Roman"/>
                <w:sz w:val="24"/>
                <w:szCs w:val="24"/>
                <w:lang w:val="uk-UA"/>
              </w:rPr>
              <w:t>Яструбеньківського старостинського округу</w:t>
            </w:r>
          </w:p>
        </w:tc>
      </w:tr>
      <w:tr w:rsidR="00A94A3B" w:rsidRPr="007956C1" w:rsidTr="00D50E8A">
        <w:trPr>
          <w:trHeight w:val="475"/>
        </w:trPr>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12</w:t>
            </w:r>
          </w:p>
        </w:tc>
        <w:tc>
          <w:tcPr>
            <w:tcW w:w="4622" w:type="dxa"/>
            <w:shd w:val="clear" w:color="auto" w:fill="E5DFEC"/>
          </w:tcPr>
          <w:p w:rsidR="00A94A3B" w:rsidRPr="00563CDA" w:rsidRDefault="00A94A3B" w:rsidP="00D50E8A">
            <w:pPr>
              <w:rPr>
                <w:rFonts w:ascii="Times New Roman" w:hAnsi="Times New Roman" w:cs="Times New Roman"/>
                <w:sz w:val="24"/>
                <w:szCs w:val="24"/>
                <w:lang w:val="uk-UA"/>
              </w:rPr>
            </w:pPr>
            <w:r>
              <w:rPr>
                <w:rFonts w:ascii="Times New Roman" w:hAnsi="Times New Roman" w:cs="Times New Roman"/>
                <w:sz w:val="24"/>
                <w:szCs w:val="24"/>
                <w:lang w:val="uk-UA"/>
              </w:rPr>
              <w:t>Яковина Людмила Анатоліївна</w:t>
            </w:r>
          </w:p>
        </w:tc>
        <w:tc>
          <w:tcPr>
            <w:tcW w:w="4400" w:type="dxa"/>
            <w:shd w:val="clear" w:color="auto" w:fill="E5DFEC"/>
          </w:tcPr>
          <w:p w:rsidR="00A94A3B" w:rsidRPr="00563CDA" w:rsidRDefault="00A94A3B" w:rsidP="00D50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Хомутецького  старостинського округу</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13</w:t>
            </w:r>
          </w:p>
        </w:tc>
        <w:tc>
          <w:tcPr>
            <w:tcW w:w="4622" w:type="dxa"/>
            <w:shd w:val="clear" w:color="auto" w:fill="E5DFEC"/>
          </w:tcPr>
          <w:p w:rsidR="00A94A3B" w:rsidRPr="00563CDA" w:rsidRDefault="00A94A3B" w:rsidP="00D50E8A">
            <w:pPr>
              <w:rPr>
                <w:rFonts w:ascii="Times New Roman" w:hAnsi="Times New Roman" w:cs="Times New Roman"/>
                <w:sz w:val="24"/>
                <w:szCs w:val="24"/>
                <w:lang w:val="uk-UA"/>
              </w:rPr>
            </w:pPr>
            <w:r>
              <w:rPr>
                <w:rFonts w:ascii="Times New Roman" w:hAnsi="Times New Roman" w:cs="Times New Roman"/>
                <w:sz w:val="24"/>
                <w:szCs w:val="24"/>
                <w:lang w:val="uk-UA"/>
              </w:rPr>
              <w:t>Замогильний Олександр Степанович</w:t>
            </w:r>
          </w:p>
        </w:tc>
        <w:tc>
          <w:tcPr>
            <w:tcW w:w="4400" w:type="dxa"/>
            <w:shd w:val="clear" w:color="auto" w:fill="E5DFEC"/>
          </w:tcPr>
          <w:p w:rsidR="00A94A3B" w:rsidRPr="00725362" w:rsidRDefault="00A94A3B" w:rsidP="00D50E8A">
            <w:pPr>
              <w:rPr>
                <w:rFonts w:ascii="Times New Roman" w:hAnsi="Times New Roman" w:cs="Times New Roman"/>
                <w:sz w:val="24"/>
                <w:szCs w:val="24"/>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Ставищенського старостинського </w:t>
            </w:r>
            <w:r w:rsidRPr="00725362">
              <w:rPr>
                <w:rFonts w:ascii="Times New Roman" w:hAnsi="Times New Roman" w:cs="Times New Roman"/>
                <w:sz w:val="24"/>
                <w:szCs w:val="24"/>
                <w:lang w:val="uk-UA"/>
              </w:rPr>
              <w:t>округу (мобілізований до лав Збройних Сил України)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14</w:t>
            </w:r>
          </w:p>
        </w:tc>
        <w:tc>
          <w:tcPr>
            <w:tcW w:w="4622" w:type="dxa"/>
            <w:shd w:val="clear" w:color="auto" w:fill="E5DFEC"/>
          </w:tcPr>
          <w:p w:rsidR="00A94A3B" w:rsidRPr="00401554" w:rsidRDefault="00A94A3B" w:rsidP="00D50E8A">
            <w:pPr>
              <w:rPr>
                <w:rFonts w:ascii="Times New Roman" w:hAnsi="Times New Roman" w:cs="Times New Roman"/>
                <w:sz w:val="24"/>
                <w:szCs w:val="24"/>
                <w:lang w:val="uk-UA"/>
              </w:rPr>
            </w:pPr>
            <w:r w:rsidRPr="00401554">
              <w:rPr>
                <w:rFonts w:ascii="Times New Roman" w:hAnsi="Times New Roman" w:cs="Times New Roman"/>
                <w:sz w:val="24"/>
                <w:szCs w:val="24"/>
              </w:rPr>
              <w:t>Круковськ</w:t>
            </w:r>
            <w:r w:rsidRPr="00401554">
              <w:rPr>
                <w:rFonts w:ascii="Times New Roman" w:hAnsi="Times New Roman" w:cs="Times New Roman"/>
                <w:sz w:val="24"/>
                <w:szCs w:val="24"/>
                <w:lang w:val="uk-UA"/>
              </w:rPr>
              <w:t>а</w:t>
            </w:r>
            <w:r w:rsidRPr="00401554">
              <w:rPr>
                <w:rFonts w:ascii="Times New Roman" w:hAnsi="Times New Roman" w:cs="Times New Roman"/>
                <w:sz w:val="24"/>
                <w:szCs w:val="24"/>
              </w:rPr>
              <w:t xml:space="preserve"> Наталі</w:t>
            </w:r>
            <w:r w:rsidRPr="00401554">
              <w:rPr>
                <w:rFonts w:ascii="Times New Roman" w:hAnsi="Times New Roman" w:cs="Times New Roman"/>
                <w:sz w:val="24"/>
                <w:szCs w:val="24"/>
                <w:lang w:val="uk-UA"/>
              </w:rPr>
              <w:t>я</w:t>
            </w:r>
            <w:r w:rsidRPr="00401554">
              <w:rPr>
                <w:rFonts w:ascii="Times New Roman" w:hAnsi="Times New Roman" w:cs="Times New Roman"/>
                <w:sz w:val="24"/>
                <w:szCs w:val="24"/>
              </w:rPr>
              <w:t xml:space="preserve"> Павлівн</w:t>
            </w:r>
            <w:r w:rsidRPr="00401554">
              <w:rPr>
                <w:rFonts w:ascii="Times New Roman" w:hAnsi="Times New Roman" w:cs="Times New Roman"/>
                <w:sz w:val="24"/>
                <w:szCs w:val="24"/>
                <w:lang w:val="uk-UA"/>
              </w:rPr>
              <w:t xml:space="preserve">а        </w:t>
            </w:r>
          </w:p>
        </w:tc>
        <w:tc>
          <w:tcPr>
            <w:tcW w:w="4400" w:type="dxa"/>
            <w:shd w:val="clear" w:color="auto" w:fill="E5DFEC"/>
          </w:tcPr>
          <w:p w:rsidR="00A94A3B" w:rsidRPr="00401554" w:rsidRDefault="00A94A3B" w:rsidP="00D50E8A">
            <w:pPr>
              <w:rPr>
                <w:rFonts w:ascii="Times New Roman" w:hAnsi="Times New Roman" w:cs="Times New Roman"/>
                <w:bCs/>
                <w:sz w:val="24"/>
                <w:szCs w:val="24"/>
                <w:lang w:val="uk-UA"/>
              </w:rPr>
            </w:pPr>
            <w:r w:rsidRPr="00401554">
              <w:rPr>
                <w:rFonts w:ascii="Times New Roman" w:hAnsi="Times New Roman" w:cs="Times New Roman"/>
                <w:sz w:val="24"/>
                <w:szCs w:val="24"/>
                <w:lang w:val="uk-UA"/>
              </w:rPr>
              <w:t>староста селищної ради на території Морозівського старостинського округу</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15</w:t>
            </w:r>
          </w:p>
        </w:tc>
        <w:tc>
          <w:tcPr>
            <w:tcW w:w="4622" w:type="dxa"/>
            <w:shd w:val="clear" w:color="auto" w:fill="E5DFEC"/>
          </w:tcPr>
          <w:p w:rsidR="00A94A3B" w:rsidRPr="00401554" w:rsidRDefault="00A94A3B" w:rsidP="00D50E8A">
            <w:pPr>
              <w:rPr>
                <w:rFonts w:ascii="Times New Roman" w:hAnsi="Times New Roman" w:cs="Times New Roman"/>
                <w:sz w:val="24"/>
                <w:szCs w:val="24"/>
                <w:lang w:val="uk-UA"/>
              </w:rPr>
            </w:pPr>
            <w:r w:rsidRPr="00401554">
              <w:rPr>
                <w:rFonts w:ascii="Times New Roman" w:hAnsi="Times New Roman" w:cs="Times New Roman"/>
                <w:sz w:val="24"/>
                <w:szCs w:val="24"/>
                <w:lang w:val="uk-UA"/>
              </w:rPr>
              <w:t>Святнюк Аліна Валеріївна</w:t>
            </w:r>
          </w:p>
        </w:tc>
        <w:tc>
          <w:tcPr>
            <w:tcW w:w="4400" w:type="dxa"/>
            <w:shd w:val="clear" w:color="auto" w:fill="E5DFEC"/>
          </w:tcPr>
          <w:p w:rsidR="00A94A3B" w:rsidRPr="00401554" w:rsidRDefault="00A94A3B" w:rsidP="00D50E8A">
            <w:pPr>
              <w:rPr>
                <w:rFonts w:ascii="Times New Roman" w:hAnsi="Times New Roman" w:cs="Times New Roman"/>
                <w:bCs/>
                <w:sz w:val="24"/>
                <w:szCs w:val="24"/>
                <w:lang w:val="uk-UA"/>
              </w:rPr>
            </w:pPr>
            <w:r w:rsidRPr="00401554">
              <w:rPr>
                <w:rFonts w:ascii="Times New Roman" w:hAnsi="Times New Roman" w:cs="Times New Roman"/>
                <w:sz w:val="24"/>
                <w:szCs w:val="24"/>
                <w:lang w:val="uk-UA"/>
              </w:rPr>
              <w:t>староста селищної ради на території Карабачинського старостинського округу</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16</w:t>
            </w:r>
          </w:p>
        </w:tc>
        <w:tc>
          <w:tcPr>
            <w:tcW w:w="4622" w:type="dxa"/>
            <w:shd w:val="clear" w:color="auto" w:fill="E5DFEC"/>
          </w:tcPr>
          <w:p w:rsidR="00A94A3B" w:rsidRPr="00401554" w:rsidRDefault="00A94A3B" w:rsidP="00D50E8A">
            <w:pPr>
              <w:rPr>
                <w:rFonts w:ascii="Times New Roman" w:hAnsi="Times New Roman" w:cs="Times New Roman"/>
                <w:sz w:val="24"/>
                <w:szCs w:val="24"/>
                <w:lang w:val="uk-UA"/>
              </w:rPr>
            </w:pPr>
            <w:r w:rsidRPr="00401554">
              <w:rPr>
                <w:rFonts w:ascii="Times New Roman" w:hAnsi="Times New Roman" w:cs="Times New Roman"/>
                <w:sz w:val="24"/>
                <w:szCs w:val="24"/>
                <w:lang w:val="uk-UA"/>
              </w:rPr>
              <w:t>Каменчук Юлія Валентинівна</w:t>
            </w:r>
          </w:p>
        </w:tc>
        <w:tc>
          <w:tcPr>
            <w:tcW w:w="4400" w:type="dxa"/>
            <w:shd w:val="clear" w:color="auto" w:fill="E5DFEC"/>
          </w:tcPr>
          <w:p w:rsidR="00A94A3B" w:rsidRPr="00401554" w:rsidRDefault="00A94A3B" w:rsidP="00D50E8A">
            <w:pPr>
              <w:rPr>
                <w:rFonts w:ascii="Times New Roman" w:hAnsi="Times New Roman" w:cs="Times New Roman"/>
                <w:bCs/>
                <w:sz w:val="24"/>
                <w:szCs w:val="24"/>
                <w:lang w:val="uk-UA"/>
              </w:rPr>
            </w:pPr>
            <w:r w:rsidRPr="00401554">
              <w:rPr>
                <w:rFonts w:ascii="Times New Roman" w:hAnsi="Times New Roman" w:cs="Times New Roman"/>
                <w:sz w:val="24"/>
                <w:szCs w:val="24"/>
                <w:lang w:val="uk-UA"/>
              </w:rPr>
              <w:t>староста селищної ради на території Приворотського старостинського округу</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17</w:t>
            </w:r>
          </w:p>
        </w:tc>
        <w:tc>
          <w:tcPr>
            <w:tcW w:w="4622" w:type="dxa"/>
            <w:shd w:val="clear" w:color="auto" w:fill="E5DFEC"/>
          </w:tcPr>
          <w:p w:rsidR="00A94A3B" w:rsidRPr="00401554" w:rsidRDefault="00A94A3B" w:rsidP="00D50E8A">
            <w:pPr>
              <w:rPr>
                <w:rFonts w:ascii="Times New Roman" w:hAnsi="Times New Roman" w:cs="Times New Roman"/>
                <w:sz w:val="24"/>
                <w:szCs w:val="24"/>
                <w:lang w:val="uk-UA"/>
              </w:rPr>
            </w:pPr>
            <w:r w:rsidRPr="00401554">
              <w:rPr>
                <w:rFonts w:ascii="Times New Roman" w:hAnsi="Times New Roman" w:cs="Times New Roman"/>
                <w:sz w:val="24"/>
                <w:szCs w:val="24"/>
                <w:lang w:val="uk-UA"/>
              </w:rPr>
              <w:t>Шарамко Марія Павлівна</w:t>
            </w:r>
          </w:p>
        </w:tc>
        <w:tc>
          <w:tcPr>
            <w:tcW w:w="4400" w:type="dxa"/>
            <w:shd w:val="clear" w:color="auto" w:fill="E5DFEC"/>
          </w:tcPr>
          <w:p w:rsidR="00A94A3B" w:rsidRPr="00401554" w:rsidRDefault="00A94A3B" w:rsidP="00D50E8A">
            <w:pPr>
              <w:rPr>
                <w:rFonts w:ascii="Times New Roman" w:hAnsi="Times New Roman" w:cs="Times New Roman"/>
                <w:bCs/>
                <w:sz w:val="24"/>
                <w:szCs w:val="24"/>
                <w:lang w:val="uk-UA"/>
              </w:rPr>
            </w:pPr>
            <w:r w:rsidRPr="00401554">
              <w:rPr>
                <w:rFonts w:ascii="Times New Roman" w:hAnsi="Times New Roman" w:cs="Times New Roman"/>
                <w:sz w:val="24"/>
                <w:szCs w:val="24"/>
                <w:lang w:val="uk-UA"/>
              </w:rPr>
              <w:t>начальник відділу соціального захисту населення селищної ради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18</w:t>
            </w:r>
          </w:p>
        </w:tc>
        <w:tc>
          <w:tcPr>
            <w:tcW w:w="4622" w:type="dxa"/>
            <w:shd w:val="clear" w:color="auto" w:fill="E5DFEC"/>
          </w:tcPr>
          <w:p w:rsidR="00A94A3B" w:rsidRPr="00401554" w:rsidRDefault="00A94A3B" w:rsidP="00D50E8A">
            <w:pPr>
              <w:rPr>
                <w:rFonts w:ascii="Times New Roman" w:hAnsi="Times New Roman" w:cs="Times New Roman"/>
                <w:sz w:val="24"/>
                <w:szCs w:val="24"/>
                <w:lang w:val="uk-UA"/>
              </w:rPr>
            </w:pPr>
            <w:r w:rsidRPr="00401554">
              <w:rPr>
                <w:rFonts w:ascii="Times New Roman" w:hAnsi="Times New Roman" w:cs="Times New Roman"/>
                <w:sz w:val="24"/>
                <w:szCs w:val="24"/>
                <w:lang w:val="uk-UA"/>
              </w:rPr>
              <w:t xml:space="preserve">Торбенко Микола Іванович     </w:t>
            </w:r>
          </w:p>
        </w:tc>
        <w:tc>
          <w:tcPr>
            <w:tcW w:w="4400" w:type="dxa"/>
            <w:shd w:val="clear" w:color="auto" w:fill="E5DFEC"/>
          </w:tcPr>
          <w:p w:rsidR="00A94A3B" w:rsidRPr="00401554" w:rsidRDefault="00A94A3B" w:rsidP="00D50E8A">
            <w:pPr>
              <w:rPr>
                <w:rFonts w:ascii="Times New Roman" w:hAnsi="Times New Roman" w:cs="Times New Roman"/>
                <w:bCs/>
                <w:sz w:val="24"/>
                <w:szCs w:val="24"/>
                <w:lang w:val="uk-UA"/>
              </w:rPr>
            </w:pPr>
            <w:r w:rsidRPr="00401554">
              <w:rPr>
                <w:rFonts w:ascii="Times New Roman" w:hAnsi="Times New Roman" w:cs="Times New Roman"/>
                <w:sz w:val="24"/>
                <w:szCs w:val="24"/>
                <w:lang w:val="ru-RU"/>
              </w:rPr>
              <w:t xml:space="preserve">начальник відділу комунальної </w:t>
            </w:r>
            <w:r w:rsidRPr="00401554">
              <w:rPr>
                <w:rFonts w:ascii="Times New Roman" w:hAnsi="Times New Roman" w:cs="Times New Roman"/>
                <w:sz w:val="24"/>
                <w:szCs w:val="24"/>
                <w:lang w:val="uk-UA"/>
              </w:rPr>
              <w:t xml:space="preserve">власності </w:t>
            </w:r>
            <w:r w:rsidRPr="00401554">
              <w:rPr>
                <w:rFonts w:ascii="Times New Roman" w:hAnsi="Times New Roman" w:cs="Times New Roman"/>
                <w:sz w:val="24"/>
                <w:szCs w:val="24"/>
                <w:lang w:val="ru-RU"/>
              </w:rPr>
              <w:t>селищної ради</w:t>
            </w:r>
            <w:r w:rsidRPr="00401554">
              <w:rPr>
                <w:rFonts w:ascii="Times New Roman" w:hAnsi="Times New Roman" w:cs="Times New Roman"/>
                <w:sz w:val="24"/>
                <w:szCs w:val="24"/>
                <w:lang w:val="uk-UA"/>
              </w:rPr>
              <w:t xml:space="preserve"> (мобілізований до лав Збройних Сил України)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19</w:t>
            </w:r>
          </w:p>
        </w:tc>
        <w:tc>
          <w:tcPr>
            <w:tcW w:w="4622" w:type="dxa"/>
            <w:shd w:val="clear" w:color="auto" w:fill="E5DFEC"/>
          </w:tcPr>
          <w:p w:rsidR="00A94A3B" w:rsidRPr="00401554" w:rsidRDefault="00A94A3B" w:rsidP="00D50E8A">
            <w:pPr>
              <w:rPr>
                <w:rFonts w:ascii="Times New Roman" w:hAnsi="Times New Roman" w:cs="Times New Roman"/>
                <w:sz w:val="24"/>
                <w:szCs w:val="24"/>
                <w:lang w:val="uk-UA"/>
              </w:rPr>
            </w:pPr>
            <w:r w:rsidRPr="00401554">
              <w:rPr>
                <w:rFonts w:ascii="Times New Roman" w:hAnsi="Times New Roman" w:cs="Times New Roman"/>
                <w:sz w:val="24"/>
                <w:szCs w:val="24"/>
                <w:lang w:val="uk-UA"/>
              </w:rPr>
              <w:t>Щербатюк Павло Павлович</w:t>
            </w:r>
          </w:p>
        </w:tc>
        <w:tc>
          <w:tcPr>
            <w:tcW w:w="4400" w:type="dxa"/>
            <w:shd w:val="clear" w:color="auto" w:fill="E5DFEC"/>
          </w:tcPr>
          <w:p w:rsidR="00A94A3B" w:rsidRPr="00401554" w:rsidRDefault="00A94A3B" w:rsidP="00D50E8A">
            <w:pPr>
              <w:rPr>
                <w:rFonts w:ascii="Times New Roman" w:hAnsi="Times New Roman" w:cs="Times New Roman"/>
                <w:bCs/>
                <w:sz w:val="24"/>
                <w:szCs w:val="24"/>
                <w:lang w:val="uk-UA"/>
              </w:rPr>
            </w:pPr>
            <w:r w:rsidRPr="00401554">
              <w:rPr>
                <w:rFonts w:ascii="Times New Roman" w:hAnsi="Times New Roman" w:cs="Times New Roman"/>
                <w:sz w:val="24"/>
                <w:szCs w:val="24"/>
                <w:lang w:val="ru-RU"/>
              </w:rPr>
              <w:t xml:space="preserve">начальник відділу комунальної </w:t>
            </w:r>
            <w:r w:rsidRPr="00401554">
              <w:rPr>
                <w:rFonts w:ascii="Times New Roman" w:hAnsi="Times New Roman" w:cs="Times New Roman"/>
                <w:sz w:val="24"/>
                <w:szCs w:val="24"/>
                <w:lang w:val="uk-UA"/>
              </w:rPr>
              <w:t xml:space="preserve">власності </w:t>
            </w:r>
            <w:r w:rsidRPr="00401554">
              <w:rPr>
                <w:rFonts w:ascii="Times New Roman" w:hAnsi="Times New Roman" w:cs="Times New Roman"/>
                <w:sz w:val="24"/>
                <w:szCs w:val="24"/>
                <w:lang w:val="ru-RU"/>
              </w:rPr>
              <w:t>селищної ради</w:t>
            </w:r>
            <w:r w:rsidRPr="00401554">
              <w:rPr>
                <w:rFonts w:ascii="Times New Roman" w:hAnsi="Times New Roman" w:cs="Times New Roman"/>
                <w:sz w:val="24"/>
                <w:szCs w:val="24"/>
                <w:lang w:val="uk-UA"/>
              </w:rPr>
              <w:t xml:space="preserve">  </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20</w:t>
            </w:r>
          </w:p>
        </w:tc>
        <w:tc>
          <w:tcPr>
            <w:tcW w:w="4622" w:type="dxa"/>
            <w:shd w:val="clear" w:color="auto" w:fill="E5DFEC"/>
          </w:tcPr>
          <w:p w:rsidR="00A94A3B" w:rsidRPr="00401554" w:rsidRDefault="00A94A3B" w:rsidP="00D50E8A">
            <w:pPr>
              <w:rPr>
                <w:rFonts w:ascii="Times New Roman" w:hAnsi="Times New Roman" w:cs="Times New Roman"/>
                <w:sz w:val="24"/>
                <w:szCs w:val="24"/>
                <w:lang w:val="uk-UA"/>
              </w:rPr>
            </w:pPr>
            <w:r w:rsidRPr="00401554">
              <w:rPr>
                <w:rFonts w:ascii="Times New Roman" w:hAnsi="Times New Roman" w:cs="Times New Roman"/>
                <w:sz w:val="24"/>
                <w:szCs w:val="24"/>
                <w:lang w:val="uk-UA"/>
              </w:rPr>
              <w:t>Потійчук Вікторія Олександрівна</w:t>
            </w:r>
          </w:p>
        </w:tc>
        <w:tc>
          <w:tcPr>
            <w:tcW w:w="4400" w:type="dxa"/>
            <w:shd w:val="clear" w:color="auto" w:fill="E5DFEC"/>
          </w:tcPr>
          <w:p w:rsidR="00A94A3B" w:rsidRPr="00401554" w:rsidRDefault="00A94A3B" w:rsidP="00D50E8A">
            <w:pPr>
              <w:rPr>
                <w:rFonts w:ascii="Times New Roman" w:hAnsi="Times New Roman" w:cs="Times New Roman"/>
                <w:bCs/>
                <w:sz w:val="24"/>
                <w:szCs w:val="24"/>
                <w:lang w:val="ru-RU"/>
              </w:rPr>
            </w:pPr>
            <w:r w:rsidRPr="00401554">
              <w:rPr>
                <w:rFonts w:ascii="Times New Roman" w:hAnsi="Times New Roman" w:cs="Times New Roman"/>
                <w:sz w:val="24"/>
                <w:szCs w:val="24"/>
                <w:lang w:val="ru-RU"/>
              </w:rPr>
              <w:t xml:space="preserve">начальник </w:t>
            </w:r>
            <w:r w:rsidRPr="00401554">
              <w:rPr>
                <w:rFonts w:ascii="Times New Roman" w:hAnsi="Times New Roman" w:cs="Times New Roman"/>
                <w:sz w:val="24"/>
                <w:szCs w:val="24"/>
                <w:lang w:val="uk-UA"/>
              </w:rPr>
              <w:t>с</w:t>
            </w:r>
            <w:r w:rsidRPr="00401554">
              <w:rPr>
                <w:rFonts w:ascii="Times New Roman" w:hAnsi="Times New Roman" w:cs="Times New Roman"/>
                <w:sz w:val="24"/>
                <w:szCs w:val="24"/>
                <w:lang w:val="ru-RU"/>
              </w:rPr>
              <w:t>лужби у справах дітей селищної ради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21</w:t>
            </w:r>
          </w:p>
        </w:tc>
        <w:tc>
          <w:tcPr>
            <w:tcW w:w="4622" w:type="dxa"/>
            <w:shd w:val="clear" w:color="auto" w:fill="E5DFEC"/>
          </w:tcPr>
          <w:p w:rsidR="00A94A3B" w:rsidRPr="008E79B8" w:rsidRDefault="00A94A3B" w:rsidP="00D50E8A">
            <w:pPr>
              <w:rPr>
                <w:rFonts w:ascii="Times New Roman" w:hAnsi="Times New Roman" w:cs="Times New Roman"/>
                <w:sz w:val="24"/>
                <w:szCs w:val="24"/>
                <w:lang w:val="uk-UA"/>
              </w:rPr>
            </w:pPr>
            <w:r w:rsidRPr="008E79B8">
              <w:rPr>
                <w:rFonts w:ascii="Times New Roman" w:hAnsi="Times New Roman" w:cs="Times New Roman"/>
                <w:sz w:val="24"/>
                <w:szCs w:val="24"/>
              </w:rPr>
              <w:t>Філоненко Лариса Миколаївна</w:t>
            </w:r>
          </w:p>
        </w:tc>
        <w:tc>
          <w:tcPr>
            <w:tcW w:w="4400" w:type="dxa"/>
            <w:shd w:val="clear" w:color="auto" w:fill="E5DFEC"/>
          </w:tcPr>
          <w:p w:rsidR="00A94A3B" w:rsidRPr="008E79B8" w:rsidRDefault="00A94A3B" w:rsidP="00D50E8A">
            <w:pPr>
              <w:rPr>
                <w:rFonts w:ascii="Times New Roman" w:hAnsi="Times New Roman" w:cs="Times New Roman"/>
                <w:sz w:val="24"/>
                <w:szCs w:val="24"/>
                <w:lang w:val="ru-RU"/>
              </w:rPr>
            </w:pPr>
            <w:r w:rsidRPr="008E79B8">
              <w:rPr>
                <w:rFonts w:ascii="Times New Roman" w:hAnsi="Times New Roman" w:cs="Times New Roman"/>
                <w:sz w:val="24"/>
                <w:szCs w:val="24"/>
                <w:lang w:val="ru-RU"/>
              </w:rPr>
              <w:t>начальник відділу культури, туризму та діяльності засобів масової інформації селищної ради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22</w:t>
            </w:r>
          </w:p>
        </w:tc>
        <w:tc>
          <w:tcPr>
            <w:tcW w:w="4622" w:type="dxa"/>
            <w:shd w:val="clear" w:color="auto" w:fill="E5DFEC"/>
          </w:tcPr>
          <w:p w:rsidR="00A94A3B" w:rsidRPr="008E79B8" w:rsidRDefault="00A94A3B" w:rsidP="00D50E8A">
            <w:pPr>
              <w:rPr>
                <w:rFonts w:ascii="Times New Roman" w:hAnsi="Times New Roman" w:cs="Times New Roman"/>
                <w:sz w:val="24"/>
                <w:szCs w:val="24"/>
                <w:lang w:val="uk-UA"/>
              </w:rPr>
            </w:pPr>
            <w:r w:rsidRPr="008E79B8">
              <w:rPr>
                <w:rFonts w:ascii="Times New Roman" w:hAnsi="Times New Roman" w:cs="Times New Roman"/>
                <w:sz w:val="24"/>
                <w:szCs w:val="24"/>
                <w:lang w:val="uk-UA"/>
              </w:rPr>
              <w:t>Овсієнко Ірина Леонідівна</w:t>
            </w:r>
          </w:p>
        </w:tc>
        <w:tc>
          <w:tcPr>
            <w:tcW w:w="4400" w:type="dxa"/>
            <w:shd w:val="clear" w:color="auto" w:fill="E5DFEC"/>
          </w:tcPr>
          <w:p w:rsidR="00A94A3B" w:rsidRPr="008E79B8" w:rsidRDefault="00A94A3B" w:rsidP="00D50E8A">
            <w:pPr>
              <w:rPr>
                <w:rFonts w:ascii="Times New Roman" w:hAnsi="Times New Roman" w:cs="Times New Roman"/>
                <w:bCs/>
                <w:sz w:val="24"/>
                <w:szCs w:val="24"/>
                <w:lang w:val="ru-RU"/>
              </w:rPr>
            </w:pPr>
            <w:r w:rsidRPr="008E79B8">
              <w:rPr>
                <w:rFonts w:ascii="Times New Roman" w:hAnsi="Times New Roman" w:cs="Times New Roman"/>
                <w:sz w:val="24"/>
                <w:szCs w:val="24"/>
                <w:lang w:val="ru-RU"/>
              </w:rPr>
              <w:t>начальник відділу фінансів</w:t>
            </w:r>
            <w:r w:rsidRPr="008E79B8">
              <w:rPr>
                <w:rFonts w:ascii="Times New Roman" w:hAnsi="Times New Roman" w:cs="Times New Roman"/>
                <w:sz w:val="24"/>
                <w:szCs w:val="24"/>
                <w:lang w:val="uk-UA"/>
              </w:rPr>
              <w:t xml:space="preserve"> селищної ради </w:t>
            </w:r>
            <w:r w:rsidRPr="008E79B8">
              <w:rPr>
                <w:rFonts w:ascii="Times New Roman" w:hAnsi="Times New Roman" w:cs="Times New Roman"/>
                <w:sz w:val="24"/>
                <w:szCs w:val="24"/>
                <w:lang w:val="ru-RU"/>
              </w:rPr>
              <w:t xml:space="preserve">       </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23</w:t>
            </w:r>
          </w:p>
        </w:tc>
        <w:tc>
          <w:tcPr>
            <w:tcW w:w="4622" w:type="dxa"/>
            <w:shd w:val="clear" w:color="auto" w:fill="E5DFEC"/>
          </w:tcPr>
          <w:p w:rsidR="00A94A3B" w:rsidRPr="008E79B8" w:rsidRDefault="00A94A3B" w:rsidP="00D50E8A">
            <w:pPr>
              <w:rPr>
                <w:rFonts w:ascii="Times New Roman" w:hAnsi="Times New Roman" w:cs="Times New Roman"/>
                <w:sz w:val="24"/>
                <w:szCs w:val="24"/>
                <w:lang w:val="uk-UA"/>
              </w:rPr>
            </w:pPr>
            <w:r w:rsidRPr="008E79B8">
              <w:rPr>
                <w:rFonts w:ascii="Times New Roman" w:hAnsi="Times New Roman" w:cs="Times New Roman"/>
                <w:sz w:val="24"/>
                <w:szCs w:val="24"/>
                <w:lang w:val="uk-UA"/>
              </w:rPr>
              <w:t>Молчанова Яніна Сергіївна</w:t>
            </w:r>
          </w:p>
        </w:tc>
        <w:tc>
          <w:tcPr>
            <w:tcW w:w="4400" w:type="dxa"/>
            <w:shd w:val="clear" w:color="auto" w:fill="E5DFEC"/>
          </w:tcPr>
          <w:p w:rsidR="00A94A3B" w:rsidRPr="008E79B8" w:rsidRDefault="00A94A3B" w:rsidP="00D50E8A">
            <w:pPr>
              <w:rPr>
                <w:rFonts w:ascii="Times New Roman" w:hAnsi="Times New Roman" w:cs="Times New Roman"/>
                <w:bCs/>
                <w:sz w:val="24"/>
                <w:szCs w:val="24"/>
                <w:lang w:val="ru-RU"/>
              </w:rPr>
            </w:pPr>
            <w:r w:rsidRPr="008E79B8">
              <w:rPr>
                <w:rFonts w:ascii="Times New Roman" w:hAnsi="Times New Roman" w:cs="Times New Roman"/>
                <w:sz w:val="24"/>
                <w:szCs w:val="24"/>
                <w:lang w:val="ru-RU"/>
              </w:rPr>
              <w:t>начальник відділу земельних відносин селищної ради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24</w:t>
            </w:r>
          </w:p>
        </w:tc>
        <w:tc>
          <w:tcPr>
            <w:tcW w:w="4622" w:type="dxa"/>
            <w:shd w:val="clear" w:color="auto" w:fill="E5DFEC"/>
          </w:tcPr>
          <w:p w:rsidR="00A94A3B" w:rsidRPr="00527DB1" w:rsidRDefault="00A94A3B" w:rsidP="00D50E8A">
            <w:pPr>
              <w:rPr>
                <w:rFonts w:ascii="Times New Roman" w:hAnsi="Times New Roman" w:cs="Times New Roman"/>
                <w:sz w:val="24"/>
                <w:szCs w:val="24"/>
                <w:lang w:val="uk-UA"/>
              </w:rPr>
            </w:pPr>
            <w:r w:rsidRPr="00527DB1">
              <w:rPr>
                <w:rFonts w:ascii="Times New Roman" w:hAnsi="Times New Roman" w:cs="Times New Roman"/>
                <w:sz w:val="24"/>
                <w:szCs w:val="24"/>
              </w:rPr>
              <w:t>Михаленко Олена Володимирівна</w:t>
            </w:r>
          </w:p>
        </w:tc>
        <w:tc>
          <w:tcPr>
            <w:tcW w:w="4400" w:type="dxa"/>
            <w:shd w:val="clear" w:color="auto" w:fill="E5DFEC"/>
          </w:tcPr>
          <w:p w:rsidR="00A94A3B" w:rsidRPr="00527DB1" w:rsidRDefault="00A94A3B" w:rsidP="00D50E8A">
            <w:pPr>
              <w:rPr>
                <w:rFonts w:ascii="Times New Roman" w:hAnsi="Times New Roman" w:cs="Times New Roman"/>
                <w:bCs/>
                <w:sz w:val="24"/>
                <w:szCs w:val="24"/>
                <w:lang w:val="ru-RU"/>
              </w:rPr>
            </w:pPr>
            <w:r w:rsidRPr="00527DB1">
              <w:rPr>
                <w:rFonts w:ascii="Times New Roman" w:hAnsi="Times New Roman" w:cs="Times New Roman"/>
                <w:sz w:val="24"/>
                <w:szCs w:val="24"/>
                <w:lang w:val="uk-UA"/>
              </w:rPr>
              <w:t xml:space="preserve">директор </w:t>
            </w:r>
            <w:r w:rsidRPr="00527DB1">
              <w:rPr>
                <w:rFonts w:ascii="Times New Roman" w:hAnsi="Times New Roman" w:cs="Times New Roman"/>
                <w:sz w:val="24"/>
                <w:szCs w:val="24"/>
                <w:lang w:val="ru-RU"/>
              </w:rPr>
              <w:t>КНП «Центр первинної медико - санітарної допомоги» Брусилівської  селищної ради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25</w:t>
            </w:r>
          </w:p>
        </w:tc>
        <w:tc>
          <w:tcPr>
            <w:tcW w:w="4622" w:type="dxa"/>
            <w:shd w:val="clear" w:color="auto" w:fill="E5DFEC"/>
          </w:tcPr>
          <w:p w:rsidR="00A94A3B" w:rsidRPr="00527DB1" w:rsidRDefault="00A94A3B" w:rsidP="00D50E8A">
            <w:pPr>
              <w:rPr>
                <w:rFonts w:ascii="Times New Roman" w:hAnsi="Times New Roman" w:cs="Times New Roman"/>
                <w:sz w:val="24"/>
                <w:szCs w:val="24"/>
                <w:lang w:val="uk-UA"/>
              </w:rPr>
            </w:pPr>
            <w:r w:rsidRPr="00527DB1">
              <w:rPr>
                <w:rFonts w:ascii="Times New Roman" w:hAnsi="Times New Roman" w:cs="Times New Roman"/>
                <w:sz w:val="24"/>
                <w:szCs w:val="24"/>
              </w:rPr>
              <w:t>Мазуренко Валентина Василівна</w:t>
            </w:r>
          </w:p>
        </w:tc>
        <w:tc>
          <w:tcPr>
            <w:tcW w:w="4400" w:type="dxa"/>
            <w:shd w:val="clear" w:color="auto" w:fill="E5DFEC"/>
          </w:tcPr>
          <w:p w:rsidR="00A94A3B" w:rsidRPr="00527DB1" w:rsidRDefault="00A94A3B" w:rsidP="00D50E8A">
            <w:pPr>
              <w:rPr>
                <w:rFonts w:ascii="Times New Roman" w:hAnsi="Times New Roman" w:cs="Times New Roman"/>
                <w:bCs/>
                <w:sz w:val="24"/>
                <w:szCs w:val="24"/>
                <w:lang w:val="ru-RU"/>
              </w:rPr>
            </w:pPr>
            <w:r w:rsidRPr="00527DB1">
              <w:rPr>
                <w:rFonts w:ascii="Times New Roman" w:hAnsi="Times New Roman" w:cs="Times New Roman"/>
                <w:sz w:val="24"/>
                <w:szCs w:val="24"/>
                <w:lang w:val="ru-RU"/>
              </w:rPr>
              <w:t>директор Комунальної установи  «Центр надання  соціальних послуг» Брусилівської селищної ради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26</w:t>
            </w:r>
          </w:p>
        </w:tc>
        <w:tc>
          <w:tcPr>
            <w:tcW w:w="4622" w:type="dxa"/>
            <w:shd w:val="clear" w:color="auto" w:fill="E5DFEC"/>
          </w:tcPr>
          <w:p w:rsidR="00A94A3B" w:rsidRPr="00527DB1" w:rsidRDefault="00A94A3B" w:rsidP="00D50E8A">
            <w:pPr>
              <w:rPr>
                <w:rFonts w:ascii="Times New Roman" w:hAnsi="Times New Roman" w:cs="Times New Roman"/>
                <w:bCs/>
                <w:sz w:val="24"/>
                <w:szCs w:val="24"/>
                <w:lang w:val="uk-UA"/>
              </w:rPr>
            </w:pPr>
            <w:r w:rsidRPr="00527DB1">
              <w:rPr>
                <w:rFonts w:ascii="Times New Roman" w:hAnsi="Times New Roman" w:cs="Times New Roman"/>
                <w:sz w:val="24"/>
                <w:szCs w:val="24"/>
              </w:rPr>
              <w:t>Омельчук Ігор Вікторович</w:t>
            </w:r>
          </w:p>
        </w:tc>
        <w:tc>
          <w:tcPr>
            <w:tcW w:w="4400" w:type="dxa"/>
            <w:shd w:val="clear" w:color="auto" w:fill="E5DFEC"/>
          </w:tcPr>
          <w:p w:rsidR="00A94A3B" w:rsidRPr="00527DB1" w:rsidRDefault="00A94A3B" w:rsidP="00D50E8A">
            <w:pPr>
              <w:rPr>
                <w:rFonts w:ascii="Times New Roman" w:hAnsi="Times New Roman" w:cs="Times New Roman"/>
                <w:bCs/>
                <w:sz w:val="24"/>
                <w:szCs w:val="24"/>
                <w:lang w:val="ru-RU"/>
              </w:rPr>
            </w:pPr>
            <w:r w:rsidRPr="00527DB1">
              <w:rPr>
                <w:rFonts w:ascii="Times New Roman" w:hAnsi="Times New Roman" w:cs="Times New Roman"/>
                <w:sz w:val="24"/>
                <w:szCs w:val="24"/>
                <w:lang w:val="ru-RU"/>
              </w:rPr>
              <w:t>директор КП «Добробут» Брусилівської селищної ради</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27</w:t>
            </w:r>
          </w:p>
        </w:tc>
        <w:tc>
          <w:tcPr>
            <w:tcW w:w="4622" w:type="dxa"/>
            <w:shd w:val="clear" w:color="auto" w:fill="E5DFEC"/>
          </w:tcPr>
          <w:p w:rsidR="00A94A3B" w:rsidRPr="00CE576F" w:rsidRDefault="00A94A3B" w:rsidP="00D50E8A">
            <w:pPr>
              <w:rPr>
                <w:rFonts w:ascii="Times New Roman" w:hAnsi="Times New Roman" w:cs="Times New Roman"/>
                <w:bCs/>
                <w:sz w:val="24"/>
                <w:szCs w:val="24"/>
                <w:lang w:val="uk-UA"/>
              </w:rPr>
            </w:pPr>
            <w:r w:rsidRPr="00CE576F">
              <w:rPr>
                <w:rFonts w:ascii="Times New Roman" w:hAnsi="Times New Roman" w:cs="Times New Roman"/>
                <w:sz w:val="24"/>
                <w:szCs w:val="24"/>
              </w:rPr>
              <w:t>Сорока Андрій Феодосійович</w:t>
            </w:r>
          </w:p>
        </w:tc>
        <w:tc>
          <w:tcPr>
            <w:tcW w:w="4400" w:type="dxa"/>
            <w:shd w:val="clear" w:color="auto" w:fill="E5DFEC"/>
          </w:tcPr>
          <w:p w:rsidR="00A94A3B" w:rsidRPr="00CE576F" w:rsidRDefault="00A94A3B" w:rsidP="00D50E8A">
            <w:pPr>
              <w:rPr>
                <w:rFonts w:ascii="Times New Roman" w:hAnsi="Times New Roman" w:cs="Times New Roman"/>
                <w:bCs/>
                <w:sz w:val="24"/>
                <w:szCs w:val="24"/>
                <w:lang w:val="ru-RU"/>
              </w:rPr>
            </w:pPr>
            <w:r w:rsidRPr="00CE576F">
              <w:rPr>
                <w:rFonts w:ascii="Times New Roman" w:hAnsi="Times New Roman" w:cs="Times New Roman"/>
                <w:sz w:val="24"/>
                <w:szCs w:val="24"/>
                <w:lang w:val="ru-RU"/>
              </w:rPr>
              <w:t>голова ФГ «Сорока Ф.Ф.»</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28</w:t>
            </w:r>
          </w:p>
        </w:tc>
        <w:tc>
          <w:tcPr>
            <w:tcW w:w="4622" w:type="dxa"/>
            <w:shd w:val="clear" w:color="auto" w:fill="E5DFEC"/>
          </w:tcPr>
          <w:p w:rsidR="00A94A3B" w:rsidRPr="00CE576F" w:rsidRDefault="00A94A3B" w:rsidP="00D50E8A">
            <w:pPr>
              <w:rPr>
                <w:rFonts w:ascii="Times New Roman" w:hAnsi="Times New Roman" w:cs="Times New Roman"/>
                <w:sz w:val="24"/>
                <w:szCs w:val="24"/>
                <w:lang w:val="uk-UA"/>
              </w:rPr>
            </w:pPr>
            <w:r w:rsidRPr="00CE576F">
              <w:rPr>
                <w:rFonts w:ascii="Times New Roman" w:hAnsi="Times New Roman" w:cs="Times New Roman"/>
                <w:sz w:val="24"/>
                <w:szCs w:val="24"/>
              </w:rPr>
              <w:t>Прохоренко Світлана Костянтинівна</w:t>
            </w:r>
          </w:p>
        </w:tc>
        <w:tc>
          <w:tcPr>
            <w:tcW w:w="4400" w:type="dxa"/>
            <w:shd w:val="clear" w:color="auto" w:fill="E5DFEC"/>
          </w:tcPr>
          <w:p w:rsidR="00A94A3B" w:rsidRPr="00CE576F" w:rsidRDefault="00A94A3B" w:rsidP="00D50E8A">
            <w:pPr>
              <w:rPr>
                <w:rFonts w:ascii="Times New Roman" w:hAnsi="Times New Roman" w:cs="Times New Roman"/>
                <w:sz w:val="24"/>
                <w:szCs w:val="24"/>
                <w:lang w:val="ru-RU"/>
              </w:rPr>
            </w:pPr>
            <w:r w:rsidRPr="00CE576F">
              <w:rPr>
                <w:rFonts w:ascii="Times New Roman" w:hAnsi="Times New Roman" w:cs="Times New Roman"/>
                <w:sz w:val="24"/>
                <w:szCs w:val="24"/>
                <w:lang w:val="ru-RU"/>
              </w:rPr>
              <w:t>голова правління Брусилівського районного споживчого товариства</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29</w:t>
            </w:r>
          </w:p>
        </w:tc>
        <w:tc>
          <w:tcPr>
            <w:tcW w:w="4622" w:type="dxa"/>
            <w:shd w:val="clear" w:color="auto" w:fill="E5DFEC"/>
          </w:tcPr>
          <w:p w:rsidR="00A94A3B" w:rsidRPr="00CE576F" w:rsidRDefault="00A94A3B" w:rsidP="00D50E8A">
            <w:pPr>
              <w:rPr>
                <w:rFonts w:ascii="Times New Roman" w:hAnsi="Times New Roman" w:cs="Times New Roman"/>
                <w:sz w:val="24"/>
                <w:szCs w:val="24"/>
                <w:lang w:val="uk-UA"/>
              </w:rPr>
            </w:pPr>
            <w:r w:rsidRPr="00CE576F">
              <w:rPr>
                <w:rFonts w:ascii="Times New Roman" w:hAnsi="Times New Roman" w:cs="Times New Roman"/>
                <w:sz w:val="24"/>
                <w:szCs w:val="24"/>
                <w:lang w:val="uk-UA"/>
              </w:rPr>
              <w:t xml:space="preserve">Нікітчин Олександр Юрійович                                         </w:t>
            </w:r>
          </w:p>
        </w:tc>
        <w:tc>
          <w:tcPr>
            <w:tcW w:w="4400" w:type="dxa"/>
            <w:shd w:val="clear" w:color="auto" w:fill="E5DFEC"/>
          </w:tcPr>
          <w:p w:rsidR="00A94A3B" w:rsidRPr="00CE576F" w:rsidRDefault="00A94A3B" w:rsidP="00D50E8A">
            <w:pPr>
              <w:rPr>
                <w:rFonts w:ascii="Times New Roman" w:hAnsi="Times New Roman" w:cs="Times New Roman"/>
                <w:sz w:val="24"/>
                <w:szCs w:val="24"/>
                <w:lang w:val="uk-UA"/>
              </w:rPr>
            </w:pPr>
            <w:r w:rsidRPr="00CE576F">
              <w:rPr>
                <w:rFonts w:ascii="Times New Roman" w:hAnsi="Times New Roman" w:cs="Times New Roman"/>
                <w:sz w:val="24"/>
                <w:szCs w:val="24"/>
                <w:lang w:val="uk-UA"/>
              </w:rPr>
              <w:t>голова громадської організації «Рідний дім – Брусилівщина», директор Брусилівського ліцею імені Г.О.Готовчиця</w:t>
            </w:r>
          </w:p>
        </w:tc>
      </w:tr>
      <w:tr w:rsidR="00A94A3B" w:rsidRPr="007956C1" w:rsidTr="00D50E8A">
        <w:tc>
          <w:tcPr>
            <w:tcW w:w="547" w:type="dxa"/>
            <w:shd w:val="clear" w:color="auto" w:fill="E5DFEC"/>
          </w:tcPr>
          <w:p w:rsidR="00A94A3B" w:rsidRPr="00563CDA" w:rsidRDefault="00A94A3B" w:rsidP="00D50E8A">
            <w:pPr>
              <w:jc w:val="center"/>
              <w:rPr>
                <w:rFonts w:ascii="Times New Roman" w:hAnsi="Times New Roman" w:cs="Times New Roman"/>
                <w:sz w:val="24"/>
                <w:szCs w:val="24"/>
                <w:lang w:val="uk-UA"/>
              </w:rPr>
            </w:pPr>
            <w:r>
              <w:rPr>
                <w:rFonts w:ascii="Times New Roman" w:hAnsi="Times New Roman" w:cs="Times New Roman"/>
                <w:sz w:val="24"/>
                <w:szCs w:val="24"/>
                <w:lang w:val="uk-UA"/>
              </w:rPr>
              <w:t>30</w:t>
            </w:r>
          </w:p>
        </w:tc>
        <w:tc>
          <w:tcPr>
            <w:tcW w:w="4622" w:type="dxa"/>
            <w:shd w:val="clear" w:color="auto" w:fill="E5DFEC"/>
          </w:tcPr>
          <w:p w:rsidR="00A94A3B" w:rsidRPr="00CE576F" w:rsidRDefault="00A94A3B" w:rsidP="00D50E8A">
            <w:pPr>
              <w:rPr>
                <w:rFonts w:ascii="Times New Roman" w:hAnsi="Times New Roman" w:cs="Times New Roman"/>
                <w:sz w:val="24"/>
                <w:szCs w:val="24"/>
                <w:lang w:val="uk-UA"/>
              </w:rPr>
            </w:pPr>
            <w:r w:rsidRPr="00CE576F">
              <w:rPr>
                <w:rFonts w:ascii="Times New Roman" w:hAnsi="Times New Roman" w:cs="Times New Roman"/>
                <w:sz w:val="24"/>
                <w:szCs w:val="24"/>
                <w:lang w:val="uk-UA"/>
              </w:rPr>
              <w:t>Морока Олександр Миколайович</w:t>
            </w:r>
          </w:p>
        </w:tc>
        <w:tc>
          <w:tcPr>
            <w:tcW w:w="4400" w:type="dxa"/>
            <w:shd w:val="clear" w:color="auto" w:fill="E5DFEC"/>
          </w:tcPr>
          <w:p w:rsidR="00A94A3B" w:rsidRPr="00CE576F" w:rsidRDefault="00A94A3B" w:rsidP="00D50E8A">
            <w:pPr>
              <w:rPr>
                <w:rFonts w:ascii="Times New Roman" w:hAnsi="Times New Roman" w:cs="Times New Roman"/>
                <w:sz w:val="24"/>
                <w:szCs w:val="24"/>
                <w:lang w:val="uk-UA"/>
              </w:rPr>
            </w:pPr>
            <w:r w:rsidRPr="00CE576F">
              <w:rPr>
                <w:rFonts w:ascii="Times New Roman" w:hAnsi="Times New Roman" w:cs="Times New Roman"/>
                <w:sz w:val="24"/>
                <w:szCs w:val="24"/>
                <w:lang w:val="uk-UA"/>
              </w:rPr>
              <w:t>командир добровольчого формування Брусилівської селищної територіальної громади «Брусилів 2»</w:t>
            </w:r>
          </w:p>
        </w:tc>
      </w:tr>
    </w:tbl>
    <w:p w:rsidR="00172CAC" w:rsidRDefault="00172CAC" w:rsidP="00172CAC">
      <w:pPr>
        <w:rPr>
          <w:b/>
          <w:bCs/>
          <w:i/>
          <w:iCs/>
          <w:sz w:val="24"/>
          <w:szCs w:val="24"/>
          <w:lang w:val="uk-UA"/>
        </w:rPr>
      </w:pPr>
    </w:p>
    <w:p w:rsidR="0070140D" w:rsidRPr="00172CAC" w:rsidRDefault="00AB5612" w:rsidP="00172CAC">
      <w:pPr>
        <w:rPr>
          <w:b/>
          <w:i/>
          <w:sz w:val="24"/>
          <w:szCs w:val="24"/>
          <w:lang w:val="uk-UA"/>
        </w:rPr>
      </w:pPr>
      <w:r w:rsidRPr="00172CAC">
        <w:rPr>
          <w:b/>
          <w:i/>
          <w:sz w:val="24"/>
          <w:szCs w:val="24"/>
          <w:lang w:val="uk-UA"/>
        </w:rPr>
        <w:t>Штатна чисельність працівників</w:t>
      </w:r>
      <w:r w:rsidR="0070140D" w:rsidRPr="00172CAC">
        <w:rPr>
          <w:b/>
          <w:i/>
          <w:sz w:val="24"/>
          <w:szCs w:val="24"/>
          <w:lang w:val="uk-UA"/>
        </w:rPr>
        <w:t xml:space="preserve"> </w:t>
      </w:r>
      <w:r w:rsidR="00172CAC" w:rsidRPr="00172CAC">
        <w:rPr>
          <w:b/>
          <w:i/>
          <w:sz w:val="24"/>
          <w:szCs w:val="24"/>
          <w:lang w:val="uk-UA"/>
        </w:rPr>
        <w:t xml:space="preserve">Брусилівської селищної </w:t>
      </w:r>
      <w:r w:rsidR="00172CAC">
        <w:rPr>
          <w:b/>
          <w:i/>
          <w:sz w:val="24"/>
          <w:szCs w:val="24"/>
          <w:lang w:val="uk-UA"/>
        </w:rPr>
        <w:t xml:space="preserve">ради </w:t>
      </w:r>
      <w:r w:rsidR="0070140D" w:rsidRPr="00172CAC">
        <w:rPr>
          <w:b/>
          <w:i/>
          <w:sz w:val="24"/>
          <w:szCs w:val="24"/>
          <w:lang w:val="uk-UA"/>
        </w:rPr>
        <w:t>становить</w:t>
      </w:r>
    </w:p>
    <w:tbl>
      <w:tblPr>
        <w:tblStyle w:val="af0"/>
        <w:tblW w:w="0" w:type="auto"/>
        <w:tblLook w:val="04A0"/>
      </w:tblPr>
      <w:tblGrid>
        <w:gridCol w:w="2392"/>
        <w:gridCol w:w="2393"/>
        <w:gridCol w:w="2393"/>
        <w:gridCol w:w="2393"/>
      </w:tblGrid>
      <w:tr w:rsidR="004C2A2C" w:rsidTr="004C2A2C">
        <w:tc>
          <w:tcPr>
            <w:tcW w:w="2392" w:type="dxa"/>
          </w:tcPr>
          <w:p w:rsidR="004C2A2C" w:rsidRDefault="004C2A2C"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Дата</w:t>
            </w:r>
          </w:p>
        </w:tc>
        <w:tc>
          <w:tcPr>
            <w:tcW w:w="2393" w:type="dxa"/>
          </w:tcPr>
          <w:p w:rsidR="004C2A2C" w:rsidRDefault="004C2A2C"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Штатних одиниць</w:t>
            </w:r>
          </w:p>
        </w:tc>
        <w:tc>
          <w:tcPr>
            <w:tcW w:w="2393" w:type="dxa"/>
          </w:tcPr>
          <w:p w:rsidR="004C2A2C" w:rsidRDefault="004C2A2C"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Зайняті посади</w:t>
            </w:r>
          </w:p>
        </w:tc>
        <w:tc>
          <w:tcPr>
            <w:tcW w:w="2393" w:type="dxa"/>
          </w:tcPr>
          <w:p w:rsidR="004C2A2C" w:rsidRDefault="004C2A2C"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Вакантні посади</w:t>
            </w:r>
          </w:p>
        </w:tc>
      </w:tr>
      <w:tr w:rsidR="004C2A2C" w:rsidTr="004C2A2C">
        <w:tc>
          <w:tcPr>
            <w:tcW w:w="2392" w:type="dxa"/>
          </w:tcPr>
          <w:p w:rsidR="004C2A2C" w:rsidRDefault="004C2A2C"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01.06.2021</w:t>
            </w:r>
          </w:p>
        </w:tc>
        <w:tc>
          <w:tcPr>
            <w:tcW w:w="2393" w:type="dxa"/>
          </w:tcPr>
          <w:p w:rsidR="004C2A2C" w:rsidRDefault="004C2A2C"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150</w:t>
            </w:r>
          </w:p>
        </w:tc>
        <w:tc>
          <w:tcPr>
            <w:tcW w:w="2393" w:type="dxa"/>
          </w:tcPr>
          <w:p w:rsidR="004C2A2C" w:rsidRDefault="004C2A2C"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122</w:t>
            </w:r>
          </w:p>
        </w:tc>
        <w:tc>
          <w:tcPr>
            <w:tcW w:w="2393" w:type="dxa"/>
          </w:tcPr>
          <w:p w:rsidR="004C2A2C" w:rsidRDefault="004C2A2C"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28</w:t>
            </w:r>
          </w:p>
        </w:tc>
      </w:tr>
      <w:tr w:rsidR="004C2A2C" w:rsidTr="004C2A2C">
        <w:tc>
          <w:tcPr>
            <w:tcW w:w="2392" w:type="dxa"/>
          </w:tcPr>
          <w:p w:rsidR="004C2A2C" w:rsidRDefault="004C2A2C"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01.10.2023</w:t>
            </w:r>
          </w:p>
        </w:tc>
        <w:tc>
          <w:tcPr>
            <w:tcW w:w="2393" w:type="dxa"/>
          </w:tcPr>
          <w:p w:rsidR="004C2A2C" w:rsidRDefault="00315B35"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171</w:t>
            </w:r>
          </w:p>
        </w:tc>
        <w:tc>
          <w:tcPr>
            <w:tcW w:w="2393" w:type="dxa"/>
          </w:tcPr>
          <w:p w:rsidR="004C2A2C" w:rsidRDefault="00315B35"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124</w:t>
            </w:r>
          </w:p>
        </w:tc>
        <w:tc>
          <w:tcPr>
            <w:tcW w:w="2393" w:type="dxa"/>
          </w:tcPr>
          <w:p w:rsidR="004C2A2C" w:rsidRDefault="00315B35" w:rsidP="0070140D">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47</w:t>
            </w:r>
          </w:p>
        </w:tc>
      </w:tr>
    </w:tbl>
    <w:p w:rsidR="004C2A2C" w:rsidRDefault="004C2A2C" w:rsidP="0070140D">
      <w:pPr>
        <w:spacing w:line="276" w:lineRule="auto"/>
        <w:ind w:firstLine="709"/>
        <w:jc w:val="both"/>
        <w:rPr>
          <w:rFonts w:ascii="Times New Roman" w:hAnsi="Times New Roman" w:cs="Times New Roman"/>
          <w:sz w:val="24"/>
          <w:szCs w:val="24"/>
          <w:lang w:val="uk-UA"/>
        </w:rPr>
      </w:pPr>
    </w:p>
    <w:p w:rsidR="00AB5612" w:rsidRPr="00430BF6" w:rsidRDefault="0013026F" w:rsidP="0013026F">
      <w:pPr>
        <w:tabs>
          <w:tab w:val="left" w:pos="1215"/>
        </w:tabs>
        <w:ind w:firstLine="709"/>
        <w:jc w:val="both"/>
        <w:rPr>
          <w:i/>
          <w:iCs/>
          <w:sz w:val="24"/>
          <w:szCs w:val="24"/>
          <w:lang w:val="uk-UA"/>
        </w:rPr>
      </w:pPr>
      <w:r>
        <w:rPr>
          <w:i/>
          <w:iCs/>
          <w:sz w:val="24"/>
          <w:szCs w:val="24"/>
          <w:lang w:val="uk-UA"/>
        </w:rPr>
        <w:t xml:space="preserve">                                                                                                                </w:t>
      </w:r>
      <w:r w:rsidR="00AB5612" w:rsidRPr="00430BF6">
        <w:rPr>
          <w:i/>
          <w:iCs/>
          <w:sz w:val="24"/>
          <w:szCs w:val="24"/>
          <w:lang w:val="uk-UA"/>
        </w:rPr>
        <w:t>Таблиця 5</w:t>
      </w:r>
    </w:p>
    <w:p w:rsidR="00AB5612" w:rsidRPr="00430BF6" w:rsidRDefault="00AB5612" w:rsidP="0013026F">
      <w:pPr>
        <w:jc w:val="both"/>
        <w:rPr>
          <w:b/>
          <w:bCs/>
          <w:i/>
          <w:iCs/>
          <w:sz w:val="28"/>
          <w:szCs w:val="28"/>
          <w:lang w:val="uk-UA"/>
        </w:rPr>
      </w:pPr>
      <w:r w:rsidRPr="00430BF6">
        <w:rPr>
          <w:b/>
          <w:bCs/>
          <w:i/>
          <w:iCs/>
          <w:sz w:val="24"/>
          <w:szCs w:val="24"/>
          <w:lang w:val="uk-UA"/>
        </w:rPr>
        <w:t>Керівний</w:t>
      </w:r>
      <w:r w:rsidR="0027566A">
        <w:rPr>
          <w:b/>
          <w:bCs/>
          <w:i/>
          <w:iCs/>
          <w:sz w:val="24"/>
          <w:szCs w:val="24"/>
          <w:lang w:val="uk-UA"/>
        </w:rPr>
        <w:t xml:space="preserve"> </w:t>
      </w:r>
      <w:r w:rsidRPr="00430BF6">
        <w:rPr>
          <w:b/>
          <w:bCs/>
          <w:i/>
          <w:iCs/>
          <w:sz w:val="24"/>
          <w:szCs w:val="24"/>
          <w:lang w:val="uk-UA"/>
        </w:rPr>
        <w:t>склад селищної</w:t>
      </w:r>
      <w:r w:rsidR="0027566A">
        <w:rPr>
          <w:b/>
          <w:bCs/>
          <w:i/>
          <w:iCs/>
          <w:sz w:val="24"/>
          <w:szCs w:val="24"/>
          <w:lang w:val="uk-UA"/>
        </w:rPr>
        <w:t xml:space="preserve"> </w:t>
      </w:r>
      <w:r w:rsidRPr="00430BF6">
        <w:rPr>
          <w:b/>
          <w:bCs/>
          <w:i/>
          <w:iCs/>
          <w:sz w:val="24"/>
          <w:szCs w:val="24"/>
          <w:lang w:val="uk-UA"/>
        </w:rPr>
        <w:t>ради</w:t>
      </w:r>
      <w:r w:rsidR="00172CAC">
        <w:rPr>
          <w:b/>
          <w:bCs/>
          <w:i/>
          <w:iCs/>
          <w:sz w:val="24"/>
          <w:szCs w:val="24"/>
          <w:lang w:val="uk-UA"/>
        </w:rPr>
        <w:t xml:space="preserve"> станом на 01.06.2021</w:t>
      </w:r>
    </w:p>
    <w:tbl>
      <w:tblPr>
        <w:tblW w:w="98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5377"/>
        <w:gridCol w:w="4451"/>
      </w:tblGrid>
      <w:tr w:rsidR="00AB5612" w:rsidRPr="00430BF6" w:rsidTr="004144EA">
        <w:trPr>
          <w:cantSplit/>
          <w:trHeight w:val="937"/>
          <w:tblHeader/>
          <w:jc w:val="center"/>
        </w:trPr>
        <w:tc>
          <w:tcPr>
            <w:tcW w:w="5377"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Посада </w:t>
            </w:r>
          </w:p>
        </w:tc>
        <w:tc>
          <w:tcPr>
            <w:tcW w:w="4451"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Прізвище, ім’я, по  батькові</w:t>
            </w:r>
          </w:p>
        </w:tc>
      </w:tr>
      <w:tr w:rsidR="00AB5612" w:rsidRPr="00430BF6">
        <w:trPr>
          <w:jc w:val="center"/>
        </w:trPr>
        <w:tc>
          <w:tcPr>
            <w:tcW w:w="5377" w:type="dxa"/>
            <w:shd w:val="clear" w:color="auto" w:fill="FDE9D9"/>
          </w:tcPr>
          <w:p w:rsidR="00AB5612" w:rsidRPr="00430BF6" w:rsidRDefault="00AB5612" w:rsidP="00924EDD">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Селищний голова</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Габенець Володимир Васильович</w:t>
            </w:r>
          </w:p>
        </w:tc>
      </w:tr>
      <w:tr w:rsidR="00AB5612" w:rsidRPr="00430BF6">
        <w:trPr>
          <w:jc w:val="center"/>
        </w:trPr>
        <w:tc>
          <w:tcPr>
            <w:tcW w:w="5377" w:type="dxa"/>
            <w:shd w:val="clear" w:color="auto" w:fill="FDE9D9"/>
          </w:tcPr>
          <w:p w:rsidR="00AB5612" w:rsidRPr="00430BF6" w:rsidRDefault="00BC6CCA" w:rsidP="00924EDD">
            <w:pPr>
              <w:ind w:left="-120" w:right="-128"/>
              <w:rPr>
                <w:rFonts w:ascii="Times New Roman" w:hAnsi="Times New Roman" w:cs="Times New Roman"/>
                <w:sz w:val="24"/>
                <w:szCs w:val="24"/>
                <w:lang w:val="uk-UA"/>
              </w:rPr>
            </w:pPr>
            <w:r>
              <w:rPr>
                <w:rFonts w:ascii="Times New Roman" w:hAnsi="Times New Roman" w:cs="Times New Roman"/>
                <w:sz w:val="24"/>
                <w:szCs w:val="24"/>
                <w:lang w:val="uk-UA"/>
              </w:rPr>
              <w:t>Секретар селищної ради</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Шкуратівський Віктор Вікторович</w:t>
            </w:r>
          </w:p>
        </w:tc>
      </w:tr>
      <w:tr w:rsidR="00AB5612" w:rsidRPr="00430BF6">
        <w:trPr>
          <w:jc w:val="center"/>
        </w:trPr>
        <w:tc>
          <w:tcPr>
            <w:tcW w:w="5377" w:type="dxa"/>
            <w:shd w:val="clear" w:color="auto" w:fill="FDE9D9"/>
          </w:tcPr>
          <w:p w:rsidR="00AB5612" w:rsidRPr="00BC6CCA" w:rsidRDefault="00AB5612" w:rsidP="00BC6CCA">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Заступник селищного голови з питань </w:t>
            </w:r>
            <w:r w:rsidR="00BC6CCA">
              <w:rPr>
                <w:rFonts w:ascii="Times New Roman" w:hAnsi="Times New Roman" w:cs="Times New Roman"/>
                <w:sz w:val="24"/>
                <w:szCs w:val="24"/>
                <w:lang w:val="uk-UA"/>
              </w:rPr>
              <w:t>діяльності виконавчих органів селищної ради</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Захарченко Василь Васильович</w:t>
            </w:r>
          </w:p>
        </w:tc>
      </w:tr>
      <w:tr w:rsidR="00AB5612" w:rsidRPr="00430BF6">
        <w:trPr>
          <w:jc w:val="center"/>
        </w:trPr>
        <w:tc>
          <w:tcPr>
            <w:tcW w:w="5377" w:type="dxa"/>
            <w:shd w:val="clear" w:color="auto" w:fill="FDE9D9"/>
          </w:tcPr>
          <w:p w:rsidR="00AB5612" w:rsidRPr="00430BF6" w:rsidRDefault="00BC6CCA" w:rsidP="00924EDD">
            <w:pPr>
              <w:ind w:left="-120" w:right="-128"/>
              <w:rPr>
                <w:rFonts w:ascii="Times New Roman" w:hAnsi="Times New Roman" w:cs="Times New Roman"/>
                <w:sz w:val="24"/>
                <w:szCs w:val="24"/>
                <w:lang w:val="uk-UA"/>
              </w:rPr>
            </w:pPr>
            <w:r>
              <w:rPr>
                <w:rFonts w:ascii="Times New Roman" w:hAnsi="Times New Roman" w:cs="Times New Roman"/>
                <w:sz w:val="24"/>
                <w:szCs w:val="24"/>
                <w:lang w:val="uk-UA"/>
              </w:rPr>
              <w:t>Начальник відділу секретаріату з питань підготовки матеріалів на розгляд ради та виконавчого комітету ради</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r>
      <w:tr w:rsidR="00AB5612" w:rsidRPr="00430BF6">
        <w:trPr>
          <w:trHeight w:val="540"/>
          <w:jc w:val="center"/>
        </w:trPr>
        <w:tc>
          <w:tcPr>
            <w:tcW w:w="5377" w:type="dxa"/>
            <w:shd w:val="clear" w:color="auto" w:fill="FDE9D9"/>
          </w:tcPr>
          <w:p w:rsidR="00AB5612" w:rsidRPr="00430BF6" w:rsidRDefault="00AB5612" w:rsidP="00924EDD">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Секретар виконавчого комітету</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Войцехівська Ірина Миколаївна</w:t>
            </w:r>
          </w:p>
        </w:tc>
      </w:tr>
    </w:tbl>
    <w:p w:rsidR="00172CAC" w:rsidRDefault="00172CAC" w:rsidP="00172CAC">
      <w:pPr>
        <w:spacing w:after="200" w:line="276" w:lineRule="auto"/>
        <w:jc w:val="center"/>
        <w:rPr>
          <w:b/>
          <w:bCs/>
          <w:i/>
          <w:iCs/>
          <w:sz w:val="24"/>
          <w:szCs w:val="24"/>
          <w:lang w:val="uk-UA"/>
        </w:rPr>
      </w:pPr>
      <w:bookmarkStart w:id="35" w:name="_Toc436423061"/>
      <w:bookmarkStart w:id="36" w:name="_Toc15596620"/>
    </w:p>
    <w:p w:rsidR="00172CAC" w:rsidRPr="00430BF6" w:rsidRDefault="00172CAC" w:rsidP="00AF2310">
      <w:pPr>
        <w:spacing w:line="276" w:lineRule="auto"/>
        <w:jc w:val="center"/>
        <w:rPr>
          <w:b/>
          <w:bCs/>
          <w:i/>
          <w:iCs/>
          <w:sz w:val="28"/>
          <w:szCs w:val="28"/>
          <w:lang w:val="uk-UA"/>
        </w:rPr>
      </w:pPr>
      <w:r w:rsidRPr="00430BF6">
        <w:rPr>
          <w:b/>
          <w:bCs/>
          <w:i/>
          <w:iCs/>
          <w:sz w:val="24"/>
          <w:szCs w:val="24"/>
          <w:lang w:val="uk-UA"/>
        </w:rPr>
        <w:t>Керівний</w:t>
      </w:r>
      <w:r>
        <w:rPr>
          <w:b/>
          <w:bCs/>
          <w:i/>
          <w:iCs/>
          <w:sz w:val="24"/>
          <w:szCs w:val="24"/>
          <w:lang w:val="uk-UA"/>
        </w:rPr>
        <w:t xml:space="preserve"> </w:t>
      </w:r>
      <w:r w:rsidRPr="00430BF6">
        <w:rPr>
          <w:b/>
          <w:bCs/>
          <w:i/>
          <w:iCs/>
          <w:sz w:val="24"/>
          <w:szCs w:val="24"/>
          <w:lang w:val="uk-UA"/>
        </w:rPr>
        <w:t>склад селищної</w:t>
      </w:r>
      <w:r>
        <w:rPr>
          <w:b/>
          <w:bCs/>
          <w:i/>
          <w:iCs/>
          <w:sz w:val="24"/>
          <w:szCs w:val="24"/>
          <w:lang w:val="uk-UA"/>
        </w:rPr>
        <w:t xml:space="preserve"> </w:t>
      </w:r>
      <w:r w:rsidRPr="00430BF6">
        <w:rPr>
          <w:b/>
          <w:bCs/>
          <w:i/>
          <w:iCs/>
          <w:sz w:val="24"/>
          <w:szCs w:val="24"/>
          <w:lang w:val="uk-UA"/>
        </w:rPr>
        <w:t>ради</w:t>
      </w:r>
      <w:r>
        <w:rPr>
          <w:b/>
          <w:bCs/>
          <w:i/>
          <w:iCs/>
          <w:sz w:val="24"/>
          <w:szCs w:val="24"/>
          <w:lang w:val="uk-UA"/>
        </w:rPr>
        <w:t xml:space="preserve"> станом на 01.10.2023</w:t>
      </w:r>
    </w:p>
    <w:tbl>
      <w:tblPr>
        <w:tblW w:w="98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5377"/>
        <w:gridCol w:w="4451"/>
      </w:tblGrid>
      <w:tr w:rsidR="00172CAC" w:rsidRPr="00430BF6" w:rsidTr="002E0CD0">
        <w:trPr>
          <w:cantSplit/>
          <w:trHeight w:val="937"/>
          <w:tblHeader/>
          <w:jc w:val="center"/>
        </w:trPr>
        <w:tc>
          <w:tcPr>
            <w:tcW w:w="5377" w:type="dxa"/>
            <w:shd w:val="clear" w:color="auto" w:fill="FBD4B4"/>
            <w:vAlign w:val="center"/>
          </w:tcPr>
          <w:p w:rsidR="00172CAC" w:rsidRPr="00430BF6" w:rsidRDefault="00172CAC"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Посада </w:t>
            </w:r>
          </w:p>
        </w:tc>
        <w:tc>
          <w:tcPr>
            <w:tcW w:w="4451" w:type="dxa"/>
            <w:shd w:val="clear" w:color="auto" w:fill="FBD4B4"/>
            <w:vAlign w:val="center"/>
          </w:tcPr>
          <w:p w:rsidR="00172CAC" w:rsidRPr="00430BF6" w:rsidRDefault="00172CAC"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Прізвище, ім’я, по  батькові</w:t>
            </w:r>
          </w:p>
        </w:tc>
      </w:tr>
      <w:tr w:rsidR="00172CAC" w:rsidRPr="00430BF6" w:rsidTr="002E0CD0">
        <w:trPr>
          <w:jc w:val="center"/>
        </w:trPr>
        <w:tc>
          <w:tcPr>
            <w:tcW w:w="5377" w:type="dxa"/>
            <w:shd w:val="clear" w:color="auto" w:fill="FDE9D9"/>
          </w:tcPr>
          <w:p w:rsidR="00172CAC" w:rsidRPr="00430BF6" w:rsidRDefault="00172CAC" w:rsidP="002E0CD0">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Селищний голова</w:t>
            </w:r>
          </w:p>
        </w:tc>
        <w:tc>
          <w:tcPr>
            <w:tcW w:w="4451" w:type="dxa"/>
            <w:shd w:val="clear" w:color="auto" w:fill="FDE9D9"/>
          </w:tcPr>
          <w:p w:rsidR="00172CAC" w:rsidRPr="00430BF6" w:rsidRDefault="00172CAC"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Габенець Володимир Васильович</w:t>
            </w:r>
          </w:p>
        </w:tc>
      </w:tr>
      <w:tr w:rsidR="00172CAC" w:rsidRPr="00430BF6" w:rsidTr="002E0CD0">
        <w:trPr>
          <w:jc w:val="center"/>
        </w:trPr>
        <w:tc>
          <w:tcPr>
            <w:tcW w:w="5377" w:type="dxa"/>
            <w:shd w:val="clear" w:color="auto" w:fill="FDE9D9"/>
          </w:tcPr>
          <w:p w:rsidR="00172CAC" w:rsidRPr="00430BF6" w:rsidRDefault="00172CAC" w:rsidP="002E0CD0">
            <w:pPr>
              <w:ind w:left="-120" w:right="-128"/>
              <w:rPr>
                <w:rFonts w:ascii="Times New Roman" w:hAnsi="Times New Roman" w:cs="Times New Roman"/>
                <w:sz w:val="24"/>
                <w:szCs w:val="24"/>
                <w:lang w:val="uk-UA"/>
              </w:rPr>
            </w:pPr>
            <w:r>
              <w:rPr>
                <w:rFonts w:ascii="Times New Roman" w:hAnsi="Times New Roman" w:cs="Times New Roman"/>
                <w:sz w:val="24"/>
                <w:szCs w:val="24"/>
                <w:lang w:val="uk-UA"/>
              </w:rPr>
              <w:t>Секретар селищної ради</w:t>
            </w:r>
          </w:p>
        </w:tc>
        <w:tc>
          <w:tcPr>
            <w:tcW w:w="4451" w:type="dxa"/>
            <w:shd w:val="clear" w:color="auto" w:fill="FDE9D9"/>
          </w:tcPr>
          <w:p w:rsidR="00172CAC" w:rsidRPr="00430BF6" w:rsidRDefault="00172CAC"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Шкуратівський Віктор Вікторович</w:t>
            </w:r>
          </w:p>
        </w:tc>
      </w:tr>
      <w:tr w:rsidR="00172CAC" w:rsidRPr="00430BF6" w:rsidTr="002E0CD0">
        <w:trPr>
          <w:jc w:val="center"/>
        </w:trPr>
        <w:tc>
          <w:tcPr>
            <w:tcW w:w="5377" w:type="dxa"/>
            <w:shd w:val="clear" w:color="auto" w:fill="FDE9D9"/>
          </w:tcPr>
          <w:p w:rsidR="00172CAC" w:rsidRPr="00BC6CCA" w:rsidRDefault="00172CAC" w:rsidP="002E0CD0">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Заступник селищного голови з питань </w:t>
            </w:r>
            <w:r>
              <w:rPr>
                <w:rFonts w:ascii="Times New Roman" w:hAnsi="Times New Roman" w:cs="Times New Roman"/>
                <w:sz w:val="24"/>
                <w:szCs w:val="24"/>
                <w:lang w:val="uk-UA"/>
              </w:rPr>
              <w:t>діяльності виконавчих органів селищної ради</w:t>
            </w:r>
          </w:p>
        </w:tc>
        <w:tc>
          <w:tcPr>
            <w:tcW w:w="4451" w:type="dxa"/>
            <w:shd w:val="clear" w:color="auto" w:fill="FDE9D9"/>
          </w:tcPr>
          <w:p w:rsidR="00172CAC" w:rsidRPr="00430BF6" w:rsidRDefault="00172CAC"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Захарченко Василь Васильович</w:t>
            </w:r>
          </w:p>
        </w:tc>
      </w:tr>
      <w:tr w:rsidR="00172CAC" w:rsidRPr="00430BF6" w:rsidTr="002E0CD0">
        <w:trPr>
          <w:jc w:val="center"/>
        </w:trPr>
        <w:tc>
          <w:tcPr>
            <w:tcW w:w="5377" w:type="dxa"/>
            <w:shd w:val="clear" w:color="auto" w:fill="FDE9D9"/>
          </w:tcPr>
          <w:p w:rsidR="00172CAC" w:rsidRPr="00430BF6" w:rsidRDefault="00172CAC" w:rsidP="002E0CD0">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 xml:space="preserve">Заступник селищного голови з питань </w:t>
            </w:r>
            <w:r>
              <w:rPr>
                <w:rFonts w:ascii="Times New Roman" w:hAnsi="Times New Roman" w:cs="Times New Roman"/>
                <w:sz w:val="24"/>
                <w:szCs w:val="24"/>
                <w:lang w:val="uk-UA"/>
              </w:rPr>
              <w:t>діяльності виконавчих органів селищної ради</w:t>
            </w:r>
          </w:p>
        </w:tc>
        <w:tc>
          <w:tcPr>
            <w:tcW w:w="4451" w:type="dxa"/>
            <w:shd w:val="clear" w:color="auto" w:fill="FDE9D9"/>
          </w:tcPr>
          <w:p w:rsidR="00172CAC" w:rsidRPr="00430BF6" w:rsidRDefault="00172CAC" w:rsidP="002E0CD0">
            <w:pPr>
              <w:rPr>
                <w:rFonts w:ascii="Times New Roman" w:hAnsi="Times New Roman" w:cs="Times New Roman"/>
                <w:sz w:val="24"/>
                <w:szCs w:val="24"/>
                <w:lang w:val="uk-UA"/>
              </w:rPr>
            </w:pPr>
            <w:r>
              <w:rPr>
                <w:rFonts w:ascii="Times New Roman" w:hAnsi="Times New Roman" w:cs="Times New Roman"/>
                <w:sz w:val="24"/>
                <w:szCs w:val="24"/>
                <w:lang w:val="uk-UA"/>
              </w:rPr>
              <w:t>Приходько Світлана В</w:t>
            </w:r>
            <w:r w:rsidRPr="008C0069">
              <w:rPr>
                <w:rFonts w:ascii="Times New Roman" w:hAnsi="Times New Roman" w:cs="Times New Roman"/>
                <w:sz w:val="24"/>
                <w:szCs w:val="24"/>
                <w:lang w:val="uk-UA"/>
              </w:rPr>
              <w:t>асилівна</w:t>
            </w:r>
          </w:p>
        </w:tc>
      </w:tr>
      <w:tr w:rsidR="00172CAC" w:rsidRPr="00430BF6" w:rsidTr="002E0CD0">
        <w:trPr>
          <w:jc w:val="center"/>
        </w:trPr>
        <w:tc>
          <w:tcPr>
            <w:tcW w:w="5377" w:type="dxa"/>
            <w:shd w:val="clear" w:color="auto" w:fill="FDE9D9"/>
          </w:tcPr>
          <w:p w:rsidR="00172CAC" w:rsidRPr="00430BF6" w:rsidRDefault="00172CAC" w:rsidP="002E0CD0">
            <w:pPr>
              <w:ind w:left="-120" w:right="-128"/>
              <w:rPr>
                <w:rFonts w:ascii="Times New Roman" w:hAnsi="Times New Roman" w:cs="Times New Roman"/>
                <w:sz w:val="24"/>
                <w:szCs w:val="24"/>
                <w:lang w:val="uk-UA"/>
              </w:rPr>
            </w:pPr>
            <w:r>
              <w:rPr>
                <w:rFonts w:ascii="Times New Roman" w:hAnsi="Times New Roman" w:cs="Times New Roman"/>
                <w:sz w:val="24"/>
                <w:szCs w:val="24"/>
                <w:lang w:val="uk-UA"/>
              </w:rPr>
              <w:t>Начальник відділу секретаріату з питань підготовки матеріалів на розгляд ради та виконавчого комітету ради</w:t>
            </w:r>
          </w:p>
        </w:tc>
        <w:tc>
          <w:tcPr>
            <w:tcW w:w="4451" w:type="dxa"/>
            <w:shd w:val="clear" w:color="auto" w:fill="FDE9D9"/>
          </w:tcPr>
          <w:p w:rsidR="00172CAC" w:rsidRPr="00430BF6" w:rsidRDefault="00172CAC"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r>
      <w:tr w:rsidR="00172CAC" w:rsidRPr="00430BF6" w:rsidTr="002E0CD0">
        <w:trPr>
          <w:trHeight w:val="540"/>
          <w:jc w:val="center"/>
        </w:trPr>
        <w:tc>
          <w:tcPr>
            <w:tcW w:w="5377" w:type="dxa"/>
            <w:shd w:val="clear" w:color="auto" w:fill="FDE9D9"/>
          </w:tcPr>
          <w:p w:rsidR="00172CAC" w:rsidRPr="00430BF6" w:rsidRDefault="00172CAC" w:rsidP="002E0CD0">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Секретар виконавчого комітету</w:t>
            </w:r>
          </w:p>
        </w:tc>
        <w:tc>
          <w:tcPr>
            <w:tcW w:w="4451" w:type="dxa"/>
            <w:shd w:val="clear" w:color="auto" w:fill="FDE9D9"/>
          </w:tcPr>
          <w:p w:rsidR="00172CAC" w:rsidRPr="00430BF6" w:rsidRDefault="00172CAC"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Войцехівська Ірина Миколаївна</w:t>
            </w:r>
          </w:p>
        </w:tc>
      </w:tr>
    </w:tbl>
    <w:p w:rsidR="00172CAC" w:rsidRDefault="00172CAC" w:rsidP="00924EDD">
      <w:pPr>
        <w:pStyle w:val="2"/>
        <w:rPr>
          <w:rFonts w:ascii="Arial" w:hAnsi="Arial" w:cs="Arial"/>
          <w:iCs/>
          <w:color w:val="auto"/>
          <w:sz w:val="24"/>
          <w:szCs w:val="24"/>
          <w:lang w:val="uk-UA"/>
        </w:rPr>
      </w:pPr>
    </w:p>
    <w:p w:rsidR="00172CAC" w:rsidRPr="00172CAC" w:rsidRDefault="00172CAC" w:rsidP="00172CAC">
      <w:pPr>
        <w:rPr>
          <w:lang w:val="uk-UA"/>
        </w:rPr>
      </w:pPr>
    </w:p>
    <w:p w:rsidR="00AB5612" w:rsidRPr="00430BF6" w:rsidRDefault="00AB5612" w:rsidP="00924EDD">
      <w:pPr>
        <w:pStyle w:val="2"/>
        <w:rPr>
          <w:rFonts w:ascii="Times New Roman" w:hAnsi="Times New Roman" w:cs="Times New Roman"/>
          <w:i/>
          <w:iCs/>
          <w:color w:val="auto"/>
          <w:sz w:val="24"/>
          <w:szCs w:val="24"/>
          <w:lang w:val="uk-UA"/>
        </w:rPr>
      </w:pPr>
      <w:r w:rsidRPr="00EA5DCA">
        <w:rPr>
          <w:rFonts w:ascii="Arial" w:hAnsi="Arial" w:cs="Arial"/>
          <w:iCs/>
          <w:color w:val="auto"/>
          <w:sz w:val="24"/>
          <w:szCs w:val="24"/>
          <w:lang w:val="uk-UA"/>
        </w:rPr>
        <w:t>3.3.</w:t>
      </w:r>
      <w:r w:rsidRPr="00430BF6">
        <w:rPr>
          <w:rFonts w:ascii="Times New Roman" w:hAnsi="Times New Roman" w:cs="Times New Roman"/>
          <w:i/>
          <w:iCs/>
          <w:color w:val="auto"/>
          <w:sz w:val="24"/>
          <w:szCs w:val="24"/>
          <w:lang w:val="uk-UA"/>
        </w:rPr>
        <w:tab/>
      </w:r>
      <w:r w:rsidRPr="00EA5DCA">
        <w:rPr>
          <w:rFonts w:ascii="Arial" w:hAnsi="Arial" w:cs="Arial"/>
          <w:iCs/>
          <w:color w:val="auto"/>
          <w:sz w:val="24"/>
          <w:szCs w:val="24"/>
          <w:lang w:val="uk-UA"/>
        </w:rPr>
        <w:t>Інформація про об’єднання громадян і</w:t>
      </w:r>
      <w:bookmarkEnd w:id="35"/>
      <w:bookmarkEnd w:id="36"/>
      <w:r w:rsidR="00C467D6" w:rsidRPr="00EA5DCA">
        <w:rPr>
          <w:rFonts w:ascii="Arial" w:hAnsi="Arial" w:cs="Arial"/>
          <w:iCs/>
          <w:color w:val="auto"/>
          <w:sz w:val="24"/>
          <w:szCs w:val="24"/>
          <w:lang w:val="uk-UA"/>
        </w:rPr>
        <w:t xml:space="preserve"> ЗМІ</w:t>
      </w:r>
    </w:p>
    <w:p w:rsidR="00AB5612" w:rsidRPr="00430BF6" w:rsidRDefault="00AB5612" w:rsidP="00924EDD">
      <w:pPr>
        <w:rPr>
          <w:rFonts w:ascii="Times New Roman" w:hAnsi="Times New Roman" w:cs="Times New Roman"/>
          <w:i/>
          <w:iCs/>
          <w:sz w:val="24"/>
          <w:szCs w:val="24"/>
          <w:lang w:val="uk-UA"/>
        </w:rPr>
      </w:pPr>
    </w:p>
    <w:p w:rsidR="00AB5612" w:rsidRPr="00C725CF" w:rsidRDefault="00AB5612" w:rsidP="00924EDD">
      <w:pPr>
        <w:ind w:firstLine="720"/>
        <w:jc w:val="both"/>
        <w:rPr>
          <w:rFonts w:ascii="Times New Roman" w:hAnsi="Times New Roman" w:cs="Times New Roman"/>
          <w:sz w:val="24"/>
          <w:szCs w:val="24"/>
          <w:lang w:val="uk-UA"/>
        </w:rPr>
      </w:pPr>
      <w:r w:rsidRPr="00C623CD">
        <w:rPr>
          <w:rFonts w:ascii="Times New Roman" w:hAnsi="Times New Roman" w:cs="Times New Roman"/>
          <w:sz w:val="24"/>
          <w:szCs w:val="24"/>
          <w:lang w:val="uk-UA"/>
        </w:rPr>
        <w:t xml:space="preserve">На території Брусилівської </w:t>
      </w:r>
      <w:r w:rsidR="002D6A98" w:rsidRPr="00C623CD">
        <w:rPr>
          <w:rFonts w:ascii="Times New Roman" w:hAnsi="Times New Roman" w:cs="Times New Roman"/>
          <w:sz w:val="24"/>
          <w:szCs w:val="24"/>
          <w:lang w:val="uk-UA"/>
        </w:rPr>
        <w:t xml:space="preserve">селищної </w:t>
      </w:r>
      <w:r w:rsidR="002B06BC">
        <w:rPr>
          <w:rFonts w:ascii="Times New Roman" w:hAnsi="Times New Roman" w:cs="Times New Roman"/>
          <w:sz w:val="24"/>
          <w:szCs w:val="24"/>
          <w:lang w:val="uk-UA"/>
        </w:rPr>
        <w:t>ТГ станом на 01.01.2021</w:t>
      </w:r>
      <w:r w:rsidRPr="00C623CD">
        <w:rPr>
          <w:rFonts w:ascii="Times New Roman" w:hAnsi="Times New Roman" w:cs="Times New Roman"/>
          <w:sz w:val="24"/>
          <w:szCs w:val="24"/>
          <w:lang w:val="uk-UA"/>
        </w:rPr>
        <w:t xml:space="preserve"> року зареєстровано 35 громадських організацій, 1 спілка об’єднань громадян, 27 релігійних організацій, 13 профспілок та об’єднань профспілок, 8 благодійних організацій, 1 об’єднання співвласників багатоквартирного будинку, 1 орган самоорганізації населення.</w:t>
      </w:r>
    </w:p>
    <w:p w:rsidR="00AB5612" w:rsidRPr="00AA0940" w:rsidRDefault="00AB5612" w:rsidP="00924EDD">
      <w:pPr>
        <w:ind w:firstLine="720"/>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 Діють понад 30 громадських організацій, які беруть активну участь у житті громади, проводять різні акції, масові заходи, вносять пропозиції на розгляд органів місцевого самоврядування та виконавчої влади. Це, зокрема, громадські організації учасників бойових дій та ветеранів АТО, волонтерів, ветеранів війни в Афганістані (воїнів-інтернаціоналістів), учасників і ліквідаторів аварії на ЧАЕС,  спортивні, громадські та молодіжні організації  тощо.  </w:t>
      </w:r>
    </w:p>
    <w:p w:rsidR="00AB5612" w:rsidRPr="00AA0940" w:rsidRDefault="00AB5612" w:rsidP="00924EDD">
      <w:pPr>
        <w:ind w:firstLine="720"/>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Найбільш активно у напряму збереження історичної спадщини та розбудови сучасної Брусилівщини  працює </w:t>
      </w:r>
      <w:r w:rsidRPr="00AA0940">
        <w:rPr>
          <w:rFonts w:ascii="Times New Roman" w:hAnsi="Times New Roman" w:cs="Times New Roman"/>
          <w:sz w:val="24"/>
          <w:szCs w:val="24"/>
          <w:shd w:val="clear" w:color="auto" w:fill="FFFFFF"/>
          <w:lang w:val="uk-UA"/>
        </w:rPr>
        <w:t xml:space="preserve">громадська організація “Рідний Дім – Брусилівщина”, яка проводить  багато різноманітних  заходів із залученням мешканців та гостей громади. </w:t>
      </w:r>
    </w:p>
    <w:p w:rsidR="00AB5612" w:rsidRPr="00AA0940" w:rsidRDefault="00AB5612" w:rsidP="00924EDD">
      <w:pPr>
        <w:ind w:firstLine="720"/>
        <w:jc w:val="both"/>
        <w:rPr>
          <w:rFonts w:ascii="Times New Roman" w:hAnsi="Times New Roman" w:cs="Times New Roman"/>
          <w:sz w:val="24"/>
          <w:szCs w:val="24"/>
          <w:shd w:val="clear" w:color="auto" w:fill="FFFFFF"/>
          <w:lang w:val="uk-UA"/>
        </w:rPr>
      </w:pPr>
      <w:r w:rsidRPr="00AA0940">
        <w:rPr>
          <w:rFonts w:ascii="Times New Roman" w:hAnsi="Times New Roman" w:cs="Times New Roman"/>
          <w:sz w:val="24"/>
          <w:szCs w:val="24"/>
          <w:lang w:val="uk-UA"/>
        </w:rPr>
        <w:t xml:space="preserve">У громаді є офіційний сайт: </w:t>
      </w:r>
      <w:hyperlink r:id="rId12" w:history="1">
        <w:r w:rsidRPr="00AA0940">
          <w:rPr>
            <w:rStyle w:val="af3"/>
            <w:rFonts w:ascii="Times New Roman" w:hAnsi="Times New Roman"/>
            <w:color w:val="auto"/>
            <w:sz w:val="24"/>
            <w:szCs w:val="24"/>
            <w:lang w:val="uk-UA"/>
          </w:rPr>
          <w:t>https://brusylivska-gromada.gov.ua</w:t>
        </w:r>
      </w:hyperlink>
      <w:r w:rsidRPr="00AA0940">
        <w:rPr>
          <w:rFonts w:ascii="Times New Roman" w:hAnsi="Times New Roman" w:cs="Times New Roman"/>
          <w:sz w:val="24"/>
          <w:szCs w:val="24"/>
          <w:lang w:val="uk-UA"/>
        </w:rPr>
        <w:t xml:space="preserve">, де висвітлюються різні події із життя громади, </w:t>
      </w:r>
      <w:r w:rsidRPr="00AA0940">
        <w:rPr>
          <w:rFonts w:ascii="Times New Roman" w:hAnsi="Times New Roman" w:cs="Times New Roman"/>
          <w:sz w:val="24"/>
          <w:szCs w:val="24"/>
          <w:shd w:val="clear" w:color="auto" w:fill="FFFFFF"/>
          <w:lang w:val="uk-UA"/>
        </w:rPr>
        <w:t xml:space="preserve"> корисна  довідкова інформація, методичні рекомендації,  офіційні документи селищної ради тощо. Нещодавно створено сторінку селищної ради у мережі “Фейсбук”. Періодично, невеликим тиражем, випускається інформаційний вісник селищної ради, що розповсюджується серед мешканців сільських населених пунктів громади, які не мають можливості скористатись Інтернетом.</w:t>
      </w:r>
    </w:p>
    <w:p w:rsidR="002560A7" w:rsidRDefault="00AB5612" w:rsidP="002560A7">
      <w:pPr>
        <w:ind w:firstLine="720"/>
        <w:jc w:val="both"/>
        <w:rPr>
          <w:rFonts w:ascii="Times New Roman" w:hAnsi="Times New Roman" w:cs="Times New Roman"/>
          <w:sz w:val="24"/>
          <w:szCs w:val="24"/>
          <w:lang w:val="uk-UA"/>
        </w:rPr>
      </w:pPr>
      <w:r w:rsidRPr="003003B6">
        <w:rPr>
          <w:rFonts w:ascii="Times New Roman" w:hAnsi="Times New Roman" w:cs="Times New Roman"/>
          <w:sz w:val="24"/>
          <w:szCs w:val="24"/>
          <w:lang w:val="uk-UA"/>
        </w:rPr>
        <w:t xml:space="preserve">Також на території Брусилівської селищної  територіальної громади </w:t>
      </w:r>
      <w:r w:rsidR="001971CD" w:rsidRPr="003003B6">
        <w:rPr>
          <w:rFonts w:ascii="Times New Roman" w:hAnsi="Times New Roman" w:cs="Times New Roman"/>
          <w:sz w:val="24"/>
          <w:szCs w:val="24"/>
          <w:lang w:val="uk-UA"/>
        </w:rPr>
        <w:t xml:space="preserve">станом на 01.01.2021 року </w:t>
      </w:r>
      <w:r w:rsidRPr="003003B6">
        <w:rPr>
          <w:rFonts w:ascii="Times New Roman" w:hAnsi="Times New Roman" w:cs="Times New Roman"/>
          <w:sz w:val="24"/>
          <w:szCs w:val="24"/>
          <w:lang w:val="uk-UA"/>
        </w:rPr>
        <w:t>ді</w:t>
      </w:r>
      <w:r w:rsidR="003003B6">
        <w:rPr>
          <w:rFonts w:ascii="Times New Roman" w:hAnsi="Times New Roman" w:cs="Times New Roman"/>
          <w:sz w:val="24"/>
          <w:szCs w:val="24"/>
          <w:lang w:val="uk-UA"/>
        </w:rPr>
        <w:t>яло</w:t>
      </w:r>
      <w:r w:rsidRPr="003003B6">
        <w:rPr>
          <w:rFonts w:ascii="Times New Roman" w:hAnsi="Times New Roman" w:cs="Times New Roman"/>
          <w:sz w:val="24"/>
          <w:szCs w:val="24"/>
          <w:lang w:val="uk-UA"/>
        </w:rPr>
        <w:t xml:space="preserve"> приватне підприємство  </w:t>
      </w:r>
      <w:r w:rsidRPr="003003B6">
        <w:rPr>
          <w:rFonts w:ascii="Times New Roman" w:hAnsi="Times New Roman" w:cs="Times New Roman"/>
          <w:sz w:val="24"/>
          <w:szCs w:val="24"/>
          <w:shd w:val="clear" w:color="auto" w:fill="FFFFFF"/>
          <w:lang w:val="uk-UA"/>
        </w:rPr>
        <w:t>“</w:t>
      </w:r>
      <w:r w:rsidR="003003B6">
        <w:rPr>
          <w:rFonts w:ascii="Times New Roman" w:hAnsi="Times New Roman" w:cs="Times New Roman"/>
          <w:sz w:val="24"/>
          <w:szCs w:val="24"/>
          <w:lang w:val="uk-UA"/>
        </w:rPr>
        <w:t>Газета Відродження”, яка виходила</w:t>
      </w:r>
      <w:r w:rsidRPr="003003B6">
        <w:rPr>
          <w:rFonts w:ascii="Times New Roman" w:hAnsi="Times New Roman" w:cs="Times New Roman"/>
          <w:sz w:val="24"/>
          <w:szCs w:val="24"/>
          <w:lang w:val="uk-UA"/>
        </w:rPr>
        <w:t xml:space="preserve">  щоп’ятниці. </w:t>
      </w:r>
    </w:p>
    <w:p w:rsidR="00AB5612" w:rsidRPr="00430BF6" w:rsidRDefault="002560A7" w:rsidP="002560A7">
      <w:pPr>
        <w:ind w:firstLine="720"/>
        <w:jc w:val="both"/>
        <w:rPr>
          <w:i/>
          <w:iCs/>
          <w:sz w:val="24"/>
          <w:szCs w:val="24"/>
          <w:lang w:val="uk-UA"/>
        </w:rPr>
      </w:pPr>
      <w:r>
        <w:rPr>
          <w:rFonts w:ascii="Times New Roman" w:hAnsi="Times New Roman" w:cs="Times New Roman"/>
          <w:sz w:val="24"/>
          <w:szCs w:val="24"/>
          <w:lang w:val="uk-UA"/>
        </w:rPr>
        <w:t xml:space="preserve">                                                                                                                            </w:t>
      </w:r>
      <w:r w:rsidR="00AB5612" w:rsidRPr="00430BF6">
        <w:rPr>
          <w:i/>
          <w:iCs/>
          <w:sz w:val="24"/>
          <w:szCs w:val="24"/>
          <w:lang w:val="uk-UA"/>
        </w:rPr>
        <w:t>Таблиця 6</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7"/>
        <w:gridCol w:w="3223"/>
        <w:gridCol w:w="2711"/>
        <w:gridCol w:w="3038"/>
      </w:tblGrid>
      <w:tr w:rsidR="00AB5612" w:rsidRPr="007956C1" w:rsidTr="003003B6">
        <w:trPr>
          <w:trHeight w:val="840"/>
        </w:trPr>
        <w:tc>
          <w:tcPr>
            <w:tcW w:w="597"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p>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з/п</w:t>
            </w:r>
          </w:p>
        </w:tc>
        <w:tc>
          <w:tcPr>
            <w:tcW w:w="3223"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Назва ЗМІ</w:t>
            </w:r>
          </w:p>
        </w:tc>
        <w:tc>
          <w:tcPr>
            <w:tcW w:w="2711"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Вид ЗМІ</w:t>
            </w:r>
          </w:p>
          <w:p w:rsidR="00AB5612" w:rsidRPr="00430BF6" w:rsidRDefault="00AB5612" w:rsidP="00924EDD">
            <w:pPr>
              <w:spacing w:line="240" w:lineRule="atLeast"/>
              <w:ind w:right="23"/>
              <w:jc w:val="center"/>
              <w:rPr>
                <w:rFonts w:ascii="Times New Roman" w:hAnsi="Times New Roman" w:cs="Times New Roman"/>
                <w:b/>
                <w:bCs/>
                <w:sz w:val="18"/>
                <w:szCs w:val="18"/>
                <w:lang w:val="uk-UA"/>
              </w:rPr>
            </w:pPr>
            <w:r w:rsidRPr="00430BF6">
              <w:rPr>
                <w:rFonts w:ascii="Times New Roman" w:hAnsi="Times New Roman" w:cs="Times New Roman"/>
                <w:b/>
                <w:bCs/>
                <w:sz w:val="18"/>
                <w:szCs w:val="18"/>
                <w:lang w:val="uk-UA"/>
              </w:rPr>
              <w:t>(періодична преса, ТБ, радіо, інтернет-видання)</w:t>
            </w:r>
          </w:p>
        </w:tc>
        <w:tc>
          <w:tcPr>
            <w:tcW w:w="3038"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Контакти редакції</w:t>
            </w:r>
          </w:p>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 т.ч. електронна адреса)</w:t>
            </w:r>
          </w:p>
        </w:tc>
      </w:tr>
      <w:tr w:rsidR="00AB5612" w:rsidRPr="007956C1" w:rsidTr="003003B6">
        <w:trPr>
          <w:trHeight w:val="338"/>
        </w:trPr>
        <w:tc>
          <w:tcPr>
            <w:tcW w:w="597" w:type="dxa"/>
            <w:shd w:val="clear" w:color="auto" w:fill="FDE9D9"/>
          </w:tcPr>
          <w:p w:rsidR="00AB5612" w:rsidRPr="00430BF6" w:rsidRDefault="00AB5612" w:rsidP="00924EDD">
            <w:pPr>
              <w:spacing w:line="240" w:lineRule="atLeast"/>
              <w:ind w:right="23"/>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3223" w:type="dxa"/>
            <w:shd w:val="clear" w:color="auto" w:fill="FDE9D9"/>
          </w:tcPr>
          <w:p w:rsidR="00AB5612" w:rsidRPr="00430BF6" w:rsidRDefault="00AB5612" w:rsidP="00924EDD">
            <w:pPr>
              <w:spacing w:line="240" w:lineRule="atLeast"/>
              <w:ind w:right="23"/>
              <w:rPr>
                <w:rFonts w:ascii="Times New Roman" w:hAnsi="Times New Roman" w:cs="Times New Roman"/>
                <w:sz w:val="24"/>
                <w:szCs w:val="24"/>
                <w:lang w:val="uk-UA"/>
              </w:rPr>
            </w:pPr>
            <w:r w:rsidRPr="00430BF6">
              <w:rPr>
                <w:rFonts w:ascii="Times New Roman" w:hAnsi="Times New Roman" w:cs="Times New Roman"/>
                <w:sz w:val="24"/>
                <w:szCs w:val="24"/>
                <w:lang w:val="uk-UA"/>
              </w:rPr>
              <w:t>ПП “Газета Відродження”</w:t>
            </w:r>
          </w:p>
        </w:tc>
        <w:tc>
          <w:tcPr>
            <w:tcW w:w="2711" w:type="dxa"/>
            <w:shd w:val="clear" w:color="auto" w:fill="FDE9D9"/>
          </w:tcPr>
          <w:p w:rsidR="00AB5612" w:rsidRPr="00430BF6" w:rsidRDefault="00AB5612" w:rsidP="00924EDD">
            <w:pPr>
              <w:spacing w:line="240" w:lineRule="atLeast"/>
              <w:ind w:right="23"/>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періодична преса, (місцева в межах Брусилівського району)</w:t>
            </w:r>
          </w:p>
        </w:tc>
        <w:tc>
          <w:tcPr>
            <w:tcW w:w="3038" w:type="dxa"/>
            <w:shd w:val="clear" w:color="auto" w:fill="FDE9D9"/>
          </w:tcPr>
          <w:p w:rsidR="00A14B8B" w:rsidRDefault="00AB5612" w:rsidP="00924EDD">
            <w:pPr>
              <w:spacing w:line="240" w:lineRule="atLeast"/>
              <w:ind w:right="23"/>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смт  Брусилів, </w:t>
            </w:r>
          </w:p>
          <w:p w:rsidR="00A14B8B" w:rsidRDefault="00AB5612" w:rsidP="00924EDD">
            <w:pPr>
              <w:spacing w:line="240" w:lineRule="atLeast"/>
              <w:ind w:right="23"/>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вул. Лермонтова, 3 , </w:t>
            </w:r>
          </w:p>
          <w:p w:rsidR="00AB5612" w:rsidRPr="00E02DAF" w:rsidRDefault="00AB5612" w:rsidP="00924EDD">
            <w:pPr>
              <w:spacing w:line="240" w:lineRule="atLeast"/>
              <w:ind w:right="23"/>
              <w:rPr>
                <w:rFonts w:ascii="Times New Roman" w:hAnsi="Times New Roman" w:cs="Times New Roman"/>
                <w:sz w:val="24"/>
                <w:szCs w:val="24"/>
                <w:lang w:val="ru-RU"/>
              </w:rPr>
            </w:pPr>
            <w:r w:rsidRPr="00430BF6">
              <w:rPr>
                <w:rFonts w:ascii="Times New Roman" w:hAnsi="Times New Roman" w:cs="Times New Roman"/>
                <w:sz w:val="24"/>
                <w:szCs w:val="24"/>
                <w:lang w:val="uk-UA"/>
              </w:rPr>
              <w:t>тел. 30-307,</w:t>
            </w:r>
            <w:r w:rsidR="00A14B8B">
              <w:rPr>
                <w:rFonts w:ascii="Times New Roman" w:hAnsi="Times New Roman" w:cs="Times New Roman"/>
                <w:sz w:val="24"/>
                <w:szCs w:val="24"/>
                <w:lang w:val="uk-UA"/>
              </w:rPr>
              <w:t xml:space="preserve"> </w:t>
            </w:r>
            <w:r>
              <w:rPr>
                <w:rFonts w:ascii="Times New Roman" w:hAnsi="Times New Roman" w:cs="Times New Roman"/>
                <w:sz w:val="24"/>
                <w:szCs w:val="24"/>
              </w:rPr>
              <w:t>brys</w:t>
            </w:r>
            <w:r w:rsidRPr="00E1075F">
              <w:rPr>
                <w:rFonts w:ascii="Times New Roman" w:hAnsi="Times New Roman" w:cs="Times New Roman"/>
                <w:sz w:val="24"/>
                <w:szCs w:val="24"/>
                <w:lang w:val="ru-RU"/>
              </w:rPr>
              <w:t>_</w:t>
            </w:r>
            <w:r>
              <w:rPr>
                <w:rFonts w:ascii="Times New Roman" w:hAnsi="Times New Roman" w:cs="Times New Roman"/>
                <w:sz w:val="24"/>
                <w:szCs w:val="24"/>
              </w:rPr>
              <w:t>gazeta</w:t>
            </w:r>
            <w:r w:rsidRPr="00E1075F">
              <w:rPr>
                <w:rFonts w:ascii="Times New Roman" w:hAnsi="Times New Roman" w:cs="Times New Roman"/>
                <w:sz w:val="24"/>
                <w:szCs w:val="24"/>
                <w:lang w:val="ru-RU"/>
              </w:rPr>
              <w:t>@</w:t>
            </w:r>
            <w:r>
              <w:rPr>
                <w:rFonts w:ascii="Times New Roman" w:hAnsi="Times New Roman" w:cs="Times New Roman"/>
                <w:sz w:val="24"/>
                <w:szCs w:val="24"/>
              </w:rPr>
              <w:t>ukr</w:t>
            </w:r>
            <w:r w:rsidRPr="00E1075F">
              <w:rPr>
                <w:rFonts w:ascii="Times New Roman" w:hAnsi="Times New Roman" w:cs="Times New Roman"/>
                <w:sz w:val="24"/>
                <w:szCs w:val="24"/>
                <w:lang w:val="ru-RU"/>
              </w:rPr>
              <w:t>.</w:t>
            </w:r>
            <w:r>
              <w:rPr>
                <w:rFonts w:ascii="Times New Roman" w:hAnsi="Times New Roman" w:cs="Times New Roman"/>
                <w:sz w:val="24"/>
                <w:szCs w:val="24"/>
              </w:rPr>
              <w:t>net</w:t>
            </w:r>
          </w:p>
        </w:tc>
      </w:tr>
    </w:tbl>
    <w:p w:rsidR="00AB5612" w:rsidRPr="00430BF6" w:rsidRDefault="003003B6" w:rsidP="00924EDD">
      <w:pPr>
        <w:rPr>
          <w:lang w:val="uk-UA"/>
        </w:rPr>
      </w:pPr>
      <w:r>
        <w:rPr>
          <w:rFonts w:ascii="Times New Roman" w:hAnsi="Times New Roman" w:cs="Times New Roman"/>
          <w:sz w:val="24"/>
          <w:szCs w:val="24"/>
          <w:lang w:val="uk-UA"/>
        </w:rPr>
        <w:t xml:space="preserve">             Станом на 01.10.2023 дане підприємство призупинило свою діяльність.</w:t>
      </w:r>
    </w:p>
    <w:p w:rsidR="00AB5612" w:rsidRPr="00EA5DCA" w:rsidRDefault="00AB5612" w:rsidP="00924EDD">
      <w:pPr>
        <w:spacing w:before="200"/>
        <w:outlineLvl w:val="1"/>
        <w:rPr>
          <w:b/>
          <w:bCs/>
          <w:iCs/>
          <w:sz w:val="24"/>
          <w:szCs w:val="24"/>
          <w:lang w:val="uk-UA" w:eastAsia="uk-UA"/>
        </w:rPr>
      </w:pPr>
      <w:bookmarkStart w:id="37" w:name="_Toc15596621"/>
      <w:r w:rsidRPr="00EA5DCA">
        <w:rPr>
          <w:b/>
          <w:bCs/>
          <w:iCs/>
          <w:color w:val="000000"/>
          <w:sz w:val="24"/>
          <w:szCs w:val="24"/>
          <w:lang w:val="uk-UA" w:eastAsia="uk-UA"/>
        </w:rPr>
        <w:t>3.4.</w:t>
      </w:r>
      <w:r w:rsidRPr="00EA5DCA">
        <w:rPr>
          <w:b/>
          <w:bCs/>
          <w:iCs/>
          <w:color w:val="000000"/>
          <w:sz w:val="24"/>
          <w:szCs w:val="24"/>
          <w:lang w:val="uk-UA" w:eastAsia="uk-UA"/>
        </w:rPr>
        <w:tab/>
        <w:t>Історична довідка</w:t>
      </w:r>
      <w:bookmarkEnd w:id="37"/>
    </w:p>
    <w:p w:rsidR="00AB5612" w:rsidRPr="00430BF6" w:rsidRDefault="00AB5612" w:rsidP="00924EDD">
      <w:pPr>
        <w:jc w:val="both"/>
        <w:rPr>
          <w:rFonts w:ascii="Calibri" w:hAnsi="Calibri" w:cs="Calibri"/>
          <w:color w:val="000000"/>
          <w:lang w:val="uk-UA" w:eastAsia="uk-UA"/>
        </w:rPr>
      </w:pPr>
      <w:r w:rsidRPr="00430BF6">
        <w:rPr>
          <w:rFonts w:ascii="Calibri" w:hAnsi="Calibri" w:cs="Calibri"/>
          <w:color w:val="000000"/>
          <w:lang w:val="uk-UA" w:eastAsia="uk-UA"/>
        </w:rPr>
        <w:tab/>
      </w:r>
    </w:p>
    <w:p w:rsidR="00AB5612" w:rsidRPr="00613D73" w:rsidRDefault="00AB5612" w:rsidP="00924EDD">
      <w:pPr>
        <w:ind w:firstLine="708"/>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Археологічні дослідження поблизу Брусилова, свідчать про те, що тут селилися люди ще в </w:t>
      </w:r>
      <w:hyperlink r:id="rId13" w:history="1">
        <w:r w:rsidRPr="00613D73">
          <w:rPr>
            <w:rFonts w:ascii="Times New Roman" w:hAnsi="Times New Roman" w:cs="Times New Roman"/>
            <w:color w:val="000000"/>
            <w:sz w:val="24"/>
            <w:szCs w:val="24"/>
            <w:lang w:val="uk-UA" w:eastAsia="uk-UA"/>
          </w:rPr>
          <w:t>добу бронзи</w:t>
        </w:r>
      </w:hyperlink>
      <w:r w:rsidRPr="00613D73">
        <w:rPr>
          <w:rFonts w:ascii="Times New Roman" w:hAnsi="Times New Roman" w:cs="Times New Roman"/>
          <w:color w:val="000000"/>
          <w:sz w:val="24"/>
          <w:szCs w:val="24"/>
          <w:lang w:val="uk-UA" w:eastAsia="uk-UA"/>
        </w:rPr>
        <w:t>. Брусилів розташований на березі річки </w:t>
      </w:r>
      <w:hyperlink r:id="rId14" w:history="1">
        <w:r w:rsidRPr="00613D73">
          <w:rPr>
            <w:rFonts w:ascii="Times New Roman" w:hAnsi="Times New Roman" w:cs="Times New Roman"/>
            <w:color w:val="000000"/>
            <w:sz w:val="24"/>
            <w:szCs w:val="24"/>
            <w:lang w:val="uk-UA" w:eastAsia="uk-UA"/>
          </w:rPr>
          <w:t>Здвиж</w:t>
        </w:r>
      </w:hyperlink>
      <w:r w:rsidRPr="00613D73">
        <w:rPr>
          <w:rFonts w:ascii="Times New Roman" w:hAnsi="Times New Roman" w:cs="Times New Roman"/>
          <w:sz w:val="24"/>
          <w:szCs w:val="24"/>
          <w:lang w:val="uk-UA" w:eastAsia="uk-UA"/>
        </w:rPr>
        <w:t xml:space="preserve"> (перша літописна згадка про </w:t>
      </w:r>
      <w:r w:rsidRPr="00613D73">
        <w:rPr>
          <w:rFonts w:ascii="Times New Roman" w:hAnsi="Times New Roman" w:cs="Times New Roman"/>
          <w:sz w:val="24"/>
          <w:szCs w:val="24"/>
          <w:lang w:val="uk-UA" w:eastAsia="uk-UA"/>
        </w:rPr>
        <w:lastRenderedPageBreak/>
        <w:t>річку зустрічається у “</w:t>
      </w:r>
      <w:r w:rsidRPr="00613D73">
        <w:rPr>
          <w:rFonts w:ascii="Times New Roman" w:hAnsi="Times New Roman" w:cs="Times New Roman"/>
          <w:color w:val="000000"/>
          <w:sz w:val="24"/>
          <w:szCs w:val="24"/>
          <w:lang w:val="uk-UA" w:eastAsia="uk-UA"/>
        </w:rPr>
        <w:t xml:space="preserve">Літописі руському” </w:t>
      </w:r>
      <w:hyperlink r:id="rId15" w:history="1">
        <w:r w:rsidRPr="00613D73">
          <w:rPr>
            <w:rFonts w:ascii="Times New Roman" w:hAnsi="Times New Roman" w:cs="Times New Roman"/>
            <w:color w:val="000000"/>
            <w:sz w:val="24"/>
            <w:szCs w:val="24"/>
            <w:lang w:val="uk-UA" w:eastAsia="uk-UA"/>
          </w:rPr>
          <w:t>1097</w:t>
        </w:r>
      </w:hyperlink>
      <w:r w:rsidR="0040111F">
        <w:rPr>
          <w:lang w:val="uk-UA"/>
        </w:rPr>
        <w:t xml:space="preserve"> </w:t>
      </w:r>
      <w:r w:rsidRPr="00613D73">
        <w:rPr>
          <w:rFonts w:ascii="Times New Roman" w:hAnsi="Times New Roman" w:cs="Times New Roman"/>
          <w:sz w:val="24"/>
          <w:szCs w:val="24"/>
          <w:lang w:val="uk-UA" w:eastAsia="uk-UA"/>
        </w:rPr>
        <w:t>року).</w:t>
      </w:r>
      <w:r w:rsidRPr="00613D73">
        <w:rPr>
          <w:rFonts w:ascii="Times New Roman" w:hAnsi="Times New Roman" w:cs="Times New Roman"/>
          <w:color w:val="000000"/>
          <w:sz w:val="24"/>
          <w:szCs w:val="24"/>
          <w:lang w:val="uk-UA" w:eastAsia="uk-UA"/>
        </w:rPr>
        <w:t xml:space="preserve"> Знайдено також поселення ранньослов'янських часів (II - VI і VII - VIII ст.) та залишки давньоруського городища. Деякі вчені-історики вважають передмістя Брусилова місцезнаходженням літописного Здвиженя (</w:t>
      </w:r>
      <w:hyperlink r:id="rId16" w:history="1">
        <w:r w:rsidRPr="00613D73">
          <w:rPr>
            <w:rFonts w:ascii="Times New Roman" w:hAnsi="Times New Roman" w:cs="Times New Roman"/>
            <w:color w:val="000000"/>
            <w:sz w:val="24"/>
            <w:szCs w:val="24"/>
            <w:lang w:val="uk-UA" w:eastAsia="uk-UA"/>
          </w:rPr>
          <w:t>Вздвижень, Здвиженськ)</w:t>
        </w:r>
      </w:hyperlink>
      <w:r w:rsidRPr="00613D73">
        <w:rPr>
          <w:rFonts w:ascii="Times New Roman" w:hAnsi="Times New Roman" w:cs="Times New Roman"/>
          <w:sz w:val="24"/>
          <w:szCs w:val="24"/>
          <w:lang w:val="uk-UA" w:eastAsia="uk-UA"/>
        </w:rPr>
        <w:t>.</w:t>
      </w:r>
      <w:r w:rsidRPr="00613D73">
        <w:rPr>
          <w:rFonts w:ascii="Times New Roman" w:hAnsi="Times New Roman" w:cs="Times New Roman"/>
          <w:sz w:val="24"/>
          <w:szCs w:val="24"/>
          <w:lang w:val="uk-UA" w:eastAsia="uk-UA"/>
        </w:rPr>
        <w:tab/>
        <w:t>М</w:t>
      </w:r>
      <w:r w:rsidRPr="00613D73">
        <w:rPr>
          <w:rFonts w:ascii="Times New Roman" w:hAnsi="Times New Roman" w:cs="Times New Roman"/>
          <w:color w:val="000000"/>
          <w:sz w:val="24"/>
          <w:szCs w:val="24"/>
          <w:lang w:val="uk-UA" w:eastAsia="uk-UA"/>
        </w:rPr>
        <w:t>істечко згадується у </w:t>
      </w:r>
      <w:hyperlink r:id="rId17" w:history="1">
        <w:r w:rsidRPr="00613D73">
          <w:rPr>
            <w:rFonts w:ascii="Times New Roman" w:hAnsi="Times New Roman" w:cs="Times New Roman"/>
            <w:color w:val="000000"/>
            <w:sz w:val="24"/>
            <w:szCs w:val="24"/>
            <w:lang w:val="uk-UA" w:eastAsia="uk-UA"/>
          </w:rPr>
          <w:t>1151</w:t>
        </w:r>
      </w:hyperlink>
      <w:r w:rsidRPr="00613D73">
        <w:rPr>
          <w:rFonts w:ascii="Times New Roman" w:hAnsi="Times New Roman" w:cs="Times New Roman"/>
          <w:color w:val="000000"/>
          <w:sz w:val="24"/>
          <w:szCs w:val="24"/>
          <w:lang w:val="uk-UA" w:eastAsia="uk-UA"/>
        </w:rPr>
        <w:t> році в описі військових дій </w:t>
      </w:r>
      <w:hyperlink r:id="rId18" w:history="1">
        <w:r w:rsidRPr="00613D73">
          <w:rPr>
            <w:rFonts w:ascii="Times New Roman" w:hAnsi="Times New Roman" w:cs="Times New Roman"/>
            <w:color w:val="000000"/>
            <w:sz w:val="24"/>
            <w:szCs w:val="24"/>
            <w:lang w:val="uk-UA" w:eastAsia="uk-UA"/>
          </w:rPr>
          <w:t>Ізяслава Мстиславовича</w:t>
        </w:r>
      </w:hyperlink>
      <w:r w:rsidR="0040111F">
        <w:rPr>
          <w:rFonts w:ascii="Times New Roman" w:hAnsi="Times New Roman" w:cs="Times New Roman"/>
          <w:color w:val="000000"/>
          <w:sz w:val="24"/>
          <w:szCs w:val="24"/>
          <w:lang w:val="uk-UA" w:eastAsia="uk-UA"/>
        </w:rPr>
        <w:t xml:space="preserve"> і </w:t>
      </w:r>
      <w:r w:rsidRPr="00613D73">
        <w:rPr>
          <w:rFonts w:ascii="Times New Roman" w:hAnsi="Times New Roman" w:cs="Times New Roman"/>
          <w:color w:val="000000"/>
          <w:sz w:val="24"/>
          <w:szCs w:val="24"/>
          <w:lang w:val="uk-UA" w:eastAsia="uk-UA"/>
        </w:rPr>
        <w:t>угорського короля </w:t>
      </w:r>
      <w:hyperlink r:id="rId19" w:history="1">
        <w:r w:rsidRPr="00613D73">
          <w:rPr>
            <w:rFonts w:ascii="Times New Roman" w:hAnsi="Times New Roman" w:cs="Times New Roman"/>
            <w:color w:val="000000"/>
            <w:sz w:val="24"/>
            <w:szCs w:val="24"/>
            <w:lang w:val="uk-UA" w:eastAsia="uk-UA"/>
          </w:rPr>
          <w:t>Гейзи II</w:t>
        </w:r>
      </w:hyperlink>
      <w:r w:rsidRPr="00613D73">
        <w:rPr>
          <w:rFonts w:ascii="Times New Roman" w:hAnsi="Times New Roman" w:cs="Times New Roman"/>
          <w:color w:val="000000"/>
          <w:sz w:val="24"/>
          <w:szCs w:val="24"/>
          <w:lang w:val="uk-UA" w:eastAsia="uk-UA"/>
        </w:rPr>
        <w:t> проти </w:t>
      </w:r>
      <w:hyperlink r:id="rId20" w:history="1">
        <w:r w:rsidRPr="00613D73">
          <w:rPr>
            <w:rFonts w:ascii="Times New Roman" w:hAnsi="Times New Roman" w:cs="Times New Roman"/>
            <w:color w:val="000000"/>
            <w:sz w:val="24"/>
            <w:szCs w:val="24"/>
            <w:lang w:val="uk-UA" w:eastAsia="uk-UA"/>
          </w:rPr>
          <w:t>Володимира Галицького</w:t>
        </w:r>
      </w:hyperlink>
      <w:r w:rsidR="0040111F">
        <w:rPr>
          <w:rFonts w:ascii="Times New Roman" w:hAnsi="Times New Roman" w:cs="Times New Roman"/>
          <w:color w:val="000000"/>
          <w:sz w:val="24"/>
          <w:szCs w:val="24"/>
          <w:lang w:val="uk-UA" w:eastAsia="uk-UA"/>
        </w:rPr>
        <w:t xml:space="preserve">. </w:t>
      </w:r>
      <w:r w:rsidRPr="00613D73">
        <w:rPr>
          <w:rFonts w:ascii="Times New Roman" w:hAnsi="Times New Roman" w:cs="Times New Roman"/>
          <w:color w:val="000000"/>
          <w:sz w:val="24"/>
          <w:szCs w:val="24"/>
          <w:lang w:val="uk-UA" w:eastAsia="uk-UA"/>
        </w:rPr>
        <w:t>У </w:t>
      </w:r>
      <w:hyperlink r:id="rId21" w:history="1">
        <w:r w:rsidRPr="00613D73">
          <w:rPr>
            <w:rFonts w:ascii="Times New Roman" w:hAnsi="Times New Roman" w:cs="Times New Roman"/>
            <w:color w:val="000000"/>
            <w:sz w:val="24"/>
            <w:szCs w:val="24"/>
            <w:lang w:val="uk-UA" w:eastAsia="uk-UA"/>
          </w:rPr>
          <w:t>1241</w:t>
        </w:r>
      </w:hyperlink>
      <w:r w:rsidRPr="00613D73">
        <w:rPr>
          <w:rFonts w:ascii="Times New Roman" w:hAnsi="Times New Roman" w:cs="Times New Roman"/>
          <w:color w:val="000000"/>
          <w:sz w:val="24"/>
          <w:szCs w:val="24"/>
          <w:lang w:val="uk-UA" w:eastAsia="uk-UA"/>
        </w:rPr>
        <w:t> році Здвижень, як і більшість південних міст </w:t>
      </w:r>
      <w:hyperlink r:id="rId22" w:history="1">
        <w:r w:rsidRPr="00613D73">
          <w:rPr>
            <w:rFonts w:ascii="Times New Roman" w:hAnsi="Times New Roman" w:cs="Times New Roman"/>
            <w:color w:val="000000"/>
            <w:sz w:val="24"/>
            <w:szCs w:val="24"/>
            <w:lang w:val="uk-UA" w:eastAsia="uk-UA"/>
          </w:rPr>
          <w:t>Київської Русі</w:t>
        </w:r>
      </w:hyperlink>
      <w:r w:rsidRPr="00613D73">
        <w:rPr>
          <w:rFonts w:ascii="Times New Roman" w:hAnsi="Times New Roman" w:cs="Times New Roman"/>
          <w:color w:val="000000"/>
          <w:sz w:val="24"/>
          <w:szCs w:val="24"/>
          <w:lang w:val="uk-UA" w:eastAsia="uk-UA"/>
        </w:rPr>
        <w:t xml:space="preserve">, був дощенту зруйнований монголо-татарами. </w:t>
      </w:r>
    </w:p>
    <w:p w:rsidR="00AB5612" w:rsidRPr="00613D73" w:rsidRDefault="00AB5612" w:rsidP="00924EDD">
      <w:pPr>
        <w:pStyle w:val="afd"/>
        <w:shd w:val="clear" w:color="auto" w:fill="FFFFFF"/>
        <w:spacing w:before="0" w:beforeAutospacing="0" w:after="0" w:afterAutospacing="0"/>
        <w:ind w:firstLine="720"/>
        <w:jc w:val="both"/>
        <w:rPr>
          <w:rFonts w:cs="Arial"/>
        </w:rPr>
      </w:pPr>
      <w:r w:rsidRPr="00613D73">
        <w:rPr>
          <w:color w:val="000000"/>
        </w:rPr>
        <w:t xml:space="preserve"> В період </w:t>
      </w:r>
      <w:hyperlink r:id="rId23" w:history="1">
        <w:r w:rsidRPr="008337A4">
          <w:rPr>
            <w:rStyle w:val="af3"/>
            <w:rFonts w:cs="Arial"/>
            <w:color w:val="000000"/>
            <w:u w:val="none"/>
          </w:rPr>
          <w:t>Великого князівства Руського</w:t>
        </w:r>
      </w:hyperlink>
      <w:r w:rsidRPr="00613D73">
        <w:rPr>
          <w:rFonts w:cs="Arial"/>
          <w:color w:val="000000"/>
        </w:rPr>
        <w:t> </w:t>
      </w:r>
      <w:r w:rsidRPr="00613D73">
        <w:rPr>
          <w:color w:val="000000"/>
        </w:rPr>
        <w:t xml:space="preserve">Брусилів був “градом з укріпленим детинцем”, а за часів феодалізму це було значне на той час місто з розвиненим ремеслом і торгівлею.                                                                                                                                                                                                                </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В </w:t>
      </w:r>
      <w:hyperlink r:id="rId24" w:history="1">
        <w:r w:rsidRPr="00613D73">
          <w:rPr>
            <w:rFonts w:ascii="Times New Roman" w:hAnsi="Times New Roman" w:cs="Times New Roman"/>
            <w:color w:val="000000"/>
            <w:sz w:val="24"/>
            <w:szCs w:val="24"/>
            <w:lang w:val="uk-UA" w:eastAsia="uk-UA"/>
          </w:rPr>
          <w:t>XIV ст.</w:t>
        </w:r>
      </w:hyperlink>
      <w:r w:rsidRPr="00613D73">
        <w:rPr>
          <w:rFonts w:ascii="Times New Roman" w:hAnsi="Times New Roman" w:cs="Times New Roman"/>
          <w:color w:val="000000"/>
          <w:sz w:val="24"/>
          <w:szCs w:val="24"/>
          <w:lang w:val="uk-UA" w:eastAsia="uk-UA"/>
        </w:rPr>
        <w:t xml:space="preserve"> Здвижень підпав під владу литовських феодалів. Після </w:t>
      </w:r>
      <w:hyperlink r:id="rId25" w:history="1">
        <w:r w:rsidRPr="00613D73">
          <w:rPr>
            <w:rFonts w:ascii="Times New Roman" w:hAnsi="Times New Roman" w:cs="Times New Roman"/>
            <w:color w:val="000000"/>
            <w:sz w:val="24"/>
            <w:szCs w:val="24"/>
            <w:lang w:val="uk-UA" w:eastAsia="uk-UA"/>
          </w:rPr>
          <w:t>Люблінської унії</w:t>
        </w:r>
      </w:hyperlink>
      <w:r w:rsidRPr="00613D73">
        <w:rPr>
          <w:rFonts w:ascii="Times New Roman" w:hAnsi="Times New Roman" w:cs="Times New Roman"/>
          <w:color w:val="000000"/>
          <w:sz w:val="24"/>
          <w:szCs w:val="24"/>
          <w:lang w:val="uk-UA" w:eastAsia="uk-UA"/>
        </w:rPr>
        <w:t> він підпав під владу </w:t>
      </w:r>
      <w:hyperlink r:id="rId26" w:history="1">
        <w:r w:rsidRPr="00613D73">
          <w:rPr>
            <w:rFonts w:ascii="Times New Roman" w:hAnsi="Times New Roman" w:cs="Times New Roman"/>
            <w:color w:val="000000"/>
            <w:sz w:val="24"/>
            <w:szCs w:val="24"/>
            <w:lang w:val="uk-UA" w:eastAsia="uk-UA"/>
          </w:rPr>
          <w:t>Польщі</w:t>
        </w:r>
      </w:hyperlink>
      <w:r w:rsidRPr="00613D73">
        <w:rPr>
          <w:rFonts w:ascii="Times New Roman" w:hAnsi="Times New Roman" w:cs="Times New Roman"/>
          <w:color w:val="000000"/>
          <w:sz w:val="24"/>
          <w:szCs w:val="24"/>
          <w:lang w:val="uk-UA" w:eastAsia="uk-UA"/>
        </w:rPr>
        <w:t>. Для захисту від нападів кримських татар у 70-х роках </w:t>
      </w:r>
      <w:hyperlink r:id="rId27" w:history="1">
        <w:r w:rsidRPr="00613D73">
          <w:rPr>
            <w:rFonts w:ascii="Times New Roman" w:hAnsi="Times New Roman" w:cs="Times New Roman"/>
            <w:color w:val="000000"/>
            <w:sz w:val="24"/>
            <w:szCs w:val="24"/>
            <w:lang w:val="uk-UA" w:eastAsia="uk-UA"/>
          </w:rPr>
          <w:t>XVI ст.</w:t>
        </w:r>
      </w:hyperlink>
      <w:r w:rsidRPr="00613D73">
        <w:rPr>
          <w:rFonts w:ascii="Times New Roman" w:hAnsi="Times New Roman" w:cs="Times New Roman"/>
          <w:color w:val="000000"/>
          <w:sz w:val="24"/>
          <w:szCs w:val="24"/>
          <w:lang w:val="uk-UA" w:eastAsia="uk-UA"/>
        </w:rPr>
        <w:t> тут збудовано замок, який невдовзі вони зруйнували.</w:t>
      </w:r>
    </w:p>
    <w:p w:rsidR="00AB5612" w:rsidRPr="00613D73" w:rsidRDefault="00AB5612" w:rsidP="00924EDD">
      <w:pPr>
        <w:shd w:val="clear" w:color="auto" w:fill="FFFFFF"/>
        <w:ind w:firstLine="720"/>
        <w:jc w:val="both"/>
        <w:rPr>
          <w:rFonts w:ascii="Times New Roman" w:hAnsi="Times New Roman" w:cs="Times New Roman"/>
          <w:b/>
          <w:bCs/>
          <w:sz w:val="24"/>
          <w:szCs w:val="24"/>
          <w:lang w:val="uk-UA" w:eastAsia="uk-UA"/>
        </w:rPr>
      </w:pPr>
      <w:r w:rsidRPr="00613D73">
        <w:rPr>
          <w:rFonts w:ascii="Times New Roman" w:hAnsi="Times New Roman" w:cs="Times New Roman"/>
          <w:color w:val="000000"/>
          <w:sz w:val="24"/>
          <w:szCs w:val="24"/>
          <w:lang w:val="uk-UA" w:eastAsia="uk-UA"/>
        </w:rPr>
        <w:t>До </w:t>
      </w:r>
      <w:hyperlink r:id="rId28" w:history="1">
        <w:r w:rsidRPr="00613D73">
          <w:rPr>
            <w:rFonts w:ascii="Times New Roman" w:hAnsi="Times New Roman" w:cs="Times New Roman"/>
            <w:color w:val="000000"/>
            <w:sz w:val="24"/>
            <w:szCs w:val="24"/>
            <w:lang w:val="uk-UA" w:eastAsia="uk-UA"/>
          </w:rPr>
          <w:t>1540</w:t>
        </w:r>
      </w:hyperlink>
      <w:r w:rsidRPr="00613D73">
        <w:rPr>
          <w:rFonts w:ascii="Times New Roman" w:hAnsi="Times New Roman" w:cs="Times New Roman"/>
          <w:color w:val="000000"/>
          <w:sz w:val="24"/>
          <w:szCs w:val="24"/>
          <w:lang w:val="uk-UA" w:eastAsia="uk-UA"/>
        </w:rPr>
        <w:t> р. Брусилів був дідичиною роду </w:t>
      </w:r>
      <w:hyperlink r:id="rId29" w:history="1">
        <w:r w:rsidRPr="00613D73">
          <w:rPr>
            <w:rFonts w:ascii="Times New Roman" w:hAnsi="Times New Roman" w:cs="Times New Roman"/>
            <w:color w:val="000000"/>
            <w:sz w:val="24"/>
            <w:szCs w:val="24"/>
            <w:lang w:val="uk-UA" w:eastAsia="uk-UA"/>
          </w:rPr>
          <w:t>Киселів-Брусиловських</w:t>
        </w:r>
      </w:hyperlink>
      <w:r w:rsidRPr="00613D73">
        <w:rPr>
          <w:rFonts w:ascii="Times New Roman" w:hAnsi="Times New Roman" w:cs="Times New Roman"/>
          <w:color w:val="000000"/>
          <w:sz w:val="24"/>
          <w:szCs w:val="24"/>
          <w:lang w:val="uk-UA" w:eastAsia="uk-UA"/>
        </w:rPr>
        <w:t>, а згодом Пелагеї Брусиловської. Деякий час Брусилів перебував у власності </w:t>
      </w:r>
      <w:hyperlink r:id="rId30" w:history="1">
        <w:r w:rsidRPr="00613D73">
          <w:rPr>
            <w:rFonts w:ascii="Times New Roman" w:hAnsi="Times New Roman" w:cs="Times New Roman"/>
            <w:color w:val="000000"/>
            <w:sz w:val="24"/>
            <w:szCs w:val="24"/>
            <w:lang w:val="uk-UA" w:eastAsia="uk-UA"/>
          </w:rPr>
          <w:t>Києво-Печерської лаври</w:t>
        </w:r>
      </w:hyperlink>
      <w:r w:rsidRPr="00613D73">
        <w:rPr>
          <w:rFonts w:ascii="Times New Roman" w:hAnsi="Times New Roman" w:cs="Times New Roman"/>
          <w:color w:val="000000"/>
          <w:sz w:val="24"/>
          <w:szCs w:val="24"/>
          <w:lang w:val="uk-UA" w:eastAsia="uk-UA"/>
        </w:rPr>
        <w:t>. У 1574 році містечко було офіційно викуплено з власності монастиря.</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Назва Брусилів датується </w:t>
      </w:r>
      <w:hyperlink r:id="rId31" w:history="1">
        <w:r w:rsidRPr="00613D73">
          <w:rPr>
            <w:rFonts w:ascii="Times New Roman" w:hAnsi="Times New Roman" w:cs="Times New Roman"/>
            <w:color w:val="000000"/>
            <w:sz w:val="24"/>
            <w:szCs w:val="24"/>
            <w:lang w:val="uk-UA" w:eastAsia="uk-UA"/>
          </w:rPr>
          <w:t>1543</w:t>
        </w:r>
      </w:hyperlink>
      <w:r w:rsidRPr="00613D73">
        <w:rPr>
          <w:rFonts w:ascii="Times New Roman" w:hAnsi="Times New Roman" w:cs="Times New Roman"/>
          <w:color w:val="000000"/>
          <w:sz w:val="24"/>
          <w:szCs w:val="24"/>
          <w:lang w:val="uk-UA" w:eastAsia="uk-UA"/>
        </w:rPr>
        <w:t> роком. У </w:t>
      </w:r>
      <w:hyperlink r:id="rId32" w:history="1">
        <w:r w:rsidRPr="00613D73">
          <w:rPr>
            <w:rFonts w:ascii="Times New Roman" w:hAnsi="Times New Roman" w:cs="Times New Roman"/>
            <w:color w:val="000000"/>
            <w:sz w:val="24"/>
            <w:szCs w:val="24"/>
            <w:lang w:val="uk-UA" w:eastAsia="uk-UA"/>
          </w:rPr>
          <w:t>1585</w:t>
        </w:r>
      </w:hyperlink>
      <w:r w:rsidRPr="00613D73">
        <w:rPr>
          <w:rFonts w:ascii="Times New Roman" w:hAnsi="Times New Roman" w:cs="Times New Roman"/>
          <w:color w:val="000000"/>
          <w:sz w:val="24"/>
          <w:szCs w:val="24"/>
          <w:lang w:val="uk-UA" w:eastAsia="uk-UA"/>
        </w:rPr>
        <w:t> році король </w:t>
      </w:r>
      <w:hyperlink r:id="rId33" w:history="1">
        <w:r w:rsidRPr="00613D73">
          <w:rPr>
            <w:rFonts w:ascii="Times New Roman" w:hAnsi="Times New Roman" w:cs="Times New Roman"/>
            <w:color w:val="000000"/>
            <w:sz w:val="24"/>
            <w:szCs w:val="24"/>
            <w:lang w:val="uk-UA" w:eastAsia="uk-UA"/>
          </w:rPr>
          <w:t>Стефан Баторій</w:t>
        </w:r>
      </w:hyperlink>
      <w:r w:rsidRPr="00613D73">
        <w:rPr>
          <w:rFonts w:ascii="Times New Roman" w:hAnsi="Times New Roman" w:cs="Times New Roman"/>
          <w:color w:val="000000"/>
          <w:sz w:val="24"/>
          <w:szCs w:val="24"/>
          <w:lang w:val="uk-UA" w:eastAsia="uk-UA"/>
        </w:rPr>
        <w:t> надав Брусилову </w:t>
      </w:r>
      <w:hyperlink r:id="rId34" w:history="1">
        <w:r w:rsidRPr="00613D73">
          <w:rPr>
            <w:rFonts w:ascii="Times New Roman" w:hAnsi="Times New Roman" w:cs="Times New Roman"/>
            <w:color w:val="000000"/>
            <w:sz w:val="24"/>
            <w:szCs w:val="24"/>
            <w:lang w:val="uk-UA" w:eastAsia="uk-UA"/>
          </w:rPr>
          <w:t>магдебурзьке право</w:t>
        </w:r>
      </w:hyperlink>
      <w:r w:rsidRPr="00613D73">
        <w:rPr>
          <w:rFonts w:ascii="Times New Roman" w:hAnsi="Times New Roman" w:cs="Times New Roman"/>
          <w:sz w:val="24"/>
          <w:szCs w:val="24"/>
          <w:lang w:val="uk-UA" w:eastAsia="uk-UA"/>
        </w:rPr>
        <w:t>.</w:t>
      </w:r>
      <w:r w:rsidRPr="00613D73">
        <w:rPr>
          <w:rFonts w:ascii="Times New Roman" w:hAnsi="Times New Roman" w:cs="Times New Roman"/>
          <w:color w:val="000000"/>
          <w:sz w:val="24"/>
          <w:szCs w:val="24"/>
          <w:lang w:val="uk-UA" w:eastAsia="uk-UA"/>
        </w:rPr>
        <w:t>  Дозволялося влаштовувати на рік чотири ярмарки та щотижня торги. Це сприяло розвитку ремесел, торгівлі тощо.</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У роки відносного спокою під час татарських навал в Брусилові базувалася козацька Брусилівська сотня, завдяки чому населення значно збільшилось.</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Протестом проти соціально-економічного гніту польської шляхти була участь населення в повстаннях </w:t>
      </w:r>
      <w:hyperlink r:id="rId35" w:history="1">
        <w:r w:rsidRPr="00613D73">
          <w:rPr>
            <w:rFonts w:ascii="Times New Roman" w:hAnsi="Times New Roman" w:cs="Times New Roman"/>
            <w:color w:val="000000"/>
            <w:sz w:val="24"/>
            <w:szCs w:val="24"/>
            <w:lang w:val="uk-UA" w:eastAsia="uk-UA"/>
          </w:rPr>
          <w:t>Криштофа Косинського</w:t>
        </w:r>
      </w:hyperlink>
      <w:r w:rsidRPr="00613D73">
        <w:rPr>
          <w:rFonts w:ascii="Times New Roman" w:hAnsi="Times New Roman" w:cs="Times New Roman"/>
          <w:color w:val="000000"/>
          <w:sz w:val="24"/>
          <w:szCs w:val="24"/>
          <w:lang w:val="uk-UA" w:eastAsia="uk-UA"/>
        </w:rPr>
        <w:t> і </w:t>
      </w:r>
      <w:hyperlink r:id="rId36" w:history="1">
        <w:r w:rsidRPr="00613D73">
          <w:rPr>
            <w:rFonts w:ascii="Times New Roman" w:hAnsi="Times New Roman" w:cs="Times New Roman"/>
            <w:color w:val="000000"/>
            <w:sz w:val="24"/>
            <w:szCs w:val="24"/>
            <w:lang w:val="uk-UA" w:eastAsia="uk-UA"/>
          </w:rPr>
          <w:t>Северина Наливайка</w:t>
        </w:r>
      </w:hyperlink>
      <w:r w:rsidRPr="00613D73">
        <w:rPr>
          <w:rFonts w:ascii="Times New Roman" w:hAnsi="Times New Roman" w:cs="Times New Roman"/>
          <w:color w:val="000000"/>
          <w:sz w:val="24"/>
          <w:szCs w:val="24"/>
          <w:lang w:val="uk-UA" w:eastAsia="uk-UA"/>
        </w:rPr>
        <w:t>.</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Протягом 1648–1660 рр. Брусилів входив до складу </w:t>
      </w:r>
      <w:hyperlink r:id="rId37" w:history="1">
        <w:r w:rsidRPr="00613D73">
          <w:rPr>
            <w:rFonts w:ascii="Times New Roman" w:hAnsi="Times New Roman" w:cs="Times New Roman"/>
            <w:color w:val="000000"/>
            <w:sz w:val="24"/>
            <w:szCs w:val="24"/>
            <w:lang w:val="uk-UA" w:eastAsia="uk-UA"/>
          </w:rPr>
          <w:t>Білоцерківського полку</w:t>
        </w:r>
      </w:hyperlink>
      <w:r w:rsidRPr="00613D73">
        <w:rPr>
          <w:rFonts w:ascii="Times New Roman" w:hAnsi="Times New Roman" w:cs="Times New Roman"/>
          <w:color w:val="000000"/>
          <w:sz w:val="24"/>
          <w:szCs w:val="24"/>
          <w:lang w:val="uk-UA" w:eastAsia="uk-UA"/>
        </w:rPr>
        <w:t> </w:t>
      </w:r>
      <w:r w:rsidRPr="00613D73">
        <w:rPr>
          <w:rFonts w:ascii="Times New Roman" w:hAnsi="Times New Roman" w:cs="Times New Roman"/>
          <w:sz w:val="24"/>
          <w:szCs w:val="24"/>
          <w:lang w:val="uk-UA" w:eastAsia="uk-UA"/>
        </w:rPr>
        <w:t>Війська Запорозького</w:t>
      </w:r>
      <w:r w:rsidRPr="00613D73">
        <w:rPr>
          <w:rFonts w:ascii="Times New Roman" w:hAnsi="Times New Roman" w:cs="Times New Roman"/>
          <w:color w:val="000000"/>
          <w:sz w:val="24"/>
          <w:szCs w:val="24"/>
          <w:lang w:val="uk-UA" w:eastAsia="uk-UA"/>
        </w:rPr>
        <w:t>. До “Реєстру Війська Запорозького 1649 року” вписано 19 осіб козацького стану, що мешкали в Брусилові. Він був тоді сотенним містечком на чолі з Василем Богуславцем. Після 1660 р. Брусилів був зайнятий військами </w:t>
      </w:r>
      <w:hyperlink r:id="rId38" w:history="1">
        <w:r w:rsidRPr="00613D73">
          <w:rPr>
            <w:rFonts w:ascii="Times New Roman" w:hAnsi="Times New Roman" w:cs="Times New Roman"/>
            <w:color w:val="000000"/>
            <w:sz w:val="24"/>
            <w:szCs w:val="24"/>
            <w:lang w:val="uk-UA" w:eastAsia="uk-UA"/>
          </w:rPr>
          <w:t>Речі Посполитої</w:t>
        </w:r>
      </w:hyperlink>
      <w:r w:rsidRPr="00613D73">
        <w:rPr>
          <w:rFonts w:ascii="Times New Roman" w:hAnsi="Times New Roman" w:cs="Times New Roman"/>
          <w:color w:val="000000"/>
          <w:sz w:val="24"/>
          <w:szCs w:val="24"/>
          <w:lang w:val="uk-UA" w:eastAsia="uk-UA"/>
        </w:rPr>
        <w:t>. Згідно з </w:t>
      </w:r>
      <w:hyperlink r:id="rId39" w:history="1">
        <w:r w:rsidRPr="00613D73">
          <w:rPr>
            <w:rFonts w:ascii="Times New Roman" w:hAnsi="Times New Roman" w:cs="Times New Roman"/>
            <w:color w:val="000000"/>
            <w:sz w:val="24"/>
            <w:szCs w:val="24"/>
            <w:lang w:val="uk-UA" w:eastAsia="uk-UA"/>
          </w:rPr>
          <w:t>Андрусівським перемир'ям</w:t>
        </w:r>
      </w:hyperlink>
      <w:r w:rsidRPr="00613D73">
        <w:rPr>
          <w:rFonts w:ascii="Times New Roman" w:hAnsi="Times New Roman" w:cs="Times New Roman"/>
          <w:color w:val="000000"/>
          <w:sz w:val="24"/>
          <w:szCs w:val="24"/>
          <w:lang w:val="uk-UA" w:eastAsia="uk-UA"/>
        </w:rPr>
        <w:t> </w:t>
      </w:r>
      <w:hyperlink r:id="rId40" w:history="1">
        <w:r w:rsidRPr="00613D73">
          <w:rPr>
            <w:rFonts w:ascii="Times New Roman" w:hAnsi="Times New Roman" w:cs="Times New Roman"/>
            <w:color w:val="000000"/>
            <w:sz w:val="24"/>
            <w:szCs w:val="24"/>
            <w:lang w:val="uk-UA" w:eastAsia="uk-UA"/>
          </w:rPr>
          <w:t>1667</w:t>
        </w:r>
      </w:hyperlink>
      <w:r w:rsidRPr="00613D73">
        <w:rPr>
          <w:rFonts w:ascii="Times New Roman" w:hAnsi="Times New Roman" w:cs="Times New Roman"/>
          <w:color w:val="000000"/>
          <w:sz w:val="24"/>
          <w:szCs w:val="24"/>
          <w:lang w:val="uk-UA" w:eastAsia="uk-UA"/>
        </w:rPr>
        <w:t> р., Брусилів залишився під владою </w:t>
      </w:r>
      <w:hyperlink r:id="rId41" w:history="1">
        <w:r w:rsidRPr="00613D73">
          <w:rPr>
            <w:rFonts w:ascii="Times New Roman" w:hAnsi="Times New Roman" w:cs="Times New Roman"/>
            <w:color w:val="000000"/>
            <w:sz w:val="24"/>
            <w:szCs w:val="24"/>
            <w:lang w:val="uk-UA" w:eastAsia="uk-UA"/>
          </w:rPr>
          <w:t>Польщі</w:t>
        </w:r>
      </w:hyperlink>
      <w:r w:rsidRPr="00613D73">
        <w:rPr>
          <w:rFonts w:ascii="Times New Roman" w:hAnsi="Times New Roman" w:cs="Times New Roman"/>
          <w:color w:val="000000"/>
          <w:sz w:val="24"/>
          <w:szCs w:val="24"/>
          <w:lang w:val="uk-UA" w:eastAsia="uk-UA"/>
        </w:rPr>
        <w:t>.</w:t>
      </w:r>
    </w:p>
    <w:p w:rsidR="00AB5612" w:rsidRPr="00430BF6" w:rsidRDefault="00BA64D3" w:rsidP="00924EDD">
      <w:pPr>
        <w:shd w:val="clear" w:color="auto" w:fill="FFFFFF"/>
        <w:spacing w:before="120" w:after="120"/>
        <w:ind w:firstLine="720"/>
        <w:jc w:val="both"/>
        <w:rPr>
          <w:rFonts w:ascii="Times New Roman" w:hAnsi="Times New Roman" w:cs="Times New Roman"/>
          <w:sz w:val="24"/>
          <w:szCs w:val="24"/>
          <w:lang w:val="uk-UA" w:eastAsia="uk-UA"/>
        </w:rPr>
      </w:pPr>
      <w:r>
        <w:rPr>
          <w:rFonts w:ascii="Times New Roman" w:hAnsi="Times New Roman" w:cs="Times New Roman"/>
          <w:noProof/>
          <w:color w:val="000000"/>
          <w:sz w:val="28"/>
          <w:szCs w:val="28"/>
          <w:lang w:val="ru-RU" w:eastAsia="ru-RU"/>
        </w:rPr>
        <w:drawing>
          <wp:inline distT="0" distB="0" distL="0" distR="0">
            <wp:extent cx="4286250" cy="3105150"/>
            <wp:effectExtent l="0" t="0" r="0" b="0"/>
            <wp:docPr id="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286250" cy="3105150"/>
                    </a:xfrm>
                    <a:prstGeom prst="rect">
                      <a:avLst/>
                    </a:prstGeom>
                    <a:noFill/>
                    <a:ln>
                      <a:noFill/>
                    </a:ln>
                  </pic:spPr>
                </pic:pic>
              </a:graphicData>
            </a:graphic>
          </wp:inline>
        </w:drawing>
      </w:r>
    </w:p>
    <w:p w:rsidR="00AB5612" w:rsidRPr="00116235" w:rsidRDefault="00AB5612" w:rsidP="00924EDD">
      <w:pPr>
        <w:shd w:val="clear" w:color="auto" w:fill="FFFFFF"/>
        <w:spacing w:before="120" w:after="120"/>
        <w:ind w:firstLine="720"/>
        <w:jc w:val="both"/>
        <w:rPr>
          <w:rFonts w:ascii="Times New Roman" w:hAnsi="Times New Roman" w:cs="Times New Roman"/>
          <w:b/>
          <w:bCs/>
          <w:i/>
          <w:iCs/>
          <w:sz w:val="24"/>
          <w:szCs w:val="24"/>
          <w:lang w:val="uk-UA" w:eastAsia="uk-UA"/>
        </w:rPr>
      </w:pPr>
      <w:r w:rsidRPr="00116235">
        <w:rPr>
          <w:rFonts w:ascii="Times New Roman" w:hAnsi="Times New Roman" w:cs="Times New Roman"/>
          <w:b/>
          <w:bCs/>
          <w:i/>
          <w:iCs/>
          <w:color w:val="222222"/>
          <w:sz w:val="24"/>
          <w:szCs w:val="24"/>
          <w:shd w:val="clear" w:color="auto" w:fill="F8F9FA"/>
          <w:lang w:val="uk-UA" w:eastAsia="uk-UA"/>
        </w:rPr>
        <w:t>Фото 1 Воскресенська церква в Брусилові, побудована в 1711 році</w:t>
      </w:r>
    </w:p>
    <w:p w:rsidR="004E772C" w:rsidRDefault="004E772C" w:rsidP="004E772C">
      <w:pPr>
        <w:shd w:val="clear" w:color="auto" w:fill="FFFFFF"/>
        <w:spacing w:before="120" w:after="120"/>
        <w:ind w:firstLine="720"/>
        <w:jc w:val="both"/>
        <w:rPr>
          <w:rFonts w:ascii="Times New Roman" w:hAnsi="Times New Roman" w:cs="Times New Roman"/>
          <w:sz w:val="24"/>
          <w:szCs w:val="24"/>
          <w:lang w:val="uk-UA" w:eastAsia="uk-UA"/>
        </w:rPr>
      </w:pPr>
    </w:p>
    <w:p w:rsidR="00AB5612" w:rsidRDefault="00AB5612" w:rsidP="004E772C">
      <w:pPr>
        <w:shd w:val="clear" w:color="auto" w:fill="FFFFFF"/>
        <w:spacing w:before="120" w:after="120"/>
        <w:ind w:firstLine="720"/>
        <w:jc w:val="both"/>
        <w:rPr>
          <w:rFonts w:ascii="Times New Roman" w:hAnsi="Times New Roman" w:cs="Times New Roman"/>
          <w:color w:val="000000"/>
          <w:sz w:val="24"/>
          <w:szCs w:val="24"/>
          <w:lang w:val="uk-UA" w:eastAsia="uk-UA"/>
        </w:rPr>
      </w:pPr>
      <w:r w:rsidRPr="00116235">
        <w:rPr>
          <w:rFonts w:ascii="Times New Roman" w:hAnsi="Times New Roman" w:cs="Times New Roman"/>
          <w:sz w:val="24"/>
          <w:szCs w:val="24"/>
          <w:lang w:val="uk-UA" w:eastAsia="uk-UA"/>
        </w:rPr>
        <w:t> </w:t>
      </w:r>
      <w:r w:rsidRPr="00613D73">
        <w:rPr>
          <w:rFonts w:ascii="Times New Roman" w:hAnsi="Times New Roman" w:cs="Times New Roman"/>
          <w:color w:val="000000"/>
          <w:sz w:val="24"/>
          <w:szCs w:val="24"/>
          <w:lang w:val="uk-UA" w:eastAsia="uk-UA"/>
        </w:rPr>
        <w:t>Під час </w:t>
      </w:r>
      <w:hyperlink r:id="rId43" w:history="1">
        <w:r w:rsidRPr="00613D73">
          <w:rPr>
            <w:rFonts w:ascii="Times New Roman" w:hAnsi="Times New Roman" w:cs="Times New Roman"/>
            <w:color w:val="000000"/>
            <w:sz w:val="24"/>
            <w:szCs w:val="24"/>
            <w:lang w:val="uk-UA" w:eastAsia="uk-UA"/>
          </w:rPr>
          <w:t>Коліївщини</w:t>
        </w:r>
      </w:hyperlink>
      <w:r w:rsidRPr="00613D73">
        <w:rPr>
          <w:rFonts w:ascii="Times New Roman" w:hAnsi="Times New Roman" w:cs="Times New Roman"/>
          <w:color w:val="000000"/>
          <w:sz w:val="24"/>
          <w:szCs w:val="24"/>
          <w:lang w:val="uk-UA" w:eastAsia="uk-UA"/>
        </w:rPr>
        <w:t> в Брусилові двічі побував </w:t>
      </w:r>
      <w:hyperlink r:id="rId44" w:history="1">
        <w:r w:rsidRPr="00613D73">
          <w:rPr>
            <w:rFonts w:ascii="Times New Roman" w:hAnsi="Times New Roman" w:cs="Times New Roman"/>
            <w:color w:val="000000"/>
            <w:sz w:val="24"/>
            <w:szCs w:val="24"/>
            <w:lang w:val="uk-UA" w:eastAsia="uk-UA"/>
          </w:rPr>
          <w:t>Іван Бондаренко</w:t>
        </w:r>
      </w:hyperlink>
      <w:r w:rsidRPr="00613D73">
        <w:rPr>
          <w:rFonts w:ascii="Times New Roman" w:hAnsi="Times New Roman" w:cs="Times New Roman"/>
          <w:color w:val="000000"/>
          <w:sz w:val="24"/>
          <w:szCs w:val="24"/>
          <w:lang w:val="uk-UA" w:eastAsia="uk-UA"/>
        </w:rPr>
        <w:t>. Брусилівські козаки брали активну участь у військових діях повстанців.</w:t>
      </w:r>
    </w:p>
    <w:p w:rsidR="004E772C" w:rsidRPr="00613D73" w:rsidRDefault="004E772C" w:rsidP="004E772C">
      <w:pPr>
        <w:shd w:val="clear" w:color="auto" w:fill="FFFFFF"/>
        <w:spacing w:before="120" w:after="120"/>
        <w:ind w:firstLine="720"/>
        <w:jc w:val="both"/>
        <w:rPr>
          <w:rFonts w:ascii="Times New Roman" w:hAnsi="Times New Roman" w:cs="Times New Roman"/>
          <w:sz w:val="24"/>
          <w:szCs w:val="24"/>
          <w:lang w:val="uk-UA" w:eastAsia="uk-UA"/>
        </w:rPr>
      </w:pPr>
    </w:p>
    <w:p w:rsidR="00116235" w:rsidRPr="004E772C" w:rsidRDefault="00BA64D3" w:rsidP="004E772C">
      <w:pPr>
        <w:shd w:val="clear" w:color="auto" w:fill="FFFFFF"/>
        <w:spacing w:before="120" w:after="120"/>
        <w:ind w:firstLine="720"/>
        <w:jc w:val="both"/>
        <w:rPr>
          <w:rFonts w:ascii="Times New Roman" w:hAnsi="Times New Roman" w:cs="Times New Roman"/>
          <w:sz w:val="24"/>
          <w:szCs w:val="24"/>
          <w:lang w:val="uk-UA" w:eastAsia="uk-UA"/>
        </w:rPr>
      </w:pPr>
      <w:r>
        <w:rPr>
          <w:rFonts w:ascii="Times New Roman" w:hAnsi="Times New Roman" w:cs="Times New Roman"/>
          <w:noProof/>
          <w:color w:val="000000"/>
          <w:sz w:val="24"/>
          <w:szCs w:val="24"/>
          <w:lang w:val="ru-RU" w:eastAsia="ru-RU"/>
        </w:rPr>
        <w:drawing>
          <wp:inline distT="0" distB="0" distL="0" distR="0">
            <wp:extent cx="5334000" cy="3238500"/>
            <wp:effectExtent l="0" t="0" r="0" b="0"/>
            <wp:docPr id="2" name="Рисунок 20" descr="http://rkc.in.ua/k/zy/zybr/zybrbrks01560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rkc.in.ua/k/zy/zybr/zybrbrks01560340.jp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334000" cy="3238500"/>
                    </a:xfrm>
                    <a:prstGeom prst="rect">
                      <a:avLst/>
                    </a:prstGeom>
                    <a:noFill/>
                    <a:ln>
                      <a:noFill/>
                    </a:ln>
                  </pic:spPr>
                </pic:pic>
              </a:graphicData>
            </a:graphic>
          </wp:inline>
        </w:drawing>
      </w:r>
    </w:p>
    <w:p w:rsidR="00AB5612" w:rsidRPr="00116235" w:rsidRDefault="00AB5612" w:rsidP="00924EDD">
      <w:pPr>
        <w:shd w:val="clear" w:color="auto" w:fill="FFFFFF"/>
        <w:spacing w:before="120" w:after="120"/>
        <w:ind w:firstLine="720"/>
        <w:jc w:val="both"/>
        <w:rPr>
          <w:rFonts w:ascii="Times New Roman" w:hAnsi="Times New Roman" w:cs="Times New Roman"/>
          <w:b/>
          <w:bCs/>
          <w:i/>
          <w:iCs/>
          <w:sz w:val="24"/>
          <w:szCs w:val="24"/>
          <w:shd w:val="clear" w:color="auto" w:fill="FFFFFF"/>
          <w:lang w:val="uk-UA" w:eastAsia="uk-UA"/>
        </w:rPr>
      </w:pPr>
      <w:r w:rsidRPr="00116235">
        <w:rPr>
          <w:rFonts w:ascii="Times New Roman" w:hAnsi="Times New Roman" w:cs="Times New Roman"/>
          <w:b/>
          <w:bCs/>
          <w:i/>
          <w:iCs/>
          <w:sz w:val="24"/>
          <w:szCs w:val="24"/>
          <w:shd w:val="clear" w:color="auto" w:fill="FFFFFF"/>
          <w:lang w:val="uk-UA" w:eastAsia="uk-UA"/>
        </w:rPr>
        <w:t>Фото 2. Костел Зіслання Святого Духа (смт Брусилів), побудований  у ХVIII ст. та зруйнований у 1976 році</w:t>
      </w:r>
    </w:p>
    <w:p w:rsidR="006410E1" w:rsidRDefault="006410E1" w:rsidP="00924EDD">
      <w:pPr>
        <w:shd w:val="clear" w:color="auto" w:fill="FFFFFF"/>
        <w:ind w:firstLine="720"/>
        <w:jc w:val="both"/>
        <w:rPr>
          <w:rFonts w:ascii="Times New Roman" w:hAnsi="Times New Roman" w:cs="Times New Roman"/>
          <w:color w:val="000000"/>
          <w:sz w:val="24"/>
          <w:szCs w:val="24"/>
          <w:lang w:val="uk-UA" w:eastAsia="uk-UA"/>
        </w:rPr>
      </w:pP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 xml:space="preserve">У </w:t>
      </w:r>
      <w:hyperlink r:id="rId46" w:history="1">
        <w:r w:rsidRPr="00613D73">
          <w:rPr>
            <w:rFonts w:ascii="Times New Roman" w:hAnsi="Times New Roman" w:cs="Times New Roman"/>
            <w:color w:val="000000"/>
            <w:sz w:val="24"/>
            <w:szCs w:val="24"/>
            <w:lang w:val="uk-UA" w:eastAsia="uk-UA"/>
          </w:rPr>
          <w:t>1787</w:t>
        </w:r>
      </w:hyperlink>
      <w:r w:rsidRPr="00613D73">
        <w:rPr>
          <w:rFonts w:ascii="Times New Roman" w:hAnsi="Times New Roman" w:cs="Times New Roman"/>
          <w:color w:val="000000"/>
          <w:sz w:val="24"/>
          <w:szCs w:val="24"/>
          <w:lang w:val="uk-UA" w:eastAsia="uk-UA"/>
        </w:rPr>
        <w:t> році побудовано костел, при якому існувала школа, а пізніше заснований кляштор Ордену </w:t>
      </w:r>
      <w:hyperlink r:id="rId47" w:history="1">
        <w:r w:rsidRPr="00613D73">
          <w:rPr>
            <w:rFonts w:ascii="Times New Roman" w:hAnsi="Times New Roman" w:cs="Times New Roman"/>
            <w:color w:val="000000"/>
            <w:sz w:val="24"/>
            <w:szCs w:val="24"/>
            <w:lang w:val="uk-UA" w:eastAsia="uk-UA"/>
          </w:rPr>
          <w:t>капуцинів</w:t>
        </w:r>
      </w:hyperlink>
      <w:r w:rsidRPr="00613D73">
        <w:rPr>
          <w:rFonts w:ascii="Times New Roman" w:hAnsi="Times New Roman" w:cs="Times New Roman"/>
          <w:color w:val="000000"/>
          <w:sz w:val="24"/>
          <w:szCs w:val="24"/>
          <w:lang w:val="uk-UA" w:eastAsia="uk-UA"/>
        </w:rPr>
        <w:t>. Після 2-го поділу </w:t>
      </w:r>
      <w:hyperlink r:id="rId48" w:history="1">
        <w:r w:rsidRPr="00613D73">
          <w:rPr>
            <w:rFonts w:ascii="Times New Roman" w:hAnsi="Times New Roman" w:cs="Times New Roman"/>
            <w:color w:val="000000"/>
            <w:sz w:val="24"/>
            <w:szCs w:val="24"/>
            <w:lang w:val="uk-UA" w:eastAsia="uk-UA"/>
          </w:rPr>
          <w:t>Польщі</w:t>
        </w:r>
      </w:hyperlink>
      <w:r w:rsidRPr="00613D73">
        <w:rPr>
          <w:rFonts w:ascii="Times New Roman" w:hAnsi="Times New Roman" w:cs="Times New Roman"/>
          <w:color w:val="000000"/>
          <w:sz w:val="24"/>
          <w:szCs w:val="24"/>
          <w:lang w:val="uk-UA" w:eastAsia="uk-UA"/>
        </w:rPr>
        <w:t> Брусилів був приєднаний до </w:t>
      </w:r>
      <w:hyperlink r:id="rId49" w:history="1">
        <w:r w:rsidRPr="00613D73">
          <w:rPr>
            <w:rFonts w:ascii="Times New Roman" w:hAnsi="Times New Roman" w:cs="Times New Roman"/>
            <w:color w:val="000000"/>
            <w:sz w:val="24"/>
            <w:szCs w:val="24"/>
            <w:lang w:val="uk-UA" w:eastAsia="uk-UA"/>
          </w:rPr>
          <w:t>Російської імперії</w:t>
        </w:r>
      </w:hyperlink>
      <w:r w:rsidRPr="00613D73">
        <w:rPr>
          <w:rFonts w:ascii="Times New Roman" w:hAnsi="Times New Roman" w:cs="Times New Roman"/>
          <w:color w:val="000000"/>
          <w:sz w:val="24"/>
          <w:szCs w:val="24"/>
          <w:lang w:val="uk-UA" w:eastAsia="uk-UA"/>
        </w:rPr>
        <w:t>. У </w:t>
      </w:r>
      <w:hyperlink r:id="rId50" w:history="1">
        <w:r w:rsidRPr="00613D73">
          <w:rPr>
            <w:rFonts w:ascii="Times New Roman" w:hAnsi="Times New Roman" w:cs="Times New Roman"/>
            <w:color w:val="000000"/>
            <w:sz w:val="24"/>
            <w:szCs w:val="24"/>
            <w:lang w:val="uk-UA" w:eastAsia="uk-UA"/>
          </w:rPr>
          <w:t>1797</w:t>
        </w:r>
      </w:hyperlink>
      <w:r w:rsidRPr="00613D73">
        <w:rPr>
          <w:rFonts w:ascii="Times New Roman" w:hAnsi="Times New Roman" w:cs="Times New Roman"/>
          <w:color w:val="000000"/>
          <w:sz w:val="24"/>
          <w:szCs w:val="24"/>
          <w:lang w:val="uk-UA" w:eastAsia="uk-UA"/>
        </w:rPr>
        <w:t> р. він став волосяним центром Радомишльського повіту </w:t>
      </w:r>
      <w:hyperlink r:id="rId51" w:history="1">
        <w:r w:rsidRPr="00613D73">
          <w:rPr>
            <w:rFonts w:ascii="Times New Roman" w:hAnsi="Times New Roman" w:cs="Times New Roman"/>
            <w:color w:val="000000"/>
            <w:sz w:val="24"/>
            <w:szCs w:val="24"/>
            <w:lang w:val="uk-UA" w:eastAsia="uk-UA"/>
          </w:rPr>
          <w:t>Київської губернії</w:t>
        </w:r>
      </w:hyperlink>
      <w:r w:rsidRPr="00613D73">
        <w:rPr>
          <w:rFonts w:ascii="Times New Roman" w:hAnsi="Times New Roman" w:cs="Times New Roman"/>
          <w:color w:val="000000"/>
          <w:sz w:val="24"/>
          <w:szCs w:val="24"/>
          <w:lang w:val="uk-UA" w:eastAsia="uk-UA"/>
        </w:rPr>
        <w:t>.</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В </w:t>
      </w:r>
      <w:hyperlink r:id="rId52" w:history="1">
        <w:r w:rsidRPr="00613D73">
          <w:rPr>
            <w:rFonts w:ascii="Times New Roman" w:hAnsi="Times New Roman" w:cs="Times New Roman"/>
            <w:color w:val="000000"/>
            <w:sz w:val="24"/>
            <w:szCs w:val="24"/>
            <w:lang w:val="uk-UA" w:eastAsia="uk-UA"/>
          </w:rPr>
          <w:t>1790</w:t>
        </w:r>
      </w:hyperlink>
      <w:r w:rsidRPr="00613D73">
        <w:rPr>
          <w:rFonts w:ascii="Times New Roman" w:hAnsi="Times New Roman" w:cs="Times New Roman"/>
          <w:color w:val="000000"/>
          <w:sz w:val="24"/>
          <w:szCs w:val="24"/>
          <w:lang w:val="uk-UA" w:eastAsia="uk-UA"/>
        </w:rPr>
        <w:t> році </w:t>
      </w:r>
      <w:hyperlink r:id="rId53" w:history="1">
        <w:r w:rsidRPr="00613D73">
          <w:rPr>
            <w:rFonts w:ascii="Times New Roman" w:hAnsi="Times New Roman" w:cs="Times New Roman"/>
            <w:color w:val="000000"/>
            <w:sz w:val="24"/>
            <w:szCs w:val="24"/>
            <w:lang w:val="uk-UA" w:eastAsia="uk-UA"/>
          </w:rPr>
          <w:t>Катерина II</w:t>
        </w:r>
      </w:hyperlink>
      <w:r w:rsidRPr="00613D73">
        <w:rPr>
          <w:rFonts w:ascii="Times New Roman" w:hAnsi="Times New Roman" w:cs="Times New Roman"/>
          <w:color w:val="000000"/>
          <w:sz w:val="24"/>
          <w:szCs w:val="24"/>
          <w:lang w:val="uk-UA" w:eastAsia="uk-UA"/>
        </w:rPr>
        <w:t> подарувала Брусилів разом з людьми Миколі Васильовичу Пушкіну, родичу російського поета. Саме в Брусилові, за даними Британської енциклопедії 1902 року, </w:t>
      </w:r>
      <w:hyperlink r:id="rId54" w:history="1">
        <w:r w:rsidRPr="00613D73">
          <w:rPr>
            <w:rFonts w:ascii="Times New Roman" w:hAnsi="Times New Roman" w:cs="Times New Roman"/>
            <w:color w:val="000000"/>
            <w:sz w:val="24"/>
            <w:szCs w:val="24"/>
            <w:lang w:val="uk-UA" w:eastAsia="uk-UA"/>
          </w:rPr>
          <w:t>Олександр Сергійович Пушкін</w:t>
        </w:r>
      </w:hyperlink>
      <w:r w:rsidRPr="00613D73">
        <w:rPr>
          <w:rFonts w:ascii="Times New Roman" w:hAnsi="Times New Roman" w:cs="Times New Roman"/>
          <w:color w:val="000000"/>
          <w:sz w:val="24"/>
          <w:szCs w:val="24"/>
          <w:lang w:val="uk-UA" w:eastAsia="uk-UA"/>
        </w:rPr>
        <w:t> програв в карти поручику Єршову свій твір “</w:t>
      </w:r>
      <w:r w:rsidRPr="00DA604B">
        <w:rPr>
          <w:rFonts w:ascii="Times New Roman" w:hAnsi="Times New Roman" w:cs="Times New Roman"/>
          <w:color w:val="000000"/>
          <w:sz w:val="24"/>
          <w:szCs w:val="24"/>
          <w:lang w:val="uk-UA" w:eastAsia="uk-UA"/>
        </w:rPr>
        <w:t>Конек-Горбунок</w:t>
      </w:r>
      <w:r w:rsidRPr="00613D73">
        <w:rPr>
          <w:rFonts w:ascii="Times New Roman" w:hAnsi="Times New Roman" w:cs="Times New Roman"/>
          <w:color w:val="000000"/>
          <w:sz w:val="24"/>
          <w:szCs w:val="24"/>
          <w:lang w:val="uk-UA" w:eastAsia="uk-UA"/>
        </w:rPr>
        <w:t>”, який пізніше той опублікував під своїм іменем.</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З </w:t>
      </w:r>
      <w:hyperlink r:id="rId55" w:history="1">
        <w:r w:rsidRPr="00613D73">
          <w:rPr>
            <w:rFonts w:ascii="Times New Roman" w:hAnsi="Times New Roman" w:cs="Times New Roman"/>
            <w:color w:val="000000"/>
            <w:sz w:val="24"/>
            <w:szCs w:val="24"/>
            <w:lang w:val="uk-UA" w:eastAsia="uk-UA"/>
          </w:rPr>
          <w:t>1793</w:t>
        </w:r>
      </w:hyperlink>
      <w:r w:rsidRPr="00613D73">
        <w:rPr>
          <w:rFonts w:ascii="Times New Roman" w:hAnsi="Times New Roman" w:cs="Times New Roman"/>
          <w:color w:val="000000"/>
          <w:sz w:val="24"/>
          <w:szCs w:val="24"/>
          <w:lang w:val="uk-UA" w:eastAsia="uk-UA"/>
        </w:rPr>
        <w:t xml:space="preserve"> року в містечку розпочалася русифікація і асиміляція українського населення. </w:t>
      </w:r>
      <w:r w:rsidRPr="00613D73">
        <w:rPr>
          <w:rFonts w:ascii="Times New Roman" w:hAnsi="Times New Roman" w:cs="Times New Roman"/>
          <w:color w:val="000000"/>
          <w:sz w:val="24"/>
          <w:szCs w:val="24"/>
          <w:lang w:val="uk-UA" w:eastAsia="uk-UA"/>
        </w:rPr>
        <w:tab/>
      </w:r>
      <w:hyperlink r:id="rId56" w:history="1">
        <w:r w:rsidRPr="00613D73">
          <w:rPr>
            <w:rFonts w:ascii="Times New Roman" w:hAnsi="Times New Roman" w:cs="Times New Roman"/>
            <w:color w:val="000000"/>
            <w:sz w:val="24"/>
            <w:szCs w:val="24"/>
            <w:lang w:val="uk-UA" w:eastAsia="uk-UA"/>
          </w:rPr>
          <w:t>1913</w:t>
        </w:r>
      </w:hyperlink>
      <w:r w:rsidRPr="00613D73">
        <w:rPr>
          <w:rFonts w:ascii="Times New Roman" w:hAnsi="Times New Roman" w:cs="Times New Roman"/>
          <w:color w:val="000000"/>
          <w:sz w:val="24"/>
          <w:szCs w:val="24"/>
          <w:lang w:val="uk-UA" w:eastAsia="uk-UA"/>
        </w:rPr>
        <w:t> року в Брусилові налічувалося 7,5 тис. жителів. З часом Брусилів почав занепадати і з містечка перетворився на село. Великого матеріального збитку і людських жертв зазнав під час </w:t>
      </w:r>
      <w:hyperlink r:id="rId57" w:history="1">
        <w:r w:rsidRPr="00613D73">
          <w:rPr>
            <w:rFonts w:ascii="Times New Roman" w:hAnsi="Times New Roman" w:cs="Times New Roman"/>
            <w:color w:val="000000"/>
            <w:sz w:val="24"/>
            <w:szCs w:val="24"/>
            <w:lang w:val="uk-UA" w:eastAsia="uk-UA"/>
          </w:rPr>
          <w:t>Другої Світової війни</w:t>
        </w:r>
      </w:hyperlink>
      <w:r w:rsidRPr="00613D73">
        <w:rPr>
          <w:rFonts w:ascii="Times New Roman" w:hAnsi="Times New Roman" w:cs="Times New Roman"/>
          <w:color w:val="000000"/>
          <w:sz w:val="24"/>
          <w:szCs w:val="24"/>
          <w:lang w:val="uk-UA" w:eastAsia="uk-UA"/>
        </w:rPr>
        <w:t>. Також на розвитку Брусилова негативно позначилася втрата 30 грудня 1962 р. статусу районного центру. </w:t>
      </w:r>
      <w:hyperlink r:id="rId58" w:history="1">
        <w:r w:rsidRPr="00613D73">
          <w:rPr>
            <w:rFonts w:ascii="Times New Roman" w:hAnsi="Times New Roman" w:cs="Times New Roman"/>
            <w:color w:val="000000"/>
            <w:sz w:val="24"/>
            <w:szCs w:val="24"/>
            <w:lang w:val="uk-UA" w:eastAsia="uk-UA"/>
          </w:rPr>
          <w:t>1979</w:t>
        </w:r>
      </w:hyperlink>
      <w:r w:rsidRPr="00613D73">
        <w:rPr>
          <w:rFonts w:ascii="Times New Roman" w:hAnsi="Times New Roman" w:cs="Times New Roman"/>
          <w:color w:val="000000"/>
          <w:sz w:val="24"/>
          <w:szCs w:val="24"/>
          <w:lang w:val="uk-UA" w:eastAsia="uk-UA"/>
        </w:rPr>
        <w:t> р. Брусилів здобув статус селища міського типу.</w:t>
      </w:r>
    </w:p>
    <w:p w:rsidR="00AB5612" w:rsidRPr="00613D73" w:rsidRDefault="00AB5612" w:rsidP="00D42BE0">
      <w:pPr>
        <w:shd w:val="clear" w:color="auto" w:fill="FFFFFF"/>
        <w:ind w:firstLine="624"/>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У </w:t>
      </w:r>
      <w:hyperlink r:id="rId59" w:history="1">
        <w:r w:rsidRPr="00613D73">
          <w:rPr>
            <w:rFonts w:ascii="Times New Roman" w:hAnsi="Times New Roman" w:cs="Times New Roman"/>
            <w:color w:val="000000"/>
            <w:sz w:val="24"/>
            <w:szCs w:val="24"/>
            <w:lang w:val="uk-UA" w:eastAsia="uk-UA"/>
          </w:rPr>
          <w:t>1986</w:t>
        </w:r>
      </w:hyperlink>
      <w:r w:rsidRPr="00613D73">
        <w:rPr>
          <w:rFonts w:ascii="Times New Roman" w:hAnsi="Times New Roman" w:cs="Times New Roman"/>
          <w:color w:val="000000"/>
          <w:sz w:val="24"/>
          <w:szCs w:val="24"/>
          <w:lang w:val="uk-UA" w:eastAsia="uk-UA"/>
        </w:rPr>
        <w:t> році у зв'язку з трагічними подіями в </w:t>
      </w:r>
      <w:hyperlink r:id="rId60" w:history="1">
        <w:r w:rsidRPr="00613D73">
          <w:rPr>
            <w:rFonts w:ascii="Times New Roman" w:hAnsi="Times New Roman" w:cs="Times New Roman"/>
            <w:color w:val="000000"/>
            <w:sz w:val="24"/>
            <w:szCs w:val="24"/>
            <w:lang w:val="uk-UA" w:eastAsia="uk-UA"/>
          </w:rPr>
          <w:t>Чорнобилі</w:t>
        </w:r>
      </w:hyperlink>
      <w:r w:rsidRPr="00613D73">
        <w:rPr>
          <w:rFonts w:ascii="Times New Roman" w:hAnsi="Times New Roman" w:cs="Times New Roman"/>
          <w:color w:val="000000"/>
          <w:sz w:val="24"/>
          <w:szCs w:val="24"/>
          <w:lang w:val="uk-UA" w:eastAsia="uk-UA"/>
        </w:rPr>
        <w:t xml:space="preserve"> і необхідністю розселення значної кількості переселенців в інших регіонах України до Брусилова та району було переселено багато людей з найбільш постраждалого Народицького району. У Брусилові було збудовано 2 великих масиви для </w:t>
      </w:r>
      <w:r w:rsidRPr="00613D73">
        <w:rPr>
          <w:rFonts w:ascii="Times New Roman" w:hAnsi="Times New Roman" w:cs="Times New Roman"/>
          <w:sz w:val="24"/>
          <w:szCs w:val="24"/>
          <w:lang w:val="uk-UA" w:eastAsia="uk-UA"/>
        </w:rPr>
        <w:t>переселенців - Одеський  та Херсонський.</w:t>
      </w:r>
    </w:p>
    <w:p w:rsidR="00AB5612" w:rsidRPr="00613D73" w:rsidRDefault="00AB5612" w:rsidP="00924EDD">
      <w:pPr>
        <w:shd w:val="clear" w:color="auto" w:fill="FFFFFF"/>
        <w:ind w:firstLine="708"/>
        <w:jc w:val="both"/>
        <w:rPr>
          <w:rFonts w:ascii="Times New Roman" w:hAnsi="Times New Roman" w:cs="Times New Roman"/>
          <w:sz w:val="24"/>
          <w:szCs w:val="24"/>
          <w:lang w:val="uk-UA" w:eastAsia="uk-UA"/>
        </w:rPr>
      </w:pPr>
      <w:r w:rsidRPr="00613D73">
        <w:rPr>
          <w:rFonts w:ascii="Times New Roman" w:hAnsi="Times New Roman" w:cs="Times New Roman"/>
          <w:sz w:val="24"/>
          <w:szCs w:val="24"/>
          <w:lang w:val="uk-UA" w:eastAsia="uk-UA"/>
        </w:rPr>
        <w:t>Тож </w:t>
      </w:r>
      <w:hyperlink r:id="rId61" w:history="1">
        <w:r w:rsidRPr="00613D73">
          <w:rPr>
            <w:rFonts w:ascii="Times New Roman" w:hAnsi="Times New Roman" w:cs="Times New Roman"/>
            <w:sz w:val="24"/>
            <w:szCs w:val="24"/>
            <w:lang w:val="uk-UA" w:eastAsia="uk-UA"/>
          </w:rPr>
          <w:t>1990</w:t>
        </w:r>
      </w:hyperlink>
      <w:r w:rsidRPr="00613D73">
        <w:rPr>
          <w:rFonts w:ascii="Times New Roman" w:hAnsi="Times New Roman" w:cs="Times New Roman"/>
          <w:sz w:val="24"/>
          <w:szCs w:val="24"/>
          <w:lang w:val="uk-UA" w:eastAsia="uk-UA"/>
        </w:rPr>
        <w:t> року було відновлено Брусилівський район.</w:t>
      </w:r>
    </w:p>
    <w:p w:rsidR="00AB5612" w:rsidRPr="00613D73" w:rsidRDefault="00AB5612" w:rsidP="00924EDD">
      <w:pPr>
        <w:ind w:firstLine="360"/>
        <w:jc w:val="both"/>
        <w:rPr>
          <w:rFonts w:ascii="Times New Roman" w:hAnsi="Times New Roman" w:cs="Times New Roman"/>
          <w:sz w:val="24"/>
          <w:szCs w:val="24"/>
          <w:lang w:val="uk-UA" w:eastAsia="uk-UA"/>
        </w:rPr>
      </w:pPr>
      <w:r w:rsidRPr="00613D73">
        <w:rPr>
          <w:rFonts w:ascii="Times New Roman" w:hAnsi="Times New Roman" w:cs="Times New Roman"/>
          <w:sz w:val="24"/>
          <w:szCs w:val="24"/>
          <w:lang w:val="uk-UA" w:eastAsia="uk-UA"/>
        </w:rPr>
        <w:tab/>
        <w:t>2016 року в процесі реалізації реформи децентралізації влади утворено Брусилівську об’єднану територіальну громаду.</w:t>
      </w:r>
    </w:p>
    <w:p w:rsidR="00AB5612" w:rsidRPr="00613D73" w:rsidRDefault="00462D4D" w:rsidP="00924EDD">
      <w:pPr>
        <w:ind w:firstLine="708"/>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Територія Брусилівської </w:t>
      </w:r>
      <w:r w:rsidR="00AB5612" w:rsidRPr="00613D73">
        <w:rPr>
          <w:rFonts w:ascii="Times New Roman" w:hAnsi="Times New Roman" w:cs="Times New Roman"/>
          <w:sz w:val="24"/>
          <w:szCs w:val="24"/>
          <w:lang w:val="uk-UA" w:eastAsia="uk-UA"/>
        </w:rPr>
        <w:t>ТГ є нерозривною, її межі визначаються по зовнішніх межах юрисдикції сільських рад, що об’єдналися. До складу Брусилівської громади увійшло 33 населені пункти.  </w:t>
      </w:r>
    </w:p>
    <w:p w:rsidR="00AB5612" w:rsidRDefault="00AB5612" w:rsidP="00116235">
      <w:pPr>
        <w:ind w:firstLine="708"/>
        <w:jc w:val="both"/>
        <w:rPr>
          <w:rFonts w:ascii="Times New Roman" w:hAnsi="Times New Roman" w:cs="Times New Roman"/>
          <w:color w:val="000000"/>
          <w:sz w:val="24"/>
          <w:szCs w:val="24"/>
          <w:lang w:val="uk-UA" w:eastAsia="uk-UA"/>
        </w:rPr>
      </w:pPr>
      <w:r w:rsidRPr="00613D73">
        <w:rPr>
          <w:rFonts w:ascii="Times New Roman" w:hAnsi="Times New Roman" w:cs="Times New Roman"/>
          <w:color w:val="000000"/>
          <w:sz w:val="24"/>
          <w:szCs w:val="24"/>
          <w:lang w:val="uk-UA" w:eastAsia="uk-UA"/>
        </w:rPr>
        <w:t xml:space="preserve">Селище Брусилів є адміністративним центром громади. Перші місцеві вибори депутатів відбулися 18 грудня 2016 року, де обиралися депутати селищної ради та селищний голова Брусилівської  територіальної громади.   Першим селищним головою обрано В.В. Габенця.  </w:t>
      </w:r>
    </w:p>
    <w:p w:rsidR="006410E1" w:rsidRDefault="006410E1" w:rsidP="00116235">
      <w:pPr>
        <w:ind w:firstLine="708"/>
        <w:jc w:val="both"/>
        <w:rPr>
          <w:rFonts w:ascii="Times New Roman" w:hAnsi="Times New Roman" w:cs="Times New Roman"/>
          <w:sz w:val="24"/>
          <w:szCs w:val="24"/>
          <w:lang w:val="uk-UA" w:eastAsia="uk-UA"/>
        </w:rPr>
      </w:pPr>
    </w:p>
    <w:p w:rsidR="00866754" w:rsidRDefault="00866754" w:rsidP="00116235">
      <w:pPr>
        <w:ind w:firstLine="708"/>
        <w:jc w:val="both"/>
        <w:rPr>
          <w:rFonts w:ascii="Times New Roman" w:hAnsi="Times New Roman" w:cs="Times New Roman"/>
          <w:sz w:val="24"/>
          <w:szCs w:val="24"/>
          <w:lang w:val="uk-UA" w:eastAsia="uk-UA"/>
        </w:rPr>
      </w:pPr>
    </w:p>
    <w:bookmarkEnd w:id="30"/>
    <w:p w:rsidR="00116235" w:rsidRDefault="00AB5612" w:rsidP="00116235">
      <w:pPr>
        <w:jc w:val="both"/>
        <w:rPr>
          <w:b/>
          <w:bCs/>
          <w:iCs/>
          <w:sz w:val="24"/>
          <w:szCs w:val="24"/>
          <w:lang w:val="uk-UA"/>
        </w:rPr>
      </w:pPr>
      <w:r w:rsidRPr="00EA5DCA">
        <w:rPr>
          <w:b/>
          <w:bCs/>
          <w:iCs/>
          <w:sz w:val="24"/>
          <w:szCs w:val="24"/>
          <w:lang w:val="uk-UA"/>
        </w:rPr>
        <w:t>3.5.</w:t>
      </w:r>
      <w:r w:rsidRPr="00EA5DCA">
        <w:rPr>
          <w:b/>
          <w:bCs/>
          <w:iCs/>
          <w:sz w:val="24"/>
          <w:szCs w:val="24"/>
          <w:lang w:val="uk-UA"/>
        </w:rPr>
        <w:tab/>
      </w:r>
      <w:r w:rsidRPr="00116235">
        <w:rPr>
          <w:b/>
          <w:bCs/>
          <w:iCs/>
          <w:sz w:val="24"/>
          <w:szCs w:val="24"/>
          <w:lang w:val="uk-UA"/>
        </w:rPr>
        <w:t>Коротка характеристика області</w:t>
      </w:r>
      <w:bookmarkEnd w:id="31"/>
      <w:r w:rsidRPr="00116235">
        <w:rPr>
          <w:b/>
          <w:bCs/>
          <w:iCs/>
          <w:sz w:val="24"/>
          <w:szCs w:val="24"/>
          <w:lang w:val="uk-UA"/>
        </w:rPr>
        <w:t xml:space="preserve"> та району</w:t>
      </w:r>
      <w:bookmarkEnd w:id="32"/>
      <w:bookmarkEnd w:id="33"/>
      <w:bookmarkEnd w:id="34"/>
    </w:p>
    <w:p w:rsidR="00CF0E64" w:rsidRDefault="00CF0E64" w:rsidP="00116235">
      <w:pPr>
        <w:jc w:val="both"/>
        <w:rPr>
          <w:b/>
          <w:bCs/>
          <w:iCs/>
          <w:sz w:val="24"/>
          <w:szCs w:val="24"/>
          <w:lang w:val="uk-UA"/>
        </w:rPr>
      </w:pPr>
    </w:p>
    <w:p w:rsidR="00D42BE0" w:rsidRPr="00D42BE0" w:rsidRDefault="00D42BE0" w:rsidP="00116235">
      <w:pPr>
        <w:overflowPunct w:val="0"/>
        <w:autoSpaceDE w:val="0"/>
        <w:autoSpaceDN w:val="0"/>
        <w:adjustRightInd w:val="0"/>
        <w:spacing w:line="276" w:lineRule="auto"/>
        <w:ind w:firstLine="624"/>
        <w:jc w:val="both"/>
        <w:textAlignment w:val="baseline"/>
        <w:rPr>
          <w:b/>
          <w:i/>
          <w:sz w:val="24"/>
          <w:szCs w:val="24"/>
          <w:lang w:val="uk-UA"/>
        </w:rPr>
      </w:pPr>
      <w:r w:rsidRPr="00D42BE0">
        <w:rPr>
          <w:b/>
          <w:i/>
          <w:sz w:val="24"/>
          <w:szCs w:val="24"/>
          <w:lang w:val="uk-UA"/>
        </w:rPr>
        <w:t>Житомирська область</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sz w:val="24"/>
          <w:szCs w:val="24"/>
          <w:lang w:val="uk-UA"/>
        </w:rPr>
        <w:t>За своїм розміром Житомирська область входить до числа найбільших в Україні (з населенням 1,23 млн осіб) та знаходиться на відстані 135 кілометрів від столиці України – міста Києва. У інвестиційній діяльності регіон співпрацює з партнерами із 100 країн світу. У Житомирській області створено та діє 372 підприємства з іноземним капіталом. Житомирщина володіє унікальними природними ресурсами: родючі чорноземи, які становлять 80 % загальнодержавних запасів титанових руд і кварцитів – сировини для металургійної промисловості. Область займає четверте місце в Україні по запасах лісових ресурсів, а за загальними запасами деревини – перше. Наявний високий потенціал для ведення органічного сільськогосподарського виробництва. Областю забезпечується 85% загальноукраїнських обсягів видобування та виготовлення виробів з граніту і каменю.</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b/>
          <w:bCs/>
          <w:i/>
          <w:iCs/>
          <w:sz w:val="24"/>
          <w:szCs w:val="24"/>
          <w:lang w:val="uk-UA"/>
        </w:rPr>
      </w:pPr>
      <w:r w:rsidRPr="00116235">
        <w:rPr>
          <w:rFonts w:ascii="Times New Roman" w:hAnsi="Times New Roman" w:cs="Times New Roman"/>
          <w:b/>
          <w:bCs/>
          <w:i/>
          <w:iCs/>
          <w:sz w:val="24"/>
          <w:szCs w:val="24"/>
          <w:lang w:val="uk-UA"/>
        </w:rPr>
        <w:t xml:space="preserve">Загальні відомості про Житомирську область </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sz w:val="24"/>
          <w:szCs w:val="24"/>
          <w:lang w:val="uk-UA"/>
        </w:rPr>
        <w:t>Дата утворення: 22 вересня 1937 року.</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sz w:val="24"/>
          <w:szCs w:val="24"/>
          <w:lang w:val="uk-UA"/>
        </w:rPr>
        <w:t>Площа: 29,8 тис. кв. км, 4,9% від території України.</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sz w:val="24"/>
          <w:szCs w:val="24"/>
          <w:lang w:val="uk-UA"/>
        </w:rPr>
        <w:t>Відстані: від м. Житомира до м. Києва: залізницею - 165 км, автошляхом - 131 км.</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sz w:val="24"/>
          <w:szCs w:val="24"/>
          <w:lang w:val="uk-UA"/>
        </w:rPr>
        <w:t xml:space="preserve">Довжина області зі сходу на захід - 170 км, з півночі на південь - 230 км. </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sz w:val="24"/>
          <w:szCs w:val="24"/>
          <w:lang w:val="uk-UA"/>
        </w:rPr>
        <w:t xml:space="preserve">Географічні дані: Область розташована у двох природно- кліматичних зонах - Полісся і Лісостепу. На території області протікає 335 річок. Найбільшими серед них є Тетерів, Случ, Ірпінь, Ірша, Уж. </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sz w:val="24"/>
          <w:szCs w:val="24"/>
          <w:lang w:val="uk-UA"/>
        </w:rPr>
        <w:t>Кордони: Межує з Вінницькою, Київською, Рівненською, Хмельницькою областями, Республікою Білорусь.</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b/>
          <w:bCs/>
          <w:i/>
          <w:iCs/>
          <w:sz w:val="24"/>
          <w:szCs w:val="24"/>
          <w:lang w:val="uk-UA"/>
        </w:rPr>
        <w:t>Адміністративно-територіальні одиниці</w:t>
      </w:r>
      <w:r w:rsidRPr="00116235">
        <w:rPr>
          <w:rFonts w:ascii="Times New Roman" w:hAnsi="Times New Roman" w:cs="Times New Roman"/>
          <w:sz w:val="24"/>
          <w:szCs w:val="24"/>
          <w:lang w:val="uk-UA"/>
        </w:rPr>
        <w:t>:</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b/>
          <w:bCs/>
          <w:i/>
          <w:iCs/>
          <w:sz w:val="24"/>
          <w:szCs w:val="24"/>
          <w:lang w:val="uk-UA"/>
        </w:rPr>
        <w:t>Міст обласного значення</w:t>
      </w:r>
      <w:r w:rsidRPr="00116235">
        <w:rPr>
          <w:rFonts w:ascii="Times New Roman" w:hAnsi="Times New Roman" w:cs="Times New Roman"/>
          <w:sz w:val="24"/>
          <w:szCs w:val="24"/>
          <w:lang w:val="uk-UA"/>
        </w:rPr>
        <w:t xml:space="preserve"> - 5: Бердичів, Житомир, Коростень, Малин, Новоград-Волинський.</w:t>
      </w:r>
    </w:p>
    <w:p w:rsidR="00AB5612" w:rsidRPr="00116235" w:rsidRDefault="00AB5612" w:rsidP="00D42BE0">
      <w:pPr>
        <w:overflowPunct w:val="0"/>
        <w:autoSpaceDE w:val="0"/>
        <w:autoSpaceDN w:val="0"/>
        <w:adjustRightInd w:val="0"/>
        <w:spacing w:line="264" w:lineRule="auto"/>
        <w:ind w:firstLine="624"/>
        <w:jc w:val="both"/>
        <w:textAlignment w:val="baseline"/>
        <w:rPr>
          <w:rFonts w:ascii="Times New Roman" w:hAnsi="Times New Roman" w:cs="Times New Roman"/>
          <w:sz w:val="24"/>
          <w:szCs w:val="24"/>
          <w:lang w:val="uk-UA"/>
        </w:rPr>
      </w:pPr>
      <w:r w:rsidRPr="00116235">
        <w:rPr>
          <w:rFonts w:ascii="Times New Roman" w:hAnsi="Times New Roman" w:cs="Times New Roman"/>
          <w:b/>
          <w:bCs/>
          <w:i/>
          <w:iCs/>
          <w:sz w:val="24"/>
          <w:szCs w:val="24"/>
          <w:lang w:val="uk-UA"/>
        </w:rPr>
        <w:t>Міст районного значення</w:t>
      </w:r>
      <w:r w:rsidRPr="00116235">
        <w:rPr>
          <w:rFonts w:ascii="Times New Roman" w:hAnsi="Times New Roman" w:cs="Times New Roman"/>
          <w:sz w:val="24"/>
          <w:szCs w:val="24"/>
          <w:lang w:val="uk-UA"/>
        </w:rPr>
        <w:t xml:space="preserve"> - 7: Андрушівка, Баранівка, Коростишів, Овруч, Олевськ, Радомишль, Чуднів.</w:t>
      </w:r>
    </w:p>
    <w:p w:rsidR="00CF0E64" w:rsidRDefault="00AB5612" w:rsidP="00D42BE0">
      <w:pPr>
        <w:overflowPunct w:val="0"/>
        <w:autoSpaceDE w:val="0"/>
        <w:autoSpaceDN w:val="0"/>
        <w:adjustRightInd w:val="0"/>
        <w:spacing w:line="264" w:lineRule="auto"/>
        <w:ind w:firstLine="680"/>
        <w:jc w:val="both"/>
        <w:textAlignment w:val="baseline"/>
        <w:rPr>
          <w:rFonts w:ascii="Times New Roman" w:hAnsi="Times New Roman" w:cs="Times New Roman"/>
          <w:sz w:val="24"/>
          <w:szCs w:val="24"/>
          <w:lang w:val="uk-UA"/>
        </w:rPr>
      </w:pPr>
      <w:r w:rsidRPr="00116235">
        <w:rPr>
          <w:rFonts w:ascii="Times New Roman" w:hAnsi="Times New Roman" w:cs="Times New Roman"/>
          <w:b/>
          <w:bCs/>
          <w:i/>
          <w:iCs/>
          <w:sz w:val="24"/>
          <w:szCs w:val="24"/>
          <w:lang w:val="uk-UA"/>
        </w:rPr>
        <w:t>Селищ міського типу</w:t>
      </w:r>
      <w:r w:rsidRPr="00116235">
        <w:rPr>
          <w:rFonts w:ascii="Times New Roman" w:hAnsi="Times New Roman" w:cs="Times New Roman"/>
          <w:sz w:val="24"/>
          <w:szCs w:val="24"/>
          <w:lang w:val="uk-UA"/>
        </w:rPr>
        <w:t xml:space="preserve"> – 43. </w:t>
      </w:r>
      <w:r w:rsidRPr="00116235">
        <w:rPr>
          <w:rFonts w:ascii="Times New Roman" w:hAnsi="Times New Roman" w:cs="Times New Roman"/>
          <w:b/>
          <w:bCs/>
          <w:i/>
          <w:iCs/>
          <w:sz w:val="24"/>
          <w:szCs w:val="24"/>
          <w:lang w:val="uk-UA"/>
        </w:rPr>
        <w:t>Сільських населених пунктів</w:t>
      </w:r>
      <w:r w:rsidRPr="00116235">
        <w:rPr>
          <w:rFonts w:ascii="Times New Roman" w:hAnsi="Times New Roman" w:cs="Times New Roman"/>
          <w:sz w:val="24"/>
          <w:szCs w:val="24"/>
          <w:lang w:val="uk-UA"/>
        </w:rPr>
        <w:t xml:space="preserve"> – 1613.</w:t>
      </w:r>
      <w:r w:rsidR="00CF0E64" w:rsidRPr="00CF0E64">
        <w:rPr>
          <w:rFonts w:ascii="Times New Roman" w:hAnsi="Times New Roman" w:cs="Times New Roman"/>
          <w:sz w:val="24"/>
          <w:szCs w:val="24"/>
          <w:lang w:val="uk-UA"/>
        </w:rPr>
        <w:t xml:space="preserve"> </w:t>
      </w:r>
    </w:p>
    <w:p w:rsidR="00CF0E64" w:rsidRDefault="00CF0E64" w:rsidP="00D42BE0">
      <w:pPr>
        <w:overflowPunct w:val="0"/>
        <w:autoSpaceDE w:val="0"/>
        <w:autoSpaceDN w:val="0"/>
        <w:adjustRightInd w:val="0"/>
        <w:spacing w:line="264" w:lineRule="auto"/>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 xml:space="preserve">Кількість </w:t>
      </w:r>
      <w:r w:rsidRPr="00CF0E64">
        <w:rPr>
          <w:rFonts w:ascii="Times New Roman" w:hAnsi="Times New Roman" w:cs="Times New Roman"/>
          <w:sz w:val="24"/>
          <w:szCs w:val="24"/>
          <w:lang w:val="uk-UA"/>
        </w:rPr>
        <w:t xml:space="preserve">районів області – 4: Житомирський, Бердичівський, Коростенський, Новоград-Волинський райони. Чисельність наявного населення за станом на 01.01.2021 – </w:t>
      </w:r>
      <w:r w:rsidRPr="00CF0E64">
        <w:rPr>
          <w:rFonts w:ascii="Times New Roman" w:hAnsi="Times New Roman" w:cs="Times New Roman"/>
          <w:bCs/>
          <w:sz w:val="24"/>
          <w:szCs w:val="24"/>
          <w:shd w:val="clear" w:color="auto" w:fill="FFFFFF"/>
          <w:lang w:val="ru-RU"/>
        </w:rPr>
        <w:t xml:space="preserve">1208,212 тис.осіб. </w:t>
      </w:r>
      <w:r w:rsidRPr="00CF0E64">
        <w:rPr>
          <w:rFonts w:ascii="Times New Roman" w:hAnsi="Times New Roman" w:cs="Times New Roman"/>
          <w:sz w:val="24"/>
          <w:szCs w:val="24"/>
          <w:lang w:val="uk-UA"/>
        </w:rPr>
        <w:t>2,9 % від населення України, у тому числі: міського - 724,5 тис. осіб, сільського – 483,71 тис. осіб. Станом на 01.01.2019 в ТГ області проживало  826,3 тис. осіб, що складало 67,2% від загальної</w:t>
      </w:r>
      <w:r w:rsidRPr="00430BF6">
        <w:rPr>
          <w:rFonts w:ascii="Times New Roman" w:hAnsi="Times New Roman" w:cs="Times New Roman"/>
          <w:sz w:val="24"/>
          <w:szCs w:val="24"/>
          <w:lang w:val="uk-UA"/>
        </w:rPr>
        <w:t xml:space="preserve"> чисельності населення області. 62,4% площі області займаю</w:t>
      </w:r>
      <w:r>
        <w:rPr>
          <w:rFonts w:ascii="Times New Roman" w:hAnsi="Times New Roman" w:cs="Times New Roman"/>
          <w:sz w:val="24"/>
          <w:szCs w:val="24"/>
          <w:lang w:val="uk-UA"/>
        </w:rPr>
        <w:t>ть територіальні громади – 18621</w:t>
      </w:r>
      <w:r w:rsidRPr="00C677A1">
        <w:rPr>
          <w:rFonts w:ascii="Times New Roman" w:hAnsi="Times New Roman" w:cs="Times New Roman"/>
          <w:sz w:val="24"/>
          <w:szCs w:val="24"/>
          <w:lang w:val="uk-UA"/>
        </w:rPr>
        <w:t>км</w:t>
      </w:r>
      <w:r w:rsidRPr="00C677A1">
        <w:rPr>
          <w:rFonts w:ascii="Times New Roman" w:hAnsi="Times New Roman" w:cs="Times New Roman"/>
          <w:sz w:val="24"/>
          <w:szCs w:val="24"/>
          <w:vertAlign w:val="superscript"/>
          <w:lang w:val="uk-UA"/>
        </w:rPr>
        <w:t>2</w:t>
      </w:r>
      <w:r w:rsidRPr="00C677A1">
        <w:rPr>
          <w:rFonts w:ascii="Times New Roman" w:hAnsi="Times New Roman" w:cs="Times New Roman"/>
          <w:sz w:val="24"/>
          <w:szCs w:val="24"/>
          <w:lang w:val="uk-UA"/>
        </w:rPr>
        <w:t xml:space="preserve">. </w:t>
      </w:r>
      <w:r>
        <w:rPr>
          <w:rFonts w:ascii="Times New Roman" w:hAnsi="Times New Roman" w:cs="Times New Roman"/>
          <w:sz w:val="24"/>
          <w:szCs w:val="24"/>
          <w:lang w:val="uk-UA"/>
        </w:rPr>
        <w:t>Відповідно с</w:t>
      </w:r>
      <w:r w:rsidRPr="004C722C">
        <w:rPr>
          <w:rFonts w:ascii="Times New Roman" w:hAnsi="Times New Roman" w:cs="Times New Roman"/>
          <w:sz w:val="24"/>
          <w:szCs w:val="24"/>
          <w:lang w:val="uk-UA"/>
        </w:rPr>
        <w:t xml:space="preserve">таном на 1 січня 2022 року чисельність наявного населення Житомирської області становила 1179,0 </w:t>
      </w:r>
      <w:r w:rsidRPr="004C722C">
        <w:rPr>
          <w:rFonts w:ascii="Times New Roman" w:hAnsi="Times New Roman" w:cs="Times New Roman"/>
          <w:bCs/>
          <w:color w:val="333333"/>
          <w:sz w:val="24"/>
          <w:szCs w:val="24"/>
          <w:shd w:val="clear" w:color="auto" w:fill="FFFFFF"/>
          <w:lang w:val="uk-UA"/>
        </w:rPr>
        <w:t>тис.осіб (2,9</w:t>
      </w:r>
      <w:r w:rsidRPr="004C722C">
        <w:rPr>
          <w:rFonts w:ascii="Times New Roman" w:hAnsi="Times New Roman" w:cs="Times New Roman"/>
          <w:sz w:val="24"/>
          <w:szCs w:val="24"/>
          <w:lang w:val="uk-UA"/>
        </w:rPr>
        <w:t>% населення України), у тому числі: міського – 703,2 тис. осіб, сільського – 475,8 тис. осіб.</w:t>
      </w:r>
    </w:p>
    <w:p w:rsidR="00D42BE0" w:rsidRPr="00D506E5" w:rsidRDefault="00D42BE0" w:rsidP="00D42BE0">
      <w:pPr>
        <w:overflowPunct w:val="0"/>
        <w:autoSpaceDE w:val="0"/>
        <w:autoSpaceDN w:val="0"/>
        <w:adjustRightInd w:val="0"/>
        <w:spacing w:line="264" w:lineRule="auto"/>
        <w:ind w:firstLine="680"/>
        <w:textAlignment w:val="baseline"/>
        <w:rPr>
          <w:rFonts w:ascii="Times New Roman" w:hAnsi="Times New Roman" w:cs="Times New Roman"/>
          <w:b/>
          <w:bCs/>
          <w:iCs/>
          <w:sz w:val="24"/>
          <w:szCs w:val="24"/>
          <w:lang w:val="uk-UA"/>
        </w:rPr>
      </w:pPr>
    </w:p>
    <w:p w:rsidR="00990C2E" w:rsidRPr="00990C2E" w:rsidRDefault="00990C2E" w:rsidP="00D42BE0">
      <w:pPr>
        <w:overflowPunct w:val="0"/>
        <w:autoSpaceDE w:val="0"/>
        <w:autoSpaceDN w:val="0"/>
        <w:adjustRightInd w:val="0"/>
        <w:ind w:firstLine="680"/>
        <w:textAlignment w:val="baseline"/>
        <w:rPr>
          <w:rFonts w:ascii="Times New Roman" w:hAnsi="Times New Roman" w:cs="Times New Roman"/>
          <w:b/>
          <w:bCs/>
          <w:iCs/>
          <w:sz w:val="24"/>
          <w:szCs w:val="24"/>
          <w:lang w:val="ru-RU"/>
        </w:rPr>
      </w:pPr>
      <w:r w:rsidRPr="00990C2E">
        <w:rPr>
          <w:rFonts w:ascii="Times New Roman" w:hAnsi="Times New Roman" w:cs="Times New Roman"/>
          <w:b/>
          <w:bCs/>
          <w:iCs/>
          <w:sz w:val="24"/>
          <w:szCs w:val="24"/>
          <w:lang w:val="ru-RU"/>
        </w:rPr>
        <w:t>Питома вага Житомирської області в економіці України у 2022 році</w:t>
      </w:r>
    </w:p>
    <w:tbl>
      <w:tblPr>
        <w:tblW w:w="960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73"/>
        <w:gridCol w:w="2831"/>
      </w:tblGrid>
      <w:tr w:rsidR="00990C2E" w:rsidRPr="00990C2E" w:rsidTr="006410E1">
        <w:tc>
          <w:tcPr>
            <w:tcW w:w="6773" w:type="dxa"/>
            <w:tcBorders>
              <w:left w:val="nil"/>
              <w:bottom w:val="single" w:sz="4" w:space="0" w:color="auto"/>
            </w:tcBorders>
            <w:shd w:val="clear" w:color="auto" w:fill="auto"/>
            <w:vAlign w:val="center"/>
          </w:tcPr>
          <w:p w:rsidR="00990C2E" w:rsidRPr="00990C2E" w:rsidRDefault="00990C2E" w:rsidP="00D42BE0">
            <w:pPr>
              <w:overflowPunct w:val="0"/>
              <w:autoSpaceDE w:val="0"/>
              <w:autoSpaceDN w:val="0"/>
              <w:adjustRightInd w:val="0"/>
              <w:textAlignment w:val="baseline"/>
              <w:rPr>
                <w:rFonts w:ascii="Times New Roman" w:hAnsi="Times New Roman" w:cs="Times New Roman"/>
                <w:sz w:val="24"/>
                <w:szCs w:val="24"/>
                <w:lang w:val="ru-RU"/>
              </w:rPr>
            </w:pPr>
          </w:p>
        </w:tc>
        <w:tc>
          <w:tcPr>
            <w:tcW w:w="2831" w:type="dxa"/>
            <w:tcBorders>
              <w:bottom w:val="single" w:sz="4" w:space="0" w:color="auto"/>
              <w:right w:val="nil"/>
            </w:tcBorders>
            <w:shd w:val="clear" w:color="auto" w:fill="auto"/>
            <w:vAlign w:val="center"/>
          </w:tcPr>
          <w:p w:rsidR="00990C2E" w:rsidRPr="00990C2E" w:rsidRDefault="00990C2E" w:rsidP="00D42BE0">
            <w:pPr>
              <w:overflowPunct w:val="0"/>
              <w:autoSpaceDE w:val="0"/>
              <w:autoSpaceDN w:val="0"/>
              <w:adjustRightInd w:val="0"/>
              <w:jc w:val="right"/>
              <w:textAlignment w:val="baseline"/>
              <w:rPr>
                <w:rFonts w:ascii="Times New Roman" w:hAnsi="Times New Roman" w:cs="Times New Roman"/>
                <w:sz w:val="24"/>
                <w:szCs w:val="24"/>
              </w:rPr>
            </w:pPr>
            <w:r w:rsidRPr="00990C2E">
              <w:rPr>
                <w:rFonts w:ascii="Times New Roman" w:hAnsi="Times New Roman" w:cs="Times New Roman"/>
                <w:sz w:val="24"/>
                <w:szCs w:val="24"/>
              </w:rPr>
              <w:t>% до загального обсягу</w:t>
            </w:r>
          </w:p>
        </w:tc>
      </w:tr>
      <w:tr w:rsidR="00990C2E" w:rsidRPr="00990C2E" w:rsidTr="006410E1">
        <w:tc>
          <w:tcPr>
            <w:tcW w:w="6773" w:type="dxa"/>
            <w:tcBorders>
              <w:top w:val="single" w:sz="4" w:space="0" w:color="auto"/>
              <w:left w:val="nil"/>
              <w:bottom w:val="nil"/>
              <w:right w:val="nil"/>
            </w:tcBorders>
            <w:shd w:val="clear" w:color="auto" w:fill="auto"/>
            <w:vAlign w:val="center"/>
          </w:tcPr>
          <w:p w:rsidR="00990C2E" w:rsidRPr="00990C2E" w:rsidRDefault="00990C2E" w:rsidP="00D42BE0">
            <w:pPr>
              <w:overflowPunct w:val="0"/>
              <w:autoSpaceDE w:val="0"/>
              <w:autoSpaceDN w:val="0"/>
              <w:adjustRightInd w:val="0"/>
              <w:textAlignment w:val="baseline"/>
              <w:rPr>
                <w:rFonts w:ascii="Times New Roman" w:hAnsi="Times New Roman" w:cs="Times New Roman"/>
                <w:sz w:val="24"/>
                <w:szCs w:val="24"/>
              </w:rPr>
            </w:pPr>
            <w:r w:rsidRPr="00990C2E">
              <w:rPr>
                <w:rFonts w:ascii="Times New Roman" w:hAnsi="Times New Roman" w:cs="Times New Roman"/>
                <w:sz w:val="24"/>
                <w:szCs w:val="24"/>
              </w:rPr>
              <w:t>Валова продукція сільського господарства</w:t>
            </w:r>
          </w:p>
        </w:tc>
        <w:tc>
          <w:tcPr>
            <w:tcW w:w="2831" w:type="dxa"/>
            <w:tcBorders>
              <w:top w:val="single" w:sz="4" w:space="0" w:color="auto"/>
              <w:left w:val="nil"/>
              <w:bottom w:val="nil"/>
              <w:right w:val="nil"/>
            </w:tcBorders>
            <w:shd w:val="clear" w:color="auto" w:fill="auto"/>
            <w:vAlign w:val="center"/>
          </w:tcPr>
          <w:p w:rsidR="00990C2E" w:rsidRPr="00990C2E" w:rsidRDefault="00990C2E" w:rsidP="00D42BE0">
            <w:pPr>
              <w:overflowPunct w:val="0"/>
              <w:autoSpaceDE w:val="0"/>
              <w:autoSpaceDN w:val="0"/>
              <w:adjustRightInd w:val="0"/>
              <w:jc w:val="right"/>
              <w:textAlignment w:val="baseline"/>
              <w:rPr>
                <w:rFonts w:ascii="Times New Roman" w:hAnsi="Times New Roman" w:cs="Times New Roman"/>
                <w:sz w:val="24"/>
                <w:szCs w:val="24"/>
              </w:rPr>
            </w:pPr>
            <w:r w:rsidRPr="00990C2E">
              <w:rPr>
                <w:rFonts w:ascii="Times New Roman" w:hAnsi="Times New Roman" w:cs="Times New Roman"/>
                <w:sz w:val="24"/>
                <w:szCs w:val="24"/>
              </w:rPr>
              <w:t>4,6</w:t>
            </w:r>
          </w:p>
        </w:tc>
      </w:tr>
      <w:tr w:rsidR="00990C2E" w:rsidRPr="00990C2E" w:rsidTr="006410E1">
        <w:tc>
          <w:tcPr>
            <w:tcW w:w="6773"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textAlignment w:val="baseline"/>
              <w:rPr>
                <w:rFonts w:ascii="Times New Roman" w:hAnsi="Times New Roman" w:cs="Times New Roman"/>
                <w:sz w:val="24"/>
                <w:szCs w:val="24"/>
              </w:rPr>
            </w:pPr>
            <w:r w:rsidRPr="00990C2E">
              <w:rPr>
                <w:rFonts w:ascii="Times New Roman" w:hAnsi="Times New Roman" w:cs="Times New Roman"/>
                <w:sz w:val="24"/>
                <w:szCs w:val="24"/>
              </w:rPr>
              <w:t xml:space="preserve">у тому числі: </w:t>
            </w:r>
          </w:p>
        </w:tc>
        <w:tc>
          <w:tcPr>
            <w:tcW w:w="2831"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jc w:val="right"/>
              <w:textAlignment w:val="baseline"/>
              <w:rPr>
                <w:rFonts w:ascii="Times New Roman" w:hAnsi="Times New Roman" w:cs="Times New Roman"/>
                <w:sz w:val="24"/>
                <w:szCs w:val="24"/>
              </w:rPr>
            </w:pPr>
          </w:p>
        </w:tc>
      </w:tr>
      <w:tr w:rsidR="00990C2E" w:rsidRPr="00990C2E" w:rsidTr="006410E1">
        <w:tc>
          <w:tcPr>
            <w:tcW w:w="6773"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textAlignment w:val="baseline"/>
              <w:rPr>
                <w:rFonts w:ascii="Times New Roman" w:hAnsi="Times New Roman" w:cs="Times New Roman"/>
                <w:sz w:val="24"/>
                <w:szCs w:val="24"/>
              </w:rPr>
            </w:pPr>
            <w:r w:rsidRPr="00990C2E">
              <w:rPr>
                <w:rFonts w:ascii="Times New Roman" w:hAnsi="Times New Roman" w:cs="Times New Roman"/>
                <w:sz w:val="24"/>
                <w:szCs w:val="24"/>
              </w:rPr>
              <w:t>рослинництво</w:t>
            </w:r>
          </w:p>
        </w:tc>
        <w:tc>
          <w:tcPr>
            <w:tcW w:w="2831"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jc w:val="right"/>
              <w:textAlignment w:val="baseline"/>
              <w:rPr>
                <w:rFonts w:ascii="Times New Roman" w:hAnsi="Times New Roman" w:cs="Times New Roman"/>
                <w:sz w:val="24"/>
                <w:szCs w:val="24"/>
              </w:rPr>
            </w:pPr>
            <w:r w:rsidRPr="00990C2E">
              <w:rPr>
                <w:rFonts w:ascii="Times New Roman" w:hAnsi="Times New Roman" w:cs="Times New Roman"/>
                <w:sz w:val="24"/>
                <w:szCs w:val="24"/>
              </w:rPr>
              <w:t>4,8</w:t>
            </w:r>
          </w:p>
        </w:tc>
      </w:tr>
      <w:tr w:rsidR="00990C2E" w:rsidRPr="00990C2E" w:rsidTr="006410E1">
        <w:tc>
          <w:tcPr>
            <w:tcW w:w="6773"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textAlignment w:val="baseline"/>
              <w:rPr>
                <w:rFonts w:ascii="Times New Roman" w:hAnsi="Times New Roman" w:cs="Times New Roman"/>
                <w:sz w:val="24"/>
                <w:szCs w:val="24"/>
              </w:rPr>
            </w:pPr>
            <w:r w:rsidRPr="00990C2E">
              <w:rPr>
                <w:rFonts w:ascii="Times New Roman" w:hAnsi="Times New Roman" w:cs="Times New Roman"/>
                <w:sz w:val="24"/>
                <w:szCs w:val="24"/>
              </w:rPr>
              <w:t>тваринництво</w:t>
            </w:r>
          </w:p>
        </w:tc>
        <w:tc>
          <w:tcPr>
            <w:tcW w:w="2831"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jc w:val="right"/>
              <w:textAlignment w:val="baseline"/>
              <w:rPr>
                <w:rFonts w:ascii="Times New Roman" w:hAnsi="Times New Roman" w:cs="Times New Roman"/>
                <w:sz w:val="24"/>
                <w:szCs w:val="24"/>
              </w:rPr>
            </w:pPr>
            <w:r w:rsidRPr="00990C2E">
              <w:rPr>
                <w:rFonts w:ascii="Times New Roman" w:hAnsi="Times New Roman" w:cs="Times New Roman"/>
                <w:sz w:val="24"/>
                <w:szCs w:val="24"/>
              </w:rPr>
              <w:t>3,7</w:t>
            </w:r>
          </w:p>
        </w:tc>
      </w:tr>
      <w:tr w:rsidR="00990C2E" w:rsidRPr="00990C2E" w:rsidTr="006410E1">
        <w:tc>
          <w:tcPr>
            <w:tcW w:w="6773"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textAlignment w:val="baseline"/>
              <w:rPr>
                <w:rFonts w:ascii="Times New Roman" w:hAnsi="Times New Roman" w:cs="Times New Roman"/>
                <w:sz w:val="24"/>
                <w:szCs w:val="24"/>
              </w:rPr>
            </w:pPr>
            <w:r w:rsidRPr="00990C2E">
              <w:rPr>
                <w:rFonts w:ascii="Times New Roman" w:hAnsi="Times New Roman" w:cs="Times New Roman"/>
                <w:sz w:val="24"/>
                <w:szCs w:val="24"/>
              </w:rPr>
              <w:t>Обсяг реалізованої промислової продукції</w:t>
            </w:r>
          </w:p>
        </w:tc>
        <w:tc>
          <w:tcPr>
            <w:tcW w:w="2831"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jc w:val="right"/>
              <w:textAlignment w:val="baseline"/>
              <w:rPr>
                <w:rFonts w:ascii="Times New Roman" w:hAnsi="Times New Roman" w:cs="Times New Roman"/>
                <w:sz w:val="24"/>
                <w:szCs w:val="24"/>
              </w:rPr>
            </w:pPr>
            <w:r w:rsidRPr="00990C2E">
              <w:rPr>
                <w:rFonts w:ascii="Times New Roman" w:hAnsi="Times New Roman" w:cs="Times New Roman"/>
                <w:sz w:val="24"/>
                <w:szCs w:val="24"/>
              </w:rPr>
              <w:t>…</w:t>
            </w:r>
          </w:p>
        </w:tc>
      </w:tr>
      <w:tr w:rsidR="00990C2E" w:rsidRPr="00990C2E" w:rsidTr="006410E1">
        <w:tc>
          <w:tcPr>
            <w:tcW w:w="6773"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textAlignment w:val="baseline"/>
              <w:rPr>
                <w:rFonts w:ascii="Times New Roman" w:hAnsi="Times New Roman" w:cs="Times New Roman"/>
                <w:sz w:val="24"/>
                <w:szCs w:val="24"/>
              </w:rPr>
            </w:pPr>
            <w:r w:rsidRPr="00990C2E">
              <w:rPr>
                <w:rFonts w:ascii="Times New Roman" w:hAnsi="Times New Roman" w:cs="Times New Roman"/>
                <w:sz w:val="24"/>
                <w:szCs w:val="24"/>
              </w:rPr>
              <w:t>Товарооборот</w:t>
            </w:r>
          </w:p>
        </w:tc>
        <w:tc>
          <w:tcPr>
            <w:tcW w:w="2831" w:type="dxa"/>
            <w:tcBorders>
              <w:top w:val="nil"/>
              <w:left w:val="nil"/>
              <w:bottom w:val="nil"/>
              <w:right w:val="nil"/>
            </w:tcBorders>
            <w:shd w:val="clear" w:color="auto" w:fill="auto"/>
            <w:vAlign w:val="center"/>
          </w:tcPr>
          <w:p w:rsidR="00990C2E" w:rsidRPr="00990C2E" w:rsidRDefault="00990C2E" w:rsidP="00D42BE0">
            <w:pPr>
              <w:overflowPunct w:val="0"/>
              <w:autoSpaceDE w:val="0"/>
              <w:autoSpaceDN w:val="0"/>
              <w:adjustRightInd w:val="0"/>
              <w:jc w:val="right"/>
              <w:textAlignment w:val="baseline"/>
              <w:rPr>
                <w:rFonts w:ascii="Times New Roman" w:hAnsi="Times New Roman" w:cs="Times New Roman"/>
                <w:sz w:val="24"/>
                <w:szCs w:val="24"/>
              </w:rPr>
            </w:pPr>
            <w:r w:rsidRPr="00990C2E">
              <w:rPr>
                <w:rFonts w:ascii="Times New Roman" w:hAnsi="Times New Roman" w:cs="Times New Roman"/>
                <w:sz w:val="24"/>
                <w:szCs w:val="24"/>
              </w:rPr>
              <w:t>…</w:t>
            </w:r>
          </w:p>
        </w:tc>
      </w:tr>
    </w:tbl>
    <w:p w:rsidR="00990C2E" w:rsidRPr="00990C2E" w:rsidRDefault="00990C2E" w:rsidP="00D42BE0">
      <w:pPr>
        <w:widowControl w:val="0"/>
        <w:jc w:val="both"/>
        <w:rPr>
          <w:rFonts w:ascii="Times New Roman" w:hAnsi="Times New Roman" w:cs="Times New Roman"/>
          <w:sz w:val="24"/>
          <w:szCs w:val="24"/>
        </w:rPr>
      </w:pPr>
      <w:r w:rsidRPr="00990C2E">
        <w:rPr>
          <w:rFonts w:ascii="Times New Roman" w:hAnsi="Times New Roman" w:cs="Times New Roman"/>
          <w:sz w:val="24"/>
          <w:szCs w:val="24"/>
        </w:rPr>
        <w:t>_____________________</w:t>
      </w:r>
    </w:p>
    <w:p w:rsidR="00990C2E" w:rsidRPr="00990C2E" w:rsidRDefault="00990C2E" w:rsidP="00D42BE0">
      <w:pPr>
        <w:widowControl w:val="0"/>
        <w:jc w:val="both"/>
        <w:rPr>
          <w:rFonts w:ascii="Times New Roman" w:hAnsi="Times New Roman" w:cs="Times New Roman"/>
          <w:sz w:val="18"/>
          <w:szCs w:val="18"/>
        </w:rPr>
      </w:pPr>
      <w:r w:rsidRPr="00990C2E">
        <w:rPr>
          <w:rFonts w:ascii="Times New Roman" w:hAnsi="Times New Roman" w:cs="Times New Roman"/>
          <w:sz w:val="18"/>
          <w:szCs w:val="18"/>
        </w:rPr>
        <w:t>(…) – відомості відсутні</w:t>
      </w:r>
    </w:p>
    <w:p w:rsidR="00AB5612" w:rsidRPr="00430BF6" w:rsidRDefault="00BA64D3" w:rsidP="00924EDD">
      <w:pPr>
        <w:overflowPunct w:val="0"/>
        <w:autoSpaceDE w:val="0"/>
        <w:autoSpaceDN w:val="0"/>
        <w:adjustRightInd w:val="0"/>
        <w:ind w:firstLine="680"/>
        <w:jc w:val="both"/>
        <w:textAlignment w:val="baseline"/>
        <w:rPr>
          <w:rFonts w:ascii="Times New Roman" w:hAnsi="Times New Roman" w:cs="Times New Roman"/>
          <w:sz w:val="28"/>
          <w:szCs w:val="28"/>
          <w:lang w:val="uk-UA"/>
        </w:rPr>
      </w:pPr>
      <w:r>
        <w:rPr>
          <w:rFonts w:ascii="Times New Roman" w:hAnsi="Times New Roman" w:cs="Times New Roman"/>
          <w:noProof/>
          <w:lang w:val="ru-RU" w:eastAsia="ru-RU"/>
        </w:rPr>
        <w:lastRenderedPageBreak/>
        <w:drawing>
          <wp:inline distT="0" distB="0" distL="0" distR="0">
            <wp:extent cx="4267200" cy="4200525"/>
            <wp:effectExtent l="19050" t="0" r="0" b="0"/>
            <wp:docPr id="3" name="Рисунок 5" descr="ÐÐ°ÑÑÐ¸Ð½ÐºÐ¸ Ð¿Ð¾ Ð·Ð°Ð¿ÑÐ¾ÑÑ ÐÐ´Ð¼ÑÐ½ÑÑÑÑÐ°ÑÐ¸Ð²Ð½Ð° ÐºÐ°ÑÑÐ° ÐÐ¸ÑÐ¾Ð¼Ð¸ÑÑÑÐºÐ¾Ñ Ð¾Ð±Ð»Ð°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ÐÐ°ÑÑÐ¸Ð½ÐºÐ¸ Ð¿Ð¾ Ð·Ð°Ð¿ÑÐ¾ÑÑ ÐÐ´Ð¼ÑÐ½ÑÑÑÑÐ°ÑÐ¸Ð²Ð½Ð° ÐºÐ°ÑÑÐ° ÐÐ¸ÑÐ¾Ð¼Ð¸ÑÑÑÐºÐ¾Ñ Ð¾Ð±Ð»Ð°ÑÑÑ"/>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267200" cy="4200525"/>
                    </a:xfrm>
                    <a:prstGeom prst="rect">
                      <a:avLst/>
                    </a:prstGeom>
                    <a:noFill/>
                    <a:ln>
                      <a:noFill/>
                    </a:ln>
                  </pic:spPr>
                </pic:pic>
              </a:graphicData>
            </a:graphic>
          </wp:inline>
        </w:drawing>
      </w:r>
    </w:p>
    <w:p w:rsidR="00AB5612" w:rsidRPr="00430BF6" w:rsidRDefault="00AB5612" w:rsidP="00924EDD">
      <w:pPr>
        <w:overflowPunct w:val="0"/>
        <w:autoSpaceDE w:val="0"/>
        <w:autoSpaceDN w:val="0"/>
        <w:adjustRightInd w:val="0"/>
        <w:ind w:firstLine="680"/>
        <w:jc w:val="both"/>
        <w:textAlignment w:val="baseline"/>
        <w:rPr>
          <w:rFonts w:ascii="Times New Roman" w:hAnsi="Times New Roman" w:cs="Times New Roman"/>
          <w:sz w:val="28"/>
          <w:szCs w:val="28"/>
          <w:lang w:val="uk-UA"/>
        </w:rPr>
      </w:pPr>
    </w:p>
    <w:p w:rsidR="00AB5612" w:rsidRPr="00D42BE0" w:rsidRDefault="00AB5612" w:rsidP="00924EDD">
      <w:pPr>
        <w:overflowPunct w:val="0"/>
        <w:autoSpaceDE w:val="0"/>
        <w:autoSpaceDN w:val="0"/>
        <w:adjustRightInd w:val="0"/>
        <w:ind w:firstLine="680"/>
        <w:textAlignment w:val="baseline"/>
        <w:rPr>
          <w:b/>
          <w:bCs/>
          <w:i/>
          <w:iCs/>
          <w:lang w:val="uk-UA"/>
        </w:rPr>
      </w:pPr>
      <w:r w:rsidRPr="00D42BE0">
        <w:rPr>
          <w:b/>
          <w:bCs/>
          <w:i/>
          <w:iCs/>
          <w:lang w:val="uk-UA"/>
        </w:rPr>
        <w:t>Мал. 3 Адміністративна карта Житомирської області</w:t>
      </w:r>
    </w:p>
    <w:p w:rsidR="00AB5612" w:rsidRPr="00430BF6" w:rsidRDefault="00AB5612" w:rsidP="00924EDD">
      <w:pPr>
        <w:overflowPunct w:val="0"/>
        <w:autoSpaceDE w:val="0"/>
        <w:autoSpaceDN w:val="0"/>
        <w:adjustRightInd w:val="0"/>
        <w:spacing w:line="360" w:lineRule="auto"/>
        <w:ind w:firstLine="680"/>
        <w:jc w:val="right"/>
        <w:textAlignment w:val="baseline"/>
        <w:rPr>
          <w:rFonts w:ascii="Times New Roman" w:hAnsi="Times New Roman" w:cs="Times New Roman"/>
          <w:i/>
          <w:iCs/>
          <w:sz w:val="24"/>
          <w:szCs w:val="24"/>
          <w:lang w:val="uk-UA"/>
        </w:rPr>
      </w:pPr>
    </w:p>
    <w:p w:rsidR="00AB5612" w:rsidRPr="00BA6383" w:rsidRDefault="00AB5612" w:rsidP="00BA6383">
      <w:pPr>
        <w:overflowPunct w:val="0"/>
        <w:autoSpaceDE w:val="0"/>
        <w:autoSpaceDN w:val="0"/>
        <w:adjustRightInd w:val="0"/>
        <w:spacing w:line="360" w:lineRule="auto"/>
        <w:ind w:firstLine="680"/>
        <w:jc w:val="right"/>
        <w:textAlignment w:val="baseline"/>
        <w:rPr>
          <w:i/>
          <w:iCs/>
          <w:sz w:val="24"/>
          <w:szCs w:val="24"/>
          <w:lang w:val="uk-UA"/>
        </w:rPr>
      </w:pPr>
      <w:r w:rsidRPr="00D42BE0">
        <w:rPr>
          <w:rFonts w:ascii="Times New Roman" w:hAnsi="Times New Roman" w:cs="Times New Roman"/>
          <w:b/>
          <w:bCs/>
          <w:iCs/>
          <w:sz w:val="24"/>
          <w:szCs w:val="24"/>
          <w:lang w:val="uk-UA"/>
        </w:rPr>
        <w:t>Питома вага Житомирської області в економіці України, 2017 рік</w:t>
      </w:r>
      <w:r w:rsidR="00BA6383">
        <w:rPr>
          <w:rFonts w:ascii="Times New Roman" w:hAnsi="Times New Roman" w:cs="Times New Roman"/>
          <w:b/>
          <w:bCs/>
          <w:iCs/>
          <w:sz w:val="24"/>
          <w:szCs w:val="24"/>
          <w:lang w:val="uk-UA"/>
        </w:rPr>
        <w:t xml:space="preserve">          </w:t>
      </w:r>
      <w:r w:rsidR="00BA6383" w:rsidRPr="00BA6383">
        <w:rPr>
          <w:iCs/>
          <w:lang w:val="uk-UA"/>
        </w:rPr>
        <w:t>Таблиця 7</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134"/>
        <w:gridCol w:w="2718"/>
      </w:tblGrid>
      <w:tr w:rsidR="00AB5612" w:rsidRPr="00430BF6">
        <w:tc>
          <w:tcPr>
            <w:tcW w:w="7338" w:type="dxa"/>
            <w:shd w:val="clear" w:color="auto" w:fill="B8CCE4"/>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Реальний сектор економіки</w:t>
            </w:r>
          </w:p>
        </w:tc>
        <w:tc>
          <w:tcPr>
            <w:tcW w:w="2799" w:type="dxa"/>
            <w:shd w:val="clear" w:color="auto" w:fill="B8CCE4"/>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b/>
                <w:bCs/>
                <w:lang w:val="uk-UA"/>
              </w:rPr>
            </w:pPr>
            <w:r w:rsidRPr="00430BF6">
              <w:rPr>
                <w:rFonts w:ascii="Times New Roman" w:hAnsi="Times New Roman" w:cs="Times New Roman"/>
                <w:b/>
                <w:bCs/>
                <w:lang w:val="uk-UA"/>
              </w:rPr>
              <w:t>%</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Обсяг реалізованої промислової продукції</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1,7</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Валова продукція сільського господарства</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3,7</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у тому числі: рослинництво</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3,5</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тваринництво</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4,1</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Товарооборот</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2,6</w:t>
            </w:r>
          </w:p>
        </w:tc>
      </w:tr>
    </w:tbl>
    <w:p w:rsidR="00AB5612" w:rsidRPr="00D42BE0" w:rsidRDefault="00AB5612" w:rsidP="00924EDD">
      <w:pPr>
        <w:overflowPunct w:val="0"/>
        <w:autoSpaceDE w:val="0"/>
        <w:autoSpaceDN w:val="0"/>
        <w:adjustRightInd w:val="0"/>
        <w:ind w:firstLine="680"/>
        <w:jc w:val="both"/>
        <w:textAlignment w:val="baseline"/>
        <w:rPr>
          <w:rFonts w:ascii="Times New Roman" w:hAnsi="Times New Roman" w:cs="Times New Roman"/>
          <w:sz w:val="20"/>
          <w:szCs w:val="20"/>
          <w:lang w:val="uk-UA"/>
        </w:rPr>
      </w:pPr>
      <w:r w:rsidRPr="00D42BE0">
        <w:rPr>
          <w:rFonts w:ascii="Times New Roman" w:hAnsi="Times New Roman" w:cs="Times New Roman"/>
          <w:b/>
          <w:bCs/>
          <w:i/>
          <w:iCs/>
          <w:sz w:val="20"/>
          <w:szCs w:val="20"/>
          <w:lang w:val="uk-UA"/>
        </w:rPr>
        <w:t>Джерело:</w:t>
      </w:r>
      <w:r w:rsidRPr="00D42BE0">
        <w:rPr>
          <w:rFonts w:ascii="Times New Roman" w:hAnsi="Times New Roman" w:cs="Times New Roman"/>
          <w:sz w:val="20"/>
          <w:szCs w:val="20"/>
          <w:lang w:val="uk-UA"/>
        </w:rPr>
        <w:t xml:space="preserve"> за даними облдержадміністрації (Паспорт Житомирської області за 2017 рік)</w:t>
      </w:r>
    </w:p>
    <w:p w:rsidR="00B7645E" w:rsidRDefault="00B7645E"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Житомирська область увійшла до лідерів з децентралізації та посідає перше місце у рейтингу щодо формування об’єднаних територіальних громад. Загалом в Україн</w:t>
      </w:r>
      <w:r w:rsidR="002D6A98">
        <w:rPr>
          <w:rFonts w:ascii="Times New Roman" w:hAnsi="Times New Roman" w:cs="Times New Roman"/>
          <w:sz w:val="24"/>
          <w:szCs w:val="24"/>
          <w:lang w:val="uk-UA"/>
        </w:rPr>
        <w:t>і у 2015-2018 рр. утворено 728 ТГ. Площа</w:t>
      </w:r>
      <w:r w:rsidRPr="00D23A43">
        <w:rPr>
          <w:rFonts w:ascii="Times New Roman" w:hAnsi="Times New Roman" w:cs="Times New Roman"/>
          <w:sz w:val="24"/>
          <w:szCs w:val="24"/>
          <w:lang w:val="uk-UA"/>
        </w:rPr>
        <w:t xml:space="preserve"> територіальних громад  становить 179,2 тис.м</w:t>
      </w:r>
      <w:r w:rsidRPr="00D23A43">
        <w:rPr>
          <w:rFonts w:ascii="Times New Roman" w:hAnsi="Times New Roman" w:cs="Times New Roman"/>
          <w:sz w:val="24"/>
          <w:szCs w:val="24"/>
          <w:vertAlign w:val="superscript"/>
          <w:lang w:val="uk-UA"/>
        </w:rPr>
        <w:t>2</w:t>
      </w:r>
      <w:r w:rsidRPr="00D23A43">
        <w:rPr>
          <w:rFonts w:ascii="Times New Roman" w:hAnsi="Times New Roman" w:cs="Times New Roman"/>
          <w:sz w:val="24"/>
          <w:szCs w:val="24"/>
          <w:lang w:val="uk-UA"/>
        </w:rPr>
        <w:t>, що становить 31,1 % від загальної площі України (за даними Мінрегіону).</w:t>
      </w:r>
    </w:p>
    <w:p w:rsidR="00AB5612"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Перша п’ятірка у рейтингу областей щодо фор</w:t>
      </w:r>
      <w:r w:rsidR="002D6A98">
        <w:rPr>
          <w:rFonts w:ascii="Times New Roman" w:hAnsi="Times New Roman" w:cs="Times New Roman"/>
          <w:sz w:val="24"/>
          <w:szCs w:val="24"/>
          <w:lang w:val="uk-UA"/>
        </w:rPr>
        <w:t xml:space="preserve">мування </w:t>
      </w:r>
      <w:r w:rsidRPr="00D23A43">
        <w:rPr>
          <w:rFonts w:ascii="Times New Roman" w:hAnsi="Times New Roman" w:cs="Times New Roman"/>
          <w:sz w:val="24"/>
          <w:szCs w:val="24"/>
          <w:lang w:val="uk-UA"/>
        </w:rPr>
        <w:t>ТГ</w:t>
      </w:r>
      <w:r w:rsidR="001A6907">
        <w:rPr>
          <w:rFonts w:ascii="Times New Roman" w:hAnsi="Times New Roman" w:cs="Times New Roman"/>
          <w:sz w:val="24"/>
          <w:szCs w:val="24"/>
          <w:lang w:val="uk-UA"/>
        </w:rPr>
        <w:t xml:space="preserve"> станом на 01.01.2020 року</w:t>
      </w:r>
      <w:r w:rsidRPr="00D23A43">
        <w:rPr>
          <w:rFonts w:ascii="Times New Roman" w:hAnsi="Times New Roman" w:cs="Times New Roman"/>
          <w:sz w:val="24"/>
          <w:szCs w:val="24"/>
          <w:lang w:val="uk-UA"/>
        </w:rPr>
        <w:t xml:space="preserve"> за даними Мінрегіону виглядає так: </w:t>
      </w:r>
    </w:p>
    <w:p w:rsidR="00AB5612"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1. Житомирська;</w:t>
      </w:r>
    </w:p>
    <w:p w:rsidR="001A6907" w:rsidRPr="00D23A43" w:rsidRDefault="001A6907"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2</w:t>
      </w:r>
      <w:r w:rsidRPr="00D23A43">
        <w:rPr>
          <w:rFonts w:ascii="Times New Roman" w:hAnsi="Times New Roman" w:cs="Times New Roman"/>
          <w:sz w:val="24"/>
          <w:szCs w:val="24"/>
          <w:lang w:val="uk-UA"/>
        </w:rPr>
        <w:t>. Дніпропетровська</w:t>
      </w:r>
    </w:p>
    <w:p w:rsidR="00AB5612" w:rsidRPr="00D23A43" w:rsidRDefault="001A6907"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3. Чернігівська</w:t>
      </w:r>
    </w:p>
    <w:p w:rsidR="00AB5612" w:rsidRPr="00D23A43" w:rsidRDefault="001A6907"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4. Хмельницька</w:t>
      </w:r>
    </w:p>
    <w:p w:rsidR="00AB5612" w:rsidRPr="00D23A43" w:rsidRDefault="001A6907"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5.</w:t>
      </w:r>
      <w:r w:rsidR="00AB5612" w:rsidRPr="00D23A43">
        <w:rPr>
          <w:rFonts w:ascii="Times New Roman" w:hAnsi="Times New Roman" w:cs="Times New Roman"/>
          <w:sz w:val="24"/>
          <w:szCs w:val="24"/>
          <w:lang w:val="uk-UA"/>
        </w:rPr>
        <w:t xml:space="preserve"> Запорізька; </w:t>
      </w:r>
    </w:p>
    <w:p w:rsidR="00AB5612" w:rsidRPr="008830A9" w:rsidRDefault="00AB5612" w:rsidP="00924EDD">
      <w:pPr>
        <w:tabs>
          <w:tab w:val="left" w:pos="2060"/>
        </w:tabs>
        <w:overflowPunct w:val="0"/>
        <w:autoSpaceDE w:val="0"/>
        <w:autoSpaceDN w:val="0"/>
        <w:adjustRightInd w:val="0"/>
        <w:spacing w:line="360" w:lineRule="auto"/>
        <w:jc w:val="center"/>
        <w:textAlignment w:val="baseline"/>
        <w:rPr>
          <w:rFonts w:ascii="Times New Roman" w:hAnsi="Times New Roman" w:cs="Times New Roman"/>
          <w:b/>
          <w:bCs/>
          <w:i/>
          <w:iCs/>
          <w:lang w:val="uk-UA"/>
        </w:rPr>
      </w:pPr>
      <w:r w:rsidRPr="008830A9">
        <w:rPr>
          <w:rFonts w:ascii="Times New Roman" w:hAnsi="Times New Roman" w:cs="Times New Roman"/>
          <w:b/>
          <w:bCs/>
          <w:i/>
          <w:iCs/>
          <w:lang w:val="uk-UA"/>
        </w:rPr>
        <w:t xml:space="preserve">Мал.4 </w:t>
      </w:r>
      <w:r w:rsidR="00B7645E" w:rsidRPr="008830A9">
        <w:rPr>
          <w:rFonts w:ascii="Times New Roman" w:hAnsi="Times New Roman" w:cs="Times New Roman"/>
          <w:b/>
          <w:bCs/>
          <w:i/>
          <w:iCs/>
          <w:lang w:val="uk-UA"/>
        </w:rPr>
        <w:t xml:space="preserve"> </w:t>
      </w:r>
      <w:r w:rsidRPr="008830A9">
        <w:rPr>
          <w:rFonts w:ascii="Times New Roman" w:hAnsi="Times New Roman" w:cs="Times New Roman"/>
          <w:b/>
          <w:bCs/>
          <w:i/>
          <w:iCs/>
          <w:lang w:val="uk-UA"/>
        </w:rPr>
        <w:t>Рейтинг областей щодо форм</w:t>
      </w:r>
      <w:r w:rsidR="001A6907" w:rsidRPr="008830A9">
        <w:rPr>
          <w:rFonts w:ascii="Times New Roman" w:hAnsi="Times New Roman" w:cs="Times New Roman"/>
          <w:b/>
          <w:bCs/>
          <w:i/>
          <w:iCs/>
          <w:lang w:val="uk-UA"/>
        </w:rPr>
        <w:t>ування ОТГ (станом на 01.01.2020</w:t>
      </w:r>
      <w:r w:rsidRPr="008830A9">
        <w:rPr>
          <w:rFonts w:ascii="Times New Roman" w:hAnsi="Times New Roman" w:cs="Times New Roman"/>
          <w:b/>
          <w:bCs/>
          <w:i/>
          <w:iCs/>
          <w:lang w:val="uk-UA"/>
        </w:rPr>
        <w:t xml:space="preserve"> р.)</w:t>
      </w:r>
    </w:p>
    <w:p w:rsidR="00AB5612" w:rsidRDefault="00AB5612" w:rsidP="00E14FC8">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lastRenderedPageBreak/>
        <w:t>На Жи</w:t>
      </w:r>
      <w:r w:rsidR="001A6907">
        <w:rPr>
          <w:rFonts w:ascii="Times New Roman" w:hAnsi="Times New Roman" w:cs="Times New Roman"/>
          <w:sz w:val="24"/>
          <w:szCs w:val="24"/>
          <w:lang w:val="uk-UA"/>
        </w:rPr>
        <w:t>томирщині вже об’єднано 631</w:t>
      </w:r>
      <w:r w:rsidRPr="00D23A43">
        <w:rPr>
          <w:rFonts w:ascii="Times New Roman" w:hAnsi="Times New Roman" w:cs="Times New Roman"/>
          <w:sz w:val="24"/>
          <w:szCs w:val="24"/>
          <w:lang w:val="uk-UA"/>
        </w:rPr>
        <w:t xml:space="preserve"> </w:t>
      </w:r>
      <w:r w:rsidR="00BA6383">
        <w:rPr>
          <w:rFonts w:ascii="Times New Roman" w:hAnsi="Times New Roman" w:cs="Times New Roman"/>
          <w:sz w:val="24"/>
          <w:szCs w:val="24"/>
          <w:lang w:val="uk-UA"/>
        </w:rPr>
        <w:t xml:space="preserve">населений пункт в </w:t>
      </w:r>
      <w:r w:rsidRPr="00D23A43">
        <w:rPr>
          <w:rFonts w:ascii="Times New Roman" w:hAnsi="Times New Roman" w:cs="Times New Roman"/>
          <w:sz w:val="24"/>
          <w:szCs w:val="24"/>
          <w:lang w:val="uk-UA"/>
        </w:rPr>
        <w:t>територіальн</w:t>
      </w:r>
      <w:r w:rsidR="00BA6383">
        <w:rPr>
          <w:rFonts w:ascii="Times New Roman" w:hAnsi="Times New Roman" w:cs="Times New Roman"/>
          <w:sz w:val="24"/>
          <w:szCs w:val="24"/>
          <w:lang w:val="uk-UA"/>
        </w:rPr>
        <w:t>і</w:t>
      </w:r>
      <w:r w:rsidRPr="00D23A43">
        <w:rPr>
          <w:rFonts w:ascii="Times New Roman" w:hAnsi="Times New Roman" w:cs="Times New Roman"/>
          <w:sz w:val="24"/>
          <w:szCs w:val="24"/>
          <w:lang w:val="uk-UA"/>
        </w:rPr>
        <w:t xml:space="preserve"> громад</w:t>
      </w:r>
      <w:r w:rsidR="00BA6383">
        <w:rPr>
          <w:rFonts w:ascii="Times New Roman" w:hAnsi="Times New Roman" w:cs="Times New Roman"/>
          <w:sz w:val="24"/>
          <w:szCs w:val="24"/>
          <w:lang w:val="uk-UA"/>
        </w:rPr>
        <w:t>и</w:t>
      </w:r>
      <w:r w:rsidRPr="00D23A43">
        <w:rPr>
          <w:rFonts w:ascii="Times New Roman" w:hAnsi="Times New Roman" w:cs="Times New Roman"/>
          <w:sz w:val="24"/>
          <w:szCs w:val="24"/>
          <w:lang w:val="uk-UA"/>
        </w:rPr>
        <w:t xml:space="preserve">. Наразі частка територіальних громад, що об’єдналися, становить </w:t>
      </w:r>
      <w:r w:rsidRPr="00B1334F">
        <w:rPr>
          <w:rFonts w:ascii="Times New Roman" w:hAnsi="Times New Roman" w:cs="Times New Roman"/>
          <w:sz w:val="24"/>
          <w:szCs w:val="24"/>
          <w:lang w:val="uk-UA"/>
        </w:rPr>
        <w:t>56,7 %</w:t>
      </w:r>
      <w:r w:rsidR="002D6A98">
        <w:rPr>
          <w:rFonts w:ascii="Times New Roman" w:hAnsi="Times New Roman" w:cs="Times New Roman"/>
          <w:sz w:val="24"/>
          <w:szCs w:val="24"/>
          <w:lang w:val="uk-UA"/>
        </w:rPr>
        <w:t xml:space="preserve"> від загальної кількості </w:t>
      </w:r>
      <w:r w:rsidRPr="00D23A43">
        <w:rPr>
          <w:rFonts w:ascii="Times New Roman" w:hAnsi="Times New Roman" w:cs="Times New Roman"/>
          <w:sz w:val="24"/>
          <w:szCs w:val="24"/>
          <w:lang w:val="uk-UA"/>
        </w:rPr>
        <w:t>ТГ області.</w:t>
      </w:r>
    </w:p>
    <w:p w:rsidR="00B1334F" w:rsidRDefault="00B1334F" w:rsidP="00B1334F">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Станом на 01.01.</w:t>
      </w:r>
      <w:r w:rsidR="0026328B">
        <w:rPr>
          <w:rFonts w:ascii="Times New Roman" w:hAnsi="Times New Roman" w:cs="Times New Roman"/>
          <w:sz w:val="24"/>
          <w:szCs w:val="24"/>
          <w:lang w:val="uk-UA"/>
        </w:rPr>
        <w:t>2021 н</w:t>
      </w:r>
      <w:r w:rsidRPr="00D23A43">
        <w:rPr>
          <w:rFonts w:ascii="Times New Roman" w:hAnsi="Times New Roman" w:cs="Times New Roman"/>
          <w:sz w:val="24"/>
          <w:szCs w:val="24"/>
          <w:lang w:val="uk-UA"/>
        </w:rPr>
        <w:t xml:space="preserve">а </w:t>
      </w:r>
      <w:r>
        <w:rPr>
          <w:rFonts w:ascii="Times New Roman" w:hAnsi="Times New Roman" w:cs="Times New Roman"/>
          <w:sz w:val="24"/>
          <w:szCs w:val="24"/>
          <w:lang w:val="uk-UA"/>
        </w:rPr>
        <w:t>т</w:t>
      </w:r>
      <w:r w:rsidR="0026328B">
        <w:rPr>
          <w:rFonts w:ascii="Times New Roman" w:hAnsi="Times New Roman" w:cs="Times New Roman"/>
          <w:sz w:val="24"/>
          <w:szCs w:val="24"/>
          <w:lang w:val="uk-UA"/>
        </w:rPr>
        <w:t xml:space="preserve">ериторії </w:t>
      </w:r>
      <w:r w:rsidRPr="00D23A43">
        <w:rPr>
          <w:rFonts w:ascii="Times New Roman" w:hAnsi="Times New Roman" w:cs="Times New Roman"/>
          <w:sz w:val="24"/>
          <w:szCs w:val="24"/>
          <w:lang w:val="uk-UA"/>
        </w:rPr>
        <w:t>Жи</w:t>
      </w:r>
      <w:r w:rsidR="0026328B">
        <w:rPr>
          <w:rFonts w:ascii="Times New Roman" w:hAnsi="Times New Roman" w:cs="Times New Roman"/>
          <w:sz w:val="24"/>
          <w:szCs w:val="24"/>
          <w:lang w:val="uk-UA"/>
        </w:rPr>
        <w:t xml:space="preserve">томирської області утворено </w:t>
      </w:r>
      <w:r>
        <w:rPr>
          <w:rFonts w:ascii="Times New Roman" w:hAnsi="Times New Roman" w:cs="Times New Roman"/>
          <w:sz w:val="24"/>
          <w:szCs w:val="24"/>
          <w:lang w:val="uk-UA"/>
        </w:rPr>
        <w:t xml:space="preserve"> </w:t>
      </w:r>
      <w:r w:rsidR="0026328B">
        <w:rPr>
          <w:rFonts w:ascii="Times New Roman" w:hAnsi="Times New Roman" w:cs="Times New Roman"/>
          <w:sz w:val="24"/>
          <w:szCs w:val="24"/>
          <w:lang w:val="uk-UA"/>
        </w:rPr>
        <w:t>66</w:t>
      </w:r>
      <w:r w:rsidRPr="00D23A43">
        <w:rPr>
          <w:rFonts w:ascii="Times New Roman" w:hAnsi="Times New Roman" w:cs="Times New Roman"/>
          <w:sz w:val="24"/>
          <w:szCs w:val="24"/>
          <w:lang w:val="uk-UA"/>
        </w:rPr>
        <w:t xml:space="preserve"> територіальних громад. </w:t>
      </w:r>
    </w:p>
    <w:p w:rsidR="00AB5612" w:rsidRPr="00E14FC8" w:rsidRDefault="00AB5612" w:rsidP="00E14FC8">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Pr="00430BF6" w:rsidRDefault="00AB5612" w:rsidP="001C400C">
      <w:pPr>
        <w:overflowPunct w:val="0"/>
        <w:autoSpaceDE w:val="0"/>
        <w:autoSpaceDN w:val="0"/>
        <w:adjustRightInd w:val="0"/>
        <w:jc w:val="both"/>
        <w:textAlignment w:val="baseline"/>
        <w:rPr>
          <w:b/>
          <w:bCs/>
          <w:i/>
          <w:iCs/>
          <w:sz w:val="24"/>
          <w:szCs w:val="24"/>
          <w:lang w:val="uk-UA"/>
        </w:rPr>
      </w:pPr>
      <w:r w:rsidRPr="00430BF6">
        <w:rPr>
          <w:b/>
          <w:bCs/>
          <w:i/>
          <w:iCs/>
          <w:sz w:val="24"/>
          <w:szCs w:val="24"/>
          <w:lang w:val="uk-UA"/>
        </w:rPr>
        <w:t>Брусилівський район</w:t>
      </w:r>
    </w:p>
    <w:p w:rsidR="00AB5612" w:rsidRPr="00D23A43" w:rsidRDefault="00AB5612" w:rsidP="001C400C">
      <w:pPr>
        <w:overflowPunct w:val="0"/>
        <w:autoSpaceDE w:val="0"/>
        <w:autoSpaceDN w:val="0"/>
        <w:adjustRightInd w:val="0"/>
        <w:ind w:firstLine="624"/>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Брусилівський  район розташований у центральній частині Східноєвропейської рівнини, на півночі Правобережної України, в південно-східній частині Житомирської області.</w:t>
      </w:r>
    </w:p>
    <w:p w:rsidR="00AB5612" w:rsidRPr="00430BF6" w:rsidRDefault="00BA64D3" w:rsidP="00924EDD">
      <w:pPr>
        <w:overflowPunct w:val="0"/>
        <w:autoSpaceDE w:val="0"/>
        <w:autoSpaceDN w:val="0"/>
        <w:adjustRightInd w:val="0"/>
        <w:spacing w:line="360" w:lineRule="auto"/>
        <w:ind w:firstLine="680"/>
        <w:jc w:val="both"/>
        <w:textAlignment w:val="baseline"/>
        <w:rPr>
          <w:sz w:val="28"/>
          <w:szCs w:val="28"/>
          <w:lang w:val="uk-UA"/>
        </w:rPr>
      </w:pPr>
      <w:r>
        <w:rPr>
          <w:noProof/>
          <w:color w:val="222222"/>
          <w:lang w:val="ru-RU" w:eastAsia="ru-RU"/>
        </w:rPr>
        <w:drawing>
          <wp:inline distT="0" distB="0" distL="0" distR="0">
            <wp:extent cx="2790825" cy="2590800"/>
            <wp:effectExtent l="0" t="0" r="9525" b="0"/>
            <wp:docPr id="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790825" cy="2590800"/>
                    </a:xfrm>
                    <a:prstGeom prst="rect">
                      <a:avLst/>
                    </a:prstGeom>
                    <a:noFill/>
                    <a:ln>
                      <a:noFill/>
                    </a:ln>
                  </pic:spPr>
                </pic:pic>
              </a:graphicData>
            </a:graphic>
          </wp:inline>
        </w:drawing>
      </w:r>
    </w:p>
    <w:p w:rsidR="00AB5612" w:rsidRPr="00430BF6" w:rsidRDefault="00AB5612" w:rsidP="00924EDD">
      <w:pPr>
        <w:pStyle w:val="1"/>
        <w:spacing w:line="360" w:lineRule="auto"/>
        <w:ind w:left="633"/>
        <w:rPr>
          <w:rFonts w:ascii="Calibri" w:hAnsi="Calibri" w:cs="Arial"/>
          <w:i/>
          <w:iCs/>
        </w:rPr>
      </w:pPr>
      <w:bookmarkStart w:id="38" w:name="_Toc15596622"/>
      <w:r w:rsidRPr="00430BF6">
        <w:rPr>
          <w:rFonts w:ascii="Calibri" w:hAnsi="Calibri" w:cs="Arial"/>
          <w:i/>
          <w:iCs/>
        </w:rPr>
        <w:t>Мал.5 Брусилівський район на мапі Житомирської області, 2018 рік</w:t>
      </w:r>
      <w:bookmarkEnd w:id="38"/>
    </w:p>
    <w:p w:rsidR="00AB5612" w:rsidRPr="00D23A43" w:rsidRDefault="00AB5612" w:rsidP="00924EDD">
      <w:pPr>
        <w:pStyle w:val="afd"/>
        <w:shd w:val="clear" w:color="auto" w:fill="FFFFFF"/>
        <w:spacing w:before="0" w:beforeAutospacing="0" w:after="0" w:afterAutospacing="0" w:line="330" w:lineRule="atLeast"/>
        <w:ind w:firstLine="633"/>
        <w:jc w:val="both"/>
        <w:rPr>
          <w:color w:val="222222"/>
        </w:rPr>
      </w:pPr>
      <w:r w:rsidRPr="00D23A43">
        <w:rPr>
          <w:color w:val="222222"/>
        </w:rPr>
        <w:t xml:space="preserve">Територія району згідно з адміністративно-територіальним устроєм України входить до складу Житомирської області (площа району </w:t>
      </w:r>
      <w:r w:rsidR="00CC04B1">
        <w:rPr>
          <w:color w:val="222222"/>
        </w:rPr>
        <w:t>–</w:t>
      </w:r>
      <w:r w:rsidRPr="00D23A43">
        <w:rPr>
          <w:color w:val="222222"/>
        </w:rPr>
        <w:t xml:space="preserve"> 625</w:t>
      </w:r>
      <w:r w:rsidR="00CC04B1">
        <w:rPr>
          <w:color w:val="222222"/>
          <w:lang w:val="ru-RU"/>
        </w:rPr>
        <w:t>,75</w:t>
      </w:r>
      <w:r w:rsidRPr="00D23A43">
        <w:rPr>
          <w:color w:val="222222"/>
        </w:rPr>
        <w:t xml:space="preserve"> км</w:t>
      </w:r>
      <w:r w:rsidRPr="00D23A43">
        <w:rPr>
          <w:color w:val="222222"/>
          <w:vertAlign w:val="superscript"/>
        </w:rPr>
        <w:t>2</w:t>
      </w:r>
      <w:r w:rsidRPr="00D23A43">
        <w:rPr>
          <w:color w:val="222222"/>
        </w:rPr>
        <w:t>, що становить 2,1% території Житомирської області).</w:t>
      </w:r>
    </w:p>
    <w:p w:rsidR="00AB5612" w:rsidRPr="00D23A43" w:rsidRDefault="00AB5612" w:rsidP="00924EDD">
      <w:pPr>
        <w:pStyle w:val="afd"/>
        <w:shd w:val="clear" w:color="auto" w:fill="FFFFFF"/>
        <w:spacing w:before="0" w:beforeAutospacing="0" w:after="0" w:afterAutospacing="0" w:line="330" w:lineRule="atLeast"/>
        <w:ind w:firstLine="360"/>
        <w:jc w:val="both"/>
        <w:rPr>
          <w:color w:val="222222"/>
        </w:rPr>
      </w:pPr>
      <w:r w:rsidRPr="00D23A43">
        <w:rPr>
          <w:color w:val="222222"/>
        </w:rPr>
        <w:t xml:space="preserve">Територія району межує: </w:t>
      </w:r>
    </w:p>
    <w:p w:rsidR="00AB5612" w:rsidRPr="00D23A43" w:rsidRDefault="00AB5612" w:rsidP="00924EDD">
      <w:pPr>
        <w:pStyle w:val="afd"/>
        <w:shd w:val="clear" w:color="auto" w:fill="FFFFFF"/>
        <w:spacing w:before="0" w:beforeAutospacing="0" w:after="0" w:afterAutospacing="0" w:line="330" w:lineRule="atLeast"/>
        <w:jc w:val="both"/>
        <w:rPr>
          <w:color w:val="222222"/>
        </w:rPr>
      </w:pPr>
      <w:r w:rsidRPr="00D23A43">
        <w:rPr>
          <w:color w:val="222222"/>
        </w:rPr>
        <w:t xml:space="preserve">     - з північного заходу – Радомишльським районом Житомирської області; </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північного сходу – Макарівським районом Київської області;</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південного сходу – Фастівським районом Київської області;</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півдня – Попільнянським районом Житомирської області;</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заходу – Коростишівським районом Житомирської області.</w:t>
      </w:r>
    </w:p>
    <w:p w:rsidR="00AB5612" w:rsidRPr="00D23A43" w:rsidRDefault="00AB5612" w:rsidP="00924EDD">
      <w:pPr>
        <w:pStyle w:val="afd"/>
        <w:shd w:val="clear" w:color="auto" w:fill="FFFFFF"/>
        <w:spacing w:before="0" w:beforeAutospacing="0" w:after="0" w:afterAutospacing="0" w:line="330" w:lineRule="atLeast"/>
        <w:ind w:firstLine="708"/>
        <w:jc w:val="both"/>
        <w:rPr>
          <w:color w:val="222222"/>
        </w:rPr>
      </w:pPr>
      <w:r w:rsidRPr="00D23A43">
        <w:rPr>
          <w:color w:val="222222"/>
        </w:rPr>
        <w:t>Брусилівський район знаходиться на рівні середньої досяжності до найближчих важливих урбаністичних та економічних центрів.</w:t>
      </w:r>
    </w:p>
    <w:p w:rsidR="00AB5612" w:rsidRPr="00D23A43" w:rsidRDefault="00AB5612" w:rsidP="00924EDD">
      <w:pPr>
        <w:pStyle w:val="afd"/>
        <w:shd w:val="clear" w:color="auto" w:fill="FFFFFF"/>
        <w:spacing w:before="0" w:beforeAutospacing="0" w:after="0" w:afterAutospacing="0"/>
        <w:ind w:firstLine="708"/>
        <w:jc w:val="both"/>
        <w:rPr>
          <w:color w:val="000000"/>
        </w:rPr>
      </w:pPr>
      <w:r w:rsidRPr="00D23A43">
        <w:rPr>
          <w:color w:val="000000"/>
        </w:rPr>
        <w:t>Район має автобусне сполучення з містами Київ, Житомир, Фастів, Народичі, Малин, Радомишль, Коростишів. Через смт Брусилів проходять транзитні маршрути на смт Попільня,  м. Андрушівка.</w:t>
      </w: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color w:val="222222"/>
          <w:sz w:val="24"/>
          <w:szCs w:val="24"/>
          <w:shd w:val="clear" w:color="auto" w:fill="FFFFFF"/>
          <w:lang w:val="uk-UA"/>
        </w:rPr>
        <w:t>Територія району </w:t>
      </w:r>
      <w:r w:rsidRPr="00D23A43">
        <w:rPr>
          <w:rFonts w:ascii="Times New Roman" w:hAnsi="Times New Roman" w:cs="Times New Roman"/>
          <w:color w:val="222222"/>
          <w:sz w:val="24"/>
          <w:szCs w:val="24"/>
          <w:lang w:val="uk-UA"/>
        </w:rPr>
        <w:t>–</w:t>
      </w:r>
      <w:r w:rsidRPr="00D23A43">
        <w:rPr>
          <w:rFonts w:ascii="Times New Roman" w:hAnsi="Times New Roman" w:cs="Times New Roman"/>
          <w:color w:val="222222"/>
          <w:sz w:val="24"/>
          <w:szCs w:val="24"/>
          <w:shd w:val="clear" w:color="auto" w:fill="FFFFFF"/>
          <w:lang w:val="uk-UA"/>
        </w:rPr>
        <w:t xml:space="preserve"> горбиста рівнина (відроги </w:t>
      </w:r>
      <w:hyperlink r:id="rId64" w:tooltip="Придніпровська височина" w:history="1">
        <w:r w:rsidRPr="00D23A43">
          <w:rPr>
            <w:rFonts w:ascii="Times New Roman" w:hAnsi="Times New Roman" w:cs="Times New Roman"/>
            <w:sz w:val="24"/>
            <w:szCs w:val="24"/>
            <w:shd w:val="clear" w:color="auto" w:fill="FFFFFF"/>
            <w:lang w:val="uk-UA"/>
          </w:rPr>
          <w:t>Придніпровської височини</w:t>
        </w:r>
      </w:hyperlink>
      <w:r w:rsidRPr="00D23A43">
        <w:rPr>
          <w:rFonts w:ascii="Times New Roman" w:hAnsi="Times New Roman" w:cs="Times New Roman"/>
          <w:sz w:val="24"/>
          <w:szCs w:val="24"/>
          <w:shd w:val="clear" w:color="auto" w:fill="FFFFFF"/>
          <w:lang w:val="uk-UA"/>
        </w:rPr>
        <w:t xml:space="preserve">), </w:t>
      </w:r>
      <w:r w:rsidRPr="00D23A43">
        <w:rPr>
          <w:rFonts w:ascii="Times New Roman" w:hAnsi="Times New Roman" w:cs="Times New Roman"/>
          <w:color w:val="222222"/>
          <w:sz w:val="24"/>
          <w:szCs w:val="24"/>
          <w:shd w:val="clear" w:color="auto" w:fill="FFFFFF"/>
          <w:lang w:val="uk-UA"/>
        </w:rPr>
        <w:t>розчленована широкими долинами річок. Найбільша річка району </w:t>
      </w:r>
      <w:r w:rsidRPr="00D23A43">
        <w:rPr>
          <w:color w:val="222222"/>
          <w:sz w:val="24"/>
          <w:szCs w:val="24"/>
          <w:lang w:val="uk-UA"/>
        </w:rPr>
        <w:t>–</w:t>
      </w:r>
      <w:r w:rsidRPr="00D23A43">
        <w:rPr>
          <w:rFonts w:ascii="Times New Roman" w:hAnsi="Times New Roman" w:cs="Times New Roman"/>
          <w:sz w:val="24"/>
          <w:szCs w:val="24"/>
          <w:shd w:val="clear" w:color="auto" w:fill="FFFFFF"/>
          <w:lang w:val="uk-UA"/>
        </w:rPr>
        <w:t> </w:t>
      </w:r>
      <w:hyperlink r:id="rId65" w:tooltip="Здвиж" w:history="1">
        <w:r w:rsidRPr="00D23A43">
          <w:rPr>
            <w:rFonts w:ascii="Times New Roman" w:hAnsi="Times New Roman" w:cs="Times New Roman"/>
            <w:sz w:val="24"/>
            <w:szCs w:val="24"/>
            <w:shd w:val="clear" w:color="auto" w:fill="FFFFFF"/>
            <w:lang w:val="uk-UA"/>
          </w:rPr>
          <w:t>Здвиж</w:t>
        </w:r>
      </w:hyperlink>
      <w:r w:rsidRPr="00D23A43">
        <w:rPr>
          <w:rFonts w:ascii="Times New Roman" w:hAnsi="Times New Roman" w:cs="Times New Roman"/>
          <w:sz w:val="24"/>
          <w:szCs w:val="24"/>
          <w:shd w:val="clear" w:color="auto" w:fill="FFFFFF"/>
          <w:lang w:val="uk-UA"/>
        </w:rPr>
        <w:t xml:space="preserve">, </w:t>
      </w:r>
      <w:r w:rsidRPr="00D23A43">
        <w:rPr>
          <w:rFonts w:ascii="Times New Roman" w:hAnsi="Times New Roman" w:cs="Times New Roman"/>
          <w:color w:val="222222"/>
          <w:sz w:val="24"/>
          <w:szCs w:val="24"/>
          <w:shd w:val="clear" w:color="auto" w:fill="FFFFFF"/>
          <w:lang w:val="uk-UA"/>
        </w:rPr>
        <w:t xml:space="preserve">на якій знаходиться Карабачинське водосховище.  </w:t>
      </w:r>
    </w:p>
    <w:p w:rsidR="00AB5612" w:rsidRPr="00D23A43" w:rsidRDefault="00AB5612" w:rsidP="00924EDD">
      <w:pPr>
        <w:pStyle w:val="afd"/>
        <w:shd w:val="clear" w:color="auto" w:fill="FFFFFF"/>
        <w:spacing w:before="0" w:beforeAutospacing="0" w:after="0" w:afterAutospacing="0"/>
        <w:ind w:firstLine="708"/>
        <w:jc w:val="both"/>
        <w:rPr>
          <w:color w:val="000000"/>
        </w:rPr>
      </w:pPr>
      <w:r w:rsidRPr="00D23A43">
        <w:t xml:space="preserve">Середня висота над рівнем моря </w:t>
      </w:r>
      <w:r w:rsidRPr="00D23A43">
        <w:rPr>
          <w:color w:val="222222"/>
        </w:rPr>
        <w:t xml:space="preserve"> – </w:t>
      </w:r>
      <w:r w:rsidRPr="00D23A43">
        <w:t xml:space="preserve">166 метрів. </w:t>
      </w:r>
      <w:r w:rsidRPr="00D23A43">
        <w:rPr>
          <w:color w:val="000000"/>
        </w:rPr>
        <w:t>Брусилівський район розміщений в зоні Полісся.</w:t>
      </w:r>
    </w:p>
    <w:p w:rsidR="00AB5612" w:rsidRPr="00D23A43" w:rsidRDefault="00AB5612" w:rsidP="00924EDD">
      <w:pPr>
        <w:pStyle w:val="afd"/>
        <w:shd w:val="clear" w:color="auto" w:fill="FFFFFF"/>
        <w:spacing w:before="0" w:beforeAutospacing="0" w:after="0" w:afterAutospacing="0"/>
        <w:jc w:val="both"/>
      </w:pPr>
      <w:r w:rsidRPr="00D23A43">
        <w:rPr>
          <w:rFonts w:cs="Arial"/>
          <w:color w:val="000000"/>
        </w:rPr>
        <w:tab/>
      </w:r>
      <w:r w:rsidRPr="00D23A43">
        <w:t xml:space="preserve">Територією Брусилівського району пролягає міжнародна автомобільна дорога Київ-Чоп (М-06). </w:t>
      </w:r>
    </w:p>
    <w:p w:rsidR="00AB5612" w:rsidRPr="00C96CCD" w:rsidRDefault="00AB5612" w:rsidP="008A1076">
      <w:pPr>
        <w:pStyle w:val="afd"/>
        <w:shd w:val="clear" w:color="auto" w:fill="FFFFFF"/>
        <w:spacing w:before="0" w:beforeAutospacing="0" w:after="0" w:afterAutospacing="0"/>
        <w:jc w:val="both"/>
        <w:rPr>
          <w:color w:val="000000"/>
        </w:rPr>
      </w:pPr>
      <w:r w:rsidRPr="00D23A43">
        <w:lastRenderedPageBreak/>
        <w:tab/>
        <w:t xml:space="preserve">Брусилівський район  має вигідне географічне розташування: відстань до столиці України </w:t>
      </w:r>
      <w:r w:rsidRPr="00D23A43">
        <w:rPr>
          <w:color w:val="222222"/>
        </w:rPr>
        <w:t>–</w:t>
      </w:r>
      <w:r w:rsidRPr="00D23A43">
        <w:rPr>
          <w:color w:val="000000"/>
        </w:rPr>
        <w:t xml:space="preserve">  85 км на схід,  за 78 км на захід від району знаходиться обласний центр Житомир, за 25 км від Брусилова розташована залізнична станція Скочище.</w:t>
      </w:r>
    </w:p>
    <w:p w:rsidR="003A1EBB" w:rsidRPr="00C96CCD" w:rsidRDefault="003A1EBB" w:rsidP="008A1076">
      <w:pPr>
        <w:pStyle w:val="afd"/>
        <w:shd w:val="clear" w:color="auto" w:fill="FFFFFF"/>
        <w:spacing w:before="0" w:beforeAutospacing="0" w:after="0" w:afterAutospacing="0"/>
        <w:jc w:val="both"/>
        <w:rPr>
          <w:b/>
          <w:bCs/>
          <w:i/>
          <w:iCs/>
        </w:rPr>
      </w:pPr>
    </w:p>
    <w:p w:rsidR="00AB5612" w:rsidRPr="00430BF6"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r w:rsidRPr="00430BF6">
        <w:rPr>
          <w:b/>
          <w:bCs/>
          <w:i/>
          <w:iCs/>
          <w:sz w:val="24"/>
          <w:szCs w:val="24"/>
          <w:lang w:val="uk-UA"/>
        </w:rPr>
        <w:t>Мапа Брусилівського району</w:t>
      </w:r>
      <w:r w:rsidR="00746E19">
        <w:rPr>
          <w:b/>
          <w:bCs/>
          <w:i/>
          <w:iCs/>
          <w:sz w:val="24"/>
          <w:szCs w:val="24"/>
          <w:lang w:val="uk-UA"/>
        </w:rPr>
        <w:t xml:space="preserve"> станом на 01.01.2021 р.</w:t>
      </w:r>
    </w:p>
    <w:p w:rsidR="00AB5612" w:rsidRPr="00430BF6" w:rsidRDefault="00834FB4" w:rsidP="00834FB4">
      <w:pPr>
        <w:pStyle w:val="1"/>
        <w:spacing w:line="360" w:lineRule="auto"/>
        <w:rPr>
          <w:rFonts w:cs="Arial"/>
          <w:b w:val="0"/>
          <w:bCs w:val="0"/>
          <w:i/>
          <w:iCs/>
        </w:rPr>
      </w:pPr>
      <w:r>
        <w:rPr>
          <w:rFonts w:cs="Arial"/>
          <w:b w:val="0"/>
          <w:bCs w:val="0"/>
          <w:i/>
          <w:iCs/>
          <w:noProof/>
          <w:lang w:val="ru-RU" w:eastAsia="ru-RU"/>
        </w:rPr>
        <w:drawing>
          <wp:inline distT="0" distB="0" distL="0" distR="0">
            <wp:extent cx="5715000" cy="4838700"/>
            <wp:effectExtent l="19050" t="0" r="0" b="0"/>
            <wp:docPr id="64" name="Рисунок 4" descr="C:\Users\User\Desktop\Brusyli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Brusyliv.gif"/>
                    <pic:cNvPicPr>
                      <a:picLocks noChangeAspect="1" noChangeArrowheads="1"/>
                    </pic:cNvPicPr>
                  </pic:nvPicPr>
                  <pic:blipFill>
                    <a:blip r:embed="rId66"/>
                    <a:srcRect/>
                    <a:stretch>
                      <a:fillRect/>
                    </a:stretch>
                  </pic:blipFill>
                  <pic:spPr bwMode="auto">
                    <a:xfrm>
                      <a:off x="0" y="0"/>
                      <a:ext cx="5715000" cy="4838700"/>
                    </a:xfrm>
                    <a:prstGeom prst="rect">
                      <a:avLst/>
                    </a:prstGeom>
                    <a:noFill/>
                    <a:ln w="9525">
                      <a:noFill/>
                      <a:miter lim="800000"/>
                      <a:headEnd/>
                      <a:tailEnd/>
                    </a:ln>
                  </pic:spPr>
                </pic:pic>
              </a:graphicData>
            </a:graphic>
          </wp:inline>
        </w:drawing>
      </w:r>
    </w:p>
    <w:p w:rsidR="00AB5612" w:rsidRDefault="00AB5612" w:rsidP="00924EDD">
      <w:pPr>
        <w:pStyle w:val="1"/>
        <w:spacing w:line="360" w:lineRule="auto"/>
        <w:ind w:left="633"/>
        <w:rPr>
          <w:rFonts w:ascii="Calibri" w:hAnsi="Calibri" w:cs="Arial"/>
          <w:i/>
          <w:iCs/>
          <w:lang w:val="ru-RU"/>
        </w:rPr>
      </w:pPr>
      <w:bookmarkStart w:id="39" w:name="_Toc15596624"/>
      <w:r w:rsidRPr="00430BF6">
        <w:rPr>
          <w:rFonts w:ascii="Calibri" w:hAnsi="Calibri" w:cs="Arial"/>
          <w:i/>
          <w:iCs/>
        </w:rPr>
        <w:t>Мал.6. Брусилівський район</w:t>
      </w:r>
      <w:bookmarkEnd w:id="39"/>
    </w:p>
    <w:p w:rsidR="001C400C"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 xml:space="preserve">Чисельність населення району на 1 </w:t>
      </w:r>
      <w:r w:rsidR="00834FB4">
        <w:rPr>
          <w:rFonts w:ascii="Times New Roman" w:hAnsi="Times New Roman" w:cs="Times New Roman"/>
          <w:sz w:val="24"/>
          <w:szCs w:val="24"/>
          <w:lang w:val="uk-UA"/>
        </w:rPr>
        <w:t>квітня 2021 року становила 15272</w:t>
      </w:r>
      <w:r w:rsidRPr="00D23A43">
        <w:rPr>
          <w:rFonts w:ascii="Times New Roman" w:hAnsi="Times New Roman" w:cs="Times New Roman"/>
          <w:sz w:val="24"/>
          <w:szCs w:val="24"/>
          <w:lang w:val="uk-UA"/>
        </w:rPr>
        <w:t xml:space="preserve"> осіб</w:t>
      </w:r>
      <w:r w:rsidR="001C400C">
        <w:rPr>
          <w:rFonts w:ascii="Times New Roman" w:hAnsi="Times New Roman" w:cs="Times New Roman"/>
          <w:sz w:val="24"/>
          <w:szCs w:val="24"/>
          <w:lang w:val="uk-UA"/>
        </w:rPr>
        <w:t xml:space="preserve">, відповідно </w:t>
      </w:r>
      <w:r w:rsidR="001C400C">
        <w:rPr>
          <w:rFonts w:ascii="Times New Roman" w:hAnsi="Times New Roman" w:cs="Times New Roman"/>
          <w:sz w:val="24"/>
          <w:szCs w:val="24"/>
          <w:lang w:val="ru-RU"/>
        </w:rPr>
        <w:t>с</w:t>
      </w:r>
      <w:r w:rsidR="001C400C" w:rsidRPr="001C400C">
        <w:rPr>
          <w:rFonts w:ascii="Times New Roman" w:hAnsi="Times New Roman" w:cs="Times New Roman"/>
          <w:sz w:val="24"/>
          <w:szCs w:val="24"/>
          <w:lang w:val="ru-RU"/>
        </w:rPr>
        <w:t>таном на 1 січня 2022 року</w:t>
      </w:r>
      <w:r w:rsidR="001C400C">
        <w:rPr>
          <w:rFonts w:ascii="Times New Roman" w:hAnsi="Times New Roman" w:cs="Times New Roman"/>
          <w:sz w:val="24"/>
          <w:szCs w:val="24"/>
          <w:lang w:val="ru-RU"/>
        </w:rPr>
        <w:t xml:space="preserve"> </w:t>
      </w:r>
      <w:r w:rsidR="001C400C" w:rsidRPr="001C400C">
        <w:rPr>
          <w:rFonts w:ascii="Times New Roman" w:hAnsi="Times New Roman" w:cs="Times New Roman"/>
          <w:sz w:val="24"/>
          <w:szCs w:val="24"/>
          <w:lang w:val="ru-RU"/>
        </w:rPr>
        <w:t>13986 осіб</w:t>
      </w:r>
      <w:r w:rsidRPr="001C400C">
        <w:rPr>
          <w:rFonts w:ascii="Times New Roman" w:hAnsi="Times New Roman" w:cs="Times New Roman"/>
          <w:sz w:val="24"/>
          <w:szCs w:val="24"/>
          <w:lang w:val="uk-UA"/>
        </w:rPr>
        <w:t>.</w:t>
      </w:r>
      <w:r w:rsidRPr="00D23A43">
        <w:rPr>
          <w:rFonts w:ascii="Times New Roman" w:hAnsi="Times New Roman" w:cs="Times New Roman"/>
          <w:sz w:val="24"/>
          <w:szCs w:val="24"/>
          <w:lang w:val="uk-UA"/>
        </w:rPr>
        <w:t xml:space="preserve"> </w:t>
      </w:r>
    </w:p>
    <w:p w:rsidR="00AB5612" w:rsidRDefault="00AB5612" w:rsidP="00624154">
      <w:pPr>
        <w:ind w:firstLine="360"/>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t>І</w:t>
      </w:r>
      <w:r w:rsidRPr="00D23A43">
        <w:rPr>
          <w:rFonts w:ascii="Times New Roman" w:hAnsi="Times New Roman" w:cs="Times New Roman"/>
          <w:color w:val="222222"/>
          <w:sz w:val="24"/>
          <w:szCs w:val="24"/>
          <w:shd w:val="clear" w:color="auto" w:fill="FFFFFF"/>
          <w:lang w:val="uk-UA"/>
        </w:rPr>
        <w:t>сторично Бр</w:t>
      </w:r>
      <w:r w:rsidR="00BA6383">
        <w:rPr>
          <w:rFonts w:ascii="Times New Roman" w:hAnsi="Times New Roman" w:cs="Times New Roman"/>
          <w:color w:val="222222"/>
          <w:sz w:val="24"/>
          <w:szCs w:val="24"/>
          <w:shd w:val="clear" w:color="auto" w:fill="FFFFFF"/>
          <w:lang w:val="uk-UA"/>
        </w:rPr>
        <w:t xml:space="preserve">усилівський район був утворений </w:t>
      </w:r>
      <w:r w:rsidRPr="00D23A43">
        <w:rPr>
          <w:rFonts w:ascii="Times New Roman" w:hAnsi="Times New Roman" w:cs="Times New Roman"/>
          <w:color w:val="222222"/>
          <w:sz w:val="24"/>
          <w:szCs w:val="24"/>
          <w:shd w:val="clear" w:color="auto" w:fill="FFFFFF"/>
          <w:lang w:val="uk-UA"/>
        </w:rPr>
        <w:t>у </w:t>
      </w:r>
      <w:hyperlink r:id="rId67" w:tooltip="1923" w:history="1">
        <w:r w:rsidRPr="00D23A43">
          <w:rPr>
            <w:rFonts w:ascii="Times New Roman" w:hAnsi="Times New Roman" w:cs="Times New Roman"/>
            <w:sz w:val="24"/>
            <w:szCs w:val="24"/>
            <w:shd w:val="clear" w:color="auto" w:fill="FFFFFF"/>
            <w:lang w:val="uk-UA"/>
          </w:rPr>
          <w:t>1923</w:t>
        </w:r>
      </w:hyperlink>
      <w:r w:rsidRPr="00D23A43">
        <w:rPr>
          <w:rFonts w:ascii="Times New Roman" w:hAnsi="Times New Roman" w:cs="Times New Roman"/>
          <w:color w:val="222222"/>
          <w:sz w:val="24"/>
          <w:szCs w:val="24"/>
          <w:shd w:val="clear" w:color="auto" w:fill="FFFFFF"/>
          <w:lang w:val="uk-UA"/>
        </w:rPr>
        <w:t> році</w:t>
      </w:r>
      <w:r w:rsidRPr="00D23A43">
        <w:rPr>
          <w:rFonts w:ascii="Times New Roman" w:hAnsi="Times New Roman" w:cs="Times New Roman"/>
          <w:sz w:val="24"/>
          <w:szCs w:val="24"/>
          <w:lang w:val="uk-UA"/>
        </w:rPr>
        <w:t>, у 1962 році район втратив свій адміністративний статус (населені пункти району були приєднані до Коростишівського району), а у 1990 році – знову його отримав (</w:t>
      </w:r>
      <w:r w:rsidRPr="00D23A43">
        <w:rPr>
          <w:rFonts w:ascii="Times New Roman" w:hAnsi="Times New Roman" w:cs="Times New Roman"/>
          <w:color w:val="222222"/>
          <w:sz w:val="24"/>
          <w:szCs w:val="24"/>
          <w:shd w:val="clear" w:color="auto" w:fill="FFFFFF"/>
          <w:lang w:val="uk-UA"/>
        </w:rPr>
        <w:t xml:space="preserve">таке рішення було обумовлено переселенням на територію сучасного Брусилівського району </w:t>
      </w:r>
      <w:r w:rsidRPr="00131E0F">
        <w:rPr>
          <w:rFonts w:ascii="Times New Roman" w:hAnsi="Times New Roman" w:cs="Times New Roman"/>
          <w:sz w:val="24"/>
          <w:szCs w:val="24"/>
          <w:shd w:val="clear" w:color="auto" w:fill="FFFFFF"/>
          <w:lang w:val="uk-UA"/>
        </w:rPr>
        <w:t>мешканців </w:t>
      </w:r>
      <w:hyperlink r:id="rId68" w:tooltip="Народицький район" w:history="1">
        <w:r w:rsidRPr="00131E0F">
          <w:rPr>
            <w:rFonts w:ascii="Times New Roman" w:hAnsi="Times New Roman" w:cs="Times New Roman"/>
            <w:sz w:val="24"/>
            <w:szCs w:val="24"/>
            <w:shd w:val="clear" w:color="auto" w:fill="FFFFFF"/>
            <w:lang w:val="uk-UA"/>
          </w:rPr>
          <w:t>Народицького району</w:t>
        </w:r>
      </w:hyperlink>
      <w:r w:rsidRPr="00131E0F">
        <w:rPr>
          <w:rFonts w:ascii="Times New Roman" w:hAnsi="Times New Roman" w:cs="Times New Roman"/>
          <w:sz w:val="24"/>
          <w:szCs w:val="24"/>
          <w:shd w:val="clear" w:color="auto" w:fill="FFFFFF"/>
          <w:lang w:val="uk-UA"/>
        </w:rPr>
        <w:t> Житомирської області, що найбільше постраждав від аварії на </w:t>
      </w:r>
      <w:hyperlink r:id="rId69" w:tooltip="Чорнобильська АЕС" w:history="1">
        <w:r w:rsidRPr="00131E0F">
          <w:rPr>
            <w:rFonts w:ascii="Times New Roman" w:hAnsi="Times New Roman" w:cs="Times New Roman"/>
            <w:sz w:val="24"/>
            <w:szCs w:val="24"/>
            <w:shd w:val="clear" w:color="auto" w:fill="FFFFFF"/>
            <w:lang w:val="uk-UA"/>
          </w:rPr>
          <w:t>Чорнобильській АЕС</w:t>
        </w:r>
      </w:hyperlink>
      <w:r w:rsidRPr="00131E0F">
        <w:rPr>
          <w:rFonts w:ascii="Times New Roman" w:hAnsi="Times New Roman" w:cs="Times New Roman"/>
          <w:sz w:val="24"/>
          <w:szCs w:val="24"/>
          <w:shd w:val="clear" w:color="auto" w:fill="FFFFFF"/>
          <w:lang w:val="uk-UA"/>
        </w:rPr>
        <w:t>)</w:t>
      </w:r>
      <w:r w:rsidRPr="00131E0F">
        <w:rPr>
          <w:rFonts w:ascii="Times New Roman" w:hAnsi="Times New Roman" w:cs="Times New Roman"/>
          <w:sz w:val="24"/>
          <w:szCs w:val="24"/>
          <w:lang w:val="uk-UA"/>
        </w:rPr>
        <w:t>.</w:t>
      </w:r>
      <w:r w:rsidR="00624154">
        <w:rPr>
          <w:rFonts w:ascii="Times New Roman" w:hAnsi="Times New Roman" w:cs="Times New Roman"/>
          <w:sz w:val="24"/>
          <w:szCs w:val="24"/>
          <w:lang w:val="uk-UA"/>
        </w:rPr>
        <w:t xml:space="preserve"> </w:t>
      </w:r>
      <w:r w:rsidR="00624154">
        <w:rPr>
          <w:rFonts w:ascii="Times New Roman" w:hAnsi="Times New Roman" w:cs="Times New Roman"/>
          <w:sz w:val="24"/>
          <w:szCs w:val="24"/>
          <w:lang w:val="uk-UA" w:eastAsia="uk-UA"/>
        </w:rPr>
        <w:t>В</w:t>
      </w:r>
      <w:r w:rsidR="00624154" w:rsidRPr="00613D73">
        <w:rPr>
          <w:rFonts w:ascii="Times New Roman" w:hAnsi="Times New Roman" w:cs="Times New Roman"/>
          <w:sz w:val="24"/>
          <w:szCs w:val="24"/>
          <w:lang w:val="uk-UA" w:eastAsia="uk-UA"/>
        </w:rPr>
        <w:t xml:space="preserve"> процесі реалізації реформи децентралізації влади 2016 року утворено Брусилівську об’єднану територіальну громаду.</w:t>
      </w:r>
      <w:r w:rsidR="00624154">
        <w:rPr>
          <w:rFonts w:ascii="Times New Roman" w:hAnsi="Times New Roman" w:cs="Times New Roman"/>
          <w:sz w:val="24"/>
          <w:szCs w:val="24"/>
          <w:lang w:val="uk-UA"/>
        </w:rPr>
        <w:t xml:space="preserve"> </w:t>
      </w:r>
    </w:p>
    <w:p w:rsidR="00BA6383" w:rsidRPr="00BA6383" w:rsidRDefault="00AB5612" w:rsidP="00BA6383">
      <w:pPr>
        <w:pStyle w:val="2"/>
        <w:rPr>
          <w:rFonts w:ascii="Arial" w:hAnsi="Arial" w:cs="Arial"/>
          <w:b w:val="0"/>
          <w:iCs/>
          <w:color w:val="auto"/>
          <w:sz w:val="22"/>
          <w:szCs w:val="22"/>
          <w:lang w:val="uk-UA" w:eastAsia="ru-RU"/>
        </w:rPr>
      </w:pPr>
      <w:bookmarkStart w:id="40" w:name="_Toc436423064"/>
      <w:bookmarkStart w:id="41" w:name="_Toc15596625"/>
      <w:r w:rsidRPr="00EA5DCA">
        <w:rPr>
          <w:rFonts w:ascii="Arial" w:hAnsi="Arial" w:cs="Arial"/>
          <w:iCs/>
          <w:color w:val="auto"/>
          <w:sz w:val="24"/>
          <w:szCs w:val="24"/>
          <w:lang w:val="uk-UA"/>
        </w:rPr>
        <w:t>3.6.</w:t>
      </w:r>
      <w:r w:rsidRPr="00EA5DCA">
        <w:rPr>
          <w:rFonts w:ascii="Arial" w:hAnsi="Arial" w:cs="Arial"/>
          <w:iCs/>
          <w:color w:val="auto"/>
          <w:sz w:val="24"/>
          <w:szCs w:val="24"/>
          <w:lang w:val="uk-UA"/>
        </w:rPr>
        <w:tab/>
        <w:t>Коротка характеристика громад – конкурентів</w:t>
      </w:r>
      <w:bookmarkEnd w:id="40"/>
      <w:bookmarkEnd w:id="41"/>
      <w:r w:rsidR="00BA6383" w:rsidRPr="00BA6383">
        <w:rPr>
          <w:lang w:val="ru-RU"/>
        </w:rPr>
        <w:t xml:space="preserve">  </w:t>
      </w:r>
      <w:r w:rsidR="00BA6383">
        <w:rPr>
          <w:lang w:val="ru-RU"/>
        </w:rPr>
        <w:t xml:space="preserve">            </w:t>
      </w:r>
      <w:r w:rsidR="00BA6383" w:rsidRPr="00BA6383">
        <w:rPr>
          <w:lang w:val="ru-RU"/>
        </w:rPr>
        <w:t xml:space="preserve"> </w:t>
      </w:r>
      <w:r w:rsidR="00BA6383">
        <w:rPr>
          <w:lang w:val="ru-RU"/>
        </w:rPr>
        <w:t xml:space="preserve">                  </w:t>
      </w:r>
      <w:r w:rsidR="00BA6383" w:rsidRPr="00BA6383">
        <w:rPr>
          <w:lang w:val="ru-RU"/>
        </w:rPr>
        <w:t xml:space="preserve"> </w:t>
      </w:r>
      <w:r w:rsidR="00BA6383" w:rsidRPr="003E5620">
        <w:rPr>
          <w:rFonts w:ascii="Arial" w:hAnsi="Arial" w:cs="Arial"/>
          <w:b w:val="0"/>
          <w:iCs/>
          <w:color w:val="auto"/>
          <w:sz w:val="20"/>
          <w:szCs w:val="20"/>
          <w:lang w:val="uk-UA"/>
        </w:rPr>
        <w:t>Таблиця 8</w:t>
      </w:r>
    </w:p>
    <w:tbl>
      <w:tblPr>
        <w:tblW w:w="4946"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2125"/>
        <w:gridCol w:w="1731"/>
        <w:gridCol w:w="2164"/>
        <w:gridCol w:w="2026"/>
        <w:gridCol w:w="1702"/>
      </w:tblGrid>
      <w:tr w:rsidR="00AB5612" w:rsidRPr="00430BF6" w:rsidTr="003373EB">
        <w:trPr>
          <w:trHeight w:val="282"/>
        </w:trPr>
        <w:tc>
          <w:tcPr>
            <w:tcW w:w="1090" w:type="pct"/>
            <w:vMerge w:val="restart"/>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3910" w:type="pct"/>
            <w:gridSpan w:val="4"/>
            <w:shd w:val="clear" w:color="auto" w:fill="B6DDE8"/>
            <w:noWrap/>
            <w:vAlign w:val="center"/>
          </w:tcPr>
          <w:p w:rsidR="00AB5612" w:rsidRPr="00430BF6" w:rsidRDefault="009568AA" w:rsidP="00924EDD">
            <w:pPr>
              <w:jc w:val="center"/>
              <w:rPr>
                <w:rFonts w:ascii="Times New Roman" w:hAnsi="Times New Roman" w:cs="Times New Roman"/>
                <w:b/>
                <w:bCs/>
                <w:sz w:val="24"/>
                <w:szCs w:val="24"/>
                <w:lang w:val="uk-UA"/>
              </w:rPr>
            </w:pPr>
            <w:r w:rsidRPr="009568AA">
              <w:rPr>
                <w:rFonts w:ascii="Times New Roman" w:hAnsi="Times New Roman" w:cs="Times New Roman"/>
                <w:b/>
                <w:bCs/>
                <w:sz w:val="24"/>
                <w:szCs w:val="24"/>
                <w:lang w:val="uk-UA"/>
              </w:rPr>
              <w:t>Станом на 01.01.2021</w:t>
            </w:r>
            <w:r w:rsidR="00AB5612" w:rsidRPr="009568AA">
              <w:rPr>
                <w:rFonts w:ascii="Times New Roman" w:hAnsi="Times New Roman" w:cs="Times New Roman"/>
                <w:b/>
                <w:bCs/>
                <w:sz w:val="24"/>
                <w:szCs w:val="24"/>
                <w:lang w:val="uk-UA"/>
              </w:rPr>
              <w:t xml:space="preserve"> року</w:t>
            </w:r>
          </w:p>
        </w:tc>
      </w:tr>
      <w:tr w:rsidR="0016658B" w:rsidRPr="00430BF6" w:rsidTr="00BA6383">
        <w:trPr>
          <w:trHeight w:val="143"/>
        </w:trPr>
        <w:tc>
          <w:tcPr>
            <w:tcW w:w="1090" w:type="pct"/>
            <w:vMerge/>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p>
        </w:tc>
        <w:tc>
          <w:tcPr>
            <w:tcW w:w="888" w:type="pct"/>
            <w:shd w:val="clear" w:color="auto" w:fill="B6DDE8"/>
            <w:vAlign w:val="center"/>
          </w:tcPr>
          <w:p w:rsidR="00AB5612" w:rsidRPr="00430BF6" w:rsidRDefault="002D4F21"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 xml:space="preserve">Брусилівська </w:t>
            </w:r>
            <w:r w:rsidR="0016658B">
              <w:rPr>
                <w:rFonts w:ascii="Times New Roman" w:hAnsi="Times New Roman" w:cs="Times New Roman"/>
                <w:b/>
                <w:bCs/>
                <w:sz w:val="24"/>
                <w:szCs w:val="24"/>
                <w:lang w:val="uk-UA"/>
              </w:rPr>
              <w:t>О</w:t>
            </w:r>
            <w:r w:rsidR="00AB5612" w:rsidRPr="00430BF6">
              <w:rPr>
                <w:rFonts w:ascii="Times New Roman" w:hAnsi="Times New Roman" w:cs="Times New Roman"/>
                <w:b/>
                <w:bCs/>
                <w:sz w:val="24"/>
                <w:szCs w:val="24"/>
                <w:lang w:val="uk-UA"/>
              </w:rPr>
              <w:t>ТГ</w:t>
            </w:r>
          </w:p>
        </w:tc>
        <w:tc>
          <w:tcPr>
            <w:tcW w:w="1110"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Коростишівська ОТГ</w:t>
            </w:r>
          </w:p>
        </w:tc>
        <w:tc>
          <w:tcPr>
            <w:tcW w:w="1039"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Радомишльська ОТГ</w:t>
            </w:r>
          </w:p>
        </w:tc>
        <w:tc>
          <w:tcPr>
            <w:tcW w:w="873"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Попільнянська ОТГ</w:t>
            </w:r>
          </w:p>
        </w:tc>
      </w:tr>
      <w:tr w:rsidR="0016658B" w:rsidRPr="00430BF6" w:rsidTr="00BA6383">
        <w:trPr>
          <w:trHeight w:val="282"/>
        </w:trPr>
        <w:tc>
          <w:tcPr>
            <w:tcW w:w="1090"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Територія, км</w:t>
            </w:r>
            <w:r w:rsidRPr="00430BF6">
              <w:rPr>
                <w:rFonts w:ascii="Times New Roman" w:hAnsi="Times New Roman" w:cs="Times New Roman"/>
                <w:sz w:val="24"/>
                <w:szCs w:val="24"/>
                <w:vertAlign w:val="superscript"/>
                <w:lang w:val="uk-UA"/>
              </w:rPr>
              <w:t>2</w:t>
            </w:r>
          </w:p>
        </w:tc>
        <w:tc>
          <w:tcPr>
            <w:tcW w:w="888" w:type="pct"/>
            <w:shd w:val="clear" w:color="auto" w:fill="EEECE1"/>
            <w:noWrap/>
          </w:tcPr>
          <w:p w:rsidR="009568AA" w:rsidRPr="00430BF6" w:rsidRDefault="009568AA" w:rsidP="0081125E">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625</w:t>
            </w:r>
            <w:r w:rsidR="005C6FD6">
              <w:rPr>
                <w:rFonts w:ascii="Times New Roman" w:hAnsi="Times New Roman" w:cs="Times New Roman"/>
                <w:sz w:val="24"/>
                <w:szCs w:val="24"/>
                <w:lang w:val="uk-UA"/>
              </w:rPr>
              <w:t>,8</w:t>
            </w:r>
          </w:p>
        </w:tc>
        <w:tc>
          <w:tcPr>
            <w:tcW w:w="1110"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417,5</w:t>
            </w:r>
          </w:p>
        </w:tc>
        <w:tc>
          <w:tcPr>
            <w:tcW w:w="103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708,8</w:t>
            </w:r>
          </w:p>
        </w:tc>
        <w:tc>
          <w:tcPr>
            <w:tcW w:w="87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301,2</w:t>
            </w:r>
          </w:p>
        </w:tc>
      </w:tr>
      <w:tr w:rsidR="0016658B" w:rsidRPr="00430BF6" w:rsidTr="00BA6383">
        <w:trPr>
          <w:trHeight w:val="267"/>
        </w:trPr>
        <w:tc>
          <w:tcPr>
            <w:tcW w:w="1090"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Населення, осіб</w:t>
            </w:r>
          </w:p>
        </w:tc>
        <w:tc>
          <w:tcPr>
            <w:tcW w:w="888"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Pr>
                <w:rFonts w:ascii="Times New Roman" w:hAnsi="Times New Roman" w:cs="Times New Roman"/>
                <w:sz w:val="24"/>
                <w:szCs w:val="24"/>
                <w:lang w:val="uk-UA"/>
              </w:rPr>
              <w:t>15272</w:t>
            </w:r>
          </w:p>
        </w:tc>
        <w:tc>
          <w:tcPr>
            <w:tcW w:w="1110"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29204</w:t>
            </w:r>
          </w:p>
        </w:tc>
        <w:tc>
          <w:tcPr>
            <w:tcW w:w="103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25781</w:t>
            </w:r>
          </w:p>
        </w:tc>
        <w:tc>
          <w:tcPr>
            <w:tcW w:w="87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14795</w:t>
            </w:r>
          </w:p>
        </w:tc>
      </w:tr>
      <w:tr w:rsidR="0016658B" w:rsidRPr="00430BF6" w:rsidTr="00BA6383">
        <w:trPr>
          <w:trHeight w:val="549"/>
        </w:trPr>
        <w:tc>
          <w:tcPr>
            <w:tcW w:w="1090"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Зайняте населення, осіб</w:t>
            </w:r>
          </w:p>
        </w:tc>
        <w:tc>
          <w:tcPr>
            <w:tcW w:w="888"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2570</w:t>
            </w:r>
          </w:p>
        </w:tc>
        <w:tc>
          <w:tcPr>
            <w:tcW w:w="1110" w:type="pct"/>
            <w:shd w:val="clear" w:color="auto" w:fill="EEECE1"/>
            <w:noWrap/>
          </w:tcPr>
          <w:p w:rsidR="009568AA" w:rsidRPr="00563CDA" w:rsidRDefault="009568AA" w:rsidP="00413BC1">
            <w:pPr>
              <w:jc w:val="center"/>
              <w:rPr>
                <w:rStyle w:val="aff6"/>
                <w:rFonts w:cs="Arial"/>
                <w:lang w:val="uk-UA"/>
              </w:rPr>
            </w:pPr>
            <w:r w:rsidRPr="00430BF6">
              <w:rPr>
                <w:rFonts w:ascii="Times New Roman" w:hAnsi="Times New Roman" w:cs="Times New Roman"/>
                <w:sz w:val="24"/>
                <w:szCs w:val="24"/>
                <w:lang w:val="uk-UA"/>
              </w:rPr>
              <w:t>4012</w:t>
            </w:r>
          </w:p>
        </w:tc>
        <w:tc>
          <w:tcPr>
            <w:tcW w:w="103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4589</w:t>
            </w:r>
          </w:p>
        </w:tc>
        <w:tc>
          <w:tcPr>
            <w:tcW w:w="87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4565</w:t>
            </w:r>
          </w:p>
        </w:tc>
      </w:tr>
      <w:tr w:rsidR="0016658B" w:rsidRPr="00430BF6" w:rsidTr="00BA6383">
        <w:trPr>
          <w:trHeight w:val="564"/>
        </w:trPr>
        <w:tc>
          <w:tcPr>
            <w:tcW w:w="1090"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Зареєстровані безробітні, осіб</w:t>
            </w:r>
          </w:p>
        </w:tc>
        <w:tc>
          <w:tcPr>
            <w:tcW w:w="888"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361</w:t>
            </w:r>
          </w:p>
        </w:tc>
        <w:tc>
          <w:tcPr>
            <w:tcW w:w="1110"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345</w:t>
            </w:r>
          </w:p>
        </w:tc>
        <w:tc>
          <w:tcPr>
            <w:tcW w:w="103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288</w:t>
            </w:r>
          </w:p>
        </w:tc>
        <w:tc>
          <w:tcPr>
            <w:tcW w:w="87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423</w:t>
            </w:r>
          </w:p>
        </w:tc>
      </w:tr>
      <w:tr w:rsidR="0016658B" w:rsidRPr="00430BF6" w:rsidTr="00BA6383">
        <w:trPr>
          <w:trHeight w:val="757"/>
        </w:trPr>
        <w:tc>
          <w:tcPr>
            <w:tcW w:w="1090" w:type="pct"/>
            <w:shd w:val="clear" w:color="auto" w:fill="EEECE1"/>
          </w:tcPr>
          <w:p w:rsidR="009568AA" w:rsidRPr="00430BF6" w:rsidRDefault="009568AA" w:rsidP="00924EDD">
            <w:pPr>
              <w:rPr>
                <w:rFonts w:ascii="Times New Roman" w:hAnsi="Times New Roman" w:cs="Times New Roman"/>
                <w:lang w:val="uk-UA"/>
              </w:rPr>
            </w:pPr>
            <w:r w:rsidRPr="00430BF6">
              <w:rPr>
                <w:rFonts w:ascii="Times New Roman" w:hAnsi="Times New Roman" w:cs="Times New Roman"/>
                <w:lang w:val="uk-UA"/>
              </w:rPr>
              <w:t>Середня заробітна плата, грн. (за ІІ квартал 2018 року)</w:t>
            </w:r>
          </w:p>
        </w:tc>
        <w:tc>
          <w:tcPr>
            <w:tcW w:w="888"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6288</w:t>
            </w:r>
          </w:p>
        </w:tc>
        <w:tc>
          <w:tcPr>
            <w:tcW w:w="1110"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6498</w:t>
            </w:r>
          </w:p>
        </w:tc>
        <w:tc>
          <w:tcPr>
            <w:tcW w:w="103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7991</w:t>
            </w:r>
          </w:p>
        </w:tc>
        <w:tc>
          <w:tcPr>
            <w:tcW w:w="87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7477</w:t>
            </w:r>
          </w:p>
        </w:tc>
      </w:tr>
      <w:tr w:rsidR="0016658B" w:rsidRPr="007956C1" w:rsidTr="00BA6383">
        <w:trPr>
          <w:trHeight w:val="458"/>
        </w:trPr>
        <w:tc>
          <w:tcPr>
            <w:tcW w:w="1090"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Сильні сторони, що надають перевагу у розвитку</w:t>
            </w:r>
          </w:p>
        </w:tc>
        <w:tc>
          <w:tcPr>
            <w:tcW w:w="888" w:type="pct"/>
            <w:shd w:val="clear" w:color="auto" w:fill="EEECE1"/>
            <w:noWrap/>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Вигідне географічне положення, наявність вільних ділянок для інвестування, сільське господарство</w:t>
            </w:r>
          </w:p>
        </w:tc>
        <w:tc>
          <w:tcPr>
            <w:tcW w:w="1110" w:type="pct"/>
            <w:shd w:val="clear" w:color="auto" w:fill="EEECE1"/>
            <w:noWrap/>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Підприємства з ведення лісового господарства, каменеобробна галузь</w:t>
            </w:r>
          </w:p>
        </w:tc>
        <w:tc>
          <w:tcPr>
            <w:tcW w:w="1039" w:type="pct"/>
            <w:shd w:val="clear" w:color="auto" w:fill="EEECE1"/>
            <w:noWrap/>
          </w:tcPr>
          <w:p w:rsidR="00C860D8"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Потужні промислові підприємства,</w:t>
            </w:r>
          </w:p>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підприємства з ведення лісового господарства, туризм </w:t>
            </w:r>
          </w:p>
        </w:tc>
        <w:tc>
          <w:tcPr>
            <w:tcW w:w="873" w:type="pct"/>
            <w:shd w:val="clear" w:color="auto" w:fill="EEECE1"/>
            <w:noWrap/>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Підприємства з ведення лісового господарства, сільське господарство</w:t>
            </w:r>
          </w:p>
        </w:tc>
      </w:tr>
    </w:tbl>
    <w:p w:rsidR="000420FC" w:rsidRDefault="000420FC" w:rsidP="000420FC">
      <w:pPr>
        <w:pStyle w:val="2"/>
        <w:spacing w:before="0"/>
        <w:ind w:firstLine="709"/>
        <w:jc w:val="center"/>
        <w:rPr>
          <w:rFonts w:ascii="Times New Roman" w:hAnsi="Times New Roman" w:cs="Times New Roman"/>
          <w:iCs/>
          <w:color w:val="auto"/>
          <w:sz w:val="24"/>
          <w:szCs w:val="24"/>
          <w:lang w:val="ru-RU"/>
        </w:rPr>
      </w:pPr>
    </w:p>
    <w:p w:rsidR="000420FC" w:rsidRPr="000420FC" w:rsidRDefault="000420FC" w:rsidP="000420FC">
      <w:pPr>
        <w:pStyle w:val="2"/>
        <w:spacing w:before="0"/>
        <w:ind w:firstLine="709"/>
        <w:jc w:val="center"/>
        <w:rPr>
          <w:rFonts w:ascii="Times New Roman" w:hAnsi="Times New Roman" w:cs="Times New Roman"/>
          <w:b w:val="0"/>
          <w:bCs w:val="0"/>
          <w:color w:val="auto"/>
          <w:sz w:val="24"/>
          <w:szCs w:val="24"/>
          <w:lang w:val="ru-RU"/>
        </w:rPr>
      </w:pPr>
      <w:r w:rsidRPr="000420FC">
        <w:rPr>
          <w:rFonts w:ascii="Times New Roman" w:hAnsi="Times New Roman" w:cs="Times New Roman"/>
          <w:iCs/>
          <w:color w:val="auto"/>
          <w:sz w:val="24"/>
          <w:szCs w:val="24"/>
          <w:lang w:val="ru-RU"/>
        </w:rPr>
        <w:t>Коротка характеристика громад–конкурентів</w:t>
      </w:r>
    </w:p>
    <w:p w:rsidR="000420FC" w:rsidRPr="000420FC" w:rsidRDefault="000420FC" w:rsidP="000420FC">
      <w:pPr>
        <w:pStyle w:val="2"/>
        <w:spacing w:before="0"/>
        <w:ind w:firstLine="709"/>
        <w:jc w:val="center"/>
        <w:rPr>
          <w:rFonts w:ascii="Times New Roman" w:hAnsi="Times New Roman" w:cs="Times New Roman"/>
          <w:iCs/>
          <w:color w:val="auto"/>
          <w:sz w:val="24"/>
          <w:szCs w:val="24"/>
          <w:lang w:val="ru-RU"/>
        </w:rPr>
      </w:pPr>
      <w:r w:rsidRPr="000420FC">
        <w:rPr>
          <w:rFonts w:ascii="Times New Roman" w:hAnsi="Times New Roman" w:cs="Times New Roman"/>
          <w:bCs w:val="0"/>
          <w:color w:val="auto"/>
          <w:sz w:val="24"/>
          <w:szCs w:val="24"/>
          <w:lang w:val="ru-RU"/>
        </w:rPr>
        <w:t>с</w:t>
      </w:r>
      <w:r w:rsidRPr="000420FC">
        <w:rPr>
          <w:rFonts w:ascii="Times New Roman" w:hAnsi="Times New Roman" w:cs="Times New Roman"/>
          <w:iCs/>
          <w:color w:val="auto"/>
          <w:sz w:val="24"/>
          <w:szCs w:val="24"/>
          <w:lang w:val="ru-RU"/>
        </w:rPr>
        <w:t>таном на 01.01.2022 року</w:t>
      </w:r>
    </w:p>
    <w:tbl>
      <w:tblPr>
        <w:tblpPr w:leftFromText="180" w:rightFromText="180" w:vertAnchor="text" w:horzAnchor="margin" w:tblpY="140"/>
        <w:tblW w:w="48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8"/>
        <w:gridCol w:w="1635"/>
        <w:gridCol w:w="1943"/>
        <w:gridCol w:w="1910"/>
        <w:gridCol w:w="1852"/>
      </w:tblGrid>
      <w:tr w:rsidR="000420FC" w:rsidRPr="00FF7013" w:rsidTr="00EA5717">
        <w:trPr>
          <w:trHeight w:val="456"/>
        </w:trPr>
        <w:tc>
          <w:tcPr>
            <w:tcW w:w="1180" w:type="pct"/>
            <w:tcBorders>
              <w:left w:val="nil"/>
              <w:bottom w:val="single" w:sz="2" w:space="0" w:color="auto"/>
            </w:tcBorders>
            <w:shd w:val="clear" w:color="auto" w:fill="auto"/>
            <w:hideMark/>
          </w:tcPr>
          <w:p w:rsidR="000420FC" w:rsidRPr="000420FC" w:rsidRDefault="000420FC" w:rsidP="00EA5717">
            <w:pPr>
              <w:spacing w:line="256" w:lineRule="auto"/>
              <w:rPr>
                <w:rFonts w:ascii="Times New Roman" w:hAnsi="Times New Roman" w:cs="Times New Roman"/>
                <w:b/>
                <w:bCs/>
                <w:sz w:val="24"/>
                <w:szCs w:val="24"/>
                <w:lang w:val="ru-RU"/>
              </w:rPr>
            </w:pPr>
          </w:p>
        </w:tc>
        <w:tc>
          <w:tcPr>
            <w:tcW w:w="851" w:type="pct"/>
            <w:tcBorders>
              <w:bottom w:val="single" w:sz="2" w:space="0" w:color="auto"/>
            </w:tcBorders>
            <w:shd w:val="clear" w:color="auto" w:fill="auto"/>
            <w:hideMark/>
          </w:tcPr>
          <w:p w:rsidR="000420FC" w:rsidRPr="00FF7013" w:rsidRDefault="000420FC" w:rsidP="00EA5717">
            <w:pPr>
              <w:rPr>
                <w:rFonts w:ascii="Times New Roman" w:hAnsi="Times New Roman" w:cs="Times New Roman"/>
                <w:bCs/>
                <w:sz w:val="24"/>
                <w:szCs w:val="24"/>
              </w:rPr>
            </w:pPr>
            <w:r w:rsidRPr="00FF7013">
              <w:rPr>
                <w:rFonts w:ascii="Times New Roman" w:hAnsi="Times New Roman" w:cs="Times New Roman"/>
                <w:bCs/>
                <w:sz w:val="24"/>
                <w:szCs w:val="24"/>
              </w:rPr>
              <w:t>Брусилівська ТГ</w:t>
            </w:r>
          </w:p>
        </w:tc>
        <w:tc>
          <w:tcPr>
            <w:tcW w:w="1011" w:type="pct"/>
            <w:tcBorders>
              <w:bottom w:val="single" w:sz="2" w:space="0" w:color="auto"/>
            </w:tcBorders>
            <w:shd w:val="clear" w:color="auto" w:fill="auto"/>
            <w:hideMark/>
          </w:tcPr>
          <w:p w:rsidR="000420FC" w:rsidRPr="00FF7013" w:rsidRDefault="000420FC" w:rsidP="00EA5717">
            <w:pPr>
              <w:rPr>
                <w:rFonts w:ascii="Times New Roman" w:hAnsi="Times New Roman" w:cs="Times New Roman"/>
                <w:bCs/>
                <w:sz w:val="24"/>
                <w:szCs w:val="24"/>
              </w:rPr>
            </w:pPr>
            <w:r w:rsidRPr="00FF7013">
              <w:rPr>
                <w:rFonts w:ascii="Times New Roman" w:hAnsi="Times New Roman" w:cs="Times New Roman"/>
                <w:bCs/>
                <w:sz w:val="24"/>
                <w:szCs w:val="24"/>
              </w:rPr>
              <w:t>Коростишівська ТГ</w:t>
            </w:r>
          </w:p>
        </w:tc>
        <w:tc>
          <w:tcPr>
            <w:tcW w:w="994" w:type="pct"/>
            <w:tcBorders>
              <w:bottom w:val="single" w:sz="2" w:space="0" w:color="auto"/>
            </w:tcBorders>
            <w:shd w:val="clear" w:color="auto" w:fill="auto"/>
            <w:hideMark/>
          </w:tcPr>
          <w:p w:rsidR="000420FC" w:rsidRPr="00FF7013" w:rsidRDefault="000420FC" w:rsidP="00EA5717">
            <w:pPr>
              <w:rPr>
                <w:rFonts w:ascii="Times New Roman" w:hAnsi="Times New Roman" w:cs="Times New Roman"/>
                <w:bCs/>
                <w:sz w:val="24"/>
                <w:szCs w:val="24"/>
              </w:rPr>
            </w:pPr>
            <w:r w:rsidRPr="00FF7013">
              <w:rPr>
                <w:rFonts w:ascii="Times New Roman" w:hAnsi="Times New Roman" w:cs="Times New Roman"/>
                <w:bCs/>
                <w:sz w:val="24"/>
                <w:szCs w:val="24"/>
              </w:rPr>
              <w:t>Радомишльська ТГ</w:t>
            </w:r>
          </w:p>
        </w:tc>
        <w:tc>
          <w:tcPr>
            <w:tcW w:w="964" w:type="pct"/>
            <w:tcBorders>
              <w:bottom w:val="single" w:sz="2" w:space="0" w:color="auto"/>
              <w:right w:val="nil"/>
            </w:tcBorders>
            <w:shd w:val="clear" w:color="auto" w:fill="auto"/>
            <w:hideMark/>
          </w:tcPr>
          <w:p w:rsidR="000420FC" w:rsidRPr="00FF7013" w:rsidRDefault="000420FC" w:rsidP="00EA5717">
            <w:pPr>
              <w:rPr>
                <w:rFonts w:ascii="Times New Roman" w:hAnsi="Times New Roman" w:cs="Times New Roman"/>
                <w:bCs/>
                <w:sz w:val="24"/>
                <w:szCs w:val="24"/>
              </w:rPr>
            </w:pPr>
            <w:r w:rsidRPr="00FF7013">
              <w:rPr>
                <w:rFonts w:ascii="Times New Roman" w:hAnsi="Times New Roman" w:cs="Times New Roman"/>
                <w:bCs/>
                <w:sz w:val="24"/>
                <w:szCs w:val="24"/>
              </w:rPr>
              <w:t>Попільнянська ТГ</w:t>
            </w:r>
          </w:p>
        </w:tc>
      </w:tr>
      <w:tr w:rsidR="000420FC" w:rsidRPr="00FF7013" w:rsidTr="00EA5717">
        <w:trPr>
          <w:trHeight w:val="515"/>
        </w:trPr>
        <w:tc>
          <w:tcPr>
            <w:tcW w:w="1180" w:type="pct"/>
            <w:tcBorders>
              <w:top w:val="single" w:sz="2" w:space="0" w:color="auto"/>
              <w:left w:val="nil"/>
              <w:bottom w:val="nil"/>
              <w:right w:val="nil"/>
            </w:tcBorders>
            <w:shd w:val="clear" w:color="auto" w:fill="auto"/>
            <w:hideMark/>
          </w:tcPr>
          <w:p w:rsidR="000420FC" w:rsidRPr="00FF7013" w:rsidRDefault="000420FC" w:rsidP="00EA5717">
            <w:pPr>
              <w:ind w:left="-57" w:right="-57"/>
              <w:rPr>
                <w:rFonts w:ascii="Times New Roman" w:hAnsi="Times New Roman" w:cs="Times New Roman"/>
                <w:sz w:val="24"/>
                <w:szCs w:val="24"/>
              </w:rPr>
            </w:pPr>
            <w:r w:rsidRPr="00FF7013">
              <w:rPr>
                <w:rFonts w:ascii="Times New Roman" w:hAnsi="Times New Roman" w:cs="Times New Roman"/>
                <w:sz w:val="24"/>
                <w:szCs w:val="24"/>
              </w:rPr>
              <w:t>Чисельність наявного населення, осіб</w:t>
            </w:r>
          </w:p>
        </w:tc>
        <w:tc>
          <w:tcPr>
            <w:tcW w:w="851" w:type="pct"/>
            <w:tcBorders>
              <w:top w:val="single" w:sz="2" w:space="0" w:color="auto"/>
              <w:left w:val="nil"/>
              <w:bottom w:val="nil"/>
              <w:right w:val="nil"/>
            </w:tcBorders>
            <w:shd w:val="clear" w:color="auto" w:fill="auto"/>
            <w:noWrap/>
            <w:vAlign w:val="bottom"/>
            <w:hideMark/>
          </w:tcPr>
          <w:p w:rsidR="000420FC" w:rsidRPr="00FF7013" w:rsidRDefault="000420FC" w:rsidP="00EA5717">
            <w:pPr>
              <w:rPr>
                <w:rFonts w:ascii="Times New Roman" w:hAnsi="Times New Roman" w:cs="Times New Roman"/>
                <w:sz w:val="24"/>
                <w:szCs w:val="24"/>
              </w:rPr>
            </w:pPr>
            <w:r w:rsidRPr="00FF7013">
              <w:rPr>
                <w:rFonts w:ascii="Times New Roman" w:hAnsi="Times New Roman" w:cs="Times New Roman"/>
                <w:sz w:val="24"/>
                <w:szCs w:val="24"/>
              </w:rPr>
              <w:t>13986</w:t>
            </w:r>
          </w:p>
        </w:tc>
        <w:tc>
          <w:tcPr>
            <w:tcW w:w="1011" w:type="pct"/>
            <w:tcBorders>
              <w:top w:val="single" w:sz="2" w:space="0" w:color="auto"/>
              <w:left w:val="nil"/>
              <w:bottom w:val="nil"/>
              <w:right w:val="nil"/>
            </w:tcBorders>
            <w:shd w:val="clear" w:color="auto" w:fill="auto"/>
            <w:noWrap/>
            <w:vAlign w:val="bottom"/>
            <w:hideMark/>
          </w:tcPr>
          <w:p w:rsidR="000420FC" w:rsidRPr="00FF7013" w:rsidRDefault="000420FC" w:rsidP="00EA5717">
            <w:pPr>
              <w:rPr>
                <w:rFonts w:ascii="Times New Roman" w:hAnsi="Times New Roman" w:cs="Times New Roman"/>
                <w:sz w:val="24"/>
                <w:szCs w:val="24"/>
              </w:rPr>
            </w:pPr>
            <w:r w:rsidRPr="00FF7013">
              <w:rPr>
                <w:rFonts w:ascii="Times New Roman" w:hAnsi="Times New Roman" w:cs="Times New Roman"/>
                <w:sz w:val="24"/>
                <w:szCs w:val="24"/>
              </w:rPr>
              <w:t>29318</w:t>
            </w:r>
          </w:p>
        </w:tc>
        <w:tc>
          <w:tcPr>
            <w:tcW w:w="994" w:type="pct"/>
            <w:tcBorders>
              <w:top w:val="single" w:sz="2" w:space="0" w:color="auto"/>
              <w:left w:val="nil"/>
              <w:bottom w:val="nil"/>
              <w:right w:val="nil"/>
            </w:tcBorders>
            <w:shd w:val="clear" w:color="auto" w:fill="auto"/>
            <w:noWrap/>
            <w:vAlign w:val="bottom"/>
            <w:hideMark/>
          </w:tcPr>
          <w:p w:rsidR="000420FC" w:rsidRPr="00FF7013" w:rsidRDefault="000420FC" w:rsidP="00EA5717">
            <w:pPr>
              <w:rPr>
                <w:rFonts w:ascii="Times New Roman" w:hAnsi="Times New Roman" w:cs="Times New Roman"/>
                <w:sz w:val="24"/>
                <w:szCs w:val="24"/>
              </w:rPr>
            </w:pPr>
            <w:r w:rsidRPr="00FF7013">
              <w:rPr>
                <w:rFonts w:ascii="Times New Roman" w:hAnsi="Times New Roman" w:cs="Times New Roman"/>
                <w:sz w:val="24"/>
                <w:szCs w:val="24"/>
              </w:rPr>
              <w:t>25033</w:t>
            </w:r>
          </w:p>
        </w:tc>
        <w:tc>
          <w:tcPr>
            <w:tcW w:w="964" w:type="pct"/>
            <w:tcBorders>
              <w:top w:val="single" w:sz="2" w:space="0" w:color="auto"/>
              <w:left w:val="nil"/>
              <w:bottom w:val="nil"/>
              <w:right w:val="nil"/>
            </w:tcBorders>
            <w:shd w:val="clear" w:color="auto" w:fill="auto"/>
            <w:noWrap/>
            <w:vAlign w:val="bottom"/>
            <w:hideMark/>
          </w:tcPr>
          <w:p w:rsidR="000420FC" w:rsidRPr="00FF7013" w:rsidRDefault="000420FC" w:rsidP="00EA5717">
            <w:pPr>
              <w:rPr>
                <w:rFonts w:ascii="Times New Roman" w:hAnsi="Times New Roman" w:cs="Times New Roman"/>
                <w:sz w:val="24"/>
                <w:szCs w:val="24"/>
              </w:rPr>
            </w:pPr>
            <w:r w:rsidRPr="00FF7013">
              <w:rPr>
                <w:rFonts w:ascii="Times New Roman" w:hAnsi="Times New Roman" w:cs="Times New Roman"/>
                <w:sz w:val="24"/>
                <w:szCs w:val="24"/>
              </w:rPr>
              <w:t>16071</w:t>
            </w:r>
          </w:p>
        </w:tc>
      </w:tr>
    </w:tbl>
    <w:p w:rsidR="00BA6383" w:rsidRDefault="00BA6383" w:rsidP="000420FC">
      <w:pPr>
        <w:pStyle w:val="1"/>
        <w:rPr>
          <w:rFonts w:ascii="Arial" w:hAnsi="Arial" w:cs="Arial"/>
        </w:rPr>
      </w:pPr>
      <w:bookmarkStart w:id="42" w:name="_Toc291842809"/>
      <w:bookmarkStart w:id="43" w:name="_Toc436423065"/>
      <w:bookmarkStart w:id="44" w:name="_Toc15596626"/>
    </w:p>
    <w:p w:rsidR="00AB5612" w:rsidRPr="00EA5DCA" w:rsidRDefault="00CE1675" w:rsidP="000420FC">
      <w:pPr>
        <w:pStyle w:val="1"/>
        <w:rPr>
          <w:rFonts w:ascii="Arial" w:hAnsi="Arial" w:cs="Arial"/>
        </w:rPr>
      </w:pPr>
      <w:r w:rsidRPr="00EA5DCA">
        <w:rPr>
          <w:rFonts w:ascii="Arial" w:hAnsi="Arial" w:cs="Arial"/>
        </w:rPr>
        <w:t>3.7</w:t>
      </w:r>
      <w:r w:rsidR="00AB5612" w:rsidRPr="00EA5DCA">
        <w:rPr>
          <w:rFonts w:ascii="Arial" w:hAnsi="Arial" w:cs="Arial"/>
        </w:rPr>
        <w:t>.</w:t>
      </w:r>
      <w:r w:rsidR="00AB5612" w:rsidRPr="00EA5DCA">
        <w:rPr>
          <w:rFonts w:ascii="Arial" w:hAnsi="Arial" w:cs="Arial"/>
        </w:rPr>
        <w:tab/>
        <w:t>Земельні та природні ресурси</w:t>
      </w:r>
      <w:bookmarkEnd w:id="42"/>
      <w:bookmarkEnd w:id="43"/>
      <w:bookmarkEnd w:id="44"/>
      <w:r w:rsidRPr="00EA5DCA">
        <w:rPr>
          <w:rFonts w:ascii="Arial" w:hAnsi="Arial" w:cs="Arial"/>
        </w:rPr>
        <w:t>, містобудівна документація</w:t>
      </w:r>
    </w:p>
    <w:p w:rsidR="00AB5612" w:rsidRPr="001F0190" w:rsidRDefault="00AB5612" w:rsidP="0051174C">
      <w:pPr>
        <w:pStyle w:val="2"/>
        <w:jc w:val="center"/>
        <w:rPr>
          <w:rFonts w:ascii="Arial" w:hAnsi="Arial" w:cs="Arial"/>
          <w:i/>
          <w:iCs/>
          <w:color w:val="auto"/>
          <w:sz w:val="22"/>
          <w:szCs w:val="22"/>
          <w:lang w:val="uk-UA"/>
        </w:rPr>
      </w:pPr>
      <w:bookmarkStart w:id="45" w:name="_Toc436423066"/>
      <w:bookmarkStart w:id="46" w:name="_Toc15596627"/>
      <w:r w:rsidRPr="001F0190">
        <w:rPr>
          <w:rFonts w:ascii="Arial" w:hAnsi="Arial" w:cs="Arial"/>
          <w:i/>
          <w:iCs/>
          <w:color w:val="auto"/>
          <w:sz w:val="22"/>
          <w:szCs w:val="22"/>
          <w:lang w:val="uk-UA"/>
        </w:rPr>
        <w:t>Земельні ресурси і територія громади</w:t>
      </w:r>
      <w:bookmarkEnd w:id="45"/>
      <w:bookmarkEnd w:id="46"/>
    </w:p>
    <w:p w:rsidR="000420FC" w:rsidRDefault="00BA64D3" w:rsidP="0051174C">
      <w:pPr>
        <w:spacing w:before="120"/>
        <w:jc w:val="center"/>
        <w:rPr>
          <w:rFonts w:ascii="Calibri" w:hAnsi="Calibri"/>
          <w:b/>
          <w:i/>
          <w:iCs/>
          <w:lang w:val="ru-RU"/>
        </w:rPr>
      </w:pPr>
      <w:r>
        <w:rPr>
          <w:noProof/>
          <w:lang w:val="ru-RU" w:eastAsia="ru-RU"/>
        </w:rPr>
        <w:drawing>
          <wp:inline distT="0" distB="0" distL="0" distR="0">
            <wp:extent cx="5562600" cy="2924175"/>
            <wp:effectExtent l="19050" t="0" r="0" b="0"/>
            <wp:docPr id="7"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b="-17"/>
                    <a:stretch>
                      <a:fillRect/>
                    </a:stretch>
                  </pic:blipFill>
                  <pic:spPr bwMode="auto">
                    <a:xfrm>
                      <a:off x="0" y="0"/>
                      <a:ext cx="5562600" cy="2924175"/>
                    </a:xfrm>
                    <a:prstGeom prst="rect">
                      <a:avLst/>
                    </a:prstGeom>
                    <a:noFill/>
                    <a:ln>
                      <a:noFill/>
                    </a:ln>
                  </pic:spPr>
                </pic:pic>
              </a:graphicData>
            </a:graphic>
          </wp:inline>
        </w:drawing>
      </w:r>
      <w:bookmarkStart w:id="47" w:name="_Toc15596628"/>
    </w:p>
    <w:p w:rsidR="00AB5612" w:rsidRPr="0051174C" w:rsidRDefault="00AB5612" w:rsidP="0051174C">
      <w:pPr>
        <w:spacing w:before="120"/>
        <w:jc w:val="center"/>
        <w:rPr>
          <w:rFonts w:ascii="Times New Roman" w:hAnsi="Times New Roman" w:cs="Times New Roman"/>
          <w:b/>
          <w:sz w:val="28"/>
          <w:szCs w:val="28"/>
          <w:lang w:val="uk-UA"/>
        </w:rPr>
      </w:pPr>
      <w:r w:rsidRPr="0051174C">
        <w:rPr>
          <w:rFonts w:ascii="Calibri" w:hAnsi="Calibri"/>
          <w:b/>
          <w:i/>
          <w:iCs/>
          <w:lang w:val="ru-RU"/>
        </w:rPr>
        <w:t xml:space="preserve">Мал.7 Структура </w:t>
      </w:r>
      <w:r w:rsidR="002D4F21" w:rsidRPr="0051174C">
        <w:rPr>
          <w:rFonts w:ascii="Calibri" w:hAnsi="Calibri"/>
          <w:b/>
          <w:i/>
          <w:iCs/>
          <w:lang w:val="ru-RU"/>
        </w:rPr>
        <w:t xml:space="preserve">земельного фонду Брусилівської </w:t>
      </w:r>
      <w:r w:rsidR="00216D77" w:rsidRPr="0051174C">
        <w:rPr>
          <w:rFonts w:ascii="Calibri" w:hAnsi="Calibri"/>
          <w:b/>
          <w:i/>
          <w:iCs/>
          <w:lang w:val="ru-RU"/>
        </w:rPr>
        <w:t>ТГ, 202</w:t>
      </w:r>
      <w:r w:rsidR="00FD24D0">
        <w:rPr>
          <w:rFonts w:ascii="Calibri" w:hAnsi="Calibri"/>
          <w:b/>
          <w:i/>
          <w:iCs/>
          <w:lang w:val="ru-RU"/>
        </w:rPr>
        <w:t>3</w:t>
      </w:r>
      <w:r w:rsidRPr="0051174C">
        <w:rPr>
          <w:rFonts w:ascii="Calibri" w:hAnsi="Calibri"/>
          <w:b/>
          <w:i/>
          <w:iCs/>
          <w:lang w:val="ru-RU"/>
        </w:rPr>
        <w:t xml:space="preserve"> рік</w:t>
      </w:r>
      <w:bookmarkEnd w:id="47"/>
    </w:p>
    <w:p w:rsidR="00AB5612" w:rsidRPr="00430BF6" w:rsidRDefault="00AB5612" w:rsidP="00924EDD">
      <w:pPr>
        <w:ind w:firstLine="720"/>
        <w:jc w:val="both"/>
        <w:rPr>
          <w:rFonts w:ascii="Times New Roman" w:hAnsi="Times New Roman" w:cs="Times New Roman"/>
          <w:sz w:val="28"/>
          <w:szCs w:val="28"/>
          <w:lang w:val="uk-UA"/>
        </w:rPr>
      </w:pPr>
    </w:p>
    <w:p w:rsidR="00AB5612" w:rsidRPr="00D23A43" w:rsidRDefault="00FD24D0" w:rsidP="006009F0">
      <w:pPr>
        <w:tabs>
          <w:tab w:val="left" w:pos="1215"/>
        </w:tabs>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AB5612" w:rsidRPr="00D23A43">
        <w:rPr>
          <w:rFonts w:ascii="Times New Roman" w:hAnsi="Times New Roman" w:cs="Times New Roman"/>
          <w:sz w:val="24"/>
          <w:szCs w:val="24"/>
          <w:lang w:val="uk-UA"/>
        </w:rPr>
        <w:t xml:space="preserve">Загальна площа  земель, які входять до складу селищної ради становить  </w:t>
      </w:r>
      <w:r w:rsidR="006009F0">
        <w:rPr>
          <w:rFonts w:ascii="Times New Roman" w:hAnsi="Times New Roman" w:cs="Times New Roman"/>
          <w:sz w:val="24"/>
          <w:szCs w:val="24"/>
          <w:lang w:val="uk-UA"/>
        </w:rPr>
        <w:t>6257</w:t>
      </w:r>
      <w:r>
        <w:rPr>
          <w:rFonts w:ascii="Times New Roman" w:hAnsi="Times New Roman" w:cs="Times New Roman"/>
          <w:sz w:val="24"/>
          <w:szCs w:val="24"/>
          <w:lang w:val="uk-UA"/>
        </w:rPr>
        <w:t>9</w:t>
      </w:r>
      <w:r w:rsidR="006009F0">
        <w:rPr>
          <w:rFonts w:ascii="Times New Roman" w:hAnsi="Times New Roman" w:cs="Times New Roman"/>
          <w:sz w:val="24"/>
          <w:szCs w:val="24"/>
          <w:lang w:val="uk-UA"/>
        </w:rPr>
        <w:t>,</w:t>
      </w:r>
      <w:r>
        <w:rPr>
          <w:rFonts w:ascii="Times New Roman" w:hAnsi="Times New Roman" w:cs="Times New Roman"/>
          <w:sz w:val="24"/>
          <w:szCs w:val="24"/>
          <w:lang w:val="uk-UA"/>
        </w:rPr>
        <w:t>0</w:t>
      </w:r>
      <w:r w:rsidR="006009F0">
        <w:rPr>
          <w:rFonts w:ascii="Times New Roman" w:hAnsi="Times New Roman" w:cs="Times New Roman"/>
          <w:sz w:val="24"/>
          <w:szCs w:val="24"/>
          <w:lang w:val="uk-UA"/>
        </w:rPr>
        <w:t>9</w:t>
      </w:r>
      <w:r w:rsidR="00AB5612" w:rsidRPr="00D23A43">
        <w:rPr>
          <w:rFonts w:ascii="Times New Roman" w:hAnsi="Times New Roman" w:cs="Times New Roman"/>
          <w:sz w:val="24"/>
          <w:szCs w:val="24"/>
          <w:lang w:val="uk-UA"/>
        </w:rPr>
        <w:t xml:space="preserve"> га, в тому числі сільськогосподарські угіддя </w:t>
      </w:r>
      <w:r w:rsidR="00AB5612" w:rsidRPr="00D23A43">
        <w:rPr>
          <w:rFonts w:ascii="Times New Roman" w:hAnsi="Times New Roman" w:cs="Times New Roman"/>
          <w:sz w:val="24"/>
          <w:szCs w:val="24"/>
          <w:lang w:val="uk-UA" w:eastAsia="ru-RU"/>
        </w:rPr>
        <w:t>–</w:t>
      </w:r>
      <w:r w:rsidR="00AB5612" w:rsidRPr="00D23A43">
        <w:rPr>
          <w:rFonts w:ascii="Times New Roman" w:hAnsi="Times New Roman" w:cs="Times New Roman"/>
          <w:sz w:val="24"/>
          <w:szCs w:val="24"/>
          <w:lang w:val="uk-UA"/>
        </w:rPr>
        <w:t xml:space="preserve"> </w:t>
      </w:r>
      <w:r>
        <w:rPr>
          <w:rFonts w:ascii="Times New Roman" w:hAnsi="Times New Roman" w:cs="Times New Roman"/>
          <w:sz w:val="24"/>
          <w:szCs w:val="24"/>
          <w:lang w:val="uk-UA"/>
        </w:rPr>
        <w:t>52</w:t>
      </w:r>
      <w:r w:rsidR="00AB5612" w:rsidRPr="00D23A43">
        <w:rPr>
          <w:rFonts w:ascii="Times New Roman" w:hAnsi="Times New Roman" w:cs="Times New Roman"/>
          <w:sz w:val="24"/>
          <w:szCs w:val="24"/>
          <w:lang w:val="uk-UA"/>
        </w:rPr>
        <w:t>9</w:t>
      </w:r>
      <w:r>
        <w:rPr>
          <w:rFonts w:ascii="Times New Roman" w:hAnsi="Times New Roman" w:cs="Times New Roman"/>
          <w:sz w:val="24"/>
          <w:szCs w:val="24"/>
          <w:lang w:val="uk-UA"/>
        </w:rPr>
        <w:t>58</w:t>
      </w:r>
      <w:r w:rsidR="00AB5612" w:rsidRPr="00D23A43">
        <w:rPr>
          <w:rFonts w:ascii="Times New Roman" w:hAnsi="Times New Roman" w:cs="Times New Roman"/>
          <w:sz w:val="24"/>
          <w:szCs w:val="24"/>
          <w:lang w:val="uk-UA"/>
        </w:rPr>
        <w:t>,</w:t>
      </w:r>
      <w:r>
        <w:rPr>
          <w:rFonts w:ascii="Times New Roman" w:hAnsi="Times New Roman" w:cs="Times New Roman"/>
          <w:sz w:val="24"/>
          <w:szCs w:val="24"/>
          <w:lang w:val="uk-UA"/>
        </w:rPr>
        <w:t>79</w:t>
      </w:r>
      <w:r w:rsidR="00AB5612" w:rsidRPr="00D23A43">
        <w:rPr>
          <w:rFonts w:ascii="Times New Roman" w:hAnsi="Times New Roman" w:cs="Times New Roman"/>
          <w:sz w:val="24"/>
          <w:szCs w:val="24"/>
          <w:lang w:val="uk-UA"/>
        </w:rPr>
        <w:t xml:space="preserve"> га, з них: рілля </w:t>
      </w:r>
      <w:r w:rsidR="00AB5612" w:rsidRPr="00D23A43">
        <w:rPr>
          <w:rFonts w:ascii="Times New Roman" w:hAnsi="Times New Roman" w:cs="Times New Roman"/>
          <w:sz w:val="24"/>
          <w:szCs w:val="24"/>
          <w:lang w:val="uk-UA" w:eastAsia="ru-RU"/>
        </w:rPr>
        <w:t>–</w:t>
      </w:r>
      <w:r w:rsidR="00AB5612" w:rsidRPr="00D23A43">
        <w:rPr>
          <w:rFonts w:ascii="Times New Roman" w:hAnsi="Times New Roman" w:cs="Times New Roman"/>
          <w:sz w:val="24"/>
          <w:szCs w:val="24"/>
          <w:lang w:val="uk-UA"/>
        </w:rPr>
        <w:t xml:space="preserve"> </w:t>
      </w:r>
      <w:r>
        <w:rPr>
          <w:rFonts w:ascii="Times New Roman" w:hAnsi="Times New Roman" w:cs="Times New Roman"/>
          <w:sz w:val="24"/>
          <w:szCs w:val="24"/>
          <w:lang w:val="uk-UA"/>
        </w:rPr>
        <w:t>42999</w:t>
      </w:r>
      <w:r w:rsidR="00AB5612" w:rsidRPr="00D23A43">
        <w:rPr>
          <w:rFonts w:ascii="Times New Roman" w:hAnsi="Times New Roman" w:cs="Times New Roman"/>
          <w:sz w:val="24"/>
          <w:szCs w:val="24"/>
          <w:lang w:val="uk-UA"/>
        </w:rPr>
        <w:t>,</w:t>
      </w:r>
      <w:r>
        <w:rPr>
          <w:rFonts w:ascii="Times New Roman" w:hAnsi="Times New Roman" w:cs="Times New Roman"/>
          <w:sz w:val="24"/>
          <w:szCs w:val="24"/>
          <w:lang w:val="uk-UA"/>
        </w:rPr>
        <w:t>91 га. Площа земель водного фонду становить 555,26 га. Землі лісового фонду та</w:t>
      </w:r>
      <w:r w:rsidRPr="00430BF6">
        <w:rPr>
          <w:rFonts w:ascii="Times New Roman" w:hAnsi="Times New Roman" w:cs="Times New Roman"/>
          <w:sz w:val="24"/>
          <w:szCs w:val="24"/>
          <w:lang w:val="uk-UA"/>
        </w:rPr>
        <w:t xml:space="preserve"> лісовкриті площі</w:t>
      </w:r>
      <w:r>
        <w:rPr>
          <w:rFonts w:ascii="Times New Roman" w:hAnsi="Times New Roman" w:cs="Times New Roman"/>
          <w:b/>
          <w:bCs/>
          <w:sz w:val="24"/>
          <w:szCs w:val="24"/>
          <w:lang w:val="uk-UA"/>
        </w:rPr>
        <w:t xml:space="preserve"> </w:t>
      </w:r>
      <w:r>
        <w:rPr>
          <w:rFonts w:ascii="Times New Roman" w:hAnsi="Times New Roman" w:cs="Times New Roman"/>
          <w:sz w:val="24"/>
          <w:szCs w:val="24"/>
          <w:lang w:val="uk-UA" w:eastAsia="ru-RU"/>
        </w:rPr>
        <w:t>становля</w:t>
      </w:r>
      <w:r w:rsidRPr="00D23A43">
        <w:rPr>
          <w:rFonts w:ascii="Times New Roman" w:hAnsi="Times New Roman" w:cs="Times New Roman"/>
          <w:sz w:val="24"/>
          <w:szCs w:val="24"/>
          <w:lang w:val="uk-UA" w:eastAsia="ru-RU"/>
        </w:rPr>
        <w:t xml:space="preserve">ть </w:t>
      </w:r>
      <w:r>
        <w:rPr>
          <w:rFonts w:ascii="Times New Roman" w:hAnsi="Times New Roman" w:cs="Times New Roman"/>
          <w:sz w:val="24"/>
          <w:szCs w:val="24"/>
          <w:lang w:val="uk-UA" w:eastAsia="ru-RU"/>
        </w:rPr>
        <w:t>4824,05</w:t>
      </w:r>
      <w:r w:rsidRPr="00D23A43">
        <w:rPr>
          <w:rFonts w:ascii="Times New Roman" w:hAnsi="Times New Roman" w:cs="Times New Roman"/>
          <w:sz w:val="24"/>
          <w:szCs w:val="24"/>
          <w:lang w:val="uk-UA" w:eastAsia="ru-RU"/>
        </w:rPr>
        <w:t xml:space="preserve"> га.  </w:t>
      </w: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sz w:val="24"/>
          <w:szCs w:val="24"/>
          <w:lang w:val="uk-UA" w:eastAsia="ru-RU"/>
        </w:rPr>
        <w:lastRenderedPageBreak/>
        <w:t xml:space="preserve">Площа земель запасу складає </w:t>
      </w:r>
      <w:r w:rsidR="00FD24D0">
        <w:rPr>
          <w:rFonts w:ascii="Times New Roman" w:hAnsi="Times New Roman" w:cs="Times New Roman"/>
          <w:sz w:val="24"/>
          <w:szCs w:val="24"/>
          <w:lang w:val="uk-UA" w:eastAsia="ru-RU"/>
        </w:rPr>
        <w:t>1432</w:t>
      </w:r>
      <w:r w:rsidRPr="00D23A43">
        <w:rPr>
          <w:rFonts w:ascii="Times New Roman" w:hAnsi="Times New Roman" w:cs="Times New Roman"/>
          <w:sz w:val="24"/>
          <w:szCs w:val="24"/>
          <w:lang w:val="uk-UA" w:eastAsia="ru-RU"/>
        </w:rPr>
        <w:t>,</w:t>
      </w:r>
      <w:r w:rsidR="00FD24D0">
        <w:rPr>
          <w:rFonts w:ascii="Times New Roman" w:hAnsi="Times New Roman" w:cs="Times New Roman"/>
          <w:sz w:val="24"/>
          <w:szCs w:val="24"/>
          <w:lang w:val="uk-UA" w:eastAsia="ru-RU"/>
        </w:rPr>
        <w:t>6</w:t>
      </w:r>
      <w:r w:rsidRPr="00D23A43">
        <w:rPr>
          <w:rFonts w:ascii="Times New Roman" w:hAnsi="Times New Roman" w:cs="Times New Roman"/>
          <w:sz w:val="24"/>
          <w:szCs w:val="24"/>
          <w:lang w:val="uk-UA" w:eastAsia="ru-RU"/>
        </w:rPr>
        <w:t xml:space="preserve">5 га. </w:t>
      </w: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sz w:val="24"/>
          <w:szCs w:val="24"/>
          <w:lang w:val="uk-UA" w:eastAsia="ru-RU"/>
        </w:rPr>
        <w:t>Ґрунти переважно дерново - підзолисті та сірі лісові.</w:t>
      </w:r>
    </w:p>
    <w:p w:rsidR="00AB5612" w:rsidRDefault="00AB5612" w:rsidP="00924EDD">
      <w:pPr>
        <w:widowControl w:val="0"/>
        <w:tabs>
          <w:tab w:val="left" w:pos="720"/>
        </w:tabs>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tab/>
        <w:t>Основну частину земель сільськогосподарського призначення, які передано в оренду, обробляють наступні  сільськогосподарські підприємства: ТОВ “Аграрні Системні Технології”, ТОВ “Долинівське”, ТОВ “Вега Агро”, ТОВ “Агрофірма Брусилів”, ПП “Україна”.</w:t>
      </w:r>
    </w:p>
    <w:p w:rsidR="00C574BA" w:rsidRDefault="00C574BA" w:rsidP="00924EDD">
      <w:pPr>
        <w:widowControl w:val="0"/>
        <w:tabs>
          <w:tab w:val="left" w:pos="720"/>
        </w:tabs>
        <w:jc w:val="both"/>
        <w:rPr>
          <w:rFonts w:ascii="Times New Roman" w:hAnsi="Times New Roman" w:cs="Times New Roman"/>
          <w:sz w:val="24"/>
          <w:szCs w:val="24"/>
          <w:lang w:val="uk-UA"/>
        </w:rPr>
      </w:pPr>
    </w:p>
    <w:p w:rsidR="00C574BA" w:rsidRPr="00430BF6" w:rsidRDefault="00C574BA" w:rsidP="00C574BA">
      <w:pPr>
        <w:widowControl w:val="0"/>
        <w:tabs>
          <w:tab w:val="left" w:pos="720"/>
        </w:tabs>
        <w:jc w:val="right"/>
        <w:rPr>
          <w:sz w:val="28"/>
          <w:szCs w:val="28"/>
          <w:lang w:val="uk-UA"/>
        </w:rPr>
      </w:pPr>
      <w:r w:rsidRPr="00430BF6">
        <w:rPr>
          <w:i/>
          <w:iCs/>
          <w:sz w:val="24"/>
          <w:szCs w:val="24"/>
          <w:lang w:val="uk-UA"/>
        </w:rPr>
        <w:t>Таблиця 9</w:t>
      </w:r>
    </w:p>
    <w:p w:rsidR="00C574BA" w:rsidRPr="00430BF6" w:rsidRDefault="00C574BA" w:rsidP="00C574BA">
      <w:pPr>
        <w:ind w:firstLine="600"/>
        <w:jc w:val="center"/>
        <w:rPr>
          <w:b/>
          <w:bCs/>
          <w:sz w:val="24"/>
          <w:szCs w:val="24"/>
          <w:lang w:val="uk-UA"/>
        </w:rPr>
      </w:pPr>
      <w:r w:rsidRPr="00430BF6">
        <w:rPr>
          <w:b/>
          <w:bCs/>
          <w:i/>
          <w:iCs/>
          <w:sz w:val="24"/>
          <w:szCs w:val="24"/>
          <w:lang w:val="uk-UA"/>
        </w:rPr>
        <w:t xml:space="preserve">Структура </w:t>
      </w:r>
      <w:r>
        <w:rPr>
          <w:b/>
          <w:bCs/>
          <w:i/>
          <w:iCs/>
          <w:sz w:val="24"/>
          <w:szCs w:val="24"/>
          <w:lang w:val="uk-UA"/>
        </w:rPr>
        <w:t xml:space="preserve">земельного фонду </w:t>
      </w:r>
      <w:r w:rsidRPr="00021221">
        <w:rPr>
          <w:b/>
          <w:bCs/>
          <w:i/>
          <w:iCs/>
          <w:sz w:val="24"/>
          <w:szCs w:val="24"/>
          <w:lang w:val="uk-UA"/>
        </w:rPr>
        <w:t>Брусилівської ТГ</w:t>
      </w:r>
      <w:r w:rsidR="006E75C6">
        <w:rPr>
          <w:b/>
          <w:bCs/>
          <w:i/>
          <w:iCs/>
          <w:sz w:val="24"/>
          <w:szCs w:val="24"/>
          <w:lang w:val="uk-UA"/>
        </w:rPr>
        <w:t xml:space="preserve">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1"/>
        <w:gridCol w:w="1219"/>
        <w:gridCol w:w="2047"/>
        <w:gridCol w:w="1622"/>
      </w:tblGrid>
      <w:tr w:rsidR="00C574BA" w:rsidRPr="00430BF6" w:rsidTr="00C574BA">
        <w:tc>
          <w:tcPr>
            <w:tcW w:w="4681" w:type="dxa"/>
            <w:shd w:val="clear" w:color="auto" w:fill="FDE9D9"/>
            <w:vAlign w:val="center"/>
          </w:tcPr>
          <w:p w:rsidR="00C574BA" w:rsidRPr="00430BF6" w:rsidRDefault="00C574BA" w:rsidP="002E0CD0">
            <w:pPr>
              <w:jc w:val="both"/>
              <w:rPr>
                <w:rFonts w:ascii="Times New Roman" w:hAnsi="Times New Roman" w:cs="Times New Roman"/>
                <w:sz w:val="24"/>
                <w:szCs w:val="24"/>
                <w:lang w:val="uk-UA"/>
              </w:rPr>
            </w:pPr>
            <w:r>
              <w:rPr>
                <w:rFonts w:ascii="Times New Roman" w:hAnsi="Times New Roman" w:cs="Times New Roman"/>
                <w:sz w:val="24"/>
                <w:szCs w:val="24"/>
                <w:lang w:val="uk-UA"/>
              </w:rPr>
              <w:t>Територіальне призначення</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Pr>
                <w:rFonts w:ascii="Times New Roman" w:hAnsi="Times New Roman" w:cs="Times New Roman"/>
                <w:sz w:val="24"/>
                <w:szCs w:val="24"/>
                <w:lang w:val="uk-UA"/>
              </w:rPr>
              <w:t>од.виміру</w:t>
            </w:r>
          </w:p>
        </w:tc>
        <w:tc>
          <w:tcPr>
            <w:tcW w:w="2047" w:type="dxa"/>
            <w:shd w:val="clear" w:color="auto" w:fill="FDE9D9"/>
          </w:tcPr>
          <w:p w:rsidR="00C574BA" w:rsidRPr="00C574BA" w:rsidRDefault="00C574BA" w:rsidP="002E0CD0">
            <w:pPr>
              <w:tabs>
                <w:tab w:val="left" w:pos="1215"/>
              </w:tabs>
              <w:jc w:val="center"/>
              <w:rPr>
                <w:rFonts w:ascii="Times New Roman" w:hAnsi="Times New Roman" w:cs="Times New Roman"/>
                <w:sz w:val="24"/>
                <w:szCs w:val="24"/>
                <w:lang w:val="uk-UA"/>
              </w:rPr>
            </w:pPr>
            <w:r w:rsidRPr="00C574BA">
              <w:rPr>
                <w:rFonts w:ascii="Times New Roman" w:hAnsi="Times New Roman" w:cs="Times New Roman"/>
                <w:bCs/>
                <w:iCs/>
                <w:sz w:val="24"/>
                <w:szCs w:val="24"/>
                <w:lang w:val="uk-UA"/>
              </w:rPr>
              <w:t>станом на 01.01.2021</w:t>
            </w:r>
          </w:p>
        </w:tc>
        <w:tc>
          <w:tcPr>
            <w:tcW w:w="1622" w:type="dxa"/>
            <w:shd w:val="clear" w:color="auto" w:fill="FDE9D9"/>
          </w:tcPr>
          <w:p w:rsidR="00C574BA" w:rsidRPr="00C574BA" w:rsidRDefault="00C574BA" w:rsidP="002E0CD0">
            <w:pPr>
              <w:tabs>
                <w:tab w:val="left" w:pos="1215"/>
              </w:tabs>
              <w:jc w:val="center"/>
              <w:rPr>
                <w:rFonts w:ascii="Times New Roman" w:hAnsi="Times New Roman" w:cs="Times New Roman"/>
                <w:bCs/>
                <w:iCs/>
                <w:sz w:val="24"/>
                <w:szCs w:val="24"/>
                <w:lang w:val="uk-UA"/>
              </w:rPr>
            </w:pPr>
            <w:r w:rsidRPr="00C574BA">
              <w:rPr>
                <w:rFonts w:ascii="Times New Roman" w:hAnsi="Times New Roman" w:cs="Times New Roman"/>
                <w:bCs/>
                <w:iCs/>
                <w:sz w:val="24"/>
                <w:szCs w:val="24"/>
                <w:lang w:val="uk-UA"/>
              </w:rPr>
              <w:t>станом на 01.08.2023</w:t>
            </w:r>
          </w:p>
        </w:tc>
      </w:tr>
      <w:tr w:rsidR="00C574BA" w:rsidRPr="00430BF6" w:rsidTr="00C574BA">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Територія, усього</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tcPr>
          <w:p w:rsidR="00C574BA" w:rsidRPr="00430BF6" w:rsidRDefault="00C574BA" w:rsidP="00AC037B">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62</w:t>
            </w:r>
            <w:r w:rsidR="00AC037B">
              <w:rPr>
                <w:rFonts w:ascii="Times New Roman" w:hAnsi="Times New Roman" w:cs="Times New Roman"/>
                <w:sz w:val="24"/>
                <w:szCs w:val="24"/>
                <w:lang w:val="uk-UA"/>
              </w:rPr>
              <w:t>5</w:t>
            </w:r>
            <w:r>
              <w:rPr>
                <w:rFonts w:ascii="Times New Roman" w:hAnsi="Times New Roman" w:cs="Times New Roman"/>
                <w:sz w:val="24"/>
                <w:szCs w:val="24"/>
                <w:lang w:val="uk-UA"/>
              </w:rPr>
              <w:t>79,09</w:t>
            </w:r>
          </w:p>
        </w:tc>
        <w:tc>
          <w:tcPr>
            <w:tcW w:w="1622" w:type="dxa"/>
            <w:shd w:val="clear" w:color="auto" w:fill="FDE9D9"/>
          </w:tcPr>
          <w:p w:rsidR="00C574BA" w:rsidRDefault="00C574BA" w:rsidP="00AC037B">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62</w:t>
            </w:r>
            <w:r w:rsidR="00AC037B">
              <w:rPr>
                <w:rFonts w:ascii="Times New Roman" w:hAnsi="Times New Roman" w:cs="Times New Roman"/>
                <w:sz w:val="24"/>
                <w:szCs w:val="24"/>
                <w:lang w:val="uk-UA"/>
              </w:rPr>
              <w:t>5</w:t>
            </w:r>
            <w:r>
              <w:rPr>
                <w:rFonts w:ascii="Times New Roman" w:hAnsi="Times New Roman" w:cs="Times New Roman"/>
                <w:sz w:val="24"/>
                <w:szCs w:val="24"/>
                <w:lang w:val="uk-UA"/>
              </w:rPr>
              <w:t>79,09</w:t>
            </w:r>
          </w:p>
        </w:tc>
      </w:tr>
      <w:tr w:rsidR="00C574BA" w:rsidRPr="00430BF6" w:rsidTr="00C574BA">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Землі сільськогосподарського призначення</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vAlign w:val="center"/>
          </w:tcPr>
          <w:p w:rsidR="00C574BA" w:rsidRPr="00430BF6" w:rsidRDefault="00C574BA" w:rsidP="002E0CD0">
            <w:pPr>
              <w:jc w:val="center"/>
              <w:rPr>
                <w:rFonts w:ascii="Times New Roman" w:hAnsi="Times New Roman" w:cs="Times New Roman"/>
                <w:sz w:val="24"/>
                <w:szCs w:val="24"/>
                <w:lang w:val="uk-UA"/>
              </w:rPr>
            </w:pPr>
            <w:r>
              <w:rPr>
                <w:rFonts w:ascii="Times New Roman" w:hAnsi="Times New Roman" w:cs="Times New Roman"/>
                <w:sz w:val="24"/>
                <w:szCs w:val="24"/>
                <w:lang w:val="uk-UA"/>
              </w:rPr>
              <w:t>52958,7968</w:t>
            </w:r>
            <w:r w:rsidRPr="00430BF6">
              <w:rPr>
                <w:rFonts w:ascii="Times New Roman" w:hAnsi="Times New Roman" w:cs="Times New Roman"/>
                <w:sz w:val="24"/>
                <w:szCs w:val="24"/>
                <w:lang w:val="uk-UA"/>
              </w:rPr>
              <w:t xml:space="preserve"> </w:t>
            </w:r>
          </w:p>
        </w:tc>
        <w:tc>
          <w:tcPr>
            <w:tcW w:w="1622" w:type="dxa"/>
            <w:shd w:val="clear" w:color="auto" w:fill="FDE9D9"/>
          </w:tcPr>
          <w:p w:rsidR="00C574BA" w:rsidRDefault="00C574BA" w:rsidP="00C574BA">
            <w:pPr>
              <w:jc w:val="center"/>
              <w:rPr>
                <w:rFonts w:ascii="Times New Roman" w:hAnsi="Times New Roman" w:cs="Times New Roman"/>
                <w:sz w:val="24"/>
                <w:szCs w:val="24"/>
                <w:lang w:val="uk-UA"/>
              </w:rPr>
            </w:pPr>
          </w:p>
        </w:tc>
      </w:tr>
      <w:tr w:rsidR="00C574BA" w:rsidRPr="00430BF6" w:rsidTr="002E0CD0">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      у тому числі сільськогосподарські угіддя</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vAlign w:val="center"/>
          </w:tcPr>
          <w:p w:rsidR="00C574BA" w:rsidRPr="00430BF6" w:rsidRDefault="00C574BA" w:rsidP="002E0CD0">
            <w:pPr>
              <w:jc w:val="center"/>
              <w:rPr>
                <w:rFonts w:ascii="Times New Roman" w:hAnsi="Times New Roman" w:cs="Times New Roman"/>
                <w:sz w:val="24"/>
                <w:szCs w:val="24"/>
                <w:lang w:val="uk-UA"/>
              </w:rPr>
            </w:pPr>
            <w:r>
              <w:rPr>
                <w:rFonts w:ascii="Times New Roman" w:hAnsi="Times New Roman" w:cs="Times New Roman"/>
                <w:sz w:val="24"/>
                <w:szCs w:val="24"/>
                <w:lang w:val="uk-UA"/>
              </w:rPr>
              <w:t>42999,9086</w:t>
            </w:r>
          </w:p>
        </w:tc>
        <w:tc>
          <w:tcPr>
            <w:tcW w:w="1622" w:type="dxa"/>
            <w:shd w:val="clear" w:color="auto" w:fill="FDE9D9"/>
            <w:vAlign w:val="center"/>
          </w:tcPr>
          <w:p w:rsidR="00C574BA" w:rsidRPr="00430BF6" w:rsidRDefault="00C574BA" w:rsidP="00C574BA">
            <w:pPr>
              <w:jc w:val="center"/>
              <w:rPr>
                <w:rFonts w:ascii="Times New Roman" w:hAnsi="Times New Roman" w:cs="Times New Roman"/>
                <w:sz w:val="24"/>
                <w:szCs w:val="24"/>
                <w:lang w:val="uk-UA"/>
              </w:rPr>
            </w:pPr>
            <w:r>
              <w:rPr>
                <w:rFonts w:ascii="Times New Roman" w:hAnsi="Times New Roman" w:cs="Times New Roman"/>
                <w:sz w:val="24"/>
                <w:szCs w:val="24"/>
                <w:lang w:val="uk-UA"/>
              </w:rPr>
              <w:t>52958,79</w:t>
            </w:r>
          </w:p>
        </w:tc>
      </w:tr>
      <w:tr w:rsidR="00C574BA" w:rsidRPr="00430BF6" w:rsidTr="002E0CD0">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                                                            з них рілля</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vAlign w:val="center"/>
          </w:tcPr>
          <w:p w:rsidR="00C574BA" w:rsidRPr="00430BF6" w:rsidRDefault="00C574BA"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38072,82 </w:t>
            </w:r>
          </w:p>
        </w:tc>
        <w:tc>
          <w:tcPr>
            <w:tcW w:w="1622" w:type="dxa"/>
            <w:shd w:val="clear" w:color="auto" w:fill="FDE9D9"/>
            <w:vAlign w:val="center"/>
          </w:tcPr>
          <w:p w:rsidR="00C574BA" w:rsidRPr="00430BF6" w:rsidRDefault="00C574BA" w:rsidP="00C574BA">
            <w:pPr>
              <w:jc w:val="center"/>
              <w:rPr>
                <w:rFonts w:ascii="Times New Roman" w:hAnsi="Times New Roman" w:cs="Times New Roman"/>
                <w:sz w:val="24"/>
                <w:szCs w:val="24"/>
                <w:lang w:val="uk-UA"/>
              </w:rPr>
            </w:pPr>
            <w:r>
              <w:rPr>
                <w:rFonts w:ascii="Times New Roman" w:hAnsi="Times New Roman" w:cs="Times New Roman"/>
                <w:sz w:val="24"/>
                <w:szCs w:val="24"/>
                <w:lang w:val="uk-UA"/>
              </w:rPr>
              <w:t>42999,91</w:t>
            </w:r>
          </w:p>
        </w:tc>
      </w:tr>
      <w:tr w:rsidR="00C574BA" w:rsidRPr="00430BF6" w:rsidTr="002E0CD0">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Ліси та лісовкриті площі</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vAlign w:val="center"/>
          </w:tcPr>
          <w:p w:rsidR="00C574BA" w:rsidRPr="00430BF6" w:rsidRDefault="00C574BA"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4</w:t>
            </w:r>
            <w:r>
              <w:rPr>
                <w:rFonts w:ascii="Times New Roman" w:hAnsi="Times New Roman" w:cs="Times New Roman"/>
                <w:sz w:val="24"/>
                <w:szCs w:val="24"/>
                <w:lang w:val="uk-UA"/>
              </w:rPr>
              <w:t>674,0024</w:t>
            </w:r>
          </w:p>
        </w:tc>
        <w:tc>
          <w:tcPr>
            <w:tcW w:w="1622" w:type="dxa"/>
            <w:shd w:val="clear" w:color="auto" w:fill="FDE9D9"/>
            <w:vAlign w:val="center"/>
          </w:tcPr>
          <w:p w:rsidR="00C574BA" w:rsidRPr="00430BF6" w:rsidRDefault="00C574BA" w:rsidP="00C574BA">
            <w:pPr>
              <w:jc w:val="center"/>
              <w:rPr>
                <w:rFonts w:ascii="Times New Roman" w:hAnsi="Times New Roman" w:cs="Times New Roman"/>
                <w:sz w:val="24"/>
                <w:szCs w:val="24"/>
                <w:lang w:val="uk-UA"/>
              </w:rPr>
            </w:pPr>
            <w:r>
              <w:rPr>
                <w:rFonts w:ascii="Times New Roman" w:hAnsi="Times New Roman" w:cs="Times New Roman"/>
                <w:sz w:val="24"/>
                <w:szCs w:val="24"/>
                <w:lang w:val="uk-UA"/>
              </w:rPr>
              <w:t>4824,05</w:t>
            </w:r>
          </w:p>
        </w:tc>
      </w:tr>
      <w:tr w:rsidR="00C574BA" w:rsidRPr="00430BF6" w:rsidTr="002E0CD0">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Забудовані землі</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vAlign w:val="center"/>
          </w:tcPr>
          <w:p w:rsidR="00C574BA" w:rsidRPr="00430BF6" w:rsidRDefault="00C574BA"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r>
              <w:rPr>
                <w:rFonts w:ascii="Times New Roman" w:hAnsi="Times New Roman" w:cs="Times New Roman"/>
                <w:sz w:val="24"/>
                <w:szCs w:val="24"/>
                <w:lang w:val="uk-UA"/>
              </w:rPr>
              <w:t>766,2835</w:t>
            </w:r>
          </w:p>
        </w:tc>
        <w:tc>
          <w:tcPr>
            <w:tcW w:w="1622" w:type="dxa"/>
            <w:shd w:val="clear" w:color="auto" w:fill="FDE9D9"/>
            <w:vAlign w:val="center"/>
          </w:tcPr>
          <w:p w:rsidR="00C574BA" w:rsidRPr="00430BF6" w:rsidRDefault="00C574BA" w:rsidP="00C574B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r>
              <w:rPr>
                <w:rFonts w:ascii="Times New Roman" w:hAnsi="Times New Roman" w:cs="Times New Roman"/>
                <w:sz w:val="24"/>
                <w:szCs w:val="24"/>
                <w:lang w:val="uk-UA"/>
              </w:rPr>
              <w:t>766,28</w:t>
            </w:r>
          </w:p>
        </w:tc>
      </w:tr>
      <w:tr w:rsidR="00C574BA" w:rsidRPr="00430BF6" w:rsidTr="002E0CD0">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Землі водного фонду</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vAlign w:val="center"/>
          </w:tcPr>
          <w:p w:rsidR="00C574BA" w:rsidRPr="00430BF6" w:rsidRDefault="00C574BA"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w:t>
            </w:r>
            <w:r>
              <w:rPr>
                <w:rFonts w:ascii="Times New Roman" w:hAnsi="Times New Roman" w:cs="Times New Roman"/>
                <w:sz w:val="24"/>
                <w:szCs w:val="24"/>
                <w:lang w:val="uk-UA"/>
              </w:rPr>
              <w:t>552,2897</w:t>
            </w:r>
          </w:p>
        </w:tc>
        <w:tc>
          <w:tcPr>
            <w:tcW w:w="1622" w:type="dxa"/>
            <w:shd w:val="clear" w:color="auto" w:fill="FDE9D9"/>
            <w:vAlign w:val="center"/>
          </w:tcPr>
          <w:p w:rsidR="00C574BA" w:rsidRPr="00430BF6" w:rsidRDefault="00C574BA" w:rsidP="00C574BA">
            <w:pPr>
              <w:jc w:val="center"/>
              <w:rPr>
                <w:rFonts w:ascii="Times New Roman" w:hAnsi="Times New Roman" w:cs="Times New Roman"/>
                <w:sz w:val="24"/>
                <w:szCs w:val="24"/>
                <w:lang w:val="uk-UA"/>
              </w:rPr>
            </w:pPr>
            <w:r>
              <w:rPr>
                <w:rFonts w:ascii="Times New Roman" w:hAnsi="Times New Roman" w:cs="Times New Roman"/>
                <w:sz w:val="24"/>
                <w:szCs w:val="24"/>
                <w:lang w:val="uk-UA"/>
              </w:rPr>
              <w:t>555,26</w:t>
            </w:r>
          </w:p>
        </w:tc>
      </w:tr>
      <w:tr w:rsidR="00C574BA" w:rsidRPr="00430BF6" w:rsidTr="002E0CD0">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Відкриті заболочені землі</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vAlign w:val="center"/>
          </w:tcPr>
          <w:p w:rsidR="00C574BA" w:rsidRPr="00430BF6" w:rsidRDefault="00C574BA"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1077,08</w:t>
            </w:r>
          </w:p>
        </w:tc>
        <w:tc>
          <w:tcPr>
            <w:tcW w:w="1622" w:type="dxa"/>
            <w:shd w:val="clear" w:color="auto" w:fill="FDE9D9"/>
            <w:vAlign w:val="center"/>
          </w:tcPr>
          <w:p w:rsidR="00C574BA" w:rsidRPr="00430BF6" w:rsidRDefault="00C574BA" w:rsidP="00C574BA">
            <w:pPr>
              <w:jc w:val="center"/>
              <w:rPr>
                <w:rFonts w:ascii="Times New Roman" w:hAnsi="Times New Roman" w:cs="Times New Roman"/>
                <w:sz w:val="24"/>
                <w:szCs w:val="24"/>
                <w:lang w:val="uk-UA"/>
              </w:rPr>
            </w:pPr>
            <w:r>
              <w:rPr>
                <w:rFonts w:ascii="Times New Roman" w:hAnsi="Times New Roman" w:cs="Times New Roman"/>
                <w:sz w:val="24"/>
                <w:szCs w:val="24"/>
                <w:lang w:val="uk-UA"/>
              </w:rPr>
              <w:t>927,03</w:t>
            </w:r>
          </w:p>
        </w:tc>
      </w:tr>
      <w:tr w:rsidR="00C574BA" w:rsidRPr="00430BF6" w:rsidTr="002E0CD0">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Інші землі</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vAlign w:val="center"/>
          </w:tcPr>
          <w:p w:rsidR="00C574BA" w:rsidRPr="00430BF6" w:rsidRDefault="00C574BA"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115,03</w:t>
            </w:r>
          </w:p>
        </w:tc>
        <w:tc>
          <w:tcPr>
            <w:tcW w:w="1622" w:type="dxa"/>
            <w:shd w:val="clear" w:color="auto" w:fill="FDE9D9"/>
            <w:vAlign w:val="center"/>
          </w:tcPr>
          <w:p w:rsidR="00C574BA" w:rsidRPr="00430BF6" w:rsidRDefault="00C574BA" w:rsidP="00C574B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115,03</w:t>
            </w:r>
          </w:p>
        </w:tc>
      </w:tr>
      <w:tr w:rsidR="00C574BA" w:rsidRPr="00430BF6" w:rsidTr="002E0CD0">
        <w:tc>
          <w:tcPr>
            <w:tcW w:w="4681" w:type="dxa"/>
            <w:shd w:val="clear" w:color="auto" w:fill="FDE9D9"/>
            <w:vAlign w:val="center"/>
          </w:tcPr>
          <w:p w:rsidR="00C574BA" w:rsidRPr="00430BF6" w:rsidRDefault="00C574BA" w:rsidP="002E0CD0">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Площа розпайованої землі</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047" w:type="dxa"/>
            <w:shd w:val="clear" w:color="auto" w:fill="FDE9D9"/>
            <w:vAlign w:val="center"/>
          </w:tcPr>
          <w:p w:rsidR="00C574BA" w:rsidRPr="00430BF6" w:rsidRDefault="00C574BA"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824,29</w:t>
            </w:r>
          </w:p>
        </w:tc>
        <w:tc>
          <w:tcPr>
            <w:tcW w:w="1622" w:type="dxa"/>
            <w:shd w:val="clear" w:color="auto" w:fill="FDE9D9"/>
            <w:vAlign w:val="center"/>
          </w:tcPr>
          <w:p w:rsidR="00C574BA" w:rsidRPr="00430BF6" w:rsidRDefault="00C574BA" w:rsidP="00C574BA">
            <w:pPr>
              <w:jc w:val="center"/>
              <w:rPr>
                <w:rFonts w:ascii="Times New Roman" w:hAnsi="Times New Roman" w:cs="Times New Roman"/>
                <w:sz w:val="24"/>
                <w:szCs w:val="24"/>
                <w:lang w:val="uk-UA"/>
              </w:rPr>
            </w:pPr>
            <w:r>
              <w:rPr>
                <w:rFonts w:ascii="Times New Roman" w:hAnsi="Times New Roman" w:cs="Times New Roman"/>
                <w:sz w:val="24"/>
                <w:szCs w:val="24"/>
                <w:lang w:val="uk-UA"/>
              </w:rPr>
              <w:t>29971,04</w:t>
            </w:r>
          </w:p>
        </w:tc>
      </w:tr>
      <w:tr w:rsidR="00C574BA" w:rsidRPr="00430BF6" w:rsidTr="002E0CD0">
        <w:tc>
          <w:tcPr>
            <w:tcW w:w="4681" w:type="dxa"/>
            <w:shd w:val="clear" w:color="auto" w:fill="FDE9D9"/>
            <w:vAlign w:val="center"/>
          </w:tcPr>
          <w:p w:rsidR="00C574BA" w:rsidRPr="00430BF6" w:rsidRDefault="00C574BA" w:rsidP="002E0CD0">
            <w:pPr>
              <w:jc w:val="both"/>
              <w:rPr>
                <w:rFonts w:ascii="Times New Roman" w:hAnsi="Times New Roman" w:cs="Times New Roman"/>
                <w:sz w:val="24"/>
                <w:szCs w:val="24"/>
                <w:lang w:val="uk-UA"/>
              </w:rPr>
            </w:pPr>
            <w:r>
              <w:rPr>
                <w:rFonts w:ascii="Times New Roman" w:hAnsi="Times New Roman" w:cs="Times New Roman"/>
                <w:sz w:val="24"/>
                <w:szCs w:val="24"/>
                <w:lang w:val="uk-UA"/>
              </w:rPr>
              <w:t>Землі запасу</w:t>
            </w:r>
          </w:p>
        </w:tc>
        <w:tc>
          <w:tcPr>
            <w:tcW w:w="1219" w:type="dxa"/>
            <w:shd w:val="clear" w:color="auto" w:fill="FDE9D9"/>
          </w:tcPr>
          <w:p w:rsidR="00C574BA" w:rsidRPr="00430BF6" w:rsidRDefault="00C574BA" w:rsidP="002E0CD0">
            <w:pPr>
              <w:rPr>
                <w:rFonts w:ascii="Times New Roman" w:hAnsi="Times New Roman" w:cs="Times New Roman"/>
                <w:sz w:val="24"/>
                <w:szCs w:val="24"/>
                <w:lang w:val="uk-UA"/>
              </w:rPr>
            </w:pPr>
            <w:r>
              <w:rPr>
                <w:rFonts w:ascii="Times New Roman" w:hAnsi="Times New Roman" w:cs="Times New Roman"/>
                <w:sz w:val="24"/>
                <w:szCs w:val="24"/>
                <w:lang w:val="uk-UA"/>
              </w:rPr>
              <w:t>га</w:t>
            </w:r>
          </w:p>
        </w:tc>
        <w:tc>
          <w:tcPr>
            <w:tcW w:w="2047" w:type="dxa"/>
            <w:shd w:val="clear" w:color="auto" w:fill="FDE9D9"/>
            <w:vAlign w:val="center"/>
          </w:tcPr>
          <w:p w:rsidR="00C574BA" w:rsidRDefault="00C574BA" w:rsidP="002E0CD0">
            <w:pPr>
              <w:jc w:val="center"/>
              <w:rPr>
                <w:rFonts w:ascii="Times New Roman" w:hAnsi="Times New Roman" w:cs="Times New Roman"/>
                <w:sz w:val="24"/>
                <w:szCs w:val="24"/>
                <w:lang w:val="uk-UA"/>
              </w:rPr>
            </w:pPr>
            <w:r>
              <w:rPr>
                <w:rFonts w:ascii="Times New Roman" w:hAnsi="Times New Roman" w:cs="Times New Roman"/>
                <w:sz w:val="24"/>
                <w:szCs w:val="24"/>
                <w:lang w:val="uk-UA"/>
              </w:rPr>
              <w:t>---</w:t>
            </w:r>
          </w:p>
        </w:tc>
        <w:tc>
          <w:tcPr>
            <w:tcW w:w="1622" w:type="dxa"/>
            <w:shd w:val="clear" w:color="auto" w:fill="FDE9D9"/>
            <w:vAlign w:val="center"/>
          </w:tcPr>
          <w:p w:rsidR="00C574BA" w:rsidRPr="00430BF6" w:rsidRDefault="00C574BA" w:rsidP="00C574BA">
            <w:pPr>
              <w:jc w:val="center"/>
              <w:rPr>
                <w:rFonts w:ascii="Times New Roman" w:hAnsi="Times New Roman" w:cs="Times New Roman"/>
                <w:sz w:val="24"/>
                <w:szCs w:val="24"/>
                <w:lang w:val="uk-UA"/>
              </w:rPr>
            </w:pPr>
            <w:r>
              <w:rPr>
                <w:rFonts w:ascii="Times New Roman" w:hAnsi="Times New Roman" w:cs="Times New Roman"/>
                <w:sz w:val="24"/>
                <w:szCs w:val="24"/>
                <w:lang w:val="uk-UA"/>
              </w:rPr>
              <w:t>1432,65</w:t>
            </w:r>
          </w:p>
        </w:tc>
      </w:tr>
    </w:tbl>
    <w:p w:rsidR="00C574BA" w:rsidRPr="00430BF6" w:rsidRDefault="00C574BA" w:rsidP="00C574BA">
      <w:pPr>
        <w:widowControl w:val="0"/>
        <w:tabs>
          <w:tab w:val="left" w:pos="720"/>
        </w:tabs>
        <w:jc w:val="both"/>
        <w:rPr>
          <w:lang w:val="uk-UA"/>
        </w:rPr>
      </w:pPr>
    </w:p>
    <w:p w:rsidR="00C574BA" w:rsidRPr="00D23A43" w:rsidRDefault="00C574BA" w:rsidP="00924EDD">
      <w:pPr>
        <w:widowControl w:val="0"/>
        <w:tabs>
          <w:tab w:val="left" w:pos="720"/>
        </w:tabs>
        <w:jc w:val="both"/>
        <w:rPr>
          <w:rFonts w:ascii="Times New Roman" w:hAnsi="Times New Roman" w:cs="Times New Roman"/>
          <w:sz w:val="24"/>
          <w:szCs w:val="24"/>
          <w:lang w:val="uk-UA"/>
        </w:rPr>
      </w:pPr>
    </w:p>
    <w:p w:rsidR="006E75C6" w:rsidRDefault="006E75C6" w:rsidP="006E75C6">
      <w:pPr>
        <w:widowControl w:val="0"/>
        <w:tabs>
          <w:tab w:val="left" w:pos="720"/>
        </w:tabs>
        <w:jc w:val="right"/>
        <w:rPr>
          <w:i/>
          <w:iCs/>
          <w:sz w:val="24"/>
          <w:szCs w:val="24"/>
          <w:lang w:val="uk-UA"/>
        </w:rPr>
      </w:pPr>
    </w:p>
    <w:p w:rsidR="006E75C6" w:rsidRPr="005B2DCB" w:rsidRDefault="006E75C6" w:rsidP="006E75C6">
      <w:pPr>
        <w:widowControl w:val="0"/>
        <w:tabs>
          <w:tab w:val="left" w:pos="720"/>
        </w:tabs>
        <w:jc w:val="right"/>
        <w:rPr>
          <w:i/>
          <w:iCs/>
          <w:sz w:val="24"/>
          <w:szCs w:val="24"/>
          <w:lang w:val="uk-UA"/>
        </w:rPr>
      </w:pPr>
      <w:r w:rsidRPr="005B2DCB">
        <w:rPr>
          <w:i/>
          <w:iCs/>
          <w:sz w:val="24"/>
          <w:szCs w:val="24"/>
          <w:lang w:val="uk-UA"/>
        </w:rPr>
        <w:t xml:space="preserve">Таблиця 10   </w:t>
      </w:r>
    </w:p>
    <w:p w:rsidR="00AC037B" w:rsidRDefault="006E75C6" w:rsidP="006E75C6">
      <w:pPr>
        <w:widowControl w:val="0"/>
        <w:tabs>
          <w:tab w:val="left" w:pos="720"/>
        </w:tabs>
        <w:jc w:val="center"/>
        <w:rPr>
          <w:b/>
          <w:bCs/>
          <w:i/>
          <w:iCs/>
          <w:sz w:val="24"/>
          <w:szCs w:val="24"/>
          <w:lang w:val="uk-UA"/>
        </w:rPr>
      </w:pPr>
      <w:r w:rsidRPr="005B2DCB">
        <w:rPr>
          <w:b/>
          <w:bCs/>
          <w:i/>
          <w:iCs/>
          <w:sz w:val="24"/>
          <w:szCs w:val="24"/>
          <w:lang w:val="uk-UA"/>
        </w:rPr>
        <w:t xml:space="preserve">Структура земельних ресурсів Брусилівської селищної об’єднаної територіальної громади у розрізі старостинських округів станом </w:t>
      </w:r>
    </w:p>
    <w:p w:rsidR="006E75C6" w:rsidRPr="00430BF6" w:rsidRDefault="006E75C6" w:rsidP="006E75C6">
      <w:pPr>
        <w:widowControl w:val="0"/>
        <w:tabs>
          <w:tab w:val="left" w:pos="720"/>
        </w:tabs>
        <w:jc w:val="center"/>
        <w:rPr>
          <w:b/>
          <w:bCs/>
          <w:i/>
          <w:iCs/>
          <w:sz w:val="24"/>
          <w:szCs w:val="24"/>
          <w:lang w:val="uk-UA"/>
        </w:rPr>
      </w:pPr>
      <w:r w:rsidRPr="005B2DCB">
        <w:rPr>
          <w:b/>
          <w:bCs/>
          <w:i/>
          <w:iCs/>
          <w:sz w:val="24"/>
          <w:szCs w:val="24"/>
          <w:lang w:val="uk-UA"/>
        </w:rPr>
        <w:t>на 01.01.2021 року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3"/>
        <w:gridCol w:w="2319"/>
        <w:gridCol w:w="1275"/>
        <w:gridCol w:w="1134"/>
        <w:gridCol w:w="1138"/>
        <w:gridCol w:w="1130"/>
        <w:gridCol w:w="1134"/>
        <w:gridCol w:w="958"/>
      </w:tblGrid>
      <w:tr w:rsidR="006E75C6" w:rsidRPr="007956C1" w:rsidTr="002E0CD0">
        <w:trPr>
          <w:jc w:val="center"/>
        </w:trPr>
        <w:tc>
          <w:tcPr>
            <w:tcW w:w="483" w:type="dxa"/>
            <w:shd w:val="clear" w:color="auto" w:fill="FBD4B4"/>
            <w:vAlign w:val="center"/>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з/п</w:t>
            </w:r>
          </w:p>
        </w:tc>
        <w:tc>
          <w:tcPr>
            <w:tcW w:w="2319" w:type="dxa"/>
            <w:shd w:val="clear" w:color="auto" w:fill="FBD4B4"/>
            <w:vAlign w:val="center"/>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Назва старостинського округу</w:t>
            </w:r>
          </w:p>
        </w:tc>
        <w:tc>
          <w:tcPr>
            <w:tcW w:w="1275" w:type="dxa"/>
            <w:shd w:val="clear" w:color="auto" w:fill="FBD4B4"/>
            <w:vAlign w:val="center"/>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Площа, всього, га</w:t>
            </w:r>
          </w:p>
        </w:tc>
        <w:tc>
          <w:tcPr>
            <w:tcW w:w="1134" w:type="dxa"/>
            <w:shd w:val="clear" w:color="auto" w:fill="FBD4B4"/>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Сільськогосподарські угіддя, га</w:t>
            </w:r>
          </w:p>
        </w:tc>
        <w:tc>
          <w:tcPr>
            <w:tcW w:w="1138" w:type="dxa"/>
            <w:shd w:val="clear" w:color="auto" w:fill="FBD4B4"/>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в тому числі рілля, га</w:t>
            </w:r>
          </w:p>
        </w:tc>
        <w:tc>
          <w:tcPr>
            <w:tcW w:w="1130" w:type="dxa"/>
            <w:shd w:val="clear" w:color="auto" w:fill="FBD4B4"/>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Ліси та інші лісо вкриті площі, га</w:t>
            </w:r>
          </w:p>
        </w:tc>
        <w:tc>
          <w:tcPr>
            <w:tcW w:w="1134" w:type="dxa"/>
            <w:shd w:val="clear" w:color="auto" w:fill="FBD4B4"/>
            <w:vAlign w:val="center"/>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Забудовані землі, га</w:t>
            </w:r>
          </w:p>
        </w:tc>
        <w:tc>
          <w:tcPr>
            <w:tcW w:w="958" w:type="dxa"/>
            <w:shd w:val="clear" w:color="auto" w:fill="FBD4B4"/>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Води,  в тому числі під ставками, га</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Pr>
                <w:rFonts w:ascii="Times New Roman" w:hAnsi="Times New Roman" w:cs="Times New Roman"/>
                <w:sz w:val="24"/>
                <w:szCs w:val="24"/>
                <w:lang w:val="uk-UA"/>
              </w:rPr>
              <w:t xml:space="preserve">Адміністративний центр </w:t>
            </w:r>
            <w:r w:rsidRPr="00430BF6">
              <w:rPr>
                <w:rFonts w:ascii="Times New Roman" w:hAnsi="Times New Roman" w:cs="Times New Roman"/>
                <w:sz w:val="24"/>
                <w:szCs w:val="24"/>
                <w:lang w:val="uk-UA"/>
              </w:rPr>
              <w:t xml:space="preserve">ТГ - смт Брусилів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4868,05</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3709,71</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2849,13</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685,40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273,39</w:t>
            </w:r>
          </w:p>
        </w:tc>
        <w:tc>
          <w:tcPr>
            <w:tcW w:w="958" w:type="dxa"/>
            <w:shd w:val="clear" w:color="auto" w:fill="FDE9D9"/>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13,40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Водотиївський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5652,57</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4796,96</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3956,51</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379,30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108,18</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133,52</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Дивинський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2543,54</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2266,00</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1999,78</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127,80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23,64</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2,90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Карабачинський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2443,53</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2140,47</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1896,32</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72,10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46,81</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56,62</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Лазарівський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2425,80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2152,48</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1743,23</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72,00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48,31</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7,80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Містечківський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2919,39</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2345,54</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1853,94</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250,33</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65,72</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102,09</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Морозівський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1458,58</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1238,84</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970,25</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55,05</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94,74</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21,00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Новоозерянський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2411,51</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2261,96</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2052,29</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5,00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48,44</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4,00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Озерський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4356,56</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3446,49</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2855,35</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578,10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84,06</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Осівецький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2514,80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2305,44</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1976,32</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44,40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91,23</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4,50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Покришівський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1750,56</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1463,14</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1135,81</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48,80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56,45</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4,27</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Приворотський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1306,31</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1143,60</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1014,27</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8,30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72,97</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13</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Романівський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2242,61</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2033,92</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1521,31</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57,10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57,56</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5,40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Скочищенський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1972,11</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1420,44</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1161,49</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356,20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92,09</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16,90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Соболівський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5823,88</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4970,18</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4122,87</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535,70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93,87</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42,69</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2319" w:type="dxa"/>
            <w:shd w:val="clear" w:color="auto" w:fill="FDE9D9"/>
            <w:vAlign w:val="bottom"/>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Соловіївський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3672,23</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3322,08</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2644,09</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84,00</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81,22</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17,70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w:t>
            </w:r>
          </w:p>
        </w:tc>
        <w:tc>
          <w:tcPr>
            <w:tcW w:w="2319" w:type="dxa"/>
            <w:shd w:val="clear" w:color="auto" w:fill="FDE9D9"/>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Хомутецький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4489,72</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3890,13</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2574,59</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335,58</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99,27</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12,77</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w:t>
            </w:r>
          </w:p>
        </w:tc>
        <w:tc>
          <w:tcPr>
            <w:tcW w:w="2319" w:type="dxa"/>
            <w:shd w:val="clear" w:color="auto" w:fill="FDE9D9"/>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Яструбеньківський </w:t>
            </w:r>
          </w:p>
        </w:tc>
        <w:tc>
          <w:tcPr>
            <w:tcW w:w="1275"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3157,73</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2184,57</w:t>
            </w:r>
          </w:p>
        </w:tc>
        <w:tc>
          <w:tcPr>
            <w:tcW w:w="1138"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1745,27</w:t>
            </w:r>
          </w:p>
        </w:tc>
        <w:tc>
          <w:tcPr>
            <w:tcW w:w="1130"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769,64</w:t>
            </w:r>
          </w:p>
        </w:tc>
        <w:tc>
          <w:tcPr>
            <w:tcW w:w="1134"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40,12</w:t>
            </w:r>
          </w:p>
        </w:tc>
        <w:tc>
          <w:tcPr>
            <w:tcW w:w="958" w:type="dxa"/>
            <w:shd w:val="clear" w:color="auto" w:fill="FDE9D9"/>
          </w:tcPr>
          <w:p w:rsidR="006E75C6" w:rsidRPr="00430BF6" w:rsidRDefault="006E75C6" w:rsidP="002E0CD0">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32,20</w:t>
            </w:r>
          </w:p>
        </w:tc>
      </w:tr>
      <w:tr w:rsidR="006E75C6" w:rsidRPr="00430BF6" w:rsidTr="002E0CD0">
        <w:trPr>
          <w:jc w:val="center"/>
        </w:trPr>
        <w:tc>
          <w:tcPr>
            <w:tcW w:w="483" w:type="dxa"/>
            <w:shd w:val="clear" w:color="auto" w:fill="FDE9D9"/>
          </w:tcPr>
          <w:p w:rsidR="006E75C6" w:rsidRPr="00430BF6" w:rsidRDefault="006E75C6" w:rsidP="002E0CD0">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19</w:t>
            </w:r>
          </w:p>
        </w:tc>
        <w:tc>
          <w:tcPr>
            <w:tcW w:w="2319" w:type="dxa"/>
            <w:shd w:val="clear" w:color="auto" w:fill="FDE9D9"/>
          </w:tcPr>
          <w:p w:rsidR="006E75C6" w:rsidRPr="00430BF6" w:rsidRDefault="006E75C6" w:rsidP="002E0CD0">
            <w:pPr>
              <w:rPr>
                <w:rFonts w:ascii="Times New Roman" w:hAnsi="Times New Roman" w:cs="Times New Roman"/>
                <w:sz w:val="24"/>
                <w:szCs w:val="24"/>
                <w:lang w:val="uk-UA"/>
              </w:rPr>
            </w:pPr>
            <w:r>
              <w:rPr>
                <w:rFonts w:ascii="Times New Roman" w:hAnsi="Times New Roman" w:cs="Times New Roman"/>
                <w:sz w:val="24"/>
                <w:szCs w:val="24"/>
                <w:lang w:val="uk-UA"/>
              </w:rPr>
              <w:t>Ставищанський</w:t>
            </w:r>
          </w:p>
        </w:tc>
        <w:tc>
          <w:tcPr>
            <w:tcW w:w="1275" w:type="dxa"/>
            <w:shd w:val="clear" w:color="auto" w:fill="FDE9D9"/>
          </w:tcPr>
          <w:p w:rsidR="006E75C6" w:rsidRPr="001B1D36" w:rsidRDefault="006E75C6" w:rsidP="002E0CD0">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6565,0</w:t>
            </w:r>
          </w:p>
        </w:tc>
        <w:tc>
          <w:tcPr>
            <w:tcW w:w="1134" w:type="dxa"/>
            <w:shd w:val="clear" w:color="auto" w:fill="FDE9D9"/>
          </w:tcPr>
          <w:p w:rsidR="006E75C6" w:rsidRPr="00B43F6C" w:rsidRDefault="006E75C6" w:rsidP="002E0CD0">
            <w:pPr>
              <w:tabs>
                <w:tab w:val="left" w:pos="1215"/>
              </w:tabs>
              <w:jc w:val="center"/>
              <w:rPr>
                <w:rFonts w:ascii="Times New Roman" w:hAnsi="Times New Roman" w:cs="Times New Roman"/>
                <w:sz w:val="24"/>
                <w:szCs w:val="24"/>
                <w:lang w:val="uk-UA"/>
              </w:rPr>
            </w:pPr>
            <w:r w:rsidRPr="00B43F6C">
              <w:rPr>
                <w:rFonts w:ascii="Times New Roman" w:hAnsi="Times New Roman" w:cs="Times New Roman"/>
                <w:sz w:val="24"/>
                <w:szCs w:val="24"/>
                <w:lang w:val="uk-UA"/>
              </w:rPr>
              <w:t>2940</w:t>
            </w:r>
          </w:p>
        </w:tc>
        <w:tc>
          <w:tcPr>
            <w:tcW w:w="1138" w:type="dxa"/>
            <w:shd w:val="clear" w:color="auto" w:fill="FDE9D9"/>
          </w:tcPr>
          <w:p w:rsidR="006E75C6" w:rsidRPr="00B43F6C" w:rsidRDefault="006E75C6" w:rsidP="002E0CD0">
            <w:pPr>
              <w:tabs>
                <w:tab w:val="left" w:pos="1215"/>
              </w:tabs>
              <w:jc w:val="center"/>
              <w:rPr>
                <w:rFonts w:ascii="Times New Roman" w:hAnsi="Times New Roman" w:cs="Times New Roman"/>
                <w:sz w:val="24"/>
                <w:szCs w:val="24"/>
                <w:lang w:val="uk-UA"/>
              </w:rPr>
            </w:pPr>
            <w:r w:rsidRPr="00B43F6C">
              <w:rPr>
                <w:rFonts w:ascii="Times New Roman" w:hAnsi="Times New Roman" w:cs="Times New Roman"/>
                <w:sz w:val="24"/>
                <w:szCs w:val="24"/>
                <w:lang w:val="uk-UA"/>
              </w:rPr>
              <w:t>1993,02</w:t>
            </w:r>
          </w:p>
        </w:tc>
        <w:tc>
          <w:tcPr>
            <w:tcW w:w="1130" w:type="dxa"/>
            <w:shd w:val="clear" w:color="auto" w:fill="FDE9D9"/>
          </w:tcPr>
          <w:p w:rsidR="006E75C6" w:rsidRPr="00B43F6C" w:rsidRDefault="006E75C6" w:rsidP="002E0CD0">
            <w:pPr>
              <w:tabs>
                <w:tab w:val="left" w:pos="1215"/>
              </w:tabs>
              <w:jc w:val="center"/>
              <w:rPr>
                <w:rFonts w:ascii="Times New Roman" w:hAnsi="Times New Roman" w:cs="Times New Roman"/>
                <w:sz w:val="24"/>
                <w:szCs w:val="24"/>
                <w:lang w:val="uk-UA"/>
              </w:rPr>
            </w:pPr>
            <w:r w:rsidRPr="00B43F6C">
              <w:rPr>
                <w:rFonts w:ascii="Times New Roman" w:hAnsi="Times New Roman" w:cs="Times New Roman"/>
                <w:sz w:val="24"/>
                <w:szCs w:val="24"/>
                <w:lang w:val="uk-UA"/>
              </w:rPr>
              <w:t>27,20</w:t>
            </w:r>
          </w:p>
        </w:tc>
        <w:tc>
          <w:tcPr>
            <w:tcW w:w="1134" w:type="dxa"/>
            <w:shd w:val="clear" w:color="auto" w:fill="FDE9D9"/>
          </w:tcPr>
          <w:p w:rsidR="006E75C6" w:rsidRPr="00B43F6C" w:rsidRDefault="006E75C6" w:rsidP="002E0CD0">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112,01</w:t>
            </w:r>
          </w:p>
        </w:tc>
        <w:tc>
          <w:tcPr>
            <w:tcW w:w="958" w:type="dxa"/>
            <w:shd w:val="clear" w:color="auto" w:fill="FDE9D9"/>
          </w:tcPr>
          <w:p w:rsidR="006E75C6" w:rsidRPr="00315E92" w:rsidRDefault="006E75C6" w:rsidP="002E0CD0">
            <w:pPr>
              <w:jc w:val="center"/>
              <w:rPr>
                <w:rFonts w:ascii="Times New Roman" w:hAnsi="Times New Roman" w:cs="Times New Roman"/>
                <w:sz w:val="24"/>
                <w:szCs w:val="24"/>
                <w:highlight w:val="yellow"/>
                <w:lang w:val="uk-UA"/>
              </w:rPr>
            </w:pPr>
            <w:r w:rsidRPr="00340B99">
              <w:rPr>
                <w:rFonts w:ascii="Times New Roman" w:hAnsi="Times New Roman" w:cs="Times New Roman"/>
                <w:sz w:val="24"/>
                <w:szCs w:val="24"/>
                <w:lang w:val="uk-UA"/>
              </w:rPr>
              <w:t>15</w:t>
            </w:r>
          </w:p>
        </w:tc>
      </w:tr>
      <w:tr w:rsidR="006E75C6" w:rsidRPr="00430BF6" w:rsidTr="002E0CD0">
        <w:trPr>
          <w:jc w:val="center"/>
        </w:trPr>
        <w:tc>
          <w:tcPr>
            <w:tcW w:w="2802" w:type="dxa"/>
            <w:gridSpan w:val="2"/>
            <w:shd w:val="clear" w:color="auto" w:fill="FDE9D9"/>
          </w:tcPr>
          <w:p w:rsidR="006E75C6" w:rsidRPr="00430BF6" w:rsidRDefault="006E75C6" w:rsidP="002E0CD0">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 по Брусилівській ОТГ</w:t>
            </w:r>
          </w:p>
        </w:tc>
        <w:tc>
          <w:tcPr>
            <w:tcW w:w="1275" w:type="dxa"/>
            <w:shd w:val="clear" w:color="auto" w:fill="FDE9D9"/>
          </w:tcPr>
          <w:p w:rsidR="006E75C6" w:rsidRPr="004B7067" w:rsidRDefault="006E75C6" w:rsidP="002E0CD0">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62579,09</w:t>
            </w:r>
          </w:p>
        </w:tc>
        <w:tc>
          <w:tcPr>
            <w:tcW w:w="1134" w:type="dxa"/>
            <w:shd w:val="clear" w:color="auto" w:fill="FDE9D9"/>
          </w:tcPr>
          <w:p w:rsidR="006E75C6" w:rsidRPr="004B7067" w:rsidRDefault="006E75C6" w:rsidP="002E0CD0">
            <w:pPr>
              <w:tabs>
                <w:tab w:val="left" w:pos="1215"/>
              </w:tabs>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52958,8</w:t>
            </w:r>
          </w:p>
        </w:tc>
        <w:tc>
          <w:tcPr>
            <w:tcW w:w="1138" w:type="dxa"/>
            <w:shd w:val="clear" w:color="auto" w:fill="FDE9D9"/>
          </w:tcPr>
          <w:p w:rsidR="006E75C6" w:rsidRPr="004B7067" w:rsidRDefault="006E75C6" w:rsidP="002E0CD0">
            <w:pPr>
              <w:tabs>
                <w:tab w:val="left" w:pos="1215"/>
              </w:tabs>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42999,91</w:t>
            </w:r>
          </w:p>
        </w:tc>
        <w:tc>
          <w:tcPr>
            <w:tcW w:w="1130" w:type="dxa"/>
            <w:shd w:val="clear" w:color="auto" w:fill="FDE9D9"/>
          </w:tcPr>
          <w:p w:rsidR="006E75C6" w:rsidRPr="004B7067" w:rsidRDefault="006E75C6" w:rsidP="002E0CD0">
            <w:pPr>
              <w:tabs>
                <w:tab w:val="left" w:pos="1215"/>
              </w:tabs>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4674,05</w:t>
            </w:r>
          </w:p>
        </w:tc>
        <w:tc>
          <w:tcPr>
            <w:tcW w:w="1134" w:type="dxa"/>
            <w:shd w:val="clear" w:color="auto" w:fill="FDE9D9"/>
          </w:tcPr>
          <w:p w:rsidR="006E75C6" w:rsidRPr="004B7067" w:rsidRDefault="006E75C6" w:rsidP="002E0CD0">
            <w:pPr>
              <w:tabs>
                <w:tab w:val="left" w:pos="1215"/>
              </w:tabs>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1766,28</w:t>
            </w:r>
          </w:p>
        </w:tc>
        <w:tc>
          <w:tcPr>
            <w:tcW w:w="958" w:type="dxa"/>
            <w:shd w:val="clear" w:color="auto" w:fill="FDE9D9"/>
          </w:tcPr>
          <w:p w:rsidR="006E75C6" w:rsidRPr="004B7067" w:rsidRDefault="006E75C6" w:rsidP="002E0CD0">
            <w:pPr>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555,26</w:t>
            </w:r>
          </w:p>
        </w:tc>
      </w:tr>
    </w:tbl>
    <w:p w:rsidR="006E75C6" w:rsidRDefault="006E75C6" w:rsidP="006E75C6">
      <w:pPr>
        <w:widowControl w:val="0"/>
        <w:tabs>
          <w:tab w:val="left" w:pos="720"/>
        </w:tabs>
        <w:jc w:val="both"/>
        <w:rPr>
          <w:lang w:val="uk-UA"/>
        </w:rPr>
      </w:pPr>
    </w:p>
    <w:p w:rsidR="00AB5612" w:rsidRDefault="00AB5612" w:rsidP="00924EDD">
      <w:pPr>
        <w:widowControl w:val="0"/>
        <w:tabs>
          <w:tab w:val="left" w:pos="720"/>
        </w:tabs>
        <w:jc w:val="right"/>
        <w:rPr>
          <w:i/>
          <w:iCs/>
          <w:sz w:val="24"/>
          <w:szCs w:val="24"/>
          <w:lang w:val="uk-UA"/>
        </w:rPr>
      </w:pPr>
    </w:p>
    <w:p w:rsidR="006E75C6" w:rsidRDefault="006E75C6" w:rsidP="00924EDD">
      <w:pPr>
        <w:widowControl w:val="0"/>
        <w:tabs>
          <w:tab w:val="left" w:pos="720"/>
        </w:tabs>
        <w:jc w:val="right"/>
        <w:rPr>
          <w:i/>
          <w:iCs/>
          <w:sz w:val="24"/>
          <w:szCs w:val="24"/>
          <w:lang w:val="uk-UA"/>
        </w:rPr>
      </w:pPr>
    </w:p>
    <w:p w:rsidR="00AB5612" w:rsidRPr="005B2DCB" w:rsidRDefault="00AB5612" w:rsidP="00924EDD">
      <w:pPr>
        <w:widowControl w:val="0"/>
        <w:tabs>
          <w:tab w:val="left" w:pos="720"/>
        </w:tabs>
        <w:jc w:val="right"/>
        <w:rPr>
          <w:i/>
          <w:iCs/>
          <w:sz w:val="24"/>
          <w:szCs w:val="24"/>
          <w:lang w:val="uk-UA"/>
        </w:rPr>
      </w:pPr>
      <w:r w:rsidRPr="005B2DCB">
        <w:rPr>
          <w:i/>
          <w:iCs/>
          <w:sz w:val="24"/>
          <w:szCs w:val="24"/>
          <w:lang w:val="uk-UA"/>
        </w:rPr>
        <w:t xml:space="preserve">Таблиця 10   </w:t>
      </w:r>
    </w:p>
    <w:p w:rsidR="00AC037B" w:rsidRDefault="00AB5612" w:rsidP="00924EDD">
      <w:pPr>
        <w:widowControl w:val="0"/>
        <w:tabs>
          <w:tab w:val="left" w:pos="720"/>
        </w:tabs>
        <w:jc w:val="center"/>
        <w:rPr>
          <w:b/>
          <w:bCs/>
          <w:i/>
          <w:iCs/>
          <w:sz w:val="24"/>
          <w:szCs w:val="24"/>
          <w:lang w:val="uk-UA"/>
        </w:rPr>
      </w:pPr>
      <w:r w:rsidRPr="005B2DCB">
        <w:rPr>
          <w:b/>
          <w:bCs/>
          <w:i/>
          <w:iCs/>
          <w:sz w:val="24"/>
          <w:szCs w:val="24"/>
          <w:lang w:val="uk-UA"/>
        </w:rPr>
        <w:t>Структура земельних ресурсів Брусилівської селищної об’єднаної територіальної громади у розрізі старостинсь</w:t>
      </w:r>
      <w:r w:rsidR="002B0B88" w:rsidRPr="005B2DCB">
        <w:rPr>
          <w:b/>
          <w:bCs/>
          <w:i/>
          <w:iCs/>
          <w:sz w:val="24"/>
          <w:szCs w:val="24"/>
          <w:lang w:val="uk-UA"/>
        </w:rPr>
        <w:t xml:space="preserve">ких округів станом </w:t>
      </w:r>
    </w:p>
    <w:p w:rsidR="00AB5612" w:rsidRPr="00430BF6" w:rsidRDefault="002B0B88" w:rsidP="00924EDD">
      <w:pPr>
        <w:widowControl w:val="0"/>
        <w:tabs>
          <w:tab w:val="left" w:pos="720"/>
        </w:tabs>
        <w:jc w:val="center"/>
        <w:rPr>
          <w:b/>
          <w:bCs/>
          <w:i/>
          <w:iCs/>
          <w:sz w:val="24"/>
          <w:szCs w:val="24"/>
          <w:lang w:val="uk-UA"/>
        </w:rPr>
      </w:pPr>
      <w:r w:rsidRPr="005B2DCB">
        <w:rPr>
          <w:b/>
          <w:bCs/>
          <w:i/>
          <w:iCs/>
          <w:sz w:val="24"/>
          <w:szCs w:val="24"/>
          <w:lang w:val="uk-UA"/>
        </w:rPr>
        <w:t>на 01.0</w:t>
      </w:r>
      <w:r w:rsidR="00902A0E">
        <w:rPr>
          <w:b/>
          <w:bCs/>
          <w:i/>
          <w:iCs/>
          <w:sz w:val="24"/>
          <w:szCs w:val="24"/>
          <w:lang w:val="uk-UA"/>
        </w:rPr>
        <w:t>8.2023</w:t>
      </w:r>
      <w:r w:rsidR="00AB5612" w:rsidRPr="005B2DCB">
        <w:rPr>
          <w:b/>
          <w:bCs/>
          <w:i/>
          <w:iCs/>
          <w:sz w:val="24"/>
          <w:szCs w:val="24"/>
          <w:lang w:val="uk-UA"/>
        </w:rPr>
        <w:t xml:space="preserve"> року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3"/>
        <w:gridCol w:w="2319"/>
        <w:gridCol w:w="1275"/>
        <w:gridCol w:w="1134"/>
        <w:gridCol w:w="1138"/>
        <w:gridCol w:w="1130"/>
        <w:gridCol w:w="1134"/>
        <w:gridCol w:w="958"/>
      </w:tblGrid>
      <w:tr w:rsidR="00AB5612" w:rsidRPr="007956C1" w:rsidTr="004B7067">
        <w:trPr>
          <w:jc w:val="center"/>
        </w:trPr>
        <w:tc>
          <w:tcPr>
            <w:tcW w:w="483"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з/п</w:t>
            </w:r>
          </w:p>
        </w:tc>
        <w:tc>
          <w:tcPr>
            <w:tcW w:w="2319"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Назва старостинського округу</w:t>
            </w:r>
          </w:p>
        </w:tc>
        <w:tc>
          <w:tcPr>
            <w:tcW w:w="1275"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Площа, всього, га</w:t>
            </w:r>
          </w:p>
        </w:tc>
        <w:tc>
          <w:tcPr>
            <w:tcW w:w="1134" w:type="dxa"/>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Сільськогосподарські угіддя, га</w:t>
            </w:r>
          </w:p>
        </w:tc>
        <w:tc>
          <w:tcPr>
            <w:tcW w:w="1138" w:type="dxa"/>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в тому числі рілля, га</w:t>
            </w:r>
          </w:p>
        </w:tc>
        <w:tc>
          <w:tcPr>
            <w:tcW w:w="1130" w:type="dxa"/>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Ліси та інші лісо вкриті площі, га</w:t>
            </w:r>
          </w:p>
        </w:tc>
        <w:tc>
          <w:tcPr>
            <w:tcW w:w="1134" w:type="dxa"/>
            <w:shd w:val="clear" w:color="auto" w:fill="FBD4B4"/>
            <w:vAlign w:val="center"/>
          </w:tcPr>
          <w:p w:rsidR="00E75B8C"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Забудо</w:t>
            </w:r>
          </w:p>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вані землі, га</w:t>
            </w:r>
          </w:p>
        </w:tc>
        <w:tc>
          <w:tcPr>
            <w:tcW w:w="958" w:type="dxa"/>
            <w:shd w:val="clear" w:color="auto" w:fill="FBD4B4"/>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Води,  в тому числі під ставками, га</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2319" w:type="dxa"/>
            <w:shd w:val="clear" w:color="auto" w:fill="FDE9D9"/>
            <w:vAlign w:val="bottom"/>
          </w:tcPr>
          <w:p w:rsidR="00AB5612" w:rsidRPr="00430BF6" w:rsidRDefault="00462D4D" w:rsidP="00924EDD">
            <w:pPr>
              <w:rPr>
                <w:rFonts w:ascii="Times New Roman" w:hAnsi="Times New Roman" w:cs="Times New Roman"/>
                <w:sz w:val="24"/>
                <w:szCs w:val="24"/>
                <w:lang w:val="uk-UA"/>
              </w:rPr>
            </w:pPr>
            <w:r>
              <w:rPr>
                <w:rFonts w:ascii="Times New Roman" w:hAnsi="Times New Roman" w:cs="Times New Roman"/>
                <w:sz w:val="24"/>
                <w:szCs w:val="24"/>
                <w:lang w:val="uk-UA"/>
              </w:rPr>
              <w:t xml:space="preserve">Адміністративний центр </w:t>
            </w:r>
            <w:r w:rsidR="00AB5612" w:rsidRPr="00430BF6">
              <w:rPr>
                <w:rFonts w:ascii="Times New Roman" w:hAnsi="Times New Roman" w:cs="Times New Roman"/>
                <w:sz w:val="24"/>
                <w:szCs w:val="24"/>
                <w:lang w:val="uk-UA"/>
              </w:rPr>
              <w:t xml:space="preserve">ТГ - смт Брусилів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4868,05</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3709,71</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2849,13</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685,40</w:t>
            </w:r>
          </w:p>
        </w:tc>
        <w:tc>
          <w:tcPr>
            <w:tcW w:w="1134" w:type="dxa"/>
            <w:shd w:val="clear" w:color="auto" w:fill="FDE9D9"/>
          </w:tcPr>
          <w:p w:rsidR="00AB5612" w:rsidRPr="00430BF6" w:rsidRDefault="00902A0E" w:rsidP="00902A0E">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349</w:t>
            </w:r>
            <w:r w:rsidR="00AB5612" w:rsidRPr="00430BF6">
              <w:rPr>
                <w:rFonts w:ascii="Times New Roman" w:hAnsi="Times New Roman" w:cs="Times New Roman"/>
                <w:sz w:val="24"/>
                <w:szCs w:val="24"/>
                <w:lang w:val="uk-UA"/>
              </w:rPr>
              <w:t>,</w:t>
            </w:r>
            <w:r>
              <w:rPr>
                <w:rFonts w:ascii="Times New Roman" w:hAnsi="Times New Roman" w:cs="Times New Roman"/>
                <w:sz w:val="24"/>
                <w:szCs w:val="24"/>
                <w:lang w:val="uk-UA"/>
              </w:rPr>
              <w:t>57</w:t>
            </w:r>
          </w:p>
        </w:tc>
        <w:tc>
          <w:tcPr>
            <w:tcW w:w="9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13,40</w:t>
            </w:r>
          </w:p>
        </w:tc>
      </w:tr>
      <w:tr w:rsidR="00717C3E" w:rsidRPr="00430BF6" w:rsidTr="004B7067">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w:t>
            </w:r>
          </w:p>
        </w:tc>
        <w:tc>
          <w:tcPr>
            <w:tcW w:w="2319" w:type="dxa"/>
            <w:shd w:val="clear" w:color="auto" w:fill="FDE9D9"/>
            <w:vAlign w:val="bottom"/>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 xml:space="preserve">Водотиївський </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10403,10</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8760,10</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7092,32</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646,92</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23</w:t>
            </w:r>
            <w:r w:rsidRPr="006D64B3">
              <w:rPr>
                <w:rFonts w:ascii="Times New Roman" w:hAnsi="Times New Roman" w:cs="Times New Roman"/>
                <w:sz w:val="24"/>
                <w:szCs w:val="24"/>
                <w:lang w:val="uk-UA"/>
              </w:rPr>
              <w:t>4,63</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224,11</w:t>
            </w:r>
          </w:p>
        </w:tc>
      </w:tr>
      <w:tr w:rsidR="00717C3E" w:rsidRPr="00430BF6" w:rsidTr="004B7067">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3</w:t>
            </w:r>
          </w:p>
        </w:tc>
        <w:tc>
          <w:tcPr>
            <w:tcW w:w="2319" w:type="dxa"/>
            <w:shd w:val="clear" w:color="auto" w:fill="FDE9D9"/>
            <w:vAlign w:val="bottom"/>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 xml:space="preserve">Карабачинський </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2443,53</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2140,47</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1896,32</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85,36</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5</w:t>
            </w:r>
            <w:r w:rsidRPr="006D64B3">
              <w:rPr>
                <w:rFonts w:ascii="Times New Roman" w:hAnsi="Times New Roman" w:cs="Times New Roman"/>
                <w:sz w:val="24"/>
                <w:szCs w:val="24"/>
                <w:lang w:val="uk-UA"/>
              </w:rPr>
              <w:t>6,81</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73,62</w:t>
            </w:r>
          </w:p>
        </w:tc>
      </w:tr>
      <w:tr w:rsidR="00717C3E" w:rsidRPr="00430BF6" w:rsidTr="004B7067">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4</w:t>
            </w:r>
          </w:p>
        </w:tc>
        <w:tc>
          <w:tcPr>
            <w:tcW w:w="2319" w:type="dxa"/>
            <w:shd w:val="clear" w:color="auto" w:fill="FDE9D9"/>
            <w:vAlign w:val="bottom"/>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 xml:space="preserve">Лазарівський </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5345,19</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4498,02</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3597,17</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480,07</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134,05</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Pr>
                <w:rFonts w:ascii="Times New Roman" w:hAnsi="Times New Roman" w:cs="Times New Roman"/>
                <w:sz w:val="24"/>
                <w:szCs w:val="24"/>
                <w:lang w:val="uk-UA"/>
              </w:rPr>
              <w:t>7</w:t>
            </w:r>
            <w:r w:rsidRPr="006D64B3">
              <w:rPr>
                <w:rFonts w:ascii="Times New Roman" w:hAnsi="Times New Roman" w:cs="Times New Roman"/>
                <w:sz w:val="24"/>
                <w:szCs w:val="24"/>
                <w:lang w:val="uk-UA"/>
              </w:rPr>
              <w:t>2,05</w:t>
            </w:r>
          </w:p>
        </w:tc>
      </w:tr>
      <w:tr w:rsidR="00717C3E" w:rsidRPr="00430BF6" w:rsidTr="004B7067">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5</w:t>
            </w:r>
          </w:p>
        </w:tc>
        <w:tc>
          <w:tcPr>
            <w:tcW w:w="2319" w:type="dxa"/>
            <w:shd w:val="clear" w:color="auto" w:fill="FDE9D9"/>
            <w:vAlign w:val="bottom"/>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Морозівка</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1458,58</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1238,84</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970,25</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55,05</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10</w:t>
            </w:r>
            <w:r w:rsidRPr="006D64B3">
              <w:rPr>
                <w:rFonts w:ascii="Times New Roman" w:hAnsi="Times New Roman" w:cs="Times New Roman"/>
                <w:sz w:val="24"/>
                <w:szCs w:val="24"/>
                <w:lang w:val="uk-UA"/>
              </w:rPr>
              <w:t>4,74</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16,9</w:t>
            </w:r>
          </w:p>
        </w:tc>
      </w:tr>
      <w:tr w:rsidR="00717C3E" w:rsidRPr="00430BF6" w:rsidTr="004B7067">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6</w:t>
            </w:r>
          </w:p>
        </w:tc>
        <w:tc>
          <w:tcPr>
            <w:tcW w:w="2319" w:type="dxa"/>
            <w:shd w:val="clear" w:color="auto" w:fill="FDE9D9"/>
            <w:vAlign w:val="bottom"/>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Нові Озеряни</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4926,31</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4567,4</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4028,61</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49,40</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14</w:t>
            </w:r>
            <w:r w:rsidRPr="006D64B3">
              <w:rPr>
                <w:rFonts w:ascii="Times New Roman" w:hAnsi="Times New Roman" w:cs="Times New Roman"/>
                <w:sz w:val="24"/>
                <w:szCs w:val="24"/>
                <w:lang w:val="uk-UA"/>
              </w:rPr>
              <w:t>9,67</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15,45</w:t>
            </w:r>
          </w:p>
        </w:tc>
      </w:tr>
      <w:tr w:rsidR="00717C3E" w:rsidRPr="00430BF6" w:rsidTr="004B7067">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7</w:t>
            </w:r>
          </w:p>
        </w:tc>
        <w:tc>
          <w:tcPr>
            <w:tcW w:w="2319" w:type="dxa"/>
            <w:shd w:val="clear" w:color="auto" w:fill="FDE9D9"/>
            <w:vAlign w:val="bottom"/>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 xml:space="preserve">Озера </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9152,55</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7337,11</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w:t>
            </w:r>
            <w:r w:rsidRPr="006D64B3">
              <w:rPr>
                <w:rFonts w:ascii="Times New Roman" w:hAnsi="Times New Roman" w:cs="Times New Roman"/>
                <w:sz w:val="24"/>
                <w:szCs w:val="24"/>
                <w:lang w:val="uk-UA"/>
              </w:rPr>
              <w:t>139,71</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1298,44</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220,02</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35,34</w:t>
            </w:r>
          </w:p>
        </w:tc>
      </w:tr>
      <w:tr w:rsidR="00717C3E" w:rsidRPr="00430BF6" w:rsidTr="004B7067">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8</w:t>
            </w:r>
          </w:p>
        </w:tc>
        <w:tc>
          <w:tcPr>
            <w:tcW w:w="2319" w:type="dxa"/>
            <w:shd w:val="clear" w:color="auto" w:fill="FDE9D9"/>
            <w:vAlign w:val="bottom"/>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Привороття</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3548,92</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3177,52</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2535,58</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65,4</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130,53</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11,60</w:t>
            </w:r>
          </w:p>
        </w:tc>
      </w:tr>
      <w:tr w:rsidR="00717C3E" w:rsidRPr="00430BF6" w:rsidTr="004B7067">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9</w:t>
            </w:r>
          </w:p>
        </w:tc>
        <w:tc>
          <w:tcPr>
            <w:tcW w:w="2319" w:type="dxa"/>
            <w:shd w:val="clear" w:color="auto" w:fill="FDE9D9"/>
            <w:vAlign w:val="bottom"/>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Соловіївський</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6215,77</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5588,08</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4643,87</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224,5</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11</w:t>
            </w:r>
            <w:r w:rsidRPr="006D64B3">
              <w:rPr>
                <w:rFonts w:ascii="Times New Roman" w:hAnsi="Times New Roman" w:cs="Times New Roman"/>
                <w:sz w:val="24"/>
                <w:szCs w:val="24"/>
                <w:lang w:val="uk-UA"/>
              </w:rPr>
              <w:t>4,86</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23,63</w:t>
            </w:r>
          </w:p>
        </w:tc>
      </w:tr>
      <w:tr w:rsidR="00717C3E" w:rsidRPr="00430BF6" w:rsidTr="00D50E8A">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10</w:t>
            </w:r>
          </w:p>
        </w:tc>
        <w:tc>
          <w:tcPr>
            <w:tcW w:w="2319" w:type="dxa"/>
            <w:shd w:val="clear" w:color="auto" w:fill="FDE9D9"/>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 xml:space="preserve">Хомутець </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4489,72</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3890,13</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2574,59</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335,58</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104</w:t>
            </w:r>
            <w:r w:rsidRPr="006D64B3">
              <w:rPr>
                <w:rFonts w:ascii="Times New Roman" w:hAnsi="Times New Roman" w:cs="Times New Roman"/>
                <w:sz w:val="24"/>
                <w:szCs w:val="24"/>
                <w:lang w:val="uk-UA"/>
              </w:rPr>
              <w:t>,27</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22,39</w:t>
            </w:r>
          </w:p>
        </w:tc>
      </w:tr>
      <w:tr w:rsidR="00717C3E" w:rsidRPr="00430BF6" w:rsidTr="00D50E8A">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11</w:t>
            </w:r>
          </w:p>
        </w:tc>
        <w:tc>
          <w:tcPr>
            <w:tcW w:w="2319" w:type="dxa"/>
            <w:shd w:val="clear" w:color="auto" w:fill="FDE9D9"/>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 xml:space="preserve">Яструбенька </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3157,73</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2184,57</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1745,27</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800,53</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45</w:t>
            </w:r>
            <w:r w:rsidRPr="006D64B3">
              <w:rPr>
                <w:rFonts w:ascii="Times New Roman" w:hAnsi="Times New Roman" w:cs="Times New Roman"/>
                <w:sz w:val="24"/>
                <w:szCs w:val="24"/>
                <w:lang w:val="uk-UA"/>
              </w:rPr>
              <w:t>,12</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19,20</w:t>
            </w:r>
          </w:p>
        </w:tc>
      </w:tr>
      <w:tr w:rsidR="00717C3E" w:rsidRPr="00430BF6" w:rsidTr="00D50E8A">
        <w:trPr>
          <w:jc w:val="center"/>
        </w:trPr>
        <w:tc>
          <w:tcPr>
            <w:tcW w:w="483"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12</w:t>
            </w:r>
          </w:p>
        </w:tc>
        <w:tc>
          <w:tcPr>
            <w:tcW w:w="2319" w:type="dxa"/>
            <w:shd w:val="clear" w:color="auto" w:fill="FDE9D9"/>
          </w:tcPr>
          <w:p w:rsidR="00717C3E" w:rsidRPr="006D64B3" w:rsidRDefault="00717C3E" w:rsidP="00D50E8A">
            <w:pPr>
              <w:rPr>
                <w:rFonts w:ascii="Times New Roman" w:hAnsi="Times New Roman" w:cs="Times New Roman"/>
                <w:sz w:val="24"/>
                <w:szCs w:val="24"/>
                <w:lang w:val="uk-UA"/>
              </w:rPr>
            </w:pPr>
            <w:r w:rsidRPr="006D64B3">
              <w:rPr>
                <w:rFonts w:ascii="Times New Roman" w:hAnsi="Times New Roman" w:cs="Times New Roman"/>
                <w:sz w:val="24"/>
                <w:szCs w:val="24"/>
                <w:lang w:val="uk-UA"/>
              </w:rPr>
              <w:t>Ставище</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6</w:t>
            </w:r>
            <w:r>
              <w:rPr>
                <w:rFonts w:ascii="Times New Roman" w:hAnsi="Times New Roman" w:cs="Times New Roman"/>
                <w:sz w:val="24"/>
                <w:szCs w:val="24"/>
                <w:lang w:val="uk-UA"/>
              </w:rPr>
              <w:t>569,64</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5866,85</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5746,28</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97,40</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12</w:t>
            </w:r>
            <w:r w:rsidRPr="006D64B3">
              <w:rPr>
                <w:rFonts w:ascii="Times New Roman" w:hAnsi="Times New Roman" w:cs="Times New Roman"/>
                <w:sz w:val="24"/>
                <w:szCs w:val="24"/>
                <w:lang w:val="uk-UA"/>
              </w:rPr>
              <w:t>2,01</w:t>
            </w:r>
          </w:p>
        </w:tc>
        <w:tc>
          <w:tcPr>
            <w:tcW w:w="958" w:type="dxa"/>
            <w:shd w:val="clear" w:color="auto" w:fill="FDE9D9"/>
          </w:tcPr>
          <w:p w:rsidR="00717C3E" w:rsidRPr="006D64B3" w:rsidRDefault="00717C3E" w:rsidP="00D50E8A">
            <w:pPr>
              <w:jc w:val="center"/>
              <w:rPr>
                <w:rFonts w:ascii="Times New Roman" w:hAnsi="Times New Roman" w:cs="Times New Roman"/>
                <w:sz w:val="24"/>
                <w:szCs w:val="24"/>
                <w:lang w:val="uk-UA"/>
              </w:rPr>
            </w:pPr>
            <w:r w:rsidRPr="006D64B3">
              <w:rPr>
                <w:rFonts w:ascii="Times New Roman" w:hAnsi="Times New Roman" w:cs="Times New Roman"/>
                <w:sz w:val="24"/>
                <w:szCs w:val="24"/>
                <w:lang w:val="uk-UA"/>
              </w:rPr>
              <w:t>27,57</w:t>
            </w:r>
          </w:p>
        </w:tc>
      </w:tr>
      <w:tr w:rsidR="00717C3E" w:rsidRPr="00430BF6" w:rsidTr="004B7067">
        <w:trPr>
          <w:jc w:val="center"/>
        </w:trPr>
        <w:tc>
          <w:tcPr>
            <w:tcW w:w="2802" w:type="dxa"/>
            <w:gridSpan w:val="2"/>
            <w:shd w:val="clear" w:color="auto" w:fill="FDE9D9"/>
          </w:tcPr>
          <w:p w:rsidR="00717C3E" w:rsidRPr="00717C3E" w:rsidRDefault="00717C3E" w:rsidP="00924EDD">
            <w:pPr>
              <w:rPr>
                <w:rFonts w:ascii="Times New Roman" w:hAnsi="Times New Roman" w:cs="Times New Roman"/>
                <w:b/>
                <w:sz w:val="24"/>
                <w:szCs w:val="24"/>
                <w:lang w:val="uk-UA"/>
              </w:rPr>
            </w:pPr>
            <w:r w:rsidRPr="00717C3E">
              <w:rPr>
                <w:rFonts w:ascii="Times New Roman" w:hAnsi="Times New Roman" w:cs="Times New Roman"/>
                <w:b/>
                <w:sz w:val="24"/>
                <w:szCs w:val="24"/>
                <w:lang w:val="uk-UA"/>
              </w:rPr>
              <w:t>Всього по Брусилівській ОТГ</w:t>
            </w:r>
          </w:p>
        </w:tc>
        <w:tc>
          <w:tcPr>
            <w:tcW w:w="1275" w:type="dxa"/>
            <w:shd w:val="clear" w:color="auto" w:fill="FDE9D9"/>
          </w:tcPr>
          <w:p w:rsidR="00717C3E" w:rsidRPr="006D64B3" w:rsidRDefault="00717C3E" w:rsidP="00D50E8A">
            <w:pPr>
              <w:tabs>
                <w:tab w:val="left" w:pos="1215"/>
              </w:tabs>
              <w:jc w:val="center"/>
              <w:rPr>
                <w:rFonts w:ascii="Times New Roman" w:hAnsi="Times New Roman" w:cs="Times New Roman"/>
                <w:b/>
                <w:sz w:val="24"/>
                <w:szCs w:val="24"/>
                <w:lang w:val="uk-UA"/>
              </w:rPr>
            </w:pPr>
            <w:r w:rsidRPr="006D64B3">
              <w:rPr>
                <w:rFonts w:ascii="Times New Roman" w:hAnsi="Times New Roman" w:cs="Times New Roman"/>
                <w:b/>
                <w:sz w:val="24"/>
                <w:szCs w:val="24"/>
                <w:lang w:val="uk-UA"/>
              </w:rPr>
              <w:t>62579,09</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b/>
                <w:sz w:val="24"/>
                <w:szCs w:val="24"/>
                <w:lang w:val="uk-UA"/>
              </w:rPr>
            </w:pPr>
            <w:r w:rsidRPr="006D64B3">
              <w:rPr>
                <w:rFonts w:ascii="Times New Roman" w:hAnsi="Times New Roman" w:cs="Times New Roman"/>
                <w:b/>
                <w:sz w:val="24"/>
                <w:szCs w:val="24"/>
                <w:lang w:val="uk-UA"/>
              </w:rPr>
              <w:t>52958,80</w:t>
            </w:r>
          </w:p>
        </w:tc>
        <w:tc>
          <w:tcPr>
            <w:tcW w:w="1138" w:type="dxa"/>
            <w:shd w:val="clear" w:color="auto" w:fill="FDE9D9"/>
          </w:tcPr>
          <w:p w:rsidR="00717C3E" w:rsidRPr="006D64B3" w:rsidRDefault="00717C3E" w:rsidP="00D50E8A">
            <w:pPr>
              <w:tabs>
                <w:tab w:val="left" w:pos="1215"/>
              </w:tabs>
              <w:jc w:val="center"/>
              <w:rPr>
                <w:rFonts w:ascii="Times New Roman" w:hAnsi="Times New Roman" w:cs="Times New Roman"/>
                <w:b/>
                <w:sz w:val="24"/>
                <w:szCs w:val="24"/>
                <w:lang w:val="uk-UA"/>
              </w:rPr>
            </w:pPr>
            <w:r w:rsidRPr="006D64B3">
              <w:rPr>
                <w:rFonts w:ascii="Times New Roman" w:hAnsi="Times New Roman" w:cs="Times New Roman"/>
                <w:b/>
                <w:sz w:val="24"/>
                <w:szCs w:val="24"/>
                <w:lang w:val="uk-UA"/>
              </w:rPr>
              <w:t>42999,90</w:t>
            </w:r>
          </w:p>
        </w:tc>
        <w:tc>
          <w:tcPr>
            <w:tcW w:w="1130" w:type="dxa"/>
            <w:shd w:val="clear" w:color="auto" w:fill="FDE9D9"/>
          </w:tcPr>
          <w:p w:rsidR="00717C3E" w:rsidRPr="006D64B3" w:rsidRDefault="00717C3E" w:rsidP="00D50E8A">
            <w:pPr>
              <w:tabs>
                <w:tab w:val="left" w:pos="1215"/>
              </w:tabs>
              <w:jc w:val="center"/>
              <w:rPr>
                <w:rFonts w:ascii="Times New Roman" w:hAnsi="Times New Roman" w:cs="Times New Roman"/>
                <w:b/>
                <w:sz w:val="24"/>
                <w:szCs w:val="24"/>
                <w:lang w:val="uk-UA"/>
              </w:rPr>
            </w:pPr>
            <w:r w:rsidRPr="006D64B3">
              <w:rPr>
                <w:rFonts w:ascii="Times New Roman" w:hAnsi="Times New Roman" w:cs="Times New Roman"/>
                <w:b/>
                <w:sz w:val="24"/>
                <w:szCs w:val="24"/>
                <w:lang w:val="uk-UA"/>
              </w:rPr>
              <w:t>4824,05</w:t>
            </w:r>
          </w:p>
        </w:tc>
        <w:tc>
          <w:tcPr>
            <w:tcW w:w="1134" w:type="dxa"/>
            <w:shd w:val="clear" w:color="auto" w:fill="FDE9D9"/>
          </w:tcPr>
          <w:p w:rsidR="00717C3E" w:rsidRPr="006D64B3" w:rsidRDefault="00717C3E" w:rsidP="00D50E8A">
            <w:pPr>
              <w:tabs>
                <w:tab w:val="left" w:pos="1215"/>
              </w:tabs>
              <w:jc w:val="center"/>
              <w:rPr>
                <w:rFonts w:ascii="Times New Roman" w:hAnsi="Times New Roman" w:cs="Times New Roman"/>
                <w:b/>
                <w:sz w:val="24"/>
                <w:szCs w:val="24"/>
                <w:lang w:val="uk-UA"/>
              </w:rPr>
            </w:pPr>
            <w:r w:rsidRPr="006D64B3">
              <w:rPr>
                <w:rFonts w:ascii="Times New Roman" w:hAnsi="Times New Roman" w:cs="Times New Roman"/>
                <w:b/>
                <w:sz w:val="24"/>
                <w:szCs w:val="24"/>
                <w:lang w:val="uk-UA"/>
              </w:rPr>
              <w:t>1766,28</w:t>
            </w:r>
          </w:p>
        </w:tc>
        <w:tc>
          <w:tcPr>
            <w:tcW w:w="958" w:type="dxa"/>
            <w:shd w:val="clear" w:color="auto" w:fill="FDE9D9"/>
          </w:tcPr>
          <w:p w:rsidR="00717C3E" w:rsidRPr="006D64B3" w:rsidRDefault="00717C3E" w:rsidP="00D50E8A">
            <w:pPr>
              <w:jc w:val="center"/>
              <w:rPr>
                <w:rFonts w:ascii="Times New Roman" w:hAnsi="Times New Roman" w:cs="Times New Roman"/>
                <w:b/>
                <w:sz w:val="24"/>
                <w:szCs w:val="24"/>
                <w:lang w:val="uk-UA"/>
              </w:rPr>
            </w:pPr>
            <w:r>
              <w:rPr>
                <w:rFonts w:ascii="Times New Roman" w:hAnsi="Times New Roman" w:cs="Times New Roman"/>
                <w:b/>
                <w:sz w:val="24"/>
                <w:szCs w:val="24"/>
                <w:lang w:val="uk-UA"/>
              </w:rPr>
              <w:t>55</w:t>
            </w:r>
            <w:r w:rsidRPr="006D64B3">
              <w:rPr>
                <w:rFonts w:ascii="Times New Roman" w:hAnsi="Times New Roman" w:cs="Times New Roman"/>
                <w:b/>
                <w:sz w:val="24"/>
                <w:szCs w:val="24"/>
                <w:lang w:val="uk-UA"/>
              </w:rPr>
              <w:t>5,26</w:t>
            </w:r>
          </w:p>
        </w:tc>
      </w:tr>
    </w:tbl>
    <w:p w:rsidR="00AB5612" w:rsidRDefault="00AB5612" w:rsidP="00924EDD">
      <w:pPr>
        <w:widowControl w:val="0"/>
        <w:tabs>
          <w:tab w:val="left" w:pos="720"/>
        </w:tabs>
        <w:jc w:val="both"/>
        <w:rPr>
          <w:lang w:val="uk-UA"/>
        </w:rPr>
      </w:pPr>
    </w:p>
    <w:p w:rsidR="00A84DAC" w:rsidRPr="00430BF6" w:rsidRDefault="00A84DAC" w:rsidP="00924EDD">
      <w:pPr>
        <w:widowControl w:val="0"/>
        <w:tabs>
          <w:tab w:val="left" w:pos="720"/>
        </w:tabs>
        <w:jc w:val="both"/>
        <w:rPr>
          <w:lang w:val="uk-UA"/>
        </w:rPr>
      </w:pPr>
    </w:p>
    <w:p w:rsidR="00AB5612" w:rsidRPr="00430BF6" w:rsidRDefault="00AB5612" w:rsidP="00CE1675">
      <w:pPr>
        <w:pStyle w:val="2"/>
        <w:spacing w:before="0"/>
        <w:jc w:val="center"/>
        <w:rPr>
          <w:rFonts w:ascii="Times New Roman" w:hAnsi="Times New Roman" w:cs="Times New Roman"/>
          <w:i/>
          <w:iCs/>
          <w:color w:val="auto"/>
          <w:sz w:val="28"/>
          <w:szCs w:val="28"/>
          <w:lang w:val="uk-UA"/>
        </w:rPr>
      </w:pPr>
      <w:bookmarkStart w:id="48" w:name="_Toc436423067"/>
      <w:bookmarkStart w:id="49" w:name="_Toc15596629"/>
      <w:r w:rsidRPr="00430BF6">
        <w:rPr>
          <w:rFonts w:ascii="Arial" w:hAnsi="Arial" w:cs="Arial"/>
          <w:i/>
          <w:iCs/>
          <w:color w:val="auto"/>
          <w:sz w:val="24"/>
          <w:szCs w:val="24"/>
          <w:lang w:val="uk-UA"/>
        </w:rPr>
        <w:t>Містобудівні документи</w:t>
      </w:r>
      <w:bookmarkEnd w:id="48"/>
      <w:bookmarkEnd w:id="49"/>
    </w:p>
    <w:p w:rsidR="00AB5612" w:rsidRPr="00D23A43" w:rsidRDefault="00AB5612" w:rsidP="00924EDD">
      <w:pPr>
        <w:jc w:val="both"/>
        <w:rPr>
          <w:rFonts w:ascii="Times New Roman" w:hAnsi="Times New Roman" w:cs="Times New Roman"/>
          <w:sz w:val="24"/>
          <w:szCs w:val="24"/>
          <w:lang w:val="uk-UA"/>
        </w:rPr>
      </w:pPr>
      <w:r w:rsidRPr="00430BF6">
        <w:rPr>
          <w:lang w:val="uk-UA"/>
        </w:rPr>
        <w:tab/>
      </w:r>
      <w:r w:rsidRPr="00D23A43">
        <w:rPr>
          <w:rFonts w:ascii="Times New Roman" w:hAnsi="Times New Roman" w:cs="Times New Roman"/>
          <w:sz w:val="24"/>
          <w:szCs w:val="24"/>
          <w:lang w:val="uk-UA"/>
        </w:rPr>
        <w:t xml:space="preserve">Містобудівна документація населених пунктів громади потребує оновлення, тому що її було розроблено ще у 1970-1980 роках.  </w:t>
      </w:r>
    </w:p>
    <w:p w:rsidR="00AB5612" w:rsidRPr="00430BF6" w:rsidRDefault="00AB5612" w:rsidP="00924EDD">
      <w:pPr>
        <w:jc w:val="both"/>
        <w:rPr>
          <w:rFonts w:ascii="Times New Roman" w:hAnsi="Times New Roman" w:cs="Times New Roman"/>
          <w:b/>
          <w:bCs/>
          <w:sz w:val="28"/>
          <w:szCs w:val="28"/>
          <w:lang w:val="uk-UA"/>
        </w:rPr>
      </w:pPr>
    </w:p>
    <w:p w:rsidR="00AB5612" w:rsidRPr="00430BF6" w:rsidRDefault="00AB5612" w:rsidP="00CE1675">
      <w:pPr>
        <w:jc w:val="center"/>
        <w:rPr>
          <w:rFonts w:ascii="Times New Roman" w:hAnsi="Times New Roman" w:cs="Times New Roman"/>
          <w:b/>
          <w:bCs/>
          <w:i/>
          <w:iCs/>
          <w:sz w:val="24"/>
          <w:szCs w:val="24"/>
          <w:lang w:val="uk-UA"/>
        </w:rPr>
      </w:pPr>
      <w:r w:rsidRPr="00430BF6">
        <w:rPr>
          <w:b/>
          <w:bCs/>
          <w:i/>
          <w:iCs/>
          <w:sz w:val="24"/>
          <w:szCs w:val="24"/>
          <w:lang w:val="uk-UA"/>
        </w:rPr>
        <w:t>Природні ресурси</w:t>
      </w:r>
    </w:p>
    <w:p w:rsidR="00AB5612" w:rsidRPr="00D23A43" w:rsidRDefault="00AB5612" w:rsidP="00924EDD">
      <w:pPr>
        <w:ind w:firstLine="708"/>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t>На території громади розвідані запаси корисних копалин торфу, глини та суглинків, пісків. Запаси торфу в цілому складають 1871 тис. тонн, глини та суглинків 778 тис. м³, пісків 1418 тис. м³. Також є мергель, граніт, а також розвідані іл</w:t>
      </w:r>
      <w:r>
        <w:rPr>
          <w:rFonts w:ascii="Times New Roman" w:hAnsi="Times New Roman" w:cs="Times New Roman"/>
          <w:sz w:val="24"/>
          <w:szCs w:val="24"/>
          <w:lang w:val="uk-UA"/>
        </w:rPr>
        <w:t>ьменіт-цирконові розсипи.</w:t>
      </w:r>
      <w:r>
        <w:rPr>
          <w:rFonts w:ascii="Times New Roman" w:hAnsi="Times New Roman" w:cs="Times New Roman"/>
          <w:sz w:val="24"/>
          <w:szCs w:val="24"/>
          <w:lang w:val="uk-UA"/>
        </w:rPr>
        <w:tab/>
      </w:r>
      <w:r w:rsidRPr="00D23A43">
        <w:rPr>
          <w:rFonts w:ascii="Times New Roman" w:hAnsi="Times New Roman" w:cs="Times New Roman"/>
          <w:sz w:val="24"/>
          <w:szCs w:val="24"/>
          <w:lang w:val="uk-UA"/>
        </w:rPr>
        <w:t xml:space="preserve">Площа лісового фонду становить </w:t>
      </w:r>
      <w:r w:rsidR="005B2DCB" w:rsidRPr="00430BF6">
        <w:rPr>
          <w:rFonts w:ascii="Times New Roman" w:hAnsi="Times New Roman" w:cs="Times New Roman"/>
          <w:sz w:val="24"/>
          <w:szCs w:val="24"/>
          <w:lang w:val="uk-UA"/>
        </w:rPr>
        <w:t xml:space="preserve"> 4</w:t>
      </w:r>
      <w:r w:rsidR="00B427FA">
        <w:rPr>
          <w:rFonts w:ascii="Times New Roman" w:hAnsi="Times New Roman" w:cs="Times New Roman"/>
          <w:sz w:val="24"/>
          <w:szCs w:val="24"/>
          <w:lang w:val="uk-UA"/>
        </w:rPr>
        <w:t>674,05</w:t>
      </w:r>
      <w:r w:rsidR="005B2DCB">
        <w:rPr>
          <w:rFonts w:ascii="Times New Roman" w:hAnsi="Times New Roman" w:cs="Times New Roman"/>
          <w:sz w:val="24"/>
          <w:szCs w:val="24"/>
          <w:lang w:val="uk-UA"/>
        </w:rPr>
        <w:t xml:space="preserve"> </w:t>
      </w:r>
      <w:r w:rsidRPr="00D23A43">
        <w:rPr>
          <w:rFonts w:ascii="Times New Roman" w:hAnsi="Times New Roman" w:cs="Times New Roman"/>
          <w:sz w:val="24"/>
          <w:szCs w:val="24"/>
          <w:lang w:val="uk-UA"/>
        </w:rPr>
        <w:t xml:space="preserve">га. Ліси змішані (сосна, дуб, береза, вільха). Ліси виконують переважно захисні, водоохоронні та рекреаційні функції. Основу флористичного складу утворюють мезофіти (76%). Більшість рослин належать до </w:t>
      </w:r>
      <w:r w:rsidRPr="00D23A43">
        <w:rPr>
          <w:rFonts w:ascii="Times New Roman" w:hAnsi="Times New Roman" w:cs="Times New Roman"/>
          <w:sz w:val="24"/>
          <w:szCs w:val="24"/>
          <w:lang w:val="uk-UA"/>
        </w:rPr>
        <w:lastRenderedPageBreak/>
        <w:t>багаторічних (81%). Жителями навколишніх сіл проводиться збір дикорослих плодів і ягід, грибів, лікарської сировини. Полювання носить аматорський характер.</w:t>
      </w:r>
      <w:r w:rsidRPr="00D23A43">
        <w:rPr>
          <w:rFonts w:ascii="Times New Roman" w:hAnsi="Times New Roman" w:cs="Times New Roman"/>
          <w:sz w:val="24"/>
          <w:szCs w:val="24"/>
          <w:lang w:val="uk-UA"/>
        </w:rPr>
        <w:tab/>
      </w:r>
    </w:p>
    <w:p w:rsidR="00AB5612" w:rsidRDefault="00AB5612" w:rsidP="00924EDD">
      <w:pPr>
        <w:ind w:firstLine="708"/>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t xml:space="preserve">Основною водною артерією громади є річка Здвиж (басейн р. Дніпро). Назва річки Здвиж походить від назви “трясовина” (непрохідне болото), ймовірно від дуже заболоченої оболоні. Здвиж бере початок з болота поблизу села </w:t>
      </w:r>
      <w:r>
        <w:rPr>
          <w:rFonts w:ascii="Times New Roman" w:hAnsi="Times New Roman" w:cs="Times New Roman"/>
          <w:sz w:val="24"/>
          <w:szCs w:val="24"/>
          <w:lang w:val="uk-UA"/>
        </w:rPr>
        <w:t xml:space="preserve">Озера. </w:t>
      </w:r>
      <w:r w:rsidRPr="00D23A43">
        <w:rPr>
          <w:rFonts w:ascii="Times New Roman" w:hAnsi="Times New Roman" w:cs="Times New Roman"/>
          <w:sz w:val="24"/>
          <w:szCs w:val="24"/>
          <w:lang w:val="uk-UA"/>
        </w:rPr>
        <w:t>Карабачинське водосховище (площею </w:t>
      </w:r>
      <w:r>
        <w:rPr>
          <w:rFonts w:ascii="Times New Roman" w:hAnsi="Times New Roman" w:cs="Times New Roman"/>
          <w:sz w:val="24"/>
          <w:szCs w:val="24"/>
          <w:lang w:val="uk-UA"/>
        </w:rPr>
        <w:t>- 222,4 га, об’ємом - 4,05 млн.</w:t>
      </w:r>
      <w:r w:rsidRPr="00D23A43">
        <w:rPr>
          <w:rFonts w:ascii="Times New Roman" w:hAnsi="Times New Roman" w:cs="Times New Roman"/>
          <w:sz w:val="24"/>
          <w:szCs w:val="24"/>
          <w:lang w:val="uk-UA"/>
        </w:rPr>
        <w:t>м³), знаходиться на балансі Радомишльського управління водного господарства.  Середня глибина водосховища 3 метри, найбільша ˗ 8 метрів. Водосховище використовується для  поліпшення екологічного стану заплаву річки Здвиж, водопостачання та риборозведення.</w:t>
      </w:r>
    </w:p>
    <w:p w:rsidR="001F0190" w:rsidRPr="00D23A43" w:rsidRDefault="001F0190" w:rsidP="00924EDD">
      <w:pPr>
        <w:ind w:firstLine="708"/>
        <w:jc w:val="both"/>
        <w:rPr>
          <w:rFonts w:ascii="Times New Roman" w:hAnsi="Times New Roman" w:cs="Times New Roman"/>
          <w:sz w:val="24"/>
          <w:szCs w:val="24"/>
          <w:lang w:val="uk-UA"/>
        </w:rPr>
      </w:pPr>
    </w:p>
    <w:p w:rsidR="00AB5612" w:rsidRPr="00430BF6" w:rsidRDefault="00BA64D3" w:rsidP="00924EDD">
      <w:pPr>
        <w:spacing w:line="360" w:lineRule="auto"/>
        <w:ind w:firstLine="708"/>
        <w:jc w:val="both"/>
        <w:rPr>
          <w:rFonts w:ascii="Times New Roman" w:hAnsi="Times New Roman" w:cs="Times New Roman"/>
          <w:sz w:val="28"/>
          <w:szCs w:val="28"/>
          <w:lang w:val="uk-UA"/>
        </w:rPr>
      </w:pPr>
      <w:r>
        <w:rPr>
          <w:noProof/>
          <w:lang w:val="ru-RU" w:eastAsia="ru-RU"/>
        </w:rPr>
        <w:drawing>
          <wp:inline distT="0" distB="0" distL="0" distR="0">
            <wp:extent cx="4867275" cy="3371850"/>
            <wp:effectExtent l="0" t="0" r="9525" b="0"/>
            <wp:docPr id="8" name="Рисунок 1" descr="https://rmuvg.gov.ua/dovkilia_rmuvg/%D0%9A%D0%B0%D1%80%D0%B0%D0%B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rmuvg.gov.ua/dovkilia_rmuvg/%D0%9A%D0%B0%D1%80%D0%B0%D0%B1.17.jpg"/>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67275" cy="3371850"/>
                    </a:xfrm>
                    <a:prstGeom prst="rect">
                      <a:avLst/>
                    </a:prstGeom>
                    <a:noFill/>
                    <a:ln>
                      <a:noFill/>
                    </a:ln>
                  </pic:spPr>
                </pic:pic>
              </a:graphicData>
            </a:graphic>
          </wp:inline>
        </w:drawing>
      </w:r>
    </w:p>
    <w:p w:rsidR="00AB5612" w:rsidRPr="00430BF6" w:rsidRDefault="00AB5612" w:rsidP="00924EDD">
      <w:pPr>
        <w:spacing w:line="360" w:lineRule="auto"/>
        <w:rPr>
          <w:b/>
          <w:bCs/>
          <w:i/>
          <w:iCs/>
          <w:sz w:val="24"/>
          <w:szCs w:val="24"/>
          <w:lang w:val="uk-UA"/>
        </w:rPr>
      </w:pPr>
      <w:r w:rsidRPr="00430BF6">
        <w:rPr>
          <w:b/>
          <w:bCs/>
          <w:i/>
          <w:iCs/>
          <w:sz w:val="24"/>
          <w:szCs w:val="24"/>
          <w:lang w:val="uk-UA"/>
        </w:rPr>
        <w:t>Фото 3. Карабачинське водосховище</w:t>
      </w:r>
    </w:p>
    <w:p w:rsidR="00AB5612" w:rsidRPr="00872A6D" w:rsidRDefault="00AB5612" w:rsidP="00510DD1">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Забезпечення населення питною водою є однією з пріоритетних проблем, розв’язання якої необхідне для збереження здоров’я, поліпшення умов діяльності і продовження життя населення. Потреби мешканців Брусилівської територіальної громади забезпечуються переважно ресурсами підземних прісних вод. Основними джерелами питної води, води на господарські потреби населення та комунальних установ громади є: громадські криниці, індивідуальні свердловини населення та мережі централізованого водопостачання (централізований забір, очищення та подача до споживачів</w:t>
      </w:r>
      <w:r>
        <w:rPr>
          <w:rFonts w:ascii="Times New Roman" w:hAnsi="Times New Roman" w:cs="Times New Roman"/>
          <w:sz w:val="24"/>
          <w:szCs w:val="24"/>
          <w:lang w:val="uk-UA"/>
        </w:rPr>
        <w:t xml:space="preserve"> через водогінні мережі). </w:t>
      </w:r>
      <w:r w:rsidR="00CD66B9">
        <w:rPr>
          <w:rFonts w:ascii="Times New Roman" w:hAnsi="Times New Roman" w:cs="Times New Roman"/>
          <w:sz w:val="24"/>
          <w:szCs w:val="24"/>
          <w:lang w:val="uk-UA"/>
        </w:rPr>
        <w:t>Із 37</w:t>
      </w:r>
      <w:r w:rsidR="006B4B1E">
        <w:rPr>
          <w:rFonts w:ascii="Times New Roman" w:hAnsi="Times New Roman" w:cs="Times New Roman"/>
          <w:sz w:val="24"/>
          <w:szCs w:val="24"/>
          <w:lang w:val="uk-UA"/>
        </w:rPr>
        <w:t xml:space="preserve"> населених пунктів</w:t>
      </w:r>
      <w:r w:rsidRPr="00872A6D">
        <w:rPr>
          <w:rFonts w:ascii="Times New Roman" w:hAnsi="Times New Roman" w:cs="Times New Roman"/>
          <w:sz w:val="24"/>
          <w:szCs w:val="24"/>
          <w:lang w:val="uk-UA"/>
        </w:rPr>
        <w:t xml:space="preserve"> територіальної громади лише 8 мають водопровідну мережу (смт Брусилів, с. Осівці, с. Хомутець. с. Лазарівк</w:t>
      </w:r>
      <w:r>
        <w:rPr>
          <w:rFonts w:ascii="Times New Roman" w:hAnsi="Times New Roman" w:cs="Times New Roman"/>
          <w:sz w:val="24"/>
          <w:szCs w:val="24"/>
          <w:lang w:val="uk-UA"/>
        </w:rPr>
        <w:t xml:space="preserve">а, с. Морозівка, с. Водотиї, с. </w:t>
      </w:r>
      <w:r w:rsidRPr="00872A6D">
        <w:rPr>
          <w:rFonts w:ascii="Times New Roman" w:hAnsi="Times New Roman" w:cs="Times New Roman"/>
          <w:sz w:val="24"/>
          <w:szCs w:val="24"/>
          <w:lang w:val="uk-UA"/>
        </w:rPr>
        <w:t>Привороття, с.Пилипонка). В основному це ті населені пункти, до яких на початку 90-х років минулого століття були переселені сім’ї із територій, забруднених внаслідок аварії на ЧАЕС. Саме 90</w:t>
      </w:r>
      <w:r>
        <w:rPr>
          <w:rFonts w:ascii="Times New Roman" w:hAnsi="Times New Roman" w:cs="Times New Roman"/>
          <w:sz w:val="24"/>
          <w:szCs w:val="24"/>
          <w:lang w:val="uk-UA"/>
        </w:rPr>
        <w:t>-</w:t>
      </w:r>
      <w:r w:rsidRPr="00872A6D">
        <w:rPr>
          <w:rFonts w:ascii="Times New Roman" w:hAnsi="Times New Roman" w:cs="Times New Roman"/>
          <w:sz w:val="24"/>
          <w:szCs w:val="24"/>
          <w:lang w:val="uk-UA"/>
        </w:rPr>
        <w:t>ті роки є періодом введення в дію водопровідних мереж у вищезазначених селах т</w:t>
      </w:r>
      <w:r w:rsidR="006B4B1E">
        <w:rPr>
          <w:rFonts w:ascii="Times New Roman" w:hAnsi="Times New Roman" w:cs="Times New Roman"/>
          <w:sz w:val="24"/>
          <w:szCs w:val="24"/>
          <w:lang w:val="uk-UA"/>
        </w:rPr>
        <w:t xml:space="preserve">а безпосередньо Брусилові. </w:t>
      </w:r>
      <w:r w:rsidRPr="00872A6D">
        <w:rPr>
          <w:rFonts w:ascii="Times New Roman" w:hAnsi="Times New Roman" w:cs="Times New Roman"/>
          <w:sz w:val="24"/>
          <w:szCs w:val="24"/>
          <w:lang w:val="uk-UA"/>
        </w:rPr>
        <w:t>Централізованим питним водопостачанням охоплено 20% населення  територіальної громади. Загальна протяжність водогінних ме</w:t>
      </w:r>
      <w:r w:rsidR="006B4B1E">
        <w:rPr>
          <w:rFonts w:ascii="Times New Roman" w:hAnsi="Times New Roman" w:cs="Times New Roman"/>
          <w:sz w:val="24"/>
          <w:szCs w:val="24"/>
          <w:lang w:val="uk-UA"/>
        </w:rPr>
        <w:t xml:space="preserve">реж складає 150,5 км. </w:t>
      </w:r>
      <w:r w:rsidRPr="00872A6D">
        <w:rPr>
          <w:rFonts w:ascii="Times New Roman" w:hAnsi="Times New Roman" w:cs="Times New Roman"/>
          <w:sz w:val="24"/>
          <w:szCs w:val="24"/>
          <w:lang w:val="uk-UA"/>
        </w:rPr>
        <w:t>Земельні та водні ресурси в основному забруднюються через накопичення побутових відходів на сміттєзвалищах.</w:t>
      </w:r>
    </w:p>
    <w:p w:rsidR="00AB5612" w:rsidRPr="00872A6D" w:rsidRDefault="00AB5612" w:rsidP="00924EDD">
      <w:pPr>
        <w:jc w:val="both"/>
        <w:rPr>
          <w:rFonts w:ascii="Times New Roman" w:hAnsi="Times New Roman" w:cs="Times New Roman"/>
          <w:sz w:val="24"/>
          <w:szCs w:val="24"/>
          <w:lang w:val="uk-UA"/>
        </w:rPr>
      </w:pPr>
    </w:p>
    <w:p w:rsidR="00AB5612" w:rsidRDefault="00C05F41" w:rsidP="00924EDD">
      <w:pPr>
        <w:jc w:val="both"/>
        <w:rPr>
          <w:b/>
          <w:bCs/>
          <w:iCs/>
          <w:sz w:val="24"/>
          <w:szCs w:val="24"/>
          <w:lang w:val="uk-UA"/>
        </w:rPr>
      </w:pPr>
      <w:r w:rsidRPr="00EA5DCA">
        <w:rPr>
          <w:b/>
          <w:bCs/>
          <w:iCs/>
          <w:sz w:val="24"/>
          <w:szCs w:val="24"/>
          <w:lang w:val="uk-UA"/>
        </w:rPr>
        <w:t>3.8.</w:t>
      </w:r>
      <w:r w:rsidR="00AB5612" w:rsidRPr="00EA5DCA">
        <w:rPr>
          <w:b/>
          <w:bCs/>
          <w:iCs/>
          <w:sz w:val="24"/>
          <w:szCs w:val="24"/>
          <w:lang w:val="uk-UA"/>
        </w:rPr>
        <w:t xml:space="preserve"> Кліматичні умови</w:t>
      </w:r>
    </w:p>
    <w:p w:rsidR="001F0190" w:rsidRPr="00EA5DCA" w:rsidRDefault="001F0190" w:rsidP="00924EDD">
      <w:pPr>
        <w:jc w:val="both"/>
        <w:rPr>
          <w:b/>
          <w:bCs/>
          <w:iCs/>
          <w:sz w:val="24"/>
          <w:szCs w:val="24"/>
          <w:lang w:val="uk-UA"/>
        </w:rPr>
      </w:pPr>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Клімат м’який, помірно вологий. Взимку невеликі морози часто змінюються відлигами. Літо у першій половині тепле, у другій – жарке.  Найбільші морози бувають у </w:t>
      </w:r>
      <w:r w:rsidRPr="00872A6D">
        <w:rPr>
          <w:rFonts w:ascii="Times New Roman" w:hAnsi="Times New Roman" w:cs="Times New Roman"/>
          <w:sz w:val="24"/>
          <w:szCs w:val="24"/>
          <w:lang w:val="uk-UA"/>
        </w:rPr>
        <w:lastRenderedPageBreak/>
        <w:t xml:space="preserve">січні та лютому і досягають мінус 30°. Тривалість безморозного періоду 150 – 170 днів. Середні дати весняних заморозків на ґрунті тривають 5-10 травня, найпізніші – у першій половині червня. Від весняних приморозків найбільше страждають ранні овочі, фруктові дерева. Осінні приморозки починаються наприкінці вересня – на початку жовтня.  </w:t>
      </w:r>
      <w:r w:rsidRPr="00872A6D">
        <w:rPr>
          <w:rFonts w:ascii="Times New Roman" w:hAnsi="Times New Roman" w:cs="Times New Roman"/>
          <w:sz w:val="24"/>
          <w:szCs w:val="24"/>
          <w:lang w:val="uk-UA"/>
        </w:rPr>
        <w:tab/>
        <w:t>Перехід від одного сезону року до другого, як правило, відбувається поступово. Взимку спостерігається хмарна погода. Опади можуть випадати як у вигляді снігу, так і дощу. В залежності від співвідношення між циклонічною і антициклонічною погодами взимку розрізняються теплі і холодні зими. Переломним періодом зими є звільнення</w:t>
      </w:r>
      <w:r>
        <w:rPr>
          <w:rFonts w:ascii="Times New Roman" w:hAnsi="Times New Roman" w:cs="Times New Roman"/>
          <w:sz w:val="24"/>
          <w:szCs w:val="24"/>
          <w:lang w:val="uk-UA"/>
        </w:rPr>
        <w:t xml:space="preserve"> ґрунту від снігового покриву. </w:t>
      </w:r>
      <w:r w:rsidRPr="00872A6D">
        <w:rPr>
          <w:rFonts w:ascii="Times New Roman" w:hAnsi="Times New Roman" w:cs="Times New Roman"/>
          <w:sz w:val="24"/>
          <w:szCs w:val="24"/>
          <w:lang w:val="uk-UA"/>
        </w:rPr>
        <w:t>Початок весняного сезону, який характеризується переходом середньої добової температури через 0° у бік зростання, відбувається в середині березня, через +5° температура переходить близько 10 квітня. Цей час вважають початком вегетаційного періоду.</w:t>
      </w:r>
    </w:p>
    <w:p w:rsidR="00762D4F" w:rsidRDefault="00762D4F" w:rsidP="00924EDD">
      <w:pPr>
        <w:pStyle w:val="1"/>
        <w:rPr>
          <w:rFonts w:ascii="Arial" w:hAnsi="Arial" w:cs="Arial"/>
          <w:lang w:val="ru-RU"/>
        </w:rPr>
      </w:pPr>
      <w:bookmarkStart w:id="50" w:name="_Toc15596630"/>
      <w:bookmarkStart w:id="51" w:name="_Toc291842810"/>
      <w:bookmarkStart w:id="52" w:name="_Toc436423070"/>
    </w:p>
    <w:p w:rsidR="00AB5612" w:rsidRPr="00EA5DCA" w:rsidRDefault="00AB5612" w:rsidP="00924EDD">
      <w:pPr>
        <w:pStyle w:val="1"/>
        <w:rPr>
          <w:rFonts w:ascii="Arial" w:hAnsi="Arial" w:cs="Arial"/>
        </w:rPr>
      </w:pPr>
      <w:r w:rsidRPr="00EA5DCA">
        <w:rPr>
          <w:rFonts w:ascii="Arial" w:hAnsi="Arial" w:cs="Arial"/>
        </w:rPr>
        <w:t>3.</w:t>
      </w:r>
      <w:r w:rsidR="00C05F41" w:rsidRPr="00EA5DCA">
        <w:rPr>
          <w:rFonts w:ascii="Arial" w:hAnsi="Arial" w:cs="Arial"/>
        </w:rPr>
        <w:t>9.</w:t>
      </w:r>
      <w:r w:rsidRPr="00EA5DCA">
        <w:rPr>
          <w:rFonts w:ascii="Arial" w:hAnsi="Arial" w:cs="Arial"/>
        </w:rPr>
        <w:tab/>
        <w:t>Населення і трудові ресурси</w:t>
      </w:r>
      <w:bookmarkEnd w:id="50"/>
    </w:p>
    <w:p w:rsidR="00AB5612" w:rsidRPr="00430BF6" w:rsidRDefault="00AB5612" w:rsidP="00C05F41">
      <w:pPr>
        <w:pStyle w:val="2"/>
        <w:jc w:val="center"/>
        <w:rPr>
          <w:rFonts w:ascii="Arial" w:hAnsi="Arial" w:cs="Arial"/>
          <w:i/>
          <w:iCs/>
          <w:color w:val="auto"/>
          <w:sz w:val="24"/>
          <w:szCs w:val="24"/>
          <w:lang w:val="uk-UA"/>
        </w:rPr>
      </w:pPr>
      <w:bookmarkStart w:id="53" w:name="_Toc15596631"/>
      <w:r w:rsidRPr="00430BF6">
        <w:rPr>
          <w:rFonts w:ascii="Arial" w:hAnsi="Arial" w:cs="Arial"/>
          <w:i/>
          <w:iCs/>
          <w:color w:val="auto"/>
          <w:sz w:val="24"/>
          <w:szCs w:val="24"/>
          <w:lang w:val="uk-UA"/>
        </w:rPr>
        <w:t>Чисельність населення і демографічна ситуація</w:t>
      </w:r>
      <w:bookmarkEnd w:id="53"/>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На територі</w:t>
      </w:r>
      <w:r w:rsidR="00E63E60">
        <w:rPr>
          <w:rFonts w:ascii="Times New Roman" w:hAnsi="Times New Roman" w:cs="Times New Roman"/>
          <w:sz w:val="24"/>
          <w:szCs w:val="24"/>
          <w:lang w:val="uk-UA"/>
        </w:rPr>
        <w:t>ї громади станом на 1 квітня 2021 року проживає 15272</w:t>
      </w:r>
      <w:r w:rsidRPr="00872A6D">
        <w:rPr>
          <w:rFonts w:ascii="Times New Roman" w:hAnsi="Times New Roman" w:cs="Times New Roman"/>
          <w:sz w:val="24"/>
          <w:szCs w:val="24"/>
          <w:lang w:val="uk-UA"/>
        </w:rPr>
        <w:t xml:space="preserve"> осіб  населення. Частка працездатного населення найбільша </w:t>
      </w:r>
      <w:r w:rsidRPr="007B5262">
        <w:rPr>
          <w:rFonts w:ascii="Times New Roman" w:hAnsi="Times New Roman" w:cs="Times New Roman"/>
          <w:sz w:val="24"/>
          <w:szCs w:val="24"/>
          <w:lang w:val="uk-UA"/>
        </w:rPr>
        <w:t xml:space="preserve">– </w:t>
      </w:r>
      <w:r w:rsidRPr="007B5262">
        <w:rPr>
          <w:rFonts w:ascii="Times New Roman" w:hAnsi="Times New Roman" w:cs="Times New Roman"/>
          <w:color w:val="000000" w:themeColor="text1"/>
          <w:sz w:val="24"/>
          <w:szCs w:val="24"/>
          <w:lang w:val="uk-UA"/>
        </w:rPr>
        <w:t>5</w:t>
      </w:r>
      <w:r w:rsidR="007B5262" w:rsidRPr="007B5262">
        <w:rPr>
          <w:rFonts w:ascii="Times New Roman" w:hAnsi="Times New Roman" w:cs="Times New Roman"/>
          <w:color w:val="000000" w:themeColor="text1"/>
          <w:sz w:val="24"/>
          <w:szCs w:val="24"/>
          <w:lang w:val="uk-UA"/>
        </w:rPr>
        <w:t>1</w:t>
      </w:r>
      <w:r w:rsidRPr="007B5262">
        <w:rPr>
          <w:rFonts w:ascii="Times New Roman" w:hAnsi="Times New Roman" w:cs="Times New Roman"/>
          <w:sz w:val="24"/>
          <w:szCs w:val="24"/>
          <w:lang w:val="uk-UA"/>
        </w:rPr>
        <w:t xml:space="preserve">%, або </w:t>
      </w:r>
      <w:r w:rsidR="00F55E8A" w:rsidRPr="007B5262">
        <w:rPr>
          <w:rFonts w:ascii="Times New Roman" w:hAnsi="Times New Roman" w:cs="Times New Roman"/>
          <w:sz w:val="24"/>
          <w:szCs w:val="24"/>
          <w:lang w:val="uk-UA"/>
        </w:rPr>
        <w:t>7625</w:t>
      </w:r>
      <w:r w:rsidR="002B0B88">
        <w:rPr>
          <w:rFonts w:ascii="Times New Roman" w:hAnsi="Times New Roman" w:cs="Times New Roman"/>
          <w:sz w:val="24"/>
          <w:szCs w:val="24"/>
          <w:lang w:val="uk-UA"/>
        </w:rPr>
        <w:t xml:space="preserve"> </w:t>
      </w:r>
      <w:r w:rsidRPr="007B5262">
        <w:rPr>
          <w:rFonts w:ascii="Times New Roman" w:hAnsi="Times New Roman" w:cs="Times New Roman"/>
          <w:sz w:val="24"/>
          <w:szCs w:val="24"/>
          <w:lang w:val="uk-UA"/>
        </w:rPr>
        <w:t>осіб</w:t>
      </w:r>
      <w:r w:rsidR="004054BA" w:rsidRPr="007B5262">
        <w:rPr>
          <w:rFonts w:ascii="Times New Roman" w:hAnsi="Times New Roman" w:cs="Times New Roman"/>
          <w:sz w:val="24"/>
          <w:szCs w:val="24"/>
          <w:lang w:val="uk-UA"/>
        </w:rPr>
        <w:t xml:space="preserve"> (віком 18-39)</w:t>
      </w:r>
      <w:r w:rsidRPr="007B5262">
        <w:rPr>
          <w:rFonts w:ascii="Times New Roman" w:hAnsi="Times New Roman" w:cs="Times New Roman"/>
          <w:sz w:val="24"/>
          <w:szCs w:val="24"/>
          <w:lang w:val="uk-UA"/>
        </w:rPr>
        <w:t>, дітей – найменше – 1</w:t>
      </w:r>
      <w:r w:rsidR="007B5262" w:rsidRPr="007B5262">
        <w:rPr>
          <w:rFonts w:ascii="Times New Roman" w:hAnsi="Times New Roman" w:cs="Times New Roman"/>
          <w:sz w:val="24"/>
          <w:szCs w:val="24"/>
          <w:lang w:val="uk-UA"/>
        </w:rPr>
        <w:t>2</w:t>
      </w:r>
      <w:r w:rsidRPr="007B5262">
        <w:rPr>
          <w:rFonts w:ascii="Times New Roman" w:hAnsi="Times New Roman" w:cs="Times New Roman"/>
          <w:sz w:val="24"/>
          <w:szCs w:val="24"/>
          <w:lang w:val="uk-UA"/>
        </w:rPr>
        <w:t xml:space="preserve">%, або </w:t>
      </w:r>
      <w:r w:rsidR="004054BA" w:rsidRPr="007B5262">
        <w:rPr>
          <w:rFonts w:ascii="Times New Roman" w:hAnsi="Times New Roman" w:cs="Times New Roman"/>
          <w:sz w:val="24"/>
          <w:szCs w:val="24"/>
          <w:lang w:val="uk-UA"/>
        </w:rPr>
        <w:t>1935</w:t>
      </w:r>
      <w:r w:rsidRPr="007B5262">
        <w:rPr>
          <w:rFonts w:ascii="Times New Roman" w:hAnsi="Times New Roman" w:cs="Times New Roman"/>
          <w:sz w:val="24"/>
          <w:szCs w:val="24"/>
          <w:lang w:val="uk-UA"/>
        </w:rPr>
        <w:t xml:space="preserve"> осіб</w:t>
      </w:r>
      <w:r w:rsidR="004054BA" w:rsidRPr="007B5262">
        <w:rPr>
          <w:rFonts w:ascii="Times New Roman" w:hAnsi="Times New Roman" w:cs="Times New Roman"/>
          <w:sz w:val="24"/>
          <w:szCs w:val="24"/>
          <w:lang w:val="uk-UA"/>
        </w:rPr>
        <w:t xml:space="preserve"> (віком 0-17)</w:t>
      </w:r>
      <w:r w:rsidRPr="007B5262">
        <w:rPr>
          <w:rFonts w:ascii="Times New Roman" w:hAnsi="Times New Roman" w:cs="Times New Roman"/>
          <w:sz w:val="24"/>
          <w:szCs w:val="24"/>
          <w:lang w:val="uk-UA"/>
        </w:rPr>
        <w:t xml:space="preserve">. Значна частка населення старше працездатного віку – </w:t>
      </w:r>
      <w:r w:rsidR="007B5262" w:rsidRPr="007B5262">
        <w:rPr>
          <w:rFonts w:ascii="Times New Roman" w:hAnsi="Times New Roman" w:cs="Times New Roman"/>
          <w:sz w:val="24"/>
          <w:szCs w:val="24"/>
          <w:lang w:val="uk-UA"/>
        </w:rPr>
        <w:t>37</w:t>
      </w:r>
      <w:r w:rsidRPr="007B5262">
        <w:rPr>
          <w:rFonts w:ascii="Times New Roman" w:hAnsi="Times New Roman" w:cs="Times New Roman"/>
          <w:sz w:val="24"/>
          <w:szCs w:val="24"/>
          <w:lang w:val="uk-UA"/>
        </w:rPr>
        <w:t xml:space="preserve">%, або </w:t>
      </w:r>
      <w:r w:rsidR="007B5262" w:rsidRPr="007B5262">
        <w:rPr>
          <w:rFonts w:ascii="Times New Roman" w:hAnsi="Times New Roman" w:cs="Times New Roman"/>
          <w:sz w:val="24"/>
          <w:szCs w:val="24"/>
          <w:lang w:val="uk-UA"/>
        </w:rPr>
        <w:t>5712</w:t>
      </w:r>
      <w:r w:rsidRPr="007B5262">
        <w:rPr>
          <w:rFonts w:ascii="Times New Roman" w:hAnsi="Times New Roman" w:cs="Times New Roman"/>
          <w:sz w:val="24"/>
          <w:szCs w:val="24"/>
          <w:lang w:val="uk-UA"/>
        </w:rPr>
        <w:t xml:space="preserve"> особи</w:t>
      </w:r>
      <w:r w:rsidR="00F55E8A" w:rsidRPr="007B5262">
        <w:rPr>
          <w:rFonts w:ascii="Times New Roman" w:hAnsi="Times New Roman" w:cs="Times New Roman"/>
          <w:sz w:val="24"/>
          <w:szCs w:val="24"/>
          <w:lang w:val="uk-UA"/>
        </w:rPr>
        <w:t xml:space="preserve"> (віком </w:t>
      </w:r>
      <w:r w:rsidR="004054BA" w:rsidRPr="007B5262">
        <w:rPr>
          <w:rFonts w:ascii="Times New Roman" w:hAnsi="Times New Roman" w:cs="Times New Roman"/>
          <w:sz w:val="24"/>
          <w:szCs w:val="24"/>
          <w:lang w:val="uk-UA"/>
        </w:rPr>
        <w:t>40-59</w:t>
      </w:r>
      <w:r w:rsidR="00F55E8A" w:rsidRPr="007B5262">
        <w:rPr>
          <w:rFonts w:ascii="Times New Roman" w:hAnsi="Times New Roman" w:cs="Times New Roman"/>
          <w:sz w:val="24"/>
          <w:szCs w:val="24"/>
          <w:lang w:val="uk-UA"/>
        </w:rPr>
        <w:t>, 60+</w:t>
      </w:r>
      <w:r w:rsidR="004054BA" w:rsidRPr="007B5262">
        <w:rPr>
          <w:rFonts w:ascii="Times New Roman" w:hAnsi="Times New Roman" w:cs="Times New Roman"/>
          <w:sz w:val="24"/>
          <w:szCs w:val="24"/>
          <w:lang w:val="uk-UA"/>
        </w:rPr>
        <w:t>)</w:t>
      </w:r>
      <w:r w:rsidRPr="007B5262">
        <w:rPr>
          <w:rFonts w:ascii="Times New Roman" w:hAnsi="Times New Roman" w:cs="Times New Roman"/>
          <w:sz w:val="24"/>
          <w:szCs w:val="24"/>
          <w:lang w:val="uk-UA"/>
        </w:rPr>
        <w:t>. На даний час 1000 осіб працездатного віку громади мають навантаження  -  703 особа</w:t>
      </w:r>
      <w:r w:rsidRPr="00872A6D">
        <w:rPr>
          <w:rFonts w:ascii="Times New Roman" w:hAnsi="Times New Roman" w:cs="Times New Roman"/>
          <w:sz w:val="24"/>
          <w:szCs w:val="24"/>
          <w:lang w:val="uk-UA"/>
        </w:rPr>
        <w:t>ми непрацездатного віку, причому навантаження особами пенсійного віку більше ніж навантаження дітьми (відповідно 392 та 311). Слід відмітити, що навантаження на працездатних має тенденцію до збільшення, так як протягом останніх років число смертей перевищує число народжених у громаді в 2 рази.</w:t>
      </w:r>
    </w:p>
    <w:p w:rsidR="00AB5612" w:rsidRPr="007B5262" w:rsidRDefault="00AB5612" w:rsidP="00924EDD">
      <w:pPr>
        <w:ind w:firstLine="708"/>
        <w:jc w:val="both"/>
        <w:rPr>
          <w:rFonts w:ascii="Times New Roman" w:hAnsi="Times New Roman" w:cs="Times New Roman"/>
          <w:sz w:val="24"/>
          <w:szCs w:val="24"/>
          <w:lang w:val="uk-UA"/>
        </w:rPr>
      </w:pPr>
      <w:r w:rsidRPr="007B5262">
        <w:rPr>
          <w:rFonts w:ascii="Times New Roman" w:hAnsi="Times New Roman" w:cs="Times New Roman"/>
          <w:sz w:val="24"/>
          <w:szCs w:val="24"/>
          <w:lang w:val="uk-UA"/>
        </w:rPr>
        <w:t>В цілому чисельність жінок перевищує чисельність чоловіків.  Однак, розподіл за статтю дітей симетричний,  або по 50 відсотків, у групі працездатного населення незначна перевага чоловічого населення (51%). Найбільша частка жінок у віковій групі старше працездатного віку – 69%, а у віковій групі 70 років і старше частка  жінок становить 76%, або число жінок у цій віковій групі перевищує число чоловіків більше ніж у 3 рази.</w:t>
      </w:r>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У міській місцевості</w:t>
      </w:r>
      <w:r w:rsidR="00E63E60">
        <w:rPr>
          <w:rFonts w:ascii="Times New Roman" w:hAnsi="Times New Roman" w:cs="Times New Roman"/>
          <w:sz w:val="24"/>
          <w:szCs w:val="24"/>
          <w:lang w:val="uk-UA"/>
        </w:rPr>
        <w:t xml:space="preserve"> (смт Брусилів) проживає 4</w:t>
      </w:r>
      <w:r w:rsidR="004054BA">
        <w:rPr>
          <w:rFonts w:ascii="Times New Roman" w:hAnsi="Times New Roman" w:cs="Times New Roman"/>
          <w:sz w:val="24"/>
          <w:szCs w:val="24"/>
          <w:lang w:val="uk-UA"/>
        </w:rPr>
        <w:t>915</w:t>
      </w:r>
      <w:r w:rsidRPr="00872A6D">
        <w:rPr>
          <w:rFonts w:ascii="Times New Roman" w:hAnsi="Times New Roman" w:cs="Times New Roman"/>
          <w:sz w:val="24"/>
          <w:szCs w:val="24"/>
          <w:lang w:val="uk-UA"/>
        </w:rPr>
        <w:t xml:space="preserve"> осіб (35% від загальної чисельності громади), а у сільській місцевості відповідно 65%. Чисельність міського населення має незначну тенденцію до збільшення.</w:t>
      </w:r>
    </w:p>
    <w:p w:rsidR="00A13599" w:rsidRDefault="00AB5612" w:rsidP="00924EDD">
      <w:pPr>
        <w:jc w:val="both"/>
        <w:rPr>
          <w:rFonts w:ascii="Times New Roman" w:hAnsi="Times New Roman" w:cs="Times New Roman"/>
          <w:sz w:val="24"/>
          <w:szCs w:val="24"/>
          <w:lang w:val="uk-UA" w:eastAsia="ru-RU"/>
        </w:rPr>
      </w:pPr>
      <w:r w:rsidRPr="00872A6D">
        <w:rPr>
          <w:color w:val="FF0000"/>
          <w:sz w:val="24"/>
          <w:szCs w:val="24"/>
          <w:lang w:val="uk-UA"/>
        </w:rPr>
        <w:tab/>
      </w:r>
      <w:r w:rsidRPr="00872A6D">
        <w:rPr>
          <w:rFonts w:ascii="Times New Roman" w:hAnsi="Times New Roman" w:cs="Times New Roman"/>
          <w:sz w:val="24"/>
          <w:szCs w:val="24"/>
          <w:lang w:val="uk-UA" w:eastAsia="ru-RU"/>
        </w:rPr>
        <w:t>Кількіс</w:t>
      </w:r>
      <w:r w:rsidR="00E63E60">
        <w:rPr>
          <w:rFonts w:ascii="Times New Roman" w:hAnsi="Times New Roman" w:cs="Times New Roman"/>
          <w:sz w:val="24"/>
          <w:szCs w:val="24"/>
          <w:lang w:val="uk-UA" w:eastAsia="ru-RU"/>
        </w:rPr>
        <w:t xml:space="preserve">ть  населення по Брусилівській </w:t>
      </w:r>
      <w:r w:rsidRPr="00872A6D">
        <w:rPr>
          <w:rFonts w:ascii="Times New Roman" w:hAnsi="Times New Roman" w:cs="Times New Roman"/>
          <w:sz w:val="24"/>
          <w:szCs w:val="24"/>
          <w:lang w:val="uk-UA" w:eastAsia="ru-RU"/>
        </w:rPr>
        <w:t xml:space="preserve">ТГ постійно зменшується.  Демографічна криза на селі призводить до того, що в скрутних економічних умовах молоде працездатне населення репродуктивного віку відтікає до великих міст, де кращі умови праці та проживання.  </w:t>
      </w:r>
    </w:p>
    <w:p w:rsidR="004C5EDC" w:rsidRPr="00A13599" w:rsidRDefault="00A13599" w:rsidP="00456D43">
      <w:pPr>
        <w:jc w:val="both"/>
        <w:rPr>
          <w:rFonts w:ascii="Times New Roman" w:hAnsi="Times New Roman" w:cs="Times New Roman"/>
          <w:sz w:val="24"/>
          <w:szCs w:val="24"/>
          <w:lang w:val="uk-UA"/>
        </w:rPr>
      </w:pPr>
      <w:r w:rsidRPr="000420FC">
        <w:rPr>
          <w:rFonts w:ascii="Times New Roman" w:hAnsi="Times New Roman" w:cs="Times New Roman"/>
          <w:sz w:val="24"/>
          <w:szCs w:val="24"/>
          <w:lang w:val="uk-UA"/>
        </w:rPr>
        <w:t xml:space="preserve">    </w:t>
      </w:r>
      <w:r>
        <w:rPr>
          <w:rFonts w:ascii="Times New Roman" w:hAnsi="Times New Roman" w:cs="Times New Roman"/>
          <w:sz w:val="24"/>
          <w:szCs w:val="24"/>
          <w:lang w:val="uk-UA"/>
        </w:rPr>
        <w:t xml:space="preserve">       </w:t>
      </w:r>
    </w:p>
    <w:p w:rsidR="00AB5612" w:rsidRPr="004A7C2D" w:rsidRDefault="00AB5612" w:rsidP="00A13599">
      <w:pPr>
        <w:jc w:val="right"/>
        <w:rPr>
          <w:lang w:val="uk-UA"/>
        </w:rPr>
      </w:pPr>
      <w:r w:rsidRPr="004A7C2D">
        <w:rPr>
          <w:b/>
          <w:bCs/>
          <w:i/>
          <w:iCs/>
          <w:lang w:val="uk-UA"/>
        </w:rPr>
        <w:t>Динаміка чисельності населення Брусилівської селищної територіальної громади,   тис. осіб</w:t>
      </w:r>
      <w:r w:rsidR="00A13599" w:rsidRPr="004A7C2D">
        <w:rPr>
          <w:b/>
          <w:bCs/>
          <w:i/>
          <w:iCs/>
          <w:lang w:val="uk-UA"/>
        </w:rPr>
        <w:t xml:space="preserve">                       </w:t>
      </w:r>
      <w:r w:rsidR="00A13599" w:rsidRPr="004A7C2D">
        <w:rPr>
          <w:i/>
          <w:iCs/>
          <w:sz w:val="20"/>
          <w:szCs w:val="20"/>
          <w:lang w:val="uk-UA"/>
        </w:rPr>
        <w:t>Таблиця 11</w:t>
      </w:r>
    </w:p>
    <w:tbl>
      <w:tblPr>
        <w:tblW w:w="4999" w:type="pct"/>
        <w:tblInd w:w="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0A0"/>
      </w:tblPr>
      <w:tblGrid>
        <w:gridCol w:w="2891"/>
        <w:gridCol w:w="766"/>
        <w:gridCol w:w="766"/>
        <w:gridCol w:w="766"/>
        <w:gridCol w:w="766"/>
        <w:gridCol w:w="766"/>
        <w:gridCol w:w="833"/>
        <w:gridCol w:w="766"/>
        <w:gridCol w:w="766"/>
        <w:gridCol w:w="766"/>
      </w:tblGrid>
      <w:tr w:rsidR="00E75B8C" w:rsidRPr="00430BF6" w:rsidTr="00E75B8C">
        <w:trPr>
          <w:trHeight w:val="801"/>
        </w:trPr>
        <w:tc>
          <w:tcPr>
            <w:tcW w:w="1467" w:type="pct"/>
            <w:tcBorders>
              <w:top w:val="single" w:sz="8" w:space="0" w:color="auto"/>
              <w:tl2br w:val="single" w:sz="4" w:space="0" w:color="auto"/>
            </w:tcBorders>
            <w:shd w:val="clear" w:color="auto" w:fill="B6DDE8"/>
            <w:noWrap/>
            <w:vAlign w:val="center"/>
          </w:tcPr>
          <w:p w:rsidR="00E75B8C" w:rsidRPr="00430BF6" w:rsidRDefault="00E75B8C" w:rsidP="00924EDD">
            <w:pPr>
              <w:jc w:val="center"/>
              <w:rPr>
                <w:rFonts w:ascii="Times New Roman" w:hAnsi="Times New Roman" w:cs="Times New Roman"/>
                <w:b/>
                <w:bCs/>
                <w:sz w:val="20"/>
                <w:szCs w:val="20"/>
                <w:lang w:val="uk-UA"/>
              </w:rPr>
            </w:pPr>
          </w:p>
          <w:p w:rsidR="00E75B8C" w:rsidRPr="00430BF6" w:rsidRDefault="00E75B8C"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Територія                          Роки</w:t>
            </w:r>
          </w:p>
        </w:tc>
        <w:tc>
          <w:tcPr>
            <w:tcW w:w="389" w:type="pct"/>
            <w:tcBorders>
              <w:top w:val="single" w:sz="8" w:space="0" w:color="auto"/>
            </w:tcBorders>
            <w:shd w:val="clear" w:color="auto" w:fill="B6DDE8"/>
            <w:noWrap/>
            <w:vAlign w:val="center"/>
          </w:tcPr>
          <w:p w:rsidR="00E75B8C" w:rsidRPr="00430BF6" w:rsidRDefault="00E75B8C"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2001</w:t>
            </w:r>
          </w:p>
        </w:tc>
        <w:tc>
          <w:tcPr>
            <w:tcW w:w="389" w:type="pct"/>
            <w:tcBorders>
              <w:top w:val="single" w:sz="8" w:space="0" w:color="auto"/>
            </w:tcBorders>
            <w:shd w:val="clear" w:color="auto" w:fill="B6DDE8"/>
            <w:vAlign w:val="center"/>
          </w:tcPr>
          <w:p w:rsidR="00E75B8C" w:rsidRPr="00430BF6" w:rsidRDefault="00E75B8C"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2013</w:t>
            </w:r>
          </w:p>
        </w:tc>
        <w:tc>
          <w:tcPr>
            <w:tcW w:w="389" w:type="pct"/>
            <w:tcBorders>
              <w:top w:val="single" w:sz="8" w:space="0" w:color="auto"/>
            </w:tcBorders>
            <w:shd w:val="clear" w:color="auto" w:fill="B6DDE8"/>
            <w:vAlign w:val="center"/>
          </w:tcPr>
          <w:p w:rsidR="00E75B8C" w:rsidRPr="00430BF6" w:rsidRDefault="00E75B8C"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2014</w:t>
            </w:r>
          </w:p>
        </w:tc>
        <w:tc>
          <w:tcPr>
            <w:tcW w:w="389" w:type="pct"/>
            <w:tcBorders>
              <w:top w:val="single" w:sz="8" w:space="0" w:color="auto"/>
            </w:tcBorders>
            <w:shd w:val="clear" w:color="auto" w:fill="B6DDE8"/>
            <w:vAlign w:val="center"/>
          </w:tcPr>
          <w:p w:rsidR="00E75B8C" w:rsidRPr="00430BF6" w:rsidRDefault="00E75B8C"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2015</w:t>
            </w:r>
          </w:p>
        </w:tc>
        <w:tc>
          <w:tcPr>
            <w:tcW w:w="389" w:type="pct"/>
            <w:tcBorders>
              <w:top w:val="single" w:sz="8" w:space="0" w:color="auto"/>
            </w:tcBorders>
            <w:shd w:val="clear" w:color="auto" w:fill="B6DDE8"/>
            <w:vAlign w:val="center"/>
          </w:tcPr>
          <w:p w:rsidR="00E75B8C" w:rsidRPr="00430BF6" w:rsidRDefault="00E75B8C"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2016</w:t>
            </w:r>
          </w:p>
        </w:tc>
        <w:tc>
          <w:tcPr>
            <w:tcW w:w="426" w:type="pct"/>
            <w:tcBorders>
              <w:top w:val="single" w:sz="8" w:space="0" w:color="auto"/>
            </w:tcBorders>
            <w:shd w:val="clear" w:color="auto" w:fill="B6DDE8"/>
            <w:vAlign w:val="center"/>
          </w:tcPr>
          <w:p w:rsidR="00E75B8C" w:rsidRPr="00430BF6" w:rsidRDefault="00E75B8C"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2017</w:t>
            </w:r>
          </w:p>
        </w:tc>
        <w:tc>
          <w:tcPr>
            <w:tcW w:w="389" w:type="pct"/>
            <w:tcBorders>
              <w:top w:val="single" w:sz="8" w:space="0" w:color="auto"/>
            </w:tcBorders>
            <w:shd w:val="clear" w:color="auto" w:fill="B6DDE8"/>
            <w:vAlign w:val="center"/>
          </w:tcPr>
          <w:p w:rsidR="00E75B8C" w:rsidRPr="00430BF6" w:rsidRDefault="00E75B8C"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2018</w:t>
            </w:r>
          </w:p>
        </w:tc>
        <w:tc>
          <w:tcPr>
            <w:tcW w:w="389" w:type="pct"/>
            <w:tcBorders>
              <w:top w:val="single" w:sz="8" w:space="0" w:color="auto"/>
            </w:tcBorders>
            <w:shd w:val="clear" w:color="auto" w:fill="B6DDE8"/>
          </w:tcPr>
          <w:p w:rsidR="00E75B8C" w:rsidRDefault="00E75B8C" w:rsidP="00924EDD">
            <w:pPr>
              <w:jc w:val="center"/>
              <w:rPr>
                <w:rFonts w:ascii="Times New Roman" w:hAnsi="Times New Roman" w:cs="Times New Roman"/>
                <w:b/>
                <w:bCs/>
                <w:sz w:val="20"/>
                <w:szCs w:val="20"/>
                <w:lang w:val="uk-UA"/>
              </w:rPr>
            </w:pPr>
          </w:p>
          <w:p w:rsidR="00E75B8C" w:rsidRPr="00430BF6" w:rsidRDefault="00E75B8C" w:rsidP="00924EDD">
            <w:pPr>
              <w:jc w:val="center"/>
              <w:rPr>
                <w:rFonts w:ascii="Times New Roman" w:hAnsi="Times New Roman" w:cs="Times New Roman"/>
                <w:b/>
                <w:bCs/>
                <w:sz w:val="20"/>
                <w:szCs w:val="20"/>
                <w:lang w:val="uk-UA"/>
              </w:rPr>
            </w:pPr>
            <w:r>
              <w:rPr>
                <w:rFonts w:ascii="Times New Roman" w:hAnsi="Times New Roman" w:cs="Times New Roman"/>
                <w:b/>
                <w:bCs/>
                <w:sz w:val="20"/>
                <w:szCs w:val="20"/>
                <w:lang w:val="uk-UA"/>
              </w:rPr>
              <w:t>2021</w:t>
            </w:r>
          </w:p>
        </w:tc>
        <w:tc>
          <w:tcPr>
            <w:tcW w:w="385" w:type="pct"/>
            <w:tcBorders>
              <w:top w:val="single" w:sz="8" w:space="0" w:color="auto"/>
            </w:tcBorders>
            <w:shd w:val="clear" w:color="auto" w:fill="B6DDE8"/>
          </w:tcPr>
          <w:p w:rsidR="00E75B8C" w:rsidRDefault="00E75B8C" w:rsidP="00E75B8C">
            <w:pPr>
              <w:rPr>
                <w:rFonts w:ascii="Times New Roman" w:hAnsi="Times New Roman" w:cs="Times New Roman"/>
                <w:b/>
                <w:bCs/>
                <w:sz w:val="20"/>
                <w:szCs w:val="20"/>
                <w:lang w:val="uk-UA"/>
              </w:rPr>
            </w:pPr>
          </w:p>
          <w:p w:rsidR="00E75B8C" w:rsidRDefault="00E75B8C" w:rsidP="00E75B8C">
            <w:pPr>
              <w:rPr>
                <w:rFonts w:ascii="Times New Roman" w:hAnsi="Times New Roman" w:cs="Times New Roman"/>
                <w:b/>
                <w:bCs/>
                <w:sz w:val="20"/>
                <w:szCs w:val="20"/>
                <w:lang w:val="uk-UA"/>
              </w:rPr>
            </w:pPr>
            <w:r>
              <w:rPr>
                <w:rFonts w:ascii="Times New Roman" w:hAnsi="Times New Roman" w:cs="Times New Roman"/>
                <w:b/>
                <w:bCs/>
                <w:sz w:val="20"/>
                <w:szCs w:val="20"/>
                <w:lang w:val="uk-UA"/>
              </w:rPr>
              <w:t>2022</w:t>
            </w:r>
          </w:p>
        </w:tc>
      </w:tr>
      <w:tr w:rsidR="00E75B8C" w:rsidRPr="00430BF6" w:rsidTr="00E75B8C">
        <w:trPr>
          <w:trHeight w:val="255"/>
        </w:trPr>
        <w:tc>
          <w:tcPr>
            <w:tcW w:w="1467" w:type="pct"/>
            <w:tcBorders>
              <w:top w:val="single" w:sz="8" w:space="0" w:color="auto"/>
            </w:tcBorders>
            <w:shd w:val="clear" w:color="auto" w:fill="DAEEF3"/>
            <w:noWrap/>
            <w:vAlign w:val="center"/>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Брусилівська ОТГ</w:t>
            </w:r>
          </w:p>
        </w:tc>
        <w:tc>
          <w:tcPr>
            <w:tcW w:w="389" w:type="pct"/>
            <w:tcBorders>
              <w:top w:val="single" w:sz="8" w:space="0" w:color="auto"/>
            </w:tcBorders>
            <w:shd w:val="clear" w:color="auto" w:fill="DAEEF3"/>
            <w:noWrap/>
            <w:vAlign w:val="center"/>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389" w:type="pct"/>
            <w:tcBorders>
              <w:top w:val="single" w:sz="8" w:space="0" w:color="auto"/>
            </w:tcBorders>
            <w:shd w:val="clear" w:color="auto" w:fill="DAEEF3"/>
            <w:vAlign w:val="center"/>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389" w:type="pct"/>
            <w:tcBorders>
              <w:top w:val="single" w:sz="8" w:space="0" w:color="auto"/>
            </w:tcBorders>
            <w:shd w:val="clear" w:color="auto" w:fill="DAEEF3"/>
            <w:vAlign w:val="center"/>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389" w:type="pct"/>
            <w:tcBorders>
              <w:top w:val="single" w:sz="8" w:space="0" w:color="auto"/>
            </w:tcBorders>
            <w:shd w:val="clear" w:color="auto" w:fill="DAEEF3"/>
            <w:vAlign w:val="center"/>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389" w:type="pct"/>
            <w:tcBorders>
              <w:top w:val="single" w:sz="8" w:space="0" w:color="auto"/>
            </w:tcBorders>
            <w:shd w:val="clear" w:color="auto" w:fill="DAEEF3"/>
            <w:vAlign w:val="center"/>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14,1</w:t>
            </w:r>
          </w:p>
        </w:tc>
        <w:tc>
          <w:tcPr>
            <w:tcW w:w="426" w:type="pct"/>
            <w:tcBorders>
              <w:top w:val="single" w:sz="8" w:space="0" w:color="auto"/>
              <w:right w:val="single" w:sz="4" w:space="0" w:color="auto"/>
            </w:tcBorders>
            <w:shd w:val="clear" w:color="auto" w:fill="DAEEF3"/>
            <w:vAlign w:val="center"/>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14,0</w:t>
            </w:r>
          </w:p>
        </w:tc>
        <w:tc>
          <w:tcPr>
            <w:tcW w:w="389" w:type="pct"/>
            <w:tcBorders>
              <w:top w:val="single" w:sz="8" w:space="0" w:color="auto"/>
              <w:left w:val="single" w:sz="4" w:space="0" w:color="auto"/>
            </w:tcBorders>
            <w:shd w:val="clear" w:color="auto" w:fill="DAEEF3"/>
            <w:vAlign w:val="center"/>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13,9</w:t>
            </w:r>
          </w:p>
        </w:tc>
        <w:tc>
          <w:tcPr>
            <w:tcW w:w="389" w:type="pct"/>
            <w:tcBorders>
              <w:top w:val="single" w:sz="8" w:space="0" w:color="auto"/>
              <w:left w:val="single" w:sz="4" w:space="0" w:color="auto"/>
            </w:tcBorders>
            <w:shd w:val="clear" w:color="auto" w:fill="DAEEF3"/>
          </w:tcPr>
          <w:p w:rsidR="00E75B8C" w:rsidRPr="00430BF6" w:rsidRDefault="00E75B8C" w:rsidP="00E75B8C">
            <w:pPr>
              <w:rPr>
                <w:rFonts w:ascii="Times New Roman" w:hAnsi="Times New Roman" w:cs="Times New Roman"/>
                <w:b/>
                <w:bCs/>
                <w:sz w:val="20"/>
                <w:szCs w:val="20"/>
                <w:lang w:val="uk-UA"/>
              </w:rPr>
            </w:pPr>
            <w:r>
              <w:rPr>
                <w:rFonts w:ascii="Times New Roman" w:hAnsi="Times New Roman" w:cs="Times New Roman"/>
                <w:b/>
                <w:bCs/>
                <w:sz w:val="20"/>
                <w:szCs w:val="20"/>
                <w:lang w:val="uk-UA"/>
              </w:rPr>
              <w:t>14,3</w:t>
            </w:r>
          </w:p>
        </w:tc>
        <w:tc>
          <w:tcPr>
            <w:tcW w:w="385" w:type="pct"/>
            <w:tcBorders>
              <w:top w:val="single" w:sz="8" w:space="0" w:color="auto"/>
              <w:left w:val="single" w:sz="4" w:space="0" w:color="auto"/>
            </w:tcBorders>
            <w:shd w:val="clear" w:color="auto" w:fill="DAEEF3"/>
          </w:tcPr>
          <w:p w:rsidR="00E75B8C" w:rsidRDefault="00DF34A0" w:rsidP="00924EDD">
            <w:pPr>
              <w:rPr>
                <w:rFonts w:ascii="Times New Roman" w:hAnsi="Times New Roman" w:cs="Times New Roman"/>
                <w:b/>
                <w:bCs/>
                <w:sz w:val="20"/>
                <w:szCs w:val="20"/>
                <w:lang w:val="uk-UA"/>
              </w:rPr>
            </w:pPr>
            <w:r>
              <w:rPr>
                <w:rFonts w:ascii="Times New Roman" w:hAnsi="Times New Roman" w:cs="Times New Roman"/>
                <w:b/>
                <w:bCs/>
                <w:sz w:val="20"/>
                <w:szCs w:val="20"/>
                <w:lang w:val="uk-UA"/>
              </w:rPr>
              <w:t>14,0</w:t>
            </w:r>
          </w:p>
        </w:tc>
      </w:tr>
      <w:tr w:rsidR="00E75B8C" w:rsidRPr="00430BF6" w:rsidTr="00E75B8C">
        <w:trPr>
          <w:trHeight w:val="255"/>
        </w:trPr>
        <w:tc>
          <w:tcPr>
            <w:tcW w:w="1467" w:type="pct"/>
            <w:tcBorders>
              <w:top w:val="single" w:sz="8" w:space="0" w:color="auto"/>
            </w:tcBorders>
            <w:shd w:val="clear" w:color="auto" w:fill="DAEEF3"/>
            <w:noWrap/>
          </w:tcPr>
          <w:p w:rsidR="00E75B8C" w:rsidRPr="00430BF6" w:rsidRDefault="00E75B8C" w:rsidP="00924EDD">
            <w:pPr>
              <w:rPr>
                <w:rFonts w:ascii="Times New Roman" w:hAnsi="Times New Roman" w:cs="Times New Roman"/>
                <w:b/>
                <w:bCs/>
                <w:lang w:val="uk-UA"/>
              </w:rPr>
            </w:pPr>
            <w:r w:rsidRPr="00430BF6">
              <w:rPr>
                <w:rFonts w:ascii="Times New Roman" w:hAnsi="Times New Roman" w:cs="Times New Roman"/>
                <w:b/>
                <w:bCs/>
                <w:lang w:val="uk-UA"/>
              </w:rPr>
              <w:t>Брусилівський район</w:t>
            </w:r>
          </w:p>
        </w:tc>
        <w:tc>
          <w:tcPr>
            <w:tcW w:w="389" w:type="pct"/>
            <w:tcBorders>
              <w:top w:val="single" w:sz="8" w:space="0" w:color="auto"/>
            </w:tcBorders>
            <w:shd w:val="clear" w:color="auto" w:fill="DAEEF3"/>
            <w:noWrap/>
          </w:tcPr>
          <w:p w:rsidR="00E75B8C" w:rsidRPr="00430BF6" w:rsidRDefault="00E75B8C" w:rsidP="00924EDD">
            <w:pPr>
              <w:rPr>
                <w:rFonts w:ascii="Times New Roman" w:hAnsi="Times New Roman" w:cs="Times New Roman"/>
                <w:b/>
                <w:bCs/>
                <w:lang w:val="uk-UA"/>
              </w:rPr>
            </w:pPr>
            <w:r w:rsidRPr="00430BF6">
              <w:rPr>
                <w:rFonts w:ascii="Times New Roman" w:hAnsi="Times New Roman" w:cs="Times New Roman"/>
                <w:b/>
                <w:bCs/>
                <w:lang w:val="uk-UA"/>
              </w:rPr>
              <w:t>18,2</w:t>
            </w:r>
          </w:p>
        </w:tc>
        <w:tc>
          <w:tcPr>
            <w:tcW w:w="389" w:type="pct"/>
            <w:tcBorders>
              <w:top w:val="single" w:sz="8" w:space="0" w:color="auto"/>
            </w:tcBorders>
            <w:shd w:val="clear" w:color="auto" w:fill="DAEEF3"/>
          </w:tcPr>
          <w:p w:rsidR="00E75B8C" w:rsidRPr="00430BF6" w:rsidRDefault="00E75B8C" w:rsidP="00924EDD">
            <w:pPr>
              <w:rPr>
                <w:rFonts w:ascii="Times New Roman" w:hAnsi="Times New Roman" w:cs="Times New Roman"/>
                <w:b/>
                <w:bCs/>
                <w:lang w:val="uk-UA"/>
              </w:rPr>
            </w:pPr>
            <w:r w:rsidRPr="00430BF6">
              <w:rPr>
                <w:rFonts w:ascii="Times New Roman" w:hAnsi="Times New Roman" w:cs="Times New Roman"/>
                <w:b/>
                <w:bCs/>
                <w:lang w:val="uk-UA"/>
              </w:rPr>
              <w:t>15,3</w:t>
            </w:r>
          </w:p>
        </w:tc>
        <w:tc>
          <w:tcPr>
            <w:tcW w:w="389" w:type="pct"/>
            <w:tcBorders>
              <w:top w:val="single" w:sz="8" w:space="0" w:color="auto"/>
            </w:tcBorders>
            <w:shd w:val="clear" w:color="auto" w:fill="DAEEF3"/>
          </w:tcPr>
          <w:p w:rsidR="00E75B8C" w:rsidRPr="00430BF6" w:rsidRDefault="00E75B8C" w:rsidP="00924EDD">
            <w:pPr>
              <w:rPr>
                <w:rFonts w:ascii="Times New Roman" w:hAnsi="Times New Roman" w:cs="Times New Roman"/>
                <w:b/>
                <w:bCs/>
                <w:lang w:val="uk-UA"/>
              </w:rPr>
            </w:pPr>
            <w:r w:rsidRPr="00430BF6">
              <w:rPr>
                <w:rFonts w:ascii="Times New Roman" w:hAnsi="Times New Roman" w:cs="Times New Roman"/>
                <w:b/>
                <w:bCs/>
                <w:lang w:val="uk-UA"/>
              </w:rPr>
              <w:t>15,3</w:t>
            </w:r>
          </w:p>
        </w:tc>
        <w:tc>
          <w:tcPr>
            <w:tcW w:w="389" w:type="pct"/>
            <w:tcBorders>
              <w:top w:val="single" w:sz="8" w:space="0" w:color="auto"/>
            </w:tcBorders>
            <w:shd w:val="clear" w:color="auto" w:fill="DAEEF3"/>
          </w:tcPr>
          <w:p w:rsidR="00E75B8C" w:rsidRPr="00430BF6" w:rsidRDefault="00E75B8C" w:rsidP="00924EDD">
            <w:pPr>
              <w:rPr>
                <w:rFonts w:ascii="Times New Roman" w:hAnsi="Times New Roman" w:cs="Times New Roman"/>
                <w:b/>
                <w:bCs/>
                <w:lang w:val="uk-UA"/>
              </w:rPr>
            </w:pPr>
            <w:r w:rsidRPr="00430BF6">
              <w:rPr>
                <w:rFonts w:ascii="Times New Roman" w:hAnsi="Times New Roman" w:cs="Times New Roman"/>
                <w:b/>
                <w:bCs/>
                <w:lang w:val="uk-UA"/>
              </w:rPr>
              <w:t>15,2</w:t>
            </w:r>
          </w:p>
        </w:tc>
        <w:tc>
          <w:tcPr>
            <w:tcW w:w="389" w:type="pct"/>
            <w:tcBorders>
              <w:top w:val="single" w:sz="8" w:space="0" w:color="auto"/>
            </w:tcBorders>
            <w:shd w:val="clear" w:color="auto" w:fill="DAEEF3"/>
          </w:tcPr>
          <w:p w:rsidR="00E75B8C" w:rsidRPr="00430BF6" w:rsidRDefault="00E75B8C" w:rsidP="00924EDD">
            <w:pPr>
              <w:rPr>
                <w:rFonts w:ascii="Times New Roman" w:hAnsi="Times New Roman" w:cs="Times New Roman"/>
                <w:b/>
                <w:bCs/>
                <w:lang w:val="uk-UA"/>
              </w:rPr>
            </w:pPr>
            <w:r w:rsidRPr="00430BF6">
              <w:rPr>
                <w:rFonts w:ascii="Times New Roman" w:hAnsi="Times New Roman" w:cs="Times New Roman"/>
                <w:b/>
                <w:bCs/>
                <w:lang w:val="uk-UA"/>
              </w:rPr>
              <w:t>15,2</w:t>
            </w:r>
          </w:p>
        </w:tc>
        <w:tc>
          <w:tcPr>
            <w:tcW w:w="426" w:type="pct"/>
            <w:tcBorders>
              <w:top w:val="single" w:sz="8" w:space="0" w:color="auto"/>
              <w:right w:val="single" w:sz="4" w:space="0" w:color="auto"/>
            </w:tcBorders>
            <w:shd w:val="clear" w:color="auto" w:fill="DAEEF3"/>
          </w:tcPr>
          <w:p w:rsidR="00E75B8C" w:rsidRPr="00430BF6" w:rsidRDefault="00E75B8C" w:rsidP="00924EDD">
            <w:pPr>
              <w:rPr>
                <w:rFonts w:ascii="Times New Roman" w:hAnsi="Times New Roman" w:cs="Times New Roman"/>
                <w:b/>
                <w:bCs/>
                <w:lang w:val="uk-UA"/>
              </w:rPr>
            </w:pPr>
            <w:r w:rsidRPr="00430BF6">
              <w:rPr>
                <w:rFonts w:ascii="Times New Roman" w:hAnsi="Times New Roman" w:cs="Times New Roman"/>
                <w:b/>
                <w:bCs/>
                <w:lang w:val="uk-UA"/>
              </w:rPr>
              <w:t>15,1</w:t>
            </w:r>
          </w:p>
        </w:tc>
        <w:tc>
          <w:tcPr>
            <w:tcW w:w="389" w:type="pct"/>
            <w:tcBorders>
              <w:top w:val="single" w:sz="8" w:space="0" w:color="auto"/>
              <w:left w:val="single" w:sz="4" w:space="0" w:color="auto"/>
            </w:tcBorders>
            <w:shd w:val="clear" w:color="auto" w:fill="DAEEF3"/>
          </w:tcPr>
          <w:p w:rsidR="00E75B8C" w:rsidRPr="00430BF6" w:rsidRDefault="00E75B8C" w:rsidP="00924EDD">
            <w:pPr>
              <w:rPr>
                <w:rFonts w:ascii="Times New Roman" w:hAnsi="Times New Roman" w:cs="Times New Roman"/>
                <w:b/>
                <w:bCs/>
                <w:lang w:val="uk-UA"/>
              </w:rPr>
            </w:pPr>
            <w:r w:rsidRPr="00430BF6">
              <w:rPr>
                <w:rFonts w:ascii="Times New Roman" w:hAnsi="Times New Roman" w:cs="Times New Roman"/>
                <w:b/>
                <w:bCs/>
                <w:lang w:val="uk-UA"/>
              </w:rPr>
              <w:t>15,0</w:t>
            </w:r>
          </w:p>
        </w:tc>
        <w:tc>
          <w:tcPr>
            <w:tcW w:w="389" w:type="pct"/>
            <w:tcBorders>
              <w:top w:val="single" w:sz="8" w:space="0" w:color="auto"/>
              <w:left w:val="single" w:sz="4" w:space="0" w:color="auto"/>
            </w:tcBorders>
            <w:shd w:val="clear" w:color="auto" w:fill="DAEEF3"/>
          </w:tcPr>
          <w:p w:rsidR="00E75B8C" w:rsidRPr="00E75B8C" w:rsidRDefault="00E75B8C" w:rsidP="00E75B8C">
            <w:pPr>
              <w:rPr>
                <w:rFonts w:ascii="Times New Roman" w:hAnsi="Times New Roman" w:cs="Times New Roman"/>
                <w:b/>
                <w:bCs/>
                <w:lang w:val="ru-RU"/>
              </w:rPr>
            </w:pPr>
            <w:r>
              <w:rPr>
                <w:rFonts w:ascii="Times New Roman" w:hAnsi="Times New Roman" w:cs="Times New Roman"/>
                <w:b/>
                <w:bCs/>
              </w:rPr>
              <w:t>1</w:t>
            </w:r>
            <w:r>
              <w:rPr>
                <w:rFonts w:ascii="Times New Roman" w:hAnsi="Times New Roman" w:cs="Times New Roman"/>
                <w:b/>
                <w:bCs/>
                <w:lang w:val="ru-RU"/>
              </w:rPr>
              <w:t>4</w:t>
            </w:r>
            <w:r>
              <w:rPr>
                <w:rFonts w:ascii="Times New Roman" w:hAnsi="Times New Roman" w:cs="Times New Roman"/>
                <w:b/>
                <w:bCs/>
              </w:rPr>
              <w:t>,</w:t>
            </w:r>
            <w:r>
              <w:rPr>
                <w:rFonts w:ascii="Times New Roman" w:hAnsi="Times New Roman" w:cs="Times New Roman"/>
                <w:b/>
                <w:bCs/>
                <w:lang w:val="ru-RU"/>
              </w:rPr>
              <w:t>3</w:t>
            </w:r>
          </w:p>
        </w:tc>
        <w:tc>
          <w:tcPr>
            <w:tcW w:w="385" w:type="pct"/>
            <w:tcBorders>
              <w:top w:val="single" w:sz="8" w:space="0" w:color="auto"/>
              <w:left w:val="single" w:sz="4" w:space="0" w:color="auto"/>
            </w:tcBorders>
            <w:shd w:val="clear" w:color="auto" w:fill="DAEEF3"/>
          </w:tcPr>
          <w:p w:rsidR="00E75B8C" w:rsidRPr="00DF34A0" w:rsidRDefault="00DF34A0" w:rsidP="00924EDD">
            <w:pPr>
              <w:rPr>
                <w:rFonts w:ascii="Times New Roman" w:hAnsi="Times New Roman" w:cs="Times New Roman"/>
                <w:b/>
                <w:bCs/>
                <w:lang w:val="ru-RU"/>
              </w:rPr>
            </w:pPr>
            <w:r>
              <w:rPr>
                <w:rFonts w:ascii="Times New Roman" w:hAnsi="Times New Roman" w:cs="Times New Roman"/>
                <w:b/>
                <w:bCs/>
                <w:lang w:val="ru-RU"/>
              </w:rPr>
              <w:t>--</w:t>
            </w:r>
          </w:p>
        </w:tc>
      </w:tr>
      <w:tr w:rsidR="00E75B8C" w:rsidRPr="00430BF6" w:rsidTr="00E75B8C">
        <w:trPr>
          <w:trHeight w:val="255"/>
        </w:trPr>
        <w:tc>
          <w:tcPr>
            <w:tcW w:w="1467" w:type="pct"/>
            <w:tcBorders>
              <w:top w:val="single" w:sz="8" w:space="0" w:color="auto"/>
            </w:tcBorders>
            <w:shd w:val="clear" w:color="auto" w:fill="DAEEF3"/>
            <w:noWrap/>
            <w:vAlign w:val="center"/>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в тому числі:</w:t>
            </w:r>
          </w:p>
        </w:tc>
        <w:tc>
          <w:tcPr>
            <w:tcW w:w="389" w:type="pct"/>
            <w:tcBorders>
              <w:top w:val="single" w:sz="8" w:space="0" w:color="auto"/>
            </w:tcBorders>
            <w:shd w:val="clear" w:color="auto" w:fill="DAEEF3"/>
            <w:noWrap/>
            <w:vAlign w:val="center"/>
          </w:tcPr>
          <w:p w:rsidR="00E75B8C" w:rsidRPr="00430BF6" w:rsidRDefault="00E75B8C" w:rsidP="00924EDD">
            <w:pPr>
              <w:jc w:val="center"/>
              <w:rPr>
                <w:rFonts w:ascii="Times New Roman" w:hAnsi="Times New Roman" w:cs="Times New Roman"/>
                <w:b/>
                <w:bCs/>
                <w:sz w:val="20"/>
                <w:szCs w:val="20"/>
                <w:lang w:val="uk-UA"/>
              </w:rPr>
            </w:pPr>
          </w:p>
        </w:tc>
        <w:tc>
          <w:tcPr>
            <w:tcW w:w="389" w:type="pct"/>
            <w:tcBorders>
              <w:top w:val="single" w:sz="8" w:space="0" w:color="auto"/>
            </w:tcBorders>
            <w:shd w:val="clear" w:color="auto" w:fill="DAEEF3"/>
            <w:vAlign w:val="center"/>
          </w:tcPr>
          <w:p w:rsidR="00E75B8C" w:rsidRPr="00430BF6" w:rsidRDefault="00E75B8C" w:rsidP="00924EDD">
            <w:pPr>
              <w:jc w:val="center"/>
              <w:rPr>
                <w:rFonts w:ascii="Times New Roman" w:hAnsi="Times New Roman" w:cs="Times New Roman"/>
                <w:b/>
                <w:bCs/>
                <w:sz w:val="20"/>
                <w:szCs w:val="20"/>
                <w:lang w:val="uk-UA"/>
              </w:rPr>
            </w:pPr>
          </w:p>
        </w:tc>
        <w:tc>
          <w:tcPr>
            <w:tcW w:w="389" w:type="pct"/>
            <w:tcBorders>
              <w:top w:val="single" w:sz="8" w:space="0" w:color="auto"/>
            </w:tcBorders>
            <w:shd w:val="clear" w:color="auto" w:fill="DAEEF3"/>
            <w:vAlign w:val="center"/>
          </w:tcPr>
          <w:p w:rsidR="00E75B8C" w:rsidRPr="00430BF6" w:rsidRDefault="00E75B8C" w:rsidP="00924EDD">
            <w:pPr>
              <w:jc w:val="center"/>
              <w:rPr>
                <w:rFonts w:ascii="Times New Roman" w:hAnsi="Times New Roman" w:cs="Times New Roman"/>
                <w:b/>
                <w:bCs/>
                <w:sz w:val="20"/>
                <w:szCs w:val="20"/>
                <w:lang w:val="uk-UA"/>
              </w:rPr>
            </w:pPr>
          </w:p>
        </w:tc>
        <w:tc>
          <w:tcPr>
            <w:tcW w:w="389" w:type="pct"/>
            <w:tcBorders>
              <w:top w:val="single" w:sz="8" w:space="0" w:color="auto"/>
            </w:tcBorders>
            <w:shd w:val="clear" w:color="auto" w:fill="DAEEF3"/>
            <w:vAlign w:val="center"/>
          </w:tcPr>
          <w:p w:rsidR="00E75B8C" w:rsidRPr="00430BF6" w:rsidRDefault="00E75B8C" w:rsidP="00924EDD">
            <w:pPr>
              <w:jc w:val="center"/>
              <w:rPr>
                <w:rFonts w:ascii="Times New Roman" w:hAnsi="Times New Roman" w:cs="Times New Roman"/>
                <w:b/>
                <w:bCs/>
                <w:sz w:val="20"/>
                <w:szCs w:val="20"/>
                <w:lang w:val="uk-UA"/>
              </w:rPr>
            </w:pPr>
          </w:p>
        </w:tc>
        <w:tc>
          <w:tcPr>
            <w:tcW w:w="389" w:type="pct"/>
            <w:tcBorders>
              <w:top w:val="single" w:sz="8" w:space="0" w:color="auto"/>
            </w:tcBorders>
            <w:shd w:val="clear" w:color="auto" w:fill="DAEEF3"/>
            <w:vAlign w:val="center"/>
          </w:tcPr>
          <w:p w:rsidR="00E75B8C" w:rsidRPr="00430BF6" w:rsidRDefault="00E75B8C" w:rsidP="00924EDD">
            <w:pPr>
              <w:jc w:val="center"/>
              <w:rPr>
                <w:rFonts w:ascii="Times New Roman" w:hAnsi="Times New Roman" w:cs="Times New Roman"/>
                <w:b/>
                <w:bCs/>
                <w:sz w:val="20"/>
                <w:szCs w:val="20"/>
                <w:lang w:val="uk-UA"/>
              </w:rPr>
            </w:pPr>
          </w:p>
        </w:tc>
        <w:tc>
          <w:tcPr>
            <w:tcW w:w="426" w:type="pct"/>
            <w:tcBorders>
              <w:top w:val="single" w:sz="8" w:space="0" w:color="auto"/>
              <w:right w:val="single" w:sz="4" w:space="0" w:color="auto"/>
            </w:tcBorders>
            <w:shd w:val="clear" w:color="auto" w:fill="DAEEF3"/>
            <w:vAlign w:val="center"/>
          </w:tcPr>
          <w:p w:rsidR="00E75B8C" w:rsidRPr="00430BF6" w:rsidRDefault="00E75B8C" w:rsidP="00924EDD">
            <w:pPr>
              <w:jc w:val="center"/>
              <w:rPr>
                <w:rFonts w:ascii="Times New Roman" w:hAnsi="Times New Roman" w:cs="Times New Roman"/>
                <w:b/>
                <w:bCs/>
                <w:sz w:val="20"/>
                <w:szCs w:val="20"/>
                <w:lang w:val="uk-UA"/>
              </w:rPr>
            </w:pPr>
          </w:p>
        </w:tc>
        <w:tc>
          <w:tcPr>
            <w:tcW w:w="389" w:type="pct"/>
            <w:tcBorders>
              <w:top w:val="single" w:sz="8" w:space="0" w:color="auto"/>
              <w:left w:val="single" w:sz="4" w:space="0" w:color="auto"/>
            </w:tcBorders>
            <w:shd w:val="clear" w:color="auto" w:fill="DAEEF3"/>
            <w:vAlign w:val="center"/>
          </w:tcPr>
          <w:p w:rsidR="00E75B8C" w:rsidRPr="00430BF6" w:rsidRDefault="00E75B8C" w:rsidP="00924EDD">
            <w:pPr>
              <w:jc w:val="center"/>
              <w:rPr>
                <w:rFonts w:ascii="Times New Roman" w:hAnsi="Times New Roman" w:cs="Times New Roman"/>
                <w:b/>
                <w:bCs/>
                <w:sz w:val="20"/>
                <w:szCs w:val="20"/>
                <w:lang w:val="uk-UA"/>
              </w:rPr>
            </w:pPr>
          </w:p>
        </w:tc>
        <w:tc>
          <w:tcPr>
            <w:tcW w:w="389" w:type="pct"/>
            <w:tcBorders>
              <w:top w:val="single" w:sz="8" w:space="0" w:color="auto"/>
              <w:left w:val="single" w:sz="4" w:space="0" w:color="auto"/>
            </w:tcBorders>
            <w:shd w:val="clear" w:color="auto" w:fill="DAEEF3"/>
          </w:tcPr>
          <w:p w:rsidR="00E75B8C" w:rsidRPr="00430BF6" w:rsidRDefault="00E75B8C" w:rsidP="00924EDD">
            <w:pPr>
              <w:jc w:val="center"/>
              <w:rPr>
                <w:rFonts w:ascii="Times New Roman" w:hAnsi="Times New Roman" w:cs="Times New Roman"/>
                <w:b/>
                <w:bCs/>
                <w:sz w:val="20"/>
                <w:szCs w:val="20"/>
                <w:lang w:val="uk-UA"/>
              </w:rPr>
            </w:pPr>
          </w:p>
        </w:tc>
        <w:tc>
          <w:tcPr>
            <w:tcW w:w="385" w:type="pct"/>
            <w:tcBorders>
              <w:top w:val="single" w:sz="8" w:space="0" w:color="auto"/>
              <w:left w:val="single" w:sz="4" w:space="0" w:color="auto"/>
            </w:tcBorders>
            <w:shd w:val="clear" w:color="auto" w:fill="DAEEF3"/>
          </w:tcPr>
          <w:p w:rsidR="00E75B8C" w:rsidRPr="00430BF6" w:rsidRDefault="00E75B8C" w:rsidP="00924EDD">
            <w:pPr>
              <w:jc w:val="center"/>
              <w:rPr>
                <w:rFonts w:ascii="Times New Roman" w:hAnsi="Times New Roman" w:cs="Times New Roman"/>
                <w:b/>
                <w:bCs/>
                <w:sz w:val="20"/>
                <w:szCs w:val="20"/>
                <w:lang w:val="uk-UA"/>
              </w:rPr>
            </w:pPr>
          </w:p>
        </w:tc>
      </w:tr>
      <w:tr w:rsidR="00E75B8C" w:rsidRPr="00430BF6" w:rsidTr="00E75B8C">
        <w:trPr>
          <w:trHeight w:val="255"/>
        </w:trPr>
        <w:tc>
          <w:tcPr>
            <w:tcW w:w="1467" w:type="pct"/>
            <w:tcBorders>
              <w:top w:val="single" w:sz="8" w:space="0" w:color="auto"/>
            </w:tcBorders>
            <w:shd w:val="clear" w:color="auto" w:fill="DAEEF3"/>
            <w:noWrap/>
            <w:vAlign w:val="center"/>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      смт Брусилів</w:t>
            </w:r>
          </w:p>
        </w:tc>
        <w:tc>
          <w:tcPr>
            <w:tcW w:w="389" w:type="pct"/>
            <w:tcBorders>
              <w:top w:val="single" w:sz="8" w:space="0" w:color="auto"/>
            </w:tcBorders>
            <w:shd w:val="clear" w:color="auto" w:fill="DAEEF3"/>
            <w:noWrap/>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5,4</w:t>
            </w:r>
          </w:p>
        </w:tc>
        <w:tc>
          <w:tcPr>
            <w:tcW w:w="389" w:type="pct"/>
            <w:tcBorders>
              <w:top w:val="single" w:sz="8"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389" w:type="pct"/>
            <w:tcBorders>
              <w:top w:val="single" w:sz="8"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389" w:type="pct"/>
            <w:tcBorders>
              <w:top w:val="single" w:sz="8"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389" w:type="pct"/>
            <w:tcBorders>
              <w:top w:val="single" w:sz="8"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426" w:type="pct"/>
            <w:tcBorders>
              <w:top w:val="single" w:sz="8" w:space="0" w:color="auto"/>
              <w:right w:val="single" w:sz="4"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389" w:type="pct"/>
            <w:tcBorders>
              <w:top w:val="single" w:sz="8" w:space="0" w:color="auto"/>
              <w:left w:val="single" w:sz="4"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389" w:type="pct"/>
            <w:tcBorders>
              <w:top w:val="single" w:sz="8" w:space="0" w:color="auto"/>
              <w:left w:val="single" w:sz="4"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Pr>
                <w:rFonts w:ascii="Times New Roman" w:hAnsi="Times New Roman" w:cs="Times New Roman"/>
                <w:sz w:val="20"/>
                <w:szCs w:val="20"/>
                <w:lang w:val="uk-UA"/>
              </w:rPr>
              <w:t>4,7</w:t>
            </w:r>
          </w:p>
        </w:tc>
        <w:tc>
          <w:tcPr>
            <w:tcW w:w="385" w:type="pct"/>
            <w:tcBorders>
              <w:top w:val="single" w:sz="8" w:space="0" w:color="auto"/>
              <w:left w:val="single" w:sz="4" w:space="0" w:color="auto"/>
            </w:tcBorders>
            <w:shd w:val="clear" w:color="auto" w:fill="DAEEF3"/>
          </w:tcPr>
          <w:p w:rsidR="00E75B8C" w:rsidRDefault="00DF34A0" w:rsidP="00924EDD">
            <w:pPr>
              <w:rPr>
                <w:rFonts w:ascii="Times New Roman" w:hAnsi="Times New Roman" w:cs="Times New Roman"/>
                <w:sz w:val="20"/>
                <w:szCs w:val="20"/>
                <w:lang w:val="uk-UA"/>
              </w:rPr>
            </w:pPr>
            <w:r>
              <w:rPr>
                <w:rFonts w:ascii="Times New Roman" w:hAnsi="Times New Roman" w:cs="Times New Roman"/>
                <w:sz w:val="20"/>
                <w:szCs w:val="20"/>
                <w:lang w:val="uk-UA"/>
              </w:rPr>
              <w:t>4,6</w:t>
            </w:r>
          </w:p>
        </w:tc>
      </w:tr>
      <w:tr w:rsidR="00E75B8C" w:rsidRPr="00430BF6" w:rsidTr="00E75B8C">
        <w:trPr>
          <w:trHeight w:val="255"/>
        </w:trPr>
        <w:tc>
          <w:tcPr>
            <w:tcW w:w="1467" w:type="pct"/>
            <w:shd w:val="clear" w:color="auto" w:fill="DAEEF3"/>
            <w:noWrap/>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      сільська місцевість</w:t>
            </w:r>
          </w:p>
        </w:tc>
        <w:tc>
          <w:tcPr>
            <w:tcW w:w="389" w:type="pct"/>
            <w:shd w:val="clear" w:color="auto" w:fill="DAEEF3"/>
            <w:noWrap/>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12,8</w:t>
            </w:r>
          </w:p>
        </w:tc>
        <w:tc>
          <w:tcPr>
            <w:tcW w:w="389" w:type="pct"/>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10,4</w:t>
            </w:r>
          </w:p>
        </w:tc>
        <w:tc>
          <w:tcPr>
            <w:tcW w:w="389" w:type="pct"/>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10,4</w:t>
            </w:r>
          </w:p>
        </w:tc>
        <w:tc>
          <w:tcPr>
            <w:tcW w:w="389" w:type="pct"/>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10,3</w:t>
            </w:r>
          </w:p>
        </w:tc>
        <w:tc>
          <w:tcPr>
            <w:tcW w:w="389" w:type="pct"/>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10,3</w:t>
            </w:r>
          </w:p>
        </w:tc>
        <w:tc>
          <w:tcPr>
            <w:tcW w:w="426" w:type="pct"/>
            <w:tcBorders>
              <w:right w:val="single" w:sz="4"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10,2</w:t>
            </w:r>
          </w:p>
        </w:tc>
        <w:tc>
          <w:tcPr>
            <w:tcW w:w="389" w:type="pct"/>
            <w:tcBorders>
              <w:left w:val="single" w:sz="4"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9,0</w:t>
            </w:r>
          </w:p>
        </w:tc>
        <w:tc>
          <w:tcPr>
            <w:tcW w:w="389" w:type="pct"/>
            <w:tcBorders>
              <w:left w:val="single" w:sz="4" w:space="0" w:color="auto"/>
            </w:tcBorders>
            <w:shd w:val="clear" w:color="auto" w:fill="DAEEF3"/>
          </w:tcPr>
          <w:p w:rsidR="00E75B8C" w:rsidRPr="00430BF6" w:rsidRDefault="00E75B8C" w:rsidP="00924EDD">
            <w:pPr>
              <w:rPr>
                <w:rFonts w:ascii="Times New Roman" w:hAnsi="Times New Roman" w:cs="Times New Roman"/>
                <w:sz w:val="20"/>
                <w:szCs w:val="20"/>
                <w:lang w:val="uk-UA"/>
              </w:rPr>
            </w:pPr>
            <w:r>
              <w:rPr>
                <w:rFonts w:ascii="Times New Roman" w:hAnsi="Times New Roman" w:cs="Times New Roman"/>
                <w:sz w:val="20"/>
                <w:szCs w:val="20"/>
                <w:lang w:val="uk-UA"/>
              </w:rPr>
              <w:t>9,6</w:t>
            </w:r>
          </w:p>
        </w:tc>
        <w:tc>
          <w:tcPr>
            <w:tcW w:w="385" w:type="pct"/>
            <w:tcBorders>
              <w:left w:val="single" w:sz="4" w:space="0" w:color="auto"/>
            </w:tcBorders>
            <w:shd w:val="clear" w:color="auto" w:fill="DAEEF3"/>
          </w:tcPr>
          <w:p w:rsidR="00E75B8C" w:rsidRDefault="00DF34A0" w:rsidP="00924EDD">
            <w:pPr>
              <w:rPr>
                <w:rFonts w:ascii="Times New Roman" w:hAnsi="Times New Roman" w:cs="Times New Roman"/>
                <w:sz w:val="20"/>
                <w:szCs w:val="20"/>
                <w:lang w:val="uk-UA"/>
              </w:rPr>
            </w:pPr>
            <w:r>
              <w:rPr>
                <w:rFonts w:ascii="Times New Roman" w:hAnsi="Times New Roman" w:cs="Times New Roman"/>
                <w:sz w:val="20"/>
                <w:szCs w:val="20"/>
                <w:lang w:val="uk-UA"/>
              </w:rPr>
              <w:t>9,4</w:t>
            </w:r>
          </w:p>
        </w:tc>
      </w:tr>
      <w:tr w:rsidR="00E75B8C" w:rsidRPr="00430BF6" w:rsidTr="00E75B8C">
        <w:trPr>
          <w:trHeight w:val="255"/>
        </w:trPr>
        <w:tc>
          <w:tcPr>
            <w:tcW w:w="1467" w:type="pct"/>
            <w:tcBorders>
              <w:bottom w:val="single" w:sz="8" w:space="0" w:color="auto"/>
            </w:tcBorders>
            <w:shd w:val="clear" w:color="auto" w:fill="DAEEF3"/>
            <w:noWrap/>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Житомирська область</w:t>
            </w:r>
          </w:p>
        </w:tc>
        <w:tc>
          <w:tcPr>
            <w:tcW w:w="389" w:type="pct"/>
            <w:tcBorders>
              <w:bottom w:val="single" w:sz="8" w:space="0" w:color="auto"/>
            </w:tcBorders>
            <w:shd w:val="clear" w:color="auto" w:fill="DAEEF3"/>
            <w:noWrap/>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1389,5</w:t>
            </w:r>
          </w:p>
        </w:tc>
        <w:tc>
          <w:tcPr>
            <w:tcW w:w="389" w:type="pct"/>
            <w:tcBorders>
              <w:bottom w:val="single" w:sz="8" w:space="0" w:color="auto"/>
            </w:tcBorders>
            <w:shd w:val="clear" w:color="auto" w:fill="DAEEF3"/>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1268,9</w:t>
            </w:r>
          </w:p>
        </w:tc>
        <w:tc>
          <w:tcPr>
            <w:tcW w:w="389" w:type="pct"/>
            <w:tcBorders>
              <w:bottom w:val="single" w:sz="8" w:space="0" w:color="auto"/>
            </w:tcBorders>
            <w:shd w:val="clear" w:color="auto" w:fill="DAEEF3"/>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1262,5</w:t>
            </w:r>
          </w:p>
        </w:tc>
        <w:tc>
          <w:tcPr>
            <w:tcW w:w="389" w:type="pct"/>
            <w:tcBorders>
              <w:bottom w:val="single" w:sz="8" w:space="0" w:color="auto"/>
            </w:tcBorders>
            <w:shd w:val="clear" w:color="auto" w:fill="DAEEF3"/>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1256,0</w:t>
            </w:r>
          </w:p>
        </w:tc>
        <w:tc>
          <w:tcPr>
            <w:tcW w:w="389" w:type="pct"/>
            <w:tcBorders>
              <w:bottom w:val="single" w:sz="8" w:space="0" w:color="auto"/>
            </w:tcBorders>
            <w:shd w:val="clear" w:color="auto" w:fill="DAEEF3"/>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1247,5</w:t>
            </w:r>
          </w:p>
        </w:tc>
        <w:tc>
          <w:tcPr>
            <w:tcW w:w="426" w:type="pct"/>
            <w:tcBorders>
              <w:bottom w:val="single" w:sz="8" w:space="0" w:color="auto"/>
              <w:right w:val="single" w:sz="4" w:space="0" w:color="auto"/>
            </w:tcBorders>
            <w:shd w:val="clear" w:color="auto" w:fill="DAEEF3"/>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1240,5</w:t>
            </w:r>
          </w:p>
        </w:tc>
        <w:tc>
          <w:tcPr>
            <w:tcW w:w="389" w:type="pct"/>
            <w:tcBorders>
              <w:left w:val="single" w:sz="4" w:space="0" w:color="auto"/>
              <w:bottom w:val="single" w:sz="8" w:space="0" w:color="auto"/>
            </w:tcBorders>
            <w:shd w:val="clear" w:color="auto" w:fill="DAEEF3"/>
          </w:tcPr>
          <w:p w:rsidR="00E75B8C" w:rsidRPr="00430BF6" w:rsidRDefault="00E75B8C"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1232,0</w:t>
            </w:r>
          </w:p>
        </w:tc>
        <w:tc>
          <w:tcPr>
            <w:tcW w:w="389" w:type="pct"/>
            <w:tcBorders>
              <w:left w:val="single" w:sz="4" w:space="0" w:color="auto"/>
              <w:bottom w:val="single" w:sz="8" w:space="0" w:color="auto"/>
            </w:tcBorders>
            <w:shd w:val="clear" w:color="auto" w:fill="DAEEF3"/>
          </w:tcPr>
          <w:p w:rsidR="00E75B8C" w:rsidRPr="00430BF6" w:rsidRDefault="00E75B8C" w:rsidP="00924EDD">
            <w:pPr>
              <w:rPr>
                <w:rFonts w:ascii="Times New Roman" w:hAnsi="Times New Roman" w:cs="Times New Roman"/>
                <w:b/>
                <w:bCs/>
                <w:sz w:val="20"/>
                <w:szCs w:val="20"/>
                <w:lang w:val="uk-UA"/>
              </w:rPr>
            </w:pPr>
            <w:r>
              <w:rPr>
                <w:rFonts w:ascii="Times New Roman" w:hAnsi="Times New Roman" w:cs="Times New Roman"/>
                <w:b/>
                <w:bCs/>
                <w:sz w:val="20"/>
                <w:szCs w:val="20"/>
                <w:lang w:val="uk-UA"/>
              </w:rPr>
              <w:t>1195,5</w:t>
            </w:r>
          </w:p>
        </w:tc>
        <w:tc>
          <w:tcPr>
            <w:tcW w:w="385" w:type="pct"/>
            <w:tcBorders>
              <w:left w:val="single" w:sz="4" w:space="0" w:color="auto"/>
              <w:bottom w:val="single" w:sz="8" w:space="0" w:color="auto"/>
            </w:tcBorders>
            <w:shd w:val="clear" w:color="auto" w:fill="DAEEF3"/>
          </w:tcPr>
          <w:p w:rsidR="00E75B8C" w:rsidRDefault="00E75B8C" w:rsidP="00924EDD">
            <w:pPr>
              <w:rPr>
                <w:rFonts w:ascii="Times New Roman" w:hAnsi="Times New Roman" w:cs="Times New Roman"/>
                <w:b/>
                <w:bCs/>
                <w:sz w:val="20"/>
                <w:szCs w:val="20"/>
                <w:lang w:val="uk-UA"/>
              </w:rPr>
            </w:pPr>
            <w:r>
              <w:rPr>
                <w:rFonts w:ascii="Times New Roman" w:hAnsi="Times New Roman" w:cs="Times New Roman"/>
                <w:b/>
                <w:bCs/>
                <w:sz w:val="20"/>
                <w:szCs w:val="20"/>
                <w:lang w:val="uk-UA"/>
              </w:rPr>
              <w:t>1179,0</w:t>
            </w:r>
          </w:p>
        </w:tc>
      </w:tr>
    </w:tbl>
    <w:p w:rsidR="00456D43" w:rsidRPr="00D71734" w:rsidRDefault="00456D43" w:rsidP="00456D43">
      <w:pPr>
        <w:jc w:val="both"/>
        <w:rPr>
          <w:rFonts w:ascii="Times New Roman" w:hAnsi="Times New Roman" w:cs="Times New Roman"/>
          <w:sz w:val="24"/>
          <w:szCs w:val="24"/>
          <w:lang w:val="ru-RU"/>
        </w:rPr>
      </w:pPr>
      <w:r w:rsidRPr="00D71734">
        <w:rPr>
          <w:rFonts w:ascii="Times New Roman" w:hAnsi="Times New Roman" w:cs="Times New Roman"/>
          <w:sz w:val="24"/>
          <w:szCs w:val="24"/>
          <w:lang w:val="ru-RU"/>
        </w:rPr>
        <w:t>Національний склад населення Брусилівського району (за даними Всеукраїнського перепису  населення  станом на 5 грудня 2001 року):</w:t>
      </w:r>
    </w:p>
    <w:p w:rsidR="00456D43" w:rsidRPr="00D71734" w:rsidRDefault="00456D43"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українці – 95,8%</w:t>
      </w:r>
    </w:p>
    <w:p w:rsidR="00456D43" w:rsidRPr="00D71734" w:rsidRDefault="00456D43"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росіяни – 2,3%</w:t>
      </w:r>
    </w:p>
    <w:p w:rsidR="00456D43" w:rsidRPr="00D71734" w:rsidRDefault="00456D43"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поляки – 1,0%</w:t>
      </w:r>
    </w:p>
    <w:p w:rsidR="00456D43" w:rsidRPr="00D71734" w:rsidRDefault="00456D43"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lastRenderedPageBreak/>
        <w:t>молдавани – 0,33%</w:t>
      </w:r>
    </w:p>
    <w:p w:rsidR="00456D43" w:rsidRPr="00D71734" w:rsidRDefault="00456D43" w:rsidP="008E1FE9">
      <w:pPr>
        <w:pStyle w:val="ac"/>
        <w:numPr>
          <w:ilvl w:val="0"/>
          <w:numId w:val="39"/>
        </w:numPr>
        <w:contextualSpacing/>
        <w:jc w:val="both"/>
        <w:rPr>
          <w:rFonts w:ascii="Times New Roman" w:hAnsi="Times New Roman" w:cs="Times New Roman"/>
          <w:sz w:val="24"/>
          <w:szCs w:val="24"/>
        </w:rPr>
      </w:pPr>
      <w:r w:rsidRPr="00D71734">
        <w:rPr>
          <w:rFonts w:ascii="Times New Roman" w:hAnsi="Times New Roman" w:cs="Times New Roman"/>
          <w:sz w:val="24"/>
          <w:szCs w:val="24"/>
        </w:rPr>
        <w:t>білоруси – 0,27%</w:t>
      </w:r>
    </w:p>
    <w:p w:rsidR="00456D43" w:rsidRDefault="00456D43" w:rsidP="008E1FE9">
      <w:pPr>
        <w:pStyle w:val="ac"/>
        <w:numPr>
          <w:ilvl w:val="0"/>
          <w:numId w:val="39"/>
        </w:numPr>
        <w:contextualSpacing/>
        <w:jc w:val="both"/>
        <w:rPr>
          <w:rFonts w:ascii="Times New Roman" w:hAnsi="Times New Roman" w:cs="Times New Roman"/>
          <w:sz w:val="24"/>
          <w:szCs w:val="24"/>
          <w:lang w:val="uk-UA"/>
        </w:rPr>
      </w:pPr>
      <w:r w:rsidRPr="00A13599">
        <w:rPr>
          <w:rFonts w:ascii="Times New Roman" w:hAnsi="Times New Roman" w:cs="Times New Roman"/>
          <w:sz w:val="24"/>
          <w:szCs w:val="24"/>
        </w:rPr>
        <w:t>інші національності – 0,3%</w:t>
      </w:r>
    </w:p>
    <w:p w:rsidR="001F0190" w:rsidRPr="004C5EDC" w:rsidRDefault="001F0190" w:rsidP="001F0190">
      <w:pPr>
        <w:pStyle w:val="ac"/>
        <w:ind w:left="1080"/>
        <w:contextualSpacing/>
        <w:jc w:val="both"/>
        <w:rPr>
          <w:rFonts w:ascii="Times New Roman" w:hAnsi="Times New Roman" w:cs="Times New Roman"/>
          <w:sz w:val="24"/>
          <w:szCs w:val="24"/>
          <w:lang w:val="uk-UA"/>
        </w:rPr>
      </w:pPr>
    </w:p>
    <w:p w:rsidR="00A13599" w:rsidRDefault="00AB5612" w:rsidP="00A13599">
      <w:pPr>
        <w:jc w:val="right"/>
        <w:rPr>
          <w:i/>
          <w:iCs/>
          <w:sz w:val="20"/>
          <w:szCs w:val="20"/>
          <w:lang w:val="uk-UA"/>
        </w:rPr>
      </w:pPr>
      <w:r w:rsidRPr="00711FF9">
        <w:rPr>
          <w:b/>
          <w:bCs/>
          <w:i/>
          <w:iCs/>
          <w:sz w:val="24"/>
          <w:szCs w:val="24"/>
          <w:lang w:val="uk-UA"/>
        </w:rPr>
        <w:t>Природний та міграційний рух населення</w:t>
      </w:r>
      <w:r w:rsidR="00A13599">
        <w:rPr>
          <w:b/>
          <w:bCs/>
          <w:i/>
          <w:iCs/>
          <w:sz w:val="24"/>
          <w:szCs w:val="24"/>
          <w:lang w:val="uk-UA"/>
        </w:rPr>
        <w:t xml:space="preserve">          </w:t>
      </w:r>
      <w:r w:rsidR="00A13599" w:rsidRPr="004A7C2D">
        <w:rPr>
          <w:i/>
          <w:iCs/>
          <w:sz w:val="20"/>
          <w:szCs w:val="20"/>
          <w:lang w:val="uk-UA"/>
        </w:rPr>
        <w:t>Таблиця 12</w:t>
      </w:r>
    </w:p>
    <w:p w:rsidR="00851839" w:rsidRPr="00430BF6" w:rsidRDefault="00851839" w:rsidP="00A13599">
      <w:pPr>
        <w:jc w:val="right"/>
        <w:rPr>
          <w:i/>
          <w:iCs/>
          <w:sz w:val="24"/>
          <w:szCs w:val="24"/>
          <w:lang w:val="uk-UA"/>
        </w:rPr>
      </w:pPr>
    </w:p>
    <w:tbl>
      <w:tblPr>
        <w:tblW w:w="5019" w:type="pct"/>
        <w:tblBorders>
          <w:top w:val="single" w:sz="8" w:space="0" w:color="auto"/>
          <w:left w:val="single" w:sz="8" w:space="0" w:color="auto"/>
          <w:bottom w:val="single" w:sz="4" w:space="0" w:color="auto"/>
          <w:right w:val="single" w:sz="4" w:space="0" w:color="auto"/>
          <w:insideH w:val="single" w:sz="8" w:space="0" w:color="auto"/>
          <w:insideV w:val="single" w:sz="4" w:space="0" w:color="auto"/>
        </w:tblBorders>
        <w:tblLayout w:type="fixed"/>
        <w:tblLook w:val="00A0"/>
      </w:tblPr>
      <w:tblGrid>
        <w:gridCol w:w="3793"/>
        <w:gridCol w:w="1002"/>
        <w:gridCol w:w="849"/>
        <w:gridCol w:w="849"/>
        <w:gridCol w:w="853"/>
        <w:gridCol w:w="847"/>
        <w:gridCol w:w="861"/>
        <w:gridCol w:w="837"/>
      </w:tblGrid>
      <w:tr w:rsidR="00C4032B" w:rsidRPr="00430BF6" w:rsidTr="007C3DF4">
        <w:trPr>
          <w:trHeight w:val="255"/>
        </w:trPr>
        <w:tc>
          <w:tcPr>
            <w:tcW w:w="1918" w:type="pct"/>
            <w:tcBorders>
              <w:top w:val="single" w:sz="4" w:space="0" w:color="auto"/>
            </w:tcBorders>
            <w:shd w:val="clear" w:color="auto" w:fill="B6DDE8"/>
            <w:noWrap/>
            <w:vAlign w:val="center"/>
          </w:tcPr>
          <w:p w:rsidR="00C4032B" w:rsidRPr="00430BF6" w:rsidRDefault="00C4032B"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507" w:type="pct"/>
            <w:tcBorders>
              <w:top w:val="single" w:sz="4" w:space="0" w:color="auto"/>
            </w:tcBorders>
            <w:shd w:val="clear" w:color="auto" w:fill="B6DDE8"/>
            <w:vAlign w:val="center"/>
          </w:tcPr>
          <w:p w:rsidR="00C4032B" w:rsidRPr="00430BF6" w:rsidRDefault="00C4032B"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429" w:type="pct"/>
            <w:tcBorders>
              <w:top w:val="single" w:sz="4" w:space="0" w:color="auto"/>
            </w:tcBorders>
            <w:shd w:val="clear" w:color="auto" w:fill="B6DDE8"/>
            <w:vAlign w:val="center"/>
          </w:tcPr>
          <w:p w:rsidR="00C4032B" w:rsidRPr="00430BF6" w:rsidRDefault="00C4032B"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429" w:type="pct"/>
            <w:tcBorders>
              <w:top w:val="single" w:sz="4" w:space="0" w:color="auto"/>
            </w:tcBorders>
            <w:shd w:val="clear" w:color="auto" w:fill="B6DDE8"/>
            <w:vAlign w:val="center"/>
          </w:tcPr>
          <w:p w:rsidR="00C4032B" w:rsidRPr="00430BF6" w:rsidRDefault="00C4032B"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431" w:type="pct"/>
            <w:tcBorders>
              <w:top w:val="single" w:sz="4" w:space="0" w:color="auto"/>
            </w:tcBorders>
            <w:shd w:val="clear" w:color="auto" w:fill="B6DDE8"/>
            <w:vAlign w:val="center"/>
          </w:tcPr>
          <w:p w:rsidR="00C4032B" w:rsidRPr="00430BF6" w:rsidRDefault="00C4032B"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428" w:type="pct"/>
            <w:tcBorders>
              <w:top w:val="single" w:sz="4" w:space="0" w:color="auto"/>
              <w:bottom w:val="single" w:sz="4" w:space="0" w:color="auto"/>
            </w:tcBorders>
            <w:shd w:val="clear" w:color="auto" w:fill="B6DDE8"/>
            <w:vAlign w:val="center"/>
          </w:tcPr>
          <w:p w:rsidR="00C4032B" w:rsidRPr="00774544" w:rsidRDefault="00C4032B" w:rsidP="00C4032B">
            <w:pPr>
              <w:spacing w:before="40" w:after="40"/>
              <w:jc w:val="center"/>
              <w:rPr>
                <w:b/>
                <w:bCs/>
              </w:rPr>
            </w:pPr>
            <w:r w:rsidRPr="00774544">
              <w:rPr>
                <w:b/>
                <w:bCs/>
              </w:rPr>
              <w:t>2018</w:t>
            </w:r>
          </w:p>
        </w:tc>
        <w:tc>
          <w:tcPr>
            <w:tcW w:w="435" w:type="pct"/>
            <w:tcBorders>
              <w:top w:val="single" w:sz="4" w:space="0" w:color="auto"/>
              <w:bottom w:val="single" w:sz="4" w:space="0" w:color="auto"/>
            </w:tcBorders>
            <w:shd w:val="clear" w:color="auto" w:fill="B6DDE8"/>
            <w:vAlign w:val="center"/>
          </w:tcPr>
          <w:p w:rsidR="00C4032B" w:rsidRPr="00774544" w:rsidRDefault="00C4032B" w:rsidP="00C4032B">
            <w:pPr>
              <w:spacing w:before="40" w:after="40"/>
              <w:jc w:val="center"/>
              <w:rPr>
                <w:b/>
                <w:bCs/>
              </w:rPr>
            </w:pPr>
            <w:r w:rsidRPr="00774544">
              <w:rPr>
                <w:b/>
                <w:bCs/>
              </w:rPr>
              <w:t>2019</w:t>
            </w:r>
          </w:p>
        </w:tc>
        <w:tc>
          <w:tcPr>
            <w:tcW w:w="424" w:type="pct"/>
            <w:tcBorders>
              <w:top w:val="single" w:sz="4" w:space="0" w:color="auto"/>
              <w:bottom w:val="single" w:sz="4" w:space="0" w:color="auto"/>
            </w:tcBorders>
            <w:shd w:val="clear" w:color="auto" w:fill="B6DDE8"/>
          </w:tcPr>
          <w:p w:rsidR="00C4032B" w:rsidRPr="00430BF6" w:rsidRDefault="00C4032B"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2020</w:t>
            </w:r>
          </w:p>
        </w:tc>
      </w:tr>
      <w:tr w:rsidR="007C3DF4" w:rsidRPr="00430BF6" w:rsidTr="007C3DF4">
        <w:trPr>
          <w:trHeight w:val="814"/>
        </w:trPr>
        <w:tc>
          <w:tcPr>
            <w:tcW w:w="1918" w:type="pct"/>
            <w:shd w:val="clear" w:color="auto" w:fill="DAEEF3"/>
            <w:noWrap/>
          </w:tcPr>
          <w:p w:rsidR="007C3DF4" w:rsidRPr="00430BF6" w:rsidRDefault="007C3DF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живонароджених на 1 тис. осіб наявного населення, проміле</w:t>
            </w:r>
          </w:p>
        </w:tc>
        <w:tc>
          <w:tcPr>
            <w:tcW w:w="507"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11,9</w:t>
            </w:r>
          </w:p>
        </w:tc>
        <w:tc>
          <w:tcPr>
            <w:tcW w:w="429"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11,6</w:t>
            </w:r>
          </w:p>
        </w:tc>
        <w:tc>
          <w:tcPr>
            <w:tcW w:w="429"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11,2</w:t>
            </w:r>
          </w:p>
        </w:tc>
        <w:tc>
          <w:tcPr>
            <w:tcW w:w="431" w:type="pct"/>
            <w:tcBorders>
              <w:bottom w:val="single" w:sz="4" w:space="0" w:color="auto"/>
            </w:tcBorders>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9,5</w:t>
            </w:r>
          </w:p>
        </w:tc>
        <w:tc>
          <w:tcPr>
            <w:tcW w:w="428" w:type="pct"/>
            <w:tcBorders>
              <w:top w:val="single" w:sz="4" w:space="0" w:color="auto"/>
              <w:bottom w:val="single" w:sz="8" w:space="0" w:color="auto"/>
            </w:tcBorders>
            <w:shd w:val="clear" w:color="auto" w:fill="DAEEF3"/>
          </w:tcPr>
          <w:p w:rsidR="007C3DF4" w:rsidRPr="0072757E" w:rsidRDefault="007C3DF4" w:rsidP="00D446FA">
            <w:pPr>
              <w:jc w:val="center"/>
              <w:rPr>
                <w:rFonts w:ascii="Times New Roman" w:hAnsi="Times New Roman" w:cs="Times New Roman"/>
                <w:sz w:val="24"/>
                <w:szCs w:val="24"/>
              </w:rPr>
            </w:pPr>
            <w:r w:rsidRPr="0072757E">
              <w:rPr>
                <w:rFonts w:ascii="Times New Roman" w:hAnsi="Times New Roman" w:cs="Times New Roman"/>
                <w:sz w:val="24"/>
                <w:szCs w:val="24"/>
              </w:rPr>
              <w:t>9,4</w:t>
            </w:r>
          </w:p>
        </w:tc>
        <w:tc>
          <w:tcPr>
            <w:tcW w:w="435" w:type="pct"/>
            <w:tcBorders>
              <w:top w:val="single" w:sz="4" w:space="0" w:color="auto"/>
              <w:bottom w:val="single" w:sz="8" w:space="0" w:color="auto"/>
            </w:tcBorders>
            <w:shd w:val="clear" w:color="auto" w:fill="DAEEF3"/>
          </w:tcPr>
          <w:p w:rsidR="007C3DF4" w:rsidRPr="007F0D41" w:rsidRDefault="007C3DF4" w:rsidP="00D446FA">
            <w:pPr>
              <w:jc w:val="center"/>
              <w:rPr>
                <w:rFonts w:ascii="Times New Roman" w:hAnsi="Times New Roman" w:cs="Times New Roman"/>
                <w:sz w:val="24"/>
                <w:szCs w:val="24"/>
              </w:rPr>
            </w:pPr>
            <w:r w:rsidRPr="007F0D41">
              <w:rPr>
                <w:rFonts w:ascii="Times New Roman" w:hAnsi="Times New Roman" w:cs="Times New Roman"/>
                <w:sz w:val="24"/>
                <w:szCs w:val="24"/>
              </w:rPr>
              <w:t>10,5</w:t>
            </w:r>
          </w:p>
        </w:tc>
        <w:tc>
          <w:tcPr>
            <w:tcW w:w="424" w:type="pct"/>
            <w:tcBorders>
              <w:top w:val="single" w:sz="4" w:space="0" w:color="auto"/>
              <w:bottom w:val="single" w:sz="8" w:space="0" w:color="auto"/>
            </w:tcBorders>
            <w:shd w:val="clear" w:color="auto" w:fill="DAEEF3"/>
          </w:tcPr>
          <w:p w:rsidR="007C3DF4" w:rsidRPr="007C3DF4" w:rsidRDefault="007C3DF4" w:rsidP="00D446FA">
            <w:pPr>
              <w:jc w:val="center"/>
              <w:rPr>
                <w:rFonts w:ascii="Times New Roman" w:hAnsi="Times New Roman" w:cs="Times New Roman"/>
                <w:sz w:val="24"/>
                <w:szCs w:val="24"/>
              </w:rPr>
            </w:pPr>
            <w:r w:rsidRPr="007C3DF4">
              <w:rPr>
                <w:rFonts w:ascii="Times New Roman" w:hAnsi="Times New Roman" w:cs="Times New Roman"/>
                <w:sz w:val="24"/>
                <w:szCs w:val="24"/>
              </w:rPr>
              <w:t>7,6</w:t>
            </w:r>
          </w:p>
        </w:tc>
      </w:tr>
      <w:tr w:rsidR="007C3DF4" w:rsidRPr="00430BF6" w:rsidTr="007C3DF4">
        <w:trPr>
          <w:trHeight w:val="255"/>
        </w:trPr>
        <w:tc>
          <w:tcPr>
            <w:tcW w:w="1918" w:type="pct"/>
            <w:shd w:val="clear" w:color="auto" w:fill="DAEEF3"/>
            <w:noWrap/>
          </w:tcPr>
          <w:p w:rsidR="007C3DF4" w:rsidRPr="00430BF6" w:rsidRDefault="007C3DF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Загальний коефіцієнт померлих на 1 тис. осіб наявного населення, проміле</w:t>
            </w:r>
          </w:p>
        </w:tc>
        <w:tc>
          <w:tcPr>
            <w:tcW w:w="507"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25,6</w:t>
            </w:r>
          </w:p>
        </w:tc>
        <w:tc>
          <w:tcPr>
            <w:tcW w:w="429"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22,1</w:t>
            </w:r>
          </w:p>
        </w:tc>
        <w:tc>
          <w:tcPr>
            <w:tcW w:w="429"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21,8</w:t>
            </w:r>
          </w:p>
        </w:tc>
        <w:tc>
          <w:tcPr>
            <w:tcW w:w="431" w:type="pct"/>
            <w:tcBorders>
              <w:top w:val="single" w:sz="4" w:space="0" w:color="auto"/>
            </w:tcBorders>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21,5</w:t>
            </w:r>
          </w:p>
        </w:tc>
        <w:tc>
          <w:tcPr>
            <w:tcW w:w="428" w:type="pct"/>
            <w:tcBorders>
              <w:bottom w:val="single" w:sz="8" w:space="0" w:color="auto"/>
            </w:tcBorders>
            <w:shd w:val="clear" w:color="auto" w:fill="DAEEF3"/>
          </w:tcPr>
          <w:p w:rsidR="007C3DF4" w:rsidRPr="0072757E" w:rsidRDefault="007C3DF4" w:rsidP="00D446FA">
            <w:pPr>
              <w:jc w:val="center"/>
              <w:rPr>
                <w:rFonts w:ascii="Times New Roman" w:hAnsi="Times New Roman" w:cs="Times New Roman"/>
                <w:sz w:val="24"/>
                <w:szCs w:val="24"/>
              </w:rPr>
            </w:pPr>
            <w:r w:rsidRPr="0072757E">
              <w:rPr>
                <w:rFonts w:ascii="Times New Roman" w:hAnsi="Times New Roman" w:cs="Times New Roman"/>
                <w:sz w:val="24"/>
                <w:szCs w:val="24"/>
              </w:rPr>
              <w:t>21,7</w:t>
            </w:r>
          </w:p>
        </w:tc>
        <w:tc>
          <w:tcPr>
            <w:tcW w:w="435" w:type="pct"/>
            <w:tcBorders>
              <w:bottom w:val="single" w:sz="8" w:space="0" w:color="auto"/>
            </w:tcBorders>
            <w:shd w:val="clear" w:color="auto" w:fill="DAEEF3"/>
          </w:tcPr>
          <w:p w:rsidR="007C3DF4" w:rsidRPr="007F0D41" w:rsidRDefault="007C3DF4" w:rsidP="00D446FA">
            <w:pPr>
              <w:jc w:val="center"/>
              <w:rPr>
                <w:rFonts w:ascii="Times New Roman" w:hAnsi="Times New Roman" w:cs="Times New Roman"/>
                <w:sz w:val="24"/>
                <w:szCs w:val="24"/>
              </w:rPr>
            </w:pPr>
            <w:r w:rsidRPr="007F0D41">
              <w:rPr>
                <w:rFonts w:ascii="Times New Roman" w:hAnsi="Times New Roman" w:cs="Times New Roman"/>
                <w:sz w:val="24"/>
                <w:szCs w:val="24"/>
              </w:rPr>
              <w:t>22,2</w:t>
            </w:r>
          </w:p>
        </w:tc>
        <w:tc>
          <w:tcPr>
            <w:tcW w:w="424" w:type="pct"/>
            <w:tcBorders>
              <w:top w:val="single" w:sz="8" w:space="0" w:color="auto"/>
            </w:tcBorders>
            <w:shd w:val="clear" w:color="auto" w:fill="DAEEF3"/>
          </w:tcPr>
          <w:p w:rsidR="007C3DF4" w:rsidRPr="007C3DF4" w:rsidRDefault="007C3DF4" w:rsidP="00D446FA">
            <w:pPr>
              <w:jc w:val="center"/>
              <w:rPr>
                <w:rFonts w:ascii="Times New Roman" w:hAnsi="Times New Roman" w:cs="Times New Roman"/>
                <w:sz w:val="24"/>
                <w:szCs w:val="24"/>
              </w:rPr>
            </w:pPr>
            <w:r w:rsidRPr="007C3DF4">
              <w:rPr>
                <w:rFonts w:ascii="Times New Roman" w:hAnsi="Times New Roman" w:cs="Times New Roman"/>
                <w:sz w:val="24"/>
                <w:szCs w:val="24"/>
              </w:rPr>
              <w:t>22,8</w:t>
            </w:r>
          </w:p>
        </w:tc>
      </w:tr>
      <w:tr w:rsidR="007C3DF4" w:rsidRPr="00430BF6" w:rsidTr="007C3DF4">
        <w:trPr>
          <w:trHeight w:val="1006"/>
        </w:trPr>
        <w:tc>
          <w:tcPr>
            <w:tcW w:w="1918" w:type="pct"/>
            <w:shd w:val="clear" w:color="auto" w:fill="DAEEF3"/>
            <w:noWrap/>
          </w:tcPr>
          <w:p w:rsidR="007C3DF4" w:rsidRPr="00430BF6" w:rsidRDefault="007C3DF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Коефіцієнт природного приросту (зменшення) на 1 тис. осіб наявного населення, проміле</w:t>
            </w:r>
          </w:p>
        </w:tc>
        <w:tc>
          <w:tcPr>
            <w:tcW w:w="507"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-13,7</w:t>
            </w:r>
          </w:p>
        </w:tc>
        <w:tc>
          <w:tcPr>
            <w:tcW w:w="429"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-10,5</w:t>
            </w:r>
          </w:p>
        </w:tc>
        <w:tc>
          <w:tcPr>
            <w:tcW w:w="429"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-10,6</w:t>
            </w:r>
          </w:p>
        </w:tc>
        <w:tc>
          <w:tcPr>
            <w:tcW w:w="431" w:type="pct"/>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-12,0</w:t>
            </w:r>
          </w:p>
        </w:tc>
        <w:tc>
          <w:tcPr>
            <w:tcW w:w="428" w:type="pct"/>
            <w:tcBorders>
              <w:bottom w:val="single" w:sz="8" w:space="0" w:color="auto"/>
            </w:tcBorders>
            <w:shd w:val="clear" w:color="auto" w:fill="DAEEF3"/>
          </w:tcPr>
          <w:p w:rsidR="007C3DF4" w:rsidRPr="0072757E" w:rsidRDefault="007C3DF4" w:rsidP="00D446FA">
            <w:pPr>
              <w:jc w:val="center"/>
              <w:rPr>
                <w:rFonts w:ascii="Times New Roman" w:hAnsi="Times New Roman" w:cs="Times New Roman"/>
                <w:sz w:val="24"/>
                <w:szCs w:val="24"/>
              </w:rPr>
            </w:pPr>
            <w:r w:rsidRPr="0072757E">
              <w:rPr>
                <w:rFonts w:ascii="Times New Roman" w:hAnsi="Times New Roman" w:cs="Times New Roman"/>
                <w:sz w:val="24"/>
                <w:szCs w:val="24"/>
              </w:rPr>
              <w:t>–12,3</w:t>
            </w:r>
          </w:p>
        </w:tc>
        <w:tc>
          <w:tcPr>
            <w:tcW w:w="435" w:type="pct"/>
            <w:tcBorders>
              <w:bottom w:val="single" w:sz="8" w:space="0" w:color="auto"/>
            </w:tcBorders>
            <w:shd w:val="clear" w:color="auto" w:fill="DAEEF3"/>
          </w:tcPr>
          <w:p w:rsidR="007C3DF4" w:rsidRPr="007F0D41" w:rsidRDefault="007C3DF4" w:rsidP="00D446FA">
            <w:pPr>
              <w:jc w:val="center"/>
              <w:rPr>
                <w:rFonts w:ascii="Times New Roman" w:hAnsi="Times New Roman" w:cs="Times New Roman"/>
                <w:sz w:val="24"/>
                <w:szCs w:val="24"/>
              </w:rPr>
            </w:pPr>
            <w:r w:rsidRPr="007F0D41">
              <w:rPr>
                <w:rFonts w:ascii="Times New Roman" w:hAnsi="Times New Roman" w:cs="Times New Roman"/>
                <w:sz w:val="24"/>
                <w:szCs w:val="24"/>
              </w:rPr>
              <w:t>–11,7</w:t>
            </w:r>
          </w:p>
        </w:tc>
        <w:tc>
          <w:tcPr>
            <w:tcW w:w="424" w:type="pct"/>
            <w:shd w:val="clear" w:color="auto" w:fill="DAEEF3"/>
          </w:tcPr>
          <w:p w:rsidR="007C3DF4" w:rsidRPr="007C3DF4" w:rsidRDefault="007C3DF4" w:rsidP="00D446FA">
            <w:pPr>
              <w:jc w:val="center"/>
              <w:rPr>
                <w:rFonts w:ascii="Times New Roman" w:hAnsi="Times New Roman" w:cs="Times New Roman"/>
                <w:sz w:val="24"/>
                <w:szCs w:val="24"/>
              </w:rPr>
            </w:pPr>
            <w:r w:rsidRPr="007C3DF4">
              <w:rPr>
                <w:rFonts w:ascii="Times New Roman" w:hAnsi="Times New Roman" w:cs="Times New Roman"/>
                <w:sz w:val="24"/>
                <w:szCs w:val="24"/>
              </w:rPr>
              <w:t>–15,2</w:t>
            </w:r>
          </w:p>
        </w:tc>
      </w:tr>
      <w:tr w:rsidR="007C3DF4" w:rsidRPr="00430BF6" w:rsidTr="007C3DF4">
        <w:trPr>
          <w:trHeight w:val="255"/>
        </w:trPr>
        <w:tc>
          <w:tcPr>
            <w:tcW w:w="1918" w:type="pct"/>
            <w:tcBorders>
              <w:bottom w:val="single" w:sz="4" w:space="0" w:color="auto"/>
            </w:tcBorders>
            <w:shd w:val="clear" w:color="auto" w:fill="DAEEF3"/>
            <w:noWrap/>
          </w:tcPr>
          <w:p w:rsidR="007C3DF4" w:rsidRPr="00430BF6" w:rsidRDefault="007C3DF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Загальний коефіцієнт вибуття сільського населення, у розрахунку на 10 тис. осіб наявного сільського населення, продецеміле</w:t>
            </w:r>
          </w:p>
        </w:tc>
        <w:tc>
          <w:tcPr>
            <w:tcW w:w="507" w:type="pct"/>
            <w:tcBorders>
              <w:bottom w:val="single" w:sz="4" w:space="0" w:color="auto"/>
            </w:tcBorders>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124,5</w:t>
            </w:r>
          </w:p>
        </w:tc>
        <w:tc>
          <w:tcPr>
            <w:tcW w:w="429" w:type="pct"/>
            <w:tcBorders>
              <w:bottom w:val="single" w:sz="4" w:space="0" w:color="auto"/>
            </w:tcBorders>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125,2</w:t>
            </w:r>
          </w:p>
        </w:tc>
        <w:tc>
          <w:tcPr>
            <w:tcW w:w="429" w:type="pct"/>
            <w:tcBorders>
              <w:bottom w:val="single" w:sz="4" w:space="0" w:color="auto"/>
            </w:tcBorders>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132,4</w:t>
            </w:r>
          </w:p>
        </w:tc>
        <w:tc>
          <w:tcPr>
            <w:tcW w:w="431" w:type="pct"/>
            <w:tcBorders>
              <w:bottom w:val="single" w:sz="4" w:space="0" w:color="auto"/>
            </w:tcBorders>
            <w:shd w:val="clear" w:color="auto" w:fill="DAEEF3"/>
          </w:tcPr>
          <w:p w:rsidR="007C3DF4" w:rsidRPr="00430BF6" w:rsidRDefault="007C3DF4" w:rsidP="00D446FA">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131,7</w:t>
            </w:r>
          </w:p>
        </w:tc>
        <w:tc>
          <w:tcPr>
            <w:tcW w:w="428" w:type="pct"/>
            <w:tcBorders>
              <w:bottom w:val="single" w:sz="4" w:space="0" w:color="auto"/>
            </w:tcBorders>
            <w:shd w:val="clear" w:color="auto" w:fill="DAEEF3"/>
          </w:tcPr>
          <w:p w:rsidR="007C3DF4" w:rsidRPr="0072757E" w:rsidRDefault="007C3DF4" w:rsidP="00D446FA">
            <w:pPr>
              <w:jc w:val="center"/>
              <w:rPr>
                <w:rFonts w:ascii="Times New Roman" w:hAnsi="Times New Roman" w:cs="Times New Roman"/>
                <w:sz w:val="24"/>
                <w:szCs w:val="24"/>
              </w:rPr>
            </w:pPr>
            <w:r w:rsidRPr="0072757E">
              <w:rPr>
                <w:rFonts w:ascii="Times New Roman" w:hAnsi="Times New Roman" w:cs="Times New Roman"/>
                <w:sz w:val="24"/>
                <w:szCs w:val="24"/>
              </w:rPr>
              <w:t>190,4</w:t>
            </w:r>
          </w:p>
        </w:tc>
        <w:tc>
          <w:tcPr>
            <w:tcW w:w="435" w:type="pct"/>
            <w:tcBorders>
              <w:bottom w:val="single" w:sz="4" w:space="0" w:color="auto"/>
            </w:tcBorders>
            <w:shd w:val="clear" w:color="auto" w:fill="DAEEF3"/>
          </w:tcPr>
          <w:p w:rsidR="007C3DF4" w:rsidRPr="007F0D41" w:rsidRDefault="007C3DF4" w:rsidP="00D446FA">
            <w:pPr>
              <w:jc w:val="center"/>
              <w:rPr>
                <w:rFonts w:ascii="Times New Roman" w:hAnsi="Times New Roman" w:cs="Times New Roman"/>
                <w:sz w:val="24"/>
                <w:szCs w:val="24"/>
              </w:rPr>
            </w:pPr>
            <w:r w:rsidRPr="007F0D41">
              <w:rPr>
                <w:rFonts w:ascii="Times New Roman" w:hAnsi="Times New Roman" w:cs="Times New Roman"/>
                <w:sz w:val="24"/>
                <w:szCs w:val="24"/>
              </w:rPr>
              <w:t>178,9</w:t>
            </w:r>
          </w:p>
        </w:tc>
        <w:tc>
          <w:tcPr>
            <w:tcW w:w="424" w:type="pct"/>
            <w:tcBorders>
              <w:bottom w:val="single" w:sz="4" w:space="0" w:color="auto"/>
            </w:tcBorders>
            <w:shd w:val="clear" w:color="auto" w:fill="DAEEF3"/>
          </w:tcPr>
          <w:p w:rsidR="007C3DF4" w:rsidRPr="007C3DF4" w:rsidRDefault="007C3DF4" w:rsidP="00D446FA">
            <w:pPr>
              <w:jc w:val="center"/>
              <w:rPr>
                <w:rFonts w:ascii="Times New Roman" w:hAnsi="Times New Roman" w:cs="Times New Roman"/>
                <w:sz w:val="24"/>
                <w:szCs w:val="24"/>
              </w:rPr>
            </w:pPr>
            <w:r w:rsidRPr="007C3DF4">
              <w:rPr>
                <w:rFonts w:ascii="Times New Roman" w:hAnsi="Times New Roman" w:cs="Times New Roman"/>
                <w:sz w:val="24"/>
                <w:szCs w:val="24"/>
              </w:rPr>
              <w:t>139,8</w:t>
            </w:r>
          </w:p>
        </w:tc>
      </w:tr>
    </w:tbl>
    <w:p w:rsidR="00F53DD1" w:rsidRDefault="00F53DD1" w:rsidP="00D240C4">
      <w:pPr>
        <w:rPr>
          <w:rFonts w:ascii="Times New Roman" w:eastAsia="Times New Roman" w:hAnsi="Times New Roman" w:cs="Times New Roman"/>
          <w:b/>
          <w:bCs/>
          <w:sz w:val="24"/>
          <w:szCs w:val="24"/>
          <w:lang w:val="ru-RU"/>
        </w:rPr>
      </w:pPr>
    </w:p>
    <w:p w:rsidR="00851839" w:rsidRDefault="00851839" w:rsidP="00F53DD1">
      <w:pPr>
        <w:jc w:val="right"/>
        <w:rPr>
          <w:b/>
          <w:bCs/>
          <w:i/>
          <w:iCs/>
          <w:sz w:val="24"/>
          <w:szCs w:val="24"/>
          <w:lang w:val="ru-RU"/>
        </w:rPr>
      </w:pPr>
    </w:p>
    <w:p w:rsidR="00AB5612" w:rsidRPr="00A13599" w:rsidRDefault="00F53DD1" w:rsidP="00F53DD1">
      <w:pPr>
        <w:jc w:val="right"/>
        <w:rPr>
          <w:i/>
          <w:iCs/>
          <w:sz w:val="24"/>
          <w:szCs w:val="24"/>
          <w:lang w:val="uk-UA"/>
        </w:rPr>
      </w:pPr>
      <w:r>
        <w:rPr>
          <w:b/>
          <w:bCs/>
          <w:i/>
          <w:iCs/>
          <w:sz w:val="24"/>
          <w:szCs w:val="24"/>
          <w:lang w:val="ru-RU"/>
        </w:rPr>
        <w:t xml:space="preserve"> </w:t>
      </w:r>
      <w:r w:rsidR="00AB5612" w:rsidRPr="00430BF6">
        <w:rPr>
          <w:b/>
          <w:bCs/>
          <w:i/>
          <w:iCs/>
          <w:sz w:val="24"/>
          <w:szCs w:val="24"/>
          <w:lang w:val="uk-UA"/>
        </w:rPr>
        <w:t>Розподіл населе</w:t>
      </w:r>
      <w:r>
        <w:rPr>
          <w:b/>
          <w:bCs/>
          <w:i/>
          <w:iCs/>
          <w:sz w:val="24"/>
          <w:szCs w:val="24"/>
          <w:lang w:val="uk-UA"/>
        </w:rPr>
        <w:t xml:space="preserve">ння за віком </w:t>
      </w:r>
      <w:r w:rsidR="00A13599">
        <w:rPr>
          <w:b/>
          <w:bCs/>
          <w:i/>
          <w:iCs/>
          <w:sz w:val="24"/>
          <w:szCs w:val="24"/>
          <w:lang w:val="uk-UA"/>
        </w:rPr>
        <w:t>п</w:t>
      </w:r>
      <w:r w:rsidR="00AB5612" w:rsidRPr="00430BF6">
        <w:rPr>
          <w:b/>
          <w:bCs/>
          <w:i/>
          <w:iCs/>
          <w:sz w:val="24"/>
          <w:szCs w:val="24"/>
          <w:lang w:val="uk-UA"/>
        </w:rPr>
        <w:t>о</w:t>
      </w:r>
      <w:r>
        <w:rPr>
          <w:b/>
          <w:bCs/>
          <w:i/>
          <w:iCs/>
          <w:sz w:val="24"/>
          <w:szCs w:val="24"/>
          <w:lang w:val="uk-UA"/>
        </w:rPr>
        <w:t xml:space="preserve"> </w:t>
      </w:r>
      <w:r w:rsidR="00AB5612" w:rsidRPr="00430BF6">
        <w:rPr>
          <w:b/>
          <w:bCs/>
          <w:i/>
          <w:iCs/>
          <w:sz w:val="24"/>
          <w:szCs w:val="24"/>
          <w:lang w:val="uk-UA"/>
        </w:rPr>
        <w:t>Брусилівс</w:t>
      </w:r>
      <w:r>
        <w:rPr>
          <w:b/>
          <w:bCs/>
          <w:i/>
          <w:iCs/>
          <w:sz w:val="24"/>
          <w:szCs w:val="24"/>
          <w:lang w:val="uk-UA"/>
        </w:rPr>
        <w:t xml:space="preserve">ькому району </w:t>
      </w:r>
      <w:r w:rsidRPr="00F53DD1">
        <w:rPr>
          <w:b/>
          <w:bCs/>
          <w:i/>
          <w:iCs/>
          <w:lang w:val="uk-UA"/>
        </w:rPr>
        <w:t>(станом на 1 січня,</w:t>
      </w:r>
      <w:r w:rsidR="00AB5612" w:rsidRPr="00F53DD1">
        <w:rPr>
          <w:b/>
          <w:bCs/>
          <w:i/>
          <w:iCs/>
          <w:lang w:val="uk-UA"/>
        </w:rPr>
        <w:t>осіб</w:t>
      </w:r>
      <w:r w:rsidRPr="00F53DD1">
        <w:rPr>
          <w:b/>
          <w:bCs/>
          <w:i/>
          <w:iCs/>
          <w:lang w:val="uk-UA"/>
        </w:rPr>
        <w:t xml:space="preserve">)                                                          </w:t>
      </w:r>
      <w:r w:rsidR="00A13599" w:rsidRPr="00F53DD1">
        <w:rPr>
          <w:b/>
          <w:bCs/>
          <w:i/>
          <w:iCs/>
          <w:lang w:val="uk-UA"/>
        </w:rPr>
        <w:t xml:space="preserve">                    </w:t>
      </w:r>
      <w:r w:rsidR="00A13599" w:rsidRPr="00F53DD1">
        <w:rPr>
          <w:i/>
          <w:iCs/>
          <w:lang w:val="uk-UA"/>
        </w:rPr>
        <w:t>Таблиця 13</w:t>
      </w:r>
      <w:r w:rsidR="00A13599">
        <w:rPr>
          <w:b/>
          <w:bCs/>
          <w:i/>
          <w:iCs/>
          <w:sz w:val="24"/>
          <w:szCs w:val="24"/>
          <w:lang w:val="uk-UA"/>
        </w:rPr>
        <w:t xml:space="preserve">                  </w:t>
      </w:r>
    </w:p>
    <w:tbl>
      <w:tblPr>
        <w:tblW w:w="4999"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A0"/>
      </w:tblPr>
      <w:tblGrid>
        <w:gridCol w:w="4993"/>
        <w:gridCol w:w="962"/>
        <w:gridCol w:w="839"/>
        <w:gridCol w:w="962"/>
        <w:gridCol w:w="1048"/>
        <w:gridCol w:w="1048"/>
      </w:tblGrid>
      <w:tr w:rsidR="00817AE5" w:rsidRPr="00430BF6" w:rsidTr="00817AE5">
        <w:trPr>
          <w:trHeight w:val="255"/>
        </w:trPr>
        <w:tc>
          <w:tcPr>
            <w:tcW w:w="2534" w:type="pct"/>
            <w:shd w:val="clear" w:color="auto" w:fill="B6DDE8"/>
            <w:noWrap/>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488" w:type="pct"/>
            <w:shd w:val="clear" w:color="auto" w:fill="B6DDE8"/>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426" w:type="pct"/>
            <w:shd w:val="clear" w:color="auto" w:fill="B6DDE8"/>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488" w:type="pct"/>
            <w:shd w:val="clear" w:color="auto" w:fill="B6DDE8"/>
            <w:noWrap/>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532" w:type="pct"/>
            <w:shd w:val="clear" w:color="auto" w:fill="B6DDE8"/>
            <w:noWrap/>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2018</w:t>
            </w:r>
          </w:p>
        </w:tc>
        <w:tc>
          <w:tcPr>
            <w:tcW w:w="532" w:type="pct"/>
            <w:shd w:val="clear" w:color="auto" w:fill="B6DDE8"/>
          </w:tcPr>
          <w:p w:rsidR="00817AE5" w:rsidRPr="00430BF6" w:rsidRDefault="00817AE5"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Населення у віці:</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15191</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15184</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15136</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14970</w:t>
            </w:r>
          </w:p>
        </w:tc>
        <w:tc>
          <w:tcPr>
            <w:tcW w:w="532" w:type="pct"/>
            <w:shd w:val="clear" w:color="auto" w:fill="DAEEF3"/>
          </w:tcPr>
          <w:p w:rsidR="00817AE5" w:rsidRPr="00430BF6" w:rsidRDefault="00817AE5" w:rsidP="00924EDD">
            <w:pPr>
              <w:rPr>
                <w:rFonts w:ascii="Times New Roman" w:hAnsi="Times New Roman" w:cs="Times New Roman"/>
                <w:sz w:val="24"/>
                <w:szCs w:val="24"/>
                <w:lang w:val="uk-UA"/>
              </w:rPr>
            </w:pPr>
            <w:r>
              <w:rPr>
                <w:rFonts w:ascii="Times New Roman" w:hAnsi="Times New Roman" w:cs="Times New Roman"/>
                <w:sz w:val="24"/>
                <w:szCs w:val="24"/>
                <w:lang w:val="uk-UA"/>
              </w:rPr>
              <w:t>15272</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молодшому за працездатний</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2691</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2720</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2759</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2735</w:t>
            </w:r>
          </w:p>
        </w:tc>
        <w:tc>
          <w:tcPr>
            <w:tcW w:w="532" w:type="pct"/>
            <w:shd w:val="clear" w:color="auto" w:fill="DAEEF3"/>
          </w:tcPr>
          <w:p w:rsidR="00817AE5" w:rsidRPr="00430BF6" w:rsidRDefault="00077076" w:rsidP="00924EDD">
            <w:pPr>
              <w:rPr>
                <w:rFonts w:ascii="Times New Roman" w:hAnsi="Times New Roman" w:cs="Times New Roman"/>
                <w:sz w:val="24"/>
                <w:szCs w:val="24"/>
                <w:lang w:val="uk-UA"/>
              </w:rPr>
            </w:pPr>
            <w:r>
              <w:rPr>
                <w:rFonts w:ascii="Times New Roman" w:hAnsi="Times New Roman" w:cs="Times New Roman"/>
                <w:sz w:val="24"/>
                <w:szCs w:val="24"/>
                <w:lang w:val="uk-UA"/>
              </w:rPr>
              <w:t>1935</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працездатному</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8450</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8892</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8838</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8772</w:t>
            </w:r>
          </w:p>
        </w:tc>
        <w:tc>
          <w:tcPr>
            <w:tcW w:w="532" w:type="pct"/>
            <w:shd w:val="clear" w:color="auto" w:fill="DAEEF3"/>
          </w:tcPr>
          <w:p w:rsidR="00817AE5" w:rsidRPr="00430BF6" w:rsidRDefault="00077076" w:rsidP="00924EDD">
            <w:pPr>
              <w:rPr>
                <w:rFonts w:ascii="Times New Roman" w:hAnsi="Times New Roman" w:cs="Times New Roman"/>
                <w:sz w:val="24"/>
                <w:szCs w:val="24"/>
                <w:lang w:val="uk-UA"/>
              </w:rPr>
            </w:pPr>
            <w:r>
              <w:rPr>
                <w:rFonts w:ascii="Times New Roman" w:hAnsi="Times New Roman" w:cs="Times New Roman"/>
                <w:sz w:val="24"/>
                <w:szCs w:val="24"/>
                <w:lang w:val="uk-UA"/>
              </w:rPr>
              <w:t>6608</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старшому за працездатний</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4050</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3572</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3539</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3463</w:t>
            </w:r>
          </w:p>
        </w:tc>
        <w:tc>
          <w:tcPr>
            <w:tcW w:w="532" w:type="pct"/>
            <w:shd w:val="clear" w:color="auto" w:fill="DAEEF3"/>
          </w:tcPr>
          <w:p w:rsidR="00817AE5" w:rsidRPr="00430BF6" w:rsidRDefault="00077076" w:rsidP="00924EDD">
            <w:pPr>
              <w:rPr>
                <w:rFonts w:ascii="Times New Roman" w:hAnsi="Times New Roman" w:cs="Times New Roman"/>
                <w:sz w:val="24"/>
                <w:szCs w:val="24"/>
                <w:lang w:val="uk-UA"/>
              </w:rPr>
            </w:pPr>
            <w:r>
              <w:rPr>
                <w:rFonts w:ascii="Times New Roman" w:hAnsi="Times New Roman" w:cs="Times New Roman"/>
                <w:sz w:val="24"/>
                <w:szCs w:val="24"/>
                <w:lang w:val="uk-UA"/>
              </w:rPr>
              <w:t>4580</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Діти дошкільного віку</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1083</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1097</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1096</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1068</w:t>
            </w:r>
          </w:p>
        </w:tc>
        <w:tc>
          <w:tcPr>
            <w:tcW w:w="532" w:type="pct"/>
            <w:shd w:val="clear" w:color="auto" w:fill="DAEEF3"/>
          </w:tcPr>
          <w:p w:rsidR="00817AE5" w:rsidRPr="00430BF6" w:rsidRDefault="00DF1671" w:rsidP="00924EDD">
            <w:pPr>
              <w:rPr>
                <w:rFonts w:ascii="Times New Roman" w:hAnsi="Times New Roman" w:cs="Times New Roman"/>
                <w:sz w:val="24"/>
                <w:szCs w:val="24"/>
                <w:lang w:val="uk-UA"/>
              </w:rPr>
            </w:pPr>
            <w:r>
              <w:rPr>
                <w:rFonts w:ascii="Times New Roman" w:hAnsi="Times New Roman" w:cs="Times New Roman"/>
                <w:sz w:val="24"/>
                <w:szCs w:val="24"/>
                <w:lang w:val="uk-UA"/>
              </w:rPr>
              <w:t>429</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Діти шкільного віку</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1955</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1945</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1954</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1973</w:t>
            </w:r>
          </w:p>
        </w:tc>
        <w:tc>
          <w:tcPr>
            <w:tcW w:w="532" w:type="pct"/>
            <w:shd w:val="clear" w:color="auto" w:fill="DAEEF3"/>
          </w:tcPr>
          <w:p w:rsidR="00817AE5" w:rsidRPr="00430BF6" w:rsidRDefault="000E1D0D" w:rsidP="00924EDD">
            <w:pPr>
              <w:rPr>
                <w:rFonts w:ascii="Times New Roman" w:hAnsi="Times New Roman" w:cs="Times New Roman"/>
                <w:sz w:val="24"/>
                <w:szCs w:val="24"/>
                <w:lang w:val="uk-UA"/>
              </w:rPr>
            </w:pPr>
            <w:r>
              <w:rPr>
                <w:rFonts w:ascii="Times New Roman" w:hAnsi="Times New Roman" w:cs="Times New Roman"/>
                <w:sz w:val="24"/>
                <w:szCs w:val="24"/>
                <w:lang w:val="uk-UA"/>
              </w:rPr>
              <w:t>1720</w:t>
            </w:r>
          </w:p>
        </w:tc>
      </w:tr>
    </w:tbl>
    <w:p w:rsidR="00F3147B" w:rsidRDefault="00F3147B" w:rsidP="00F3147B">
      <w:pPr>
        <w:pStyle w:val="2"/>
        <w:spacing w:before="0"/>
        <w:rPr>
          <w:rFonts w:ascii="Times New Roman" w:eastAsia="Calibri" w:hAnsi="Times New Roman" w:cs="Times New Roman"/>
          <w:b w:val="0"/>
          <w:bCs w:val="0"/>
          <w:color w:val="auto"/>
          <w:sz w:val="22"/>
          <w:szCs w:val="22"/>
          <w:lang w:val="uk-UA"/>
        </w:rPr>
      </w:pPr>
      <w:bookmarkStart w:id="54" w:name="_Toc15596632"/>
    </w:p>
    <w:p w:rsidR="001F0190" w:rsidRDefault="001F0190" w:rsidP="00F3147B">
      <w:pPr>
        <w:pStyle w:val="2"/>
        <w:spacing w:before="0"/>
        <w:jc w:val="center"/>
        <w:rPr>
          <w:rFonts w:ascii="Arial" w:hAnsi="Arial" w:cs="Arial"/>
          <w:i/>
          <w:iCs/>
          <w:color w:val="auto"/>
          <w:sz w:val="24"/>
          <w:szCs w:val="24"/>
          <w:lang w:val="uk-UA"/>
        </w:rPr>
      </w:pPr>
    </w:p>
    <w:p w:rsidR="001F0190" w:rsidRDefault="001F0190" w:rsidP="00F3147B">
      <w:pPr>
        <w:pStyle w:val="2"/>
        <w:spacing w:before="0"/>
        <w:jc w:val="center"/>
        <w:rPr>
          <w:rFonts w:ascii="Arial" w:hAnsi="Arial" w:cs="Arial"/>
          <w:i/>
          <w:iCs/>
          <w:color w:val="auto"/>
          <w:sz w:val="24"/>
          <w:szCs w:val="24"/>
          <w:lang w:val="uk-UA"/>
        </w:rPr>
      </w:pPr>
    </w:p>
    <w:p w:rsidR="00F3147B" w:rsidRDefault="00F3147B" w:rsidP="00F3147B">
      <w:pPr>
        <w:pStyle w:val="2"/>
        <w:spacing w:before="0"/>
        <w:jc w:val="center"/>
        <w:rPr>
          <w:rFonts w:ascii="Arial" w:hAnsi="Arial" w:cs="Arial"/>
          <w:i/>
          <w:iCs/>
          <w:color w:val="auto"/>
          <w:sz w:val="24"/>
          <w:szCs w:val="24"/>
          <w:lang w:val="uk-UA"/>
        </w:rPr>
      </w:pPr>
      <w:r w:rsidRPr="00F3147B">
        <w:rPr>
          <w:rFonts w:ascii="Arial" w:hAnsi="Arial" w:cs="Arial"/>
          <w:i/>
          <w:iCs/>
          <w:color w:val="auto"/>
          <w:sz w:val="24"/>
          <w:szCs w:val="24"/>
          <w:lang w:val="uk-UA"/>
        </w:rPr>
        <w:t>Зайнятість населення та безробіття</w:t>
      </w:r>
    </w:p>
    <w:p w:rsidR="001F0190" w:rsidRDefault="001F0190" w:rsidP="001F0190">
      <w:pPr>
        <w:rPr>
          <w:lang w:val="uk-UA"/>
        </w:rPr>
      </w:pPr>
    </w:p>
    <w:p w:rsidR="001F0190" w:rsidRPr="00D84D4F" w:rsidRDefault="001F0190" w:rsidP="001F0190">
      <w:pPr>
        <w:jc w:val="center"/>
        <w:rPr>
          <w:b/>
          <w:bCs/>
          <w:i/>
          <w:iCs/>
          <w:lang w:val="uk-UA"/>
        </w:rPr>
      </w:pPr>
      <w:r w:rsidRPr="00D84D4F">
        <w:rPr>
          <w:b/>
          <w:bCs/>
          <w:i/>
          <w:iCs/>
          <w:lang w:val="uk-UA"/>
        </w:rPr>
        <w:t>Рівень зареєстрованого безробіття та навантаження на одну вакансію</w:t>
      </w:r>
    </w:p>
    <w:p w:rsidR="001F0190" w:rsidRDefault="001F0190" w:rsidP="001F0190">
      <w:pPr>
        <w:jc w:val="center"/>
        <w:rPr>
          <w:b/>
          <w:bCs/>
          <w:i/>
          <w:iCs/>
          <w:sz w:val="20"/>
          <w:szCs w:val="20"/>
          <w:lang w:val="uk-UA"/>
        </w:rPr>
      </w:pPr>
      <w:r>
        <w:rPr>
          <w:b/>
          <w:bCs/>
          <w:i/>
          <w:iCs/>
          <w:sz w:val="20"/>
          <w:szCs w:val="20"/>
          <w:lang w:val="uk-UA"/>
        </w:rPr>
        <w:t xml:space="preserve">                                                                                                             </w:t>
      </w:r>
      <w:r w:rsidRPr="00D84D4F">
        <w:rPr>
          <w:b/>
          <w:bCs/>
          <w:i/>
          <w:iCs/>
          <w:sz w:val="20"/>
          <w:szCs w:val="20"/>
          <w:lang w:val="uk-UA"/>
        </w:rPr>
        <w:t xml:space="preserve">(на кінець січня)           </w:t>
      </w:r>
    </w:p>
    <w:p w:rsidR="001F0190" w:rsidRPr="00D84D4F" w:rsidRDefault="001F0190" w:rsidP="001F0190">
      <w:pPr>
        <w:jc w:val="right"/>
        <w:rPr>
          <w:i/>
          <w:iCs/>
          <w:sz w:val="20"/>
          <w:szCs w:val="20"/>
          <w:lang w:val="uk-UA"/>
        </w:rPr>
      </w:pPr>
      <w:r w:rsidRPr="00D84D4F">
        <w:rPr>
          <w:b/>
          <w:bCs/>
          <w:i/>
          <w:iCs/>
          <w:sz w:val="20"/>
          <w:szCs w:val="20"/>
          <w:lang w:val="uk-UA"/>
        </w:rPr>
        <w:t xml:space="preserve">            </w:t>
      </w:r>
      <w:r w:rsidRPr="00D84D4F">
        <w:rPr>
          <w:i/>
          <w:iCs/>
          <w:sz w:val="20"/>
          <w:szCs w:val="20"/>
          <w:lang w:val="uk-UA"/>
        </w:rPr>
        <w:t>Таблиця 14</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45"/>
        <w:gridCol w:w="733"/>
        <w:gridCol w:w="729"/>
        <w:gridCol w:w="731"/>
        <w:gridCol w:w="877"/>
        <w:gridCol w:w="729"/>
      </w:tblGrid>
      <w:tr w:rsidR="001F0190" w:rsidRPr="00430BF6" w:rsidTr="00454A4E">
        <w:trPr>
          <w:trHeight w:val="222"/>
        </w:trPr>
        <w:tc>
          <w:tcPr>
            <w:tcW w:w="3051" w:type="pct"/>
            <w:vMerge w:val="restart"/>
            <w:shd w:val="clear" w:color="auto" w:fill="FBD4B4"/>
            <w:noWrap/>
            <w:vAlign w:val="center"/>
          </w:tcPr>
          <w:p w:rsidR="001F0190" w:rsidRPr="00430BF6" w:rsidRDefault="001F0190" w:rsidP="00454A4E">
            <w:pPr>
              <w:jc w:val="center"/>
              <w:rPr>
                <w:rFonts w:ascii="Times New Roman" w:hAnsi="Times New Roman" w:cs="Times New Roman"/>
                <w:b/>
                <w:bCs/>
                <w:sz w:val="24"/>
                <w:szCs w:val="24"/>
                <w:lang w:val="uk-UA"/>
              </w:rPr>
            </w:pPr>
            <w:r w:rsidRPr="0026328B">
              <w:rPr>
                <w:rFonts w:ascii="Times New Roman" w:hAnsi="Times New Roman" w:cs="Times New Roman"/>
                <w:b/>
                <w:bCs/>
                <w:sz w:val="24"/>
                <w:szCs w:val="24"/>
                <w:lang w:val="uk-UA"/>
              </w:rPr>
              <w:t>Показники</w:t>
            </w:r>
          </w:p>
        </w:tc>
        <w:tc>
          <w:tcPr>
            <w:tcW w:w="750" w:type="pct"/>
            <w:gridSpan w:val="2"/>
            <w:shd w:val="clear" w:color="auto" w:fill="FBD4B4"/>
            <w:vAlign w:val="center"/>
          </w:tcPr>
          <w:p w:rsidR="001F0190" w:rsidRPr="00430BF6" w:rsidRDefault="001F0190" w:rsidP="00454A4E">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2017</w:t>
            </w:r>
          </w:p>
        </w:tc>
        <w:tc>
          <w:tcPr>
            <w:tcW w:w="825" w:type="pct"/>
            <w:gridSpan w:val="2"/>
            <w:shd w:val="clear" w:color="auto" w:fill="FBD4B4"/>
          </w:tcPr>
          <w:p w:rsidR="001F0190" w:rsidRPr="00430BF6" w:rsidRDefault="001F0190" w:rsidP="00454A4E">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2018</w:t>
            </w:r>
          </w:p>
        </w:tc>
        <w:tc>
          <w:tcPr>
            <w:tcW w:w="375" w:type="pct"/>
            <w:shd w:val="clear" w:color="auto" w:fill="FBD4B4"/>
          </w:tcPr>
          <w:p w:rsidR="001F0190" w:rsidRPr="00430BF6" w:rsidRDefault="001F0190" w:rsidP="00454A4E">
            <w:pPr>
              <w:jc w:val="center"/>
              <w:rPr>
                <w:rFonts w:ascii="Times New Roman" w:hAnsi="Times New Roman" w:cs="Times New Roman"/>
                <w:b/>
                <w:bCs/>
                <w:sz w:val="20"/>
                <w:szCs w:val="20"/>
                <w:lang w:val="uk-UA"/>
              </w:rPr>
            </w:pPr>
            <w:r>
              <w:rPr>
                <w:rFonts w:ascii="Times New Roman" w:hAnsi="Times New Roman" w:cs="Times New Roman"/>
                <w:b/>
                <w:bCs/>
                <w:sz w:val="20"/>
                <w:szCs w:val="20"/>
                <w:lang w:val="uk-UA"/>
              </w:rPr>
              <w:t>2021</w:t>
            </w:r>
          </w:p>
        </w:tc>
      </w:tr>
      <w:tr w:rsidR="001F0190" w:rsidRPr="00430BF6" w:rsidTr="00454A4E">
        <w:trPr>
          <w:trHeight w:val="142"/>
        </w:trPr>
        <w:tc>
          <w:tcPr>
            <w:tcW w:w="3051" w:type="pct"/>
            <w:vMerge/>
            <w:shd w:val="clear" w:color="auto" w:fill="FBD4B4"/>
            <w:vAlign w:val="center"/>
          </w:tcPr>
          <w:p w:rsidR="001F0190" w:rsidRPr="00430BF6" w:rsidRDefault="001F0190" w:rsidP="00454A4E">
            <w:pPr>
              <w:rPr>
                <w:rFonts w:ascii="Times New Roman" w:hAnsi="Times New Roman" w:cs="Times New Roman"/>
                <w:b/>
                <w:bCs/>
                <w:sz w:val="24"/>
                <w:szCs w:val="24"/>
                <w:lang w:val="uk-UA"/>
              </w:rPr>
            </w:pPr>
          </w:p>
        </w:tc>
        <w:tc>
          <w:tcPr>
            <w:tcW w:w="376" w:type="pct"/>
            <w:shd w:val="clear" w:color="auto" w:fill="FABF8F"/>
            <w:tcMar>
              <w:top w:w="0" w:type="dxa"/>
              <w:left w:w="57" w:type="dxa"/>
              <w:bottom w:w="0" w:type="dxa"/>
              <w:right w:w="57" w:type="dxa"/>
            </w:tcMar>
            <w:vAlign w:val="center"/>
          </w:tcPr>
          <w:p w:rsidR="001F0190" w:rsidRPr="00430BF6" w:rsidRDefault="001F0190" w:rsidP="00454A4E">
            <w:pPr>
              <w:jc w:val="center"/>
              <w:rPr>
                <w:rFonts w:ascii="Times New Roman" w:hAnsi="Times New Roman" w:cs="Times New Roman"/>
                <w:sz w:val="16"/>
                <w:szCs w:val="16"/>
                <w:lang w:val="uk-UA"/>
              </w:rPr>
            </w:pPr>
            <w:r w:rsidRPr="00430BF6">
              <w:rPr>
                <w:rFonts w:ascii="Times New Roman" w:hAnsi="Times New Roman" w:cs="Times New Roman"/>
                <w:sz w:val="16"/>
                <w:szCs w:val="16"/>
                <w:lang w:val="uk-UA"/>
              </w:rPr>
              <w:t>Громада</w:t>
            </w:r>
          </w:p>
        </w:tc>
        <w:tc>
          <w:tcPr>
            <w:tcW w:w="374" w:type="pct"/>
            <w:shd w:val="clear" w:color="auto" w:fill="FABF8F"/>
            <w:tcMar>
              <w:top w:w="0" w:type="dxa"/>
              <w:left w:w="57" w:type="dxa"/>
              <w:bottom w:w="0" w:type="dxa"/>
              <w:right w:w="57" w:type="dxa"/>
            </w:tcMar>
            <w:vAlign w:val="center"/>
          </w:tcPr>
          <w:p w:rsidR="001F0190" w:rsidRPr="00430BF6" w:rsidRDefault="001F0190" w:rsidP="00454A4E">
            <w:pPr>
              <w:jc w:val="center"/>
              <w:rPr>
                <w:rFonts w:ascii="Times New Roman" w:hAnsi="Times New Roman" w:cs="Times New Roman"/>
                <w:sz w:val="16"/>
                <w:szCs w:val="16"/>
                <w:lang w:val="uk-UA"/>
              </w:rPr>
            </w:pPr>
            <w:r w:rsidRPr="00430BF6">
              <w:rPr>
                <w:rFonts w:ascii="Times New Roman" w:hAnsi="Times New Roman" w:cs="Times New Roman"/>
                <w:sz w:val="16"/>
                <w:szCs w:val="16"/>
                <w:lang w:val="uk-UA"/>
              </w:rPr>
              <w:t>Область</w:t>
            </w:r>
          </w:p>
        </w:tc>
        <w:tc>
          <w:tcPr>
            <w:tcW w:w="375" w:type="pct"/>
            <w:shd w:val="clear" w:color="auto" w:fill="FABF8F"/>
          </w:tcPr>
          <w:p w:rsidR="001F0190" w:rsidRPr="00430BF6" w:rsidRDefault="001F0190" w:rsidP="00454A4E">
            <w:pPr>
              <w:rPr>
                <w:rFonts w:ascii="Times New Roman" w:hAnsi="Times New Roman" w:cs="Times New Roman"/>
                <w:sz w:val="16"/>
                <w:szCs w:val="16"/>
                <w:lang w:val="uk-UA"/>
              </w:rPr>
            </w:pPr>
            <w:r w:rsidRPr="00430BF6">
              <w:rPr>
                <w:rFonts w:ascii="Times New Roman" w:hAnsi="Times New Roman" w:cs="Times New Roman"/>
                <w:sz w:val="16"/>
                <w:szCs w:val="16"/>
                <w:lang w:val="uk-UA"/>
              </w:rPr>
              <w:t>Громада</w:t>
            </w:r>
          </w:p>
        </w:tc>
        <w:tc>
          <w:tcPr>
            <w:tcW w:w="450" w:type="pct"/>
            <w:shd w:val="clear" w:color="auto" w:fill="FABF8F"/>
          </w:tcPr>
          <w:p w:rsidR="001F0190" w:rsidRPr="00430BF6" w:rsidRDefault="001F0190" w:rsidP="00454A4E">
            <w:pPr>
              <w:rPr>
                <w:rFonts w:ascii="Times New Roman" w:hAnsi="Times New Roman" w:cs="Times New Roman"/>
                <w:sz w:val="16"/>
                <w:szCs w:val="16"/>
                <w:lang w:val="uk-UA"/>
              </w:rPr>
            </w:pPr>
            <w:r w:rsidRPr="00430BF6">
              <w:rPr>
                <w:rFonts w:ascii="Times New Roman" w:hAnsi="Times New Roman" w:cs="Times New Roman"/>
                <w:sz w:val="16"/>
                <w:szCs w:val="16"/>
                <w:lang w:val="uk-UA"/>
              </w:rPr>
              <w:t>Область</w:t>
            </w:r>
          </w:p>
        </w:tc>
        <w:tc>
          <w:tcPr>
            <w:tcW w:w="375" w:type="pct"/>
            <w:shd w:val="clear" w:color="auto" w:fill="FABF8F"/>
          </w:tcPr>
          <w:p w:rsidR="001F0190" w:rsidRPr="00430BF6" w:rsidRDefault="001F0190" w:rsidP="00454A4E">
            <w:pPr>
              <w:rPr>
                <w:rFonts w:ascii="Times New Roman" w:hAnsi="Times New Roman" w:cs="Times New Roman"/>
                <w:sz w:val="16"/>
                <w:szCs w:val="16"/>
                <w:lang w:val="uk-UA"/>
              </w:rPr>
            </w:pPr>
            <w:r>
              <w:rPr>
                <w:rFonts w:ascii="Times New Roman" w:hAnsi="Times New Roman" w:cs="Times New Roman"/>
                <w:sz w:val="16"/>
                <w:szCs w:val="16"/>
                <w:lang w:val="uk-UA"/>
              </w:rPr>
              <w:t>громада</w:t>
            </w:r>
          </w:p>
        </w:tc>
      </w:tr>
      <w:tr w:rsidR="001F0190" w:rsidRPr="00430BF6" w:rsidTr="00454A4E">
        <w:trPr>
          <w:trHeight w:val="814"/>
        </w:trPr>
        <w:tc>
          <w:tcPr>
            <w:tcW w:w="3051" w:type="pct"/>
            <w:shd w:val="clear" w:color="auto" w:fill="FDE9D9"/>
            <w:noWrap/>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Рівень зареєстрованого безробіття (чисельність зареєстрованих безробітних у відсотках до  населення працездатного віку), %</w:t>
            </w:r>
          </w:p>
        </w:tc>
        <w:tc>
          <w:tcPr>
            <w:tcW w:w="376" w:type="pct"/>
            <w:shd w:val="clear" w:color="auto" w:fill="FDE9D9"/>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4,4</w:t>
            </w:r>
          </w:p>
        </w:tc>
        <w:tc>
          <w:tcPr>
            <w:tcW w:w="374" w:type="pct"/>
            <w:shd w:val="clear" w:color="auto" w:fill="FDE9D9"/>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375" w:type="pct"/>
            <w:shd w:val="clear" w:color="auto" w:fill="FDE9D9"/>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2,9</w:t>
            </w:r>
          </w:p>
        </w:tc>
        <w:tc>
          <w:tcPr>
            <w:tcW w:w="450" w:type="pct"/>
            <w:shd w:val="clear" w:color="auto" w:fill="FDE9D9"/>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2,4</w:t>
            </w:r>
          </w:p>
        </w:tc>
        <w:tc>
          <w:tcPr>
            <w:tcW w:w="375" w:type="pct"/>
            <w:shd w:val="clear" w:color="auto" w:fill="FDE9D9"/>
          </w:tcPr>
          <w:p w:rsidR="001F0190" w:rsidRPr="00430BF6" w:rsidRDefault="001F0190" w:rsidP="00454A4E">
            <w:pPr>
              <w:rPr>
                <w:rFonts w:ascii="Times New Roman" w:hAnsi="Times New Roman" w:cs="Times New Roman"/>
                <w:sz w:val="24"/>
                <w:szCs w:val="24"/>
                <w:lang w:val="uk-UA"/>
              </w:rPr>
            </w:pPr>
            <w:r>
              <w:rPr>
                <w:rFonts w:ascii="Times New Roman" w:hAnsi="Times New Roman" w:cs="Times New Roman"/>
                <w:sz w:val="24"/>
                <w:szCs w:val="24"/>
                <w:lang w:val="uk-UA"/>
              </w:rPr>
              <w:t>3</w:t>
            </w:r>
          </w:p>
        </w:tc>
      </w:tr>
      <w:tr w:rsidR="001F0190" w:rsidRPr="00430BF6" w:rsidTr="00454A4E">
        <w:trPr>
          <w:trHeight w:val="829"/>
        </w:trPr>
        <w:tc>
          <w:tcPr>
            <w:tcW w:w="3051" w:type="pct"/>
            <w:shd w:val="clear" w:color="auto" w:fill="FDE9D9"/>
            <w:noWrap/>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безробітних на одну вакансію (чисельність зареєстрованих безробітних, поділена на кількість вакантних робочих місць), осіб</w:t>
            </w:r>
          </w:p>
        </w:tc>
        <w:tc>
          <w:tcPr>
            <w:tcW w:w="376" w:type="pct"/>
            <w:shd w:val="clear" w:color="auto" w:fill="FDE9D9"/>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40</w:t>
            </w:r>
          </w:p>
        </w:tc>
        <w:tc>
          <w:tcPr>
            <w:tcW w:w="374" w:type="pct"/>
            <w:shd w:val="clear" w:color="auto" w:fill="FDE9D9"/>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375" w:type="pct"/>
            <w:shd w:val="clear" w:color="auto" w:fill="FDE9D9"/>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84</w:t>
            </w:r>
          </w:p>
        </w:tc>
        <w:tc>
          <w:tcPr>
            <w:tcW w:w="450" w:type="pct"/>
            <w:shd w:val="clear" w:color="auto" w:fill="FDE9D9"/>
          </w:tcPr>
          <w:p w:rsidR="001F0190" w:rsidRPr="00430BF6" w:rsidRDefault="001F0190" w:rsidP="00454A4E">
            <w:pP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375" w:type="pct"/>
            <w:shd w:val="clear" w:color="auto" w:fill="FDE9D9"/>
          </w:tcPr>
          <w:p w:rsidR="001F0190" w:rsidRPr="00430BF6" w:rsidRDefault="001F0190" w:rsidP="00454A4E">
            <w:pPr>
              <w:rPr>
                <w:rFonts w:ascii="Times New Roman" w:hAnsi="Times New Roman" w:cs="Times New Roman"/>
                <w:sz w:val="24"/>
                <w:szCs w:val="24"/>
                <w:lang w:val="uk-UA"/>
              </w:rPr>
            </w:pPr>
            <w:r>
              <w:rPr>
                <w:rFonts w:ascii="Times New Roman" w:hAnsi="Times New Roman" w:cs="Times New Roman"/>
                <w:sz w:val="24"/>
                <w:szCs w:val="24"/>
                <w:lang w:val="uk-UA"/>
              </w:rPr>
              <w:t>8</w:t>
            </w:r>
          </w:p>
        </w:tc>
      </w:tr>
    </w:tbl>
    <w:p w:rsidR="001F0190" w:rsidRDefault="001F0190" w:rsidP="001F0190">
      <w:pPr>
        <w:rPr>
          <w:lang w:val="uk-UA"/>
        </w:rPr>
      </w:pPr>
    </w:p>
    <w:p w:rsidR="001F0190" w:rsidRPr="00430BF6" w:rsidRDefault="001F0190" w:rsidP="001F0190">
      <w:pPr>
        <w:rPr>
          <w:lang w:val="uk-UA"/>
        </w:rPr>
      </w:pPr>
    </w:p>
    <w:p w:rsidR="001F0190" w:rsidRDefault="001F0190" w:rsidP="00187D02">
      <w:pPr>
        <w:rPr>
          <w:b/>
          <w:bCs/>
          <w:i/>
          <w:iCs/>
          <w:color w:val="000000"/>
          <w:lang w:val="uk-UA" w:eastAsia="ru-RU"/>
        </w:rPr>
      </w:pPr>
    </w:p>
    <w:p w:rsidR="00851839" w:rsidRPr="00F3147B" w:rsidRDefault="001F0190" w:rsidP="00187D02">
      <w:pPr>
        <w:rPr>
          <w:b/>
          <w:bCs/>
          <w:i/>
          <w:iCs/>
          <w:color w:val="000000"/>
          <w:lang w:val="uk-UA" w:eastAsia="ru-RU"/>
        </w:rPr>
      </w:pPr>
      <w:r>
        <w:rPr>
          <w:b/>
          <w:bCs/>
          <w:i/>
          <w:iCs/>
          <w:color w:val="000000"/>
          <w:lang w:val="uk-UA" w:eastAsia="ru-RU"/>
        </w:rPr>
        <w:lastRenderedPageBreak/>
        <w:t xml:space="preserve">          </w:t>
      </w:r>
      <w:r w:rsidR="00187D02" w:rsidRPr="00F3147B">
        <w:rPr>
          <w:b/>
          <w:bCs/>
          <w:i/>
          <w:iCs/>
          <w:color w:val="000000"/>
          <w:lang w:val="uk-UA" w:eastAsia="ru-RU"/>
        </w:rPr>
        <w:t xml:space="preserve">Кількість зареєстрованих безробітних та кількість вакансій по </w:t>
      </w:r>
      <w:r w:rsidR="00851839" w:rsidRPr="00F3147B">
        <w:rPr>
          <w:b/>
          <w:bCs/>
          <w:i/>
          <w:iCs/>
          <w:color w:val="000000"/>
          <w:lang w:val="uk-UA" w:eastAsia="ru-RU"/>
        </w:rPr>
        <w:t xml:space="preserve">    </w:t>
      </w:r>
    </w:p>
    <w:p w:rsidR="00851839" w:rsidRPr="00F3147B" w:rsidRDefault="00851839" w:rsidP="00187D02">
      <w:pPr>
        <w:rPr>
          <w:b/>
          <w:bCs/>
          <w:i/>
          <w:iCs/>
          <w:color w:val="000000"/>
          <w:lang w:val="uk-UA" w:eastAsia="ru-RU"/>
        </w:rPr>
      </w:pPr>
      <w:r w:rsidRPr="00F3147B">
        <w:rPr>
          <w:b/>
          <w:bCs/>
          <w:i/>
          <w:iCs/>
          <w:color w:val="000000"/>
          <w:lang w:val="uk-UA" w:eastAsia="ru-RU"/>
        </w:rPr>
        <w:t xml:space="preserve">                  </w:t>
      </w:r>
      <w:r w:rsidR="00187D02" w:rsidRPr="00F3147B">
        <w:rPr>
          <w:b/>
          <w:bCs/>
          <w:i/>
          <w:iCs/>
          <w:color w:val="000000"/>
          <w:lang w:val="uk-UA" w:eastAsia="ru-RU"/>
        </w:rPr>
        <w:t>Житомирській області, Брусилівському району та  районах,</w:t>
      </w:r>
    </w:p>
    <w:p w:rsidR="00851839" w:rsidRDefault="00851839" w:rsidP="00187D02">
      <w:pPr>
        <w:rPr>
          <w:color w:val="000000"/>
          <w:sz w:val="20"/>
          <w:szCs w:val="20"/>
          <w:lang w:val="uk-UA" w:eastAsia="ru-RU"/>
        </w:rPr>
      </w:pPr>
      <w:r w:rsidRPr="00F3147B">
        <w:rPr>
          <w:b/>
          <w:bCs/>
          <w:i/>
          <w:iCs/>
          <w:color w:val="000000"/>
          <w:lang w:val="uk-UA" w:eastAsia="ru-RU"/>
        </w:rPr>
        <w:t xml:space="preserve">                            </w:t>
      </w:r>
      <w:r w:rsidR="00187D02" w:rsidRPr="00F3147B">
        <w:rPr>
          <w:b/>
          <w:bCs/>
          <w:i/>
          <w:iCs/>
          <w:color w:val="000000"/>
          <w:lang w:val="uk-UA" w:eastAsia="ru-RU"/>
        </w:rPr>
        <w:t>які межують з громадою</w:t>
      </w:r>
      <w:r w:rsidR="00187D02" w:rsidRPr="00D84D4F">
        <w:rPr>
          <w:b/>
          <w:bCs/>
          <w:i/>
          <w:iCs/>
          <w:color w:val="000000"/>
          <w:lang w:val="uk-UA" w:eastAsia="ru-RU"/>
        </w:rPr>
        <w:t xml:space="preserve"> </w:t>
      </w:r>
      <w:r w:rsidR="00187D02" w:rsidRPr="00D84D4F">
        <w:rPr>
          <w:b/>
          <w:i/>
          <w:color w:val="000000"/>
          <w:sz w:val="20"/>
          <w:szCs w:val="20"/>
          <w:lang w:val="uk-UA" w:eastAsia="ru-RU"/>
        </w:rPr>
        <w:t>(на кінець січня)</w:t>
      </w:r>
      <w:r w:rsidR="00187D02" w:rsidRPr="00D84D4F">
        <w:rPr>
          <w:color w:val="000000"/>
          <w:sz w:val="20"/>
          <w:szCs w:val="20"/>
          <w:lang w:val="uk-UA" w:eastAsia="ru-RU"/>
        </w:rPr>
        <w:t xml:space="preserve">          </w:t>
      </w:r>
      <w:r w:rsidR="00187D02">
        <w:rPr>
          <w:color w:val="000000"/>
          <w:sz w:val="20"/>
          <w:szCs w:val="20"/>
          <w:lang w:val="uk-UA" w:eastAsia="ru-RU"/>
        </w:rPr>
        <w:t xml:space="preserve">                        </w:t>
      </w:r>
      <w:r w:rsidR="00187D02">
        <w:rPr>
          <w:i/>
          <w:iCs/>
          <w:color w:val="000000"/>
          <w:sz w:val="20"/>
          <w:szCs w:val="20"/>
          <w:lang w:val="uk-UA" w:eastAsia="ru-RU"/>
        </w:rPr>
        <w:t xml:space="preserve">Таблиця </w:t>
      </w:r>
      <w:r w:rsidR="00187D02" w:rsidRPr="00D84D4F">
        <w:rPr>
          <w:i/>
          <w:iCs/>
          <w:color w:val="000000"/>
          <w:sz w:val="20"/>
          <w:szCs w:val="20"/>
          <w:lang w:val="uk-UA" w:eastAsia="ru-RU"/>
        </w:rPr>
        <w:t>15</w:t>
      </w:r>
      <w:r w:rsidR="00187D02" w:rsidRPr="00D84D4F">
        <w:rPr>
          <w:color w:val="000000"/>
          <w:sz w:val="20"/>
          <w:szCs w:val="20"/>
          <w:lang w:val="uk-UA" w:eastAsia="ru-RU"/>
        </w:rPr>
        <w:t xml:space="preserve">  </w:t>
      </w:r>
    </w:p>
    <w:p w:rsidR="00187D02" w:rsidRPr="00D84D4F" w:rsidRDefault="00187D02" w:rsidP="00187D02">
      <w:pPr>
        <w:rPr>
          <w:i/>
          <w:iCs/>
          <w:lang w:val="uk-UA"/>
        </w:rPr>
      </w:pPr>
      <w:r w:rsidRPr="00D84D4F">
        <w:rPr>
          <w:color w:val="000000"/>
          <w:sz w:val="20"/>
          <w:szCs w:val="20"/>
          <w:lang w:val="uk-UA" w:eastAsia="ru-RU"/>
        </w:rPr>
        <w:t xml:space="preserve">                                                                               </w:t>
      </w:r>
    </w:p>
    <w:tbl>
      <w:tblPr>
        <w:tblW w:w="4961" w:type="pct"/>
        <w:tblCellSpacing w:w="18" w:type="dxa"/>
        <w:tblInd w:w="15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3213"/>
        <w:gridCol w:w="1238"/>
        <w:gridCol w:w="1123"/>
        <w:gridCol w:w="1063"/>
        <w:gridCol w:w="1140"/>
        <w:gridCol w:w="982"/>
        <w:gridCol w:w="1119"/>
      </w:tblGrid>
      <w:tr w:rsidR="00187D02" w:rsidRPr="007956C1" w:rsidTr="004A7C2D">
        <w:trPr>
          <w:trHeight w:val="993"/>
          <w:tblCellSpacing w:w="18" w:type="dxa"/>
        </w:trPr>
        <w:tc>
          <w:tcPr>
            <w:tcW w:w="3159" w:type="dxa"/>
            <w:vMerge w:val="restart"/>
            <w:tcBorders>
              <w:top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0"/>
                <w:szCs w:val="20"/>
                <w:lang w:val="uk-UA" w:eastAsia="ru-RU"/>
              </w:rPr>
              <w:t> </w:t>
            </w:r>
          </w:p>
        </w:tc>
        <w:tc>
          <w:tcPr>
            <w:tcW w:w="2325" w:type="dxa"/>
            <w:gridSpan w:val="2"/>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зареєстрованих безробітних, осіб</w:t>
            </w:r>
          </w:p>
        </w:tc>
        <w:tc>
          <w:tcPr>
            <w:tcW w:w="2167" w:type="dxa"/>
            <w:gridSpan w:val="2"/>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вакансій, одиниць</w:t>
            </w:r>
          </w:p>
        </w:tc>
        <w:tc>
          <w:tcPr>
            <w:tcW w:w="2046" w:type="dxa"/>
            <w:gridSpan w:val="2"/>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Навантаження на одну вакансію, осіб</w:t>
            </w:r>
          </w:p>
        </w:tc>
      </w:tr>
      <w:tr w:rsidR="00187D02" w:rsidRPr="00430BF6" w:rsidTr="004A7C2D">
        <w:trPr>
          <w:trHeight w:val="126"/>
          <w:tblCellSpacing w:w="18" w:type="dxa"/>
        </w:trPr>
        <w:tc>
          <w:tcPr>
            <w:tcW w:w="3159" w:type="dxa"/>
            <w:vMerge/>
            <w:tcBorders>
              <w:top w:val="outset" w:sz="6" w:space="0" w:color="auto"/>
              <w:bottom w:val="outset" w:sz="6" w:space="0" w:color="auto"/>
              <w:right w:val="outset" w:sz="6" w:space="0" w:color="auto"/>
            </w:tcBorders>
            <w:vAlign w:val="center"/>
          </w:tcPr>
          <w:p w:rsidR="00187D02" w:rsidRPr="00430BF6" w:rsidRDefault="00187D02" w:rsidP="004A7C2D">
            <w:pPr>
              <w:rPr>
                <w:rFonts w:ascii="Times New Roman" w:hAnsi="Times New Roman" w:cs="Times New Roman"/>
                <w:sz w:val="24"/>
                <w:szCs w:val="24"/>
                <w:lang w:val="uk-UA" w:eastAsia="ru-RU"/>
              </w:rPr>
            </w:pPr>
          </w:p>
        </w:tc>
        <w:tc>
          <w:tcPr>
            <w:tcW w:w="1202"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2018</w:t>
            </w:r>
          </w:p>
        </w:tc>
        <w:tc>
          <w:tcPr>
            <w:tcW w:w="1087"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2017</w:t>
            </w:r>
          </w:p>
        </w:tc>
        <w:tc>
          <w:tcPr>
            <w:tcW w:w="1027"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2018</w:t>
            </w:r>
          </w:p>
        </w:tc>
        <w:tc>
          <w:tcPr>
            <w:tcW w:w="1104"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2017</w:t>
            </w:r>
          </w:p>
        </w:tc>
        <w:tc>
          <w:tcPr>
            <w:tcW w:w="946"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2018</w:t>
            </w:r>
          </w:p>
        </w:tc>
        <w:tc>
          <w:tcPr>
            <w:tcW w:w="1065" w:type="dxa"/>
            <w:tcBorders>
              <w:top w:val="outset" w:sz="6" w:space="0" w:color="auto"/>
              <w:left w:val="outset" w:sz="6" w:space="0" w:color="auto"/>
              <w:bottom w:val="outset" w:sz="6" w:space="0" w:color="auto"/>
            </w:tcBorders>
            <w:shd w:val="clear" w:color="auto" w:fill="FABF8F"/>
            <w:tcMar>
              <w:top w:w="0" w:type="dxa"/>
              <w:left w:w="108" w:type="dxa"/>
              <w:bottom w:w="0" w:type="dxa"/>
              <w:right w:w="108" w:type="dxa"/>
            </w:tcMar>
            <w:vAlign w:val="center"/>
          </w:tcPr>
          <w:p w:rsidR="00187D02" w:rsidRPr="00430BF6" w:rsidRDefault="00187D02" w:rsidP="004A7C2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2017</w:t>
            </w:r>
          </w:p>
        </w:tc>
      </w:tr>
      <w:tr w:rsidR="00187D02" w:rsidRPr="00430BF6" w:rsidTr="004A7C2D">
        <w:trPr>
          <w:trHeight w:val="497"/>
          <w:tblCellSpacing w:w="18" w:type="dxa"/>
        </w:trPr>
        <w:tc>
          <w:tcPr>
            <w:tcW w:w="3159"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120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14555</w:t>
            </w:r>
          </w:p>
        </w:tc>
        <w:tc>
          <w:tcPr>
            <w:tcW w:w="108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17881</w:t>
            </w:r>
          </w:p>
        </w:tc>
        <w:tc>
          <w:tcPr>
            <w:tcW w:w="102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2536</w:t>
            </w:r>
          </w:p>
        </w:tc>
        <w:tc>
          <w:tcPr>
            <w:tcW w:w="110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2005</w:t>
            </w:r>
          </w:p>
        </w:tc>
        <w:tc>
          <w:tcPr>
            <w:tcW w:w="946"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6</w:t>
            </w:r>
          </w:p>
        </w:tc>
        <w:tc>
          <w:tcPr>
            <w:tcW w:w="106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187D02" w:rsidRPr="00DD6583" w:rsidRDefault="00187D02" w:rsidP="004A7C2D">
            <w:pPr>
              <w:jc w:val="right"/>
              <w:rPr>
                <w:rFonts w:ascii="Times New Roman" w:hAnsi="Times New Roman" w:cs="Times New Roman"/>
                <w:sz w:val="24"/>
                <w:szCs w:val="24"/>
                <w:lang w:val="uk-UA" w:eastAsia="ru-RU"/>
              </w:rPr>
            </w:pPr>
            <w:r w:rsidRPr="00DD6583">
              <w:rPr>
                <w:rFonts w:ascii="Times New Roman" w:hAnsi="Times New Roman" w:cs="Times New Roman"/>
                <w:b/>
                <w:bCs/>
                <w:sz w:val="24"/>
                <w:szCs w:val="24"/>
                <w:lang w:val="uk-UA" w:eastAsia="ru-RU"/>
              </w:rPr>
              <w:t>9</w:t>
            </w:r>
          </w:p>
        </w:tc>
      </w:tr>
      <w:tr w:rsidR="00187D02" w:rsidRPr="00430BF6" w:rsidTr="004A7C2D">
        <w:trPr>
          <w:trHeight w:val="483"/>
          <w:tblCellSpacing w:w="18" w:type="dxa"/>
        </w:trPr>
        <w:tc>
          <w:tcPr>
            <w:tcW w:w="3159"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 район</w:t>
            </w:r>
          </w:p>
        </w:tc>
        <w:tc>
          <w:tcPr>
            <w:tcW w:w="120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DD6583" w:rsidRDefault="00187D02" w:rsidP="004A7C2D">
            <w:pPr>
              <w:jc w:val="right"/>
              <w:rPr>
                <w:rFonts w:ascii="Times New Roman" w:hAnsi="Times New Roman" w:cs="Times New Roman"/>
                <w:sz w:val="24"/>
                <w:szCs w:val="24"/>
                <w:lang w:val="uk-UA" w:eastAsia="ru-RU"/>
              </w:rPr>
            </w:pPr>
            <w:r w:rsidRPr="00DD6583">
              <w:rPr>
                <w:rFonts w:ascii="Times New Roman" w:hAnsi="Times New Roman" w:cs="Times New Roman"/>
                <w:color w:val="000000"/>
                <w:sz w:val="24"/>
                <w:szCs w:val="24"/>
                <w:lang w:val="uk-UA" w:eastAsia="ru-RU"/>
              </w:rPr>
              <w:t>253</w:t>
            </w:r>
          </w:p>
        </w:tc>
        <w:tc>
          <w:tcPr>
            <w:tcW w:w="108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DD6583" w:rsidRDefault="00187D02" w:rsidP="004A7C2D">
            <w:pPr>
              <w:jc w:val="right"/>
              <w:rPr>
                <w:rFonts w:ascii="Times New Roman" w:hAnsi="Times New Roman" w:cs="Times New Roman"/>
                <w:sz w:val="24"/>
                <w:szCs w:val="24"/>
                <w:lang w:val="uk-UA" w:eastAsia="ru-RU"/>
              </w:rPr>
            </w:pPr>
            <w:r w:rsidRPr="00DD6583">
              <w:rPr>
                <w:rFonts w:ascii="Times New Roman" w:hAnsi="Times New Roman" w:cs="Times New Roman"/>
                <w:sz w:val="24"/>
                <w:szCs w:val="24"/>
                <w:lang w:val="uk-UA" w:eastAsia="ru-RU"/>
              </w:rPr>
              <w:t>361</w:t>
            </w:r>
          </w:p>
        </w:tc>
        <w:tc>
          <w:tcPr>
            <w:tcW w:w="102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DD6583" w:rsidRDefault="00187D02" w:rsidP="004A7C2D">
            <w:pPr>
              <w:jc w:val="right"/>
              <w:rPr>
                <w:rFonts w:ascii="Times New Roman" w:hAnsi="Times New Roman" w:cs="Times New Roman"/>
                <w:sz w:val="24"/>
                <w:szCs w:val="24"/>
                <w:lang w:val="uk-UA" w:eastAsia="ru-RU"/>
              </w:rPr>
            </w:pPr>
            <w:r w:rsidRPr="00DD6583">
              <w:rPr>
                <w:rFonts w:ascii="Times New Roman" w:hAnsi="Times New Roman" w:cs="Times New Roman"/>
                <w:color w:val="000000"/>
                <w:sz w:val="24"/>
                <w:szCs w:val="24"/>
                <w:lang w:val="uk-UA" w:eastAsia="ru-RU"/>
              </w:rPr>
              <w:t>3</w:t>
            </w:r>
          </w:p>
        </w:tc>
        <w:tc>
          <w:tcPr>
            <w:tcW w:w="110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DD6583" w:rsidRDefault="00187D02" w:rsidP="004A7C2D">
            <w:pPr>
              <w:jc w:val="right"/>
              <w:rPr>
                <w:rFonts w:ascii="Times New Roman" w:hAnsi="Times New Roman" w:cs="Times New Roman"/>
                <w:sz w:val="24"/>
                <w:szCs w:val="24"/>
                <w:lang w:val="uk-UA" w:eastAsia="ru-RU"/>
              </w:rPr>
            </w:pPr>
            <w:r w:rsidRPr="00DD6583">
              <w:rPr>
                <w:rFonts w:ascii="Times New Roman" w:hAnsi="Times New Roman" w:cs="Times New Roman"/>
                <w:sz w:val="24"/>
                <w:szCs w:val="24"/>
                <w:lang w:val="uk-UA" w:eastAsia="ru-RU"/>
              </w:rPr>
              <w:t>9</w:t>
            </w:r>
          </w:p>
        </w:tc>
        <w:tc>
          <w:tcPr>
            <w:tcW w:w="946"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DD6583" w:rsidRDefault="00187D02" w:rsidP="004A7C2D">
            <w:pPr>
              <w:jc w:val="right"/>
              <w:rPr>
                <w:rFonts w:ascii="Times New Roman" w:hAnsi="Times New Roman" w:cs="Times New Roman"/>
                <w:sz w:val="24"/>
                <w:szCs w:val="24"/>
                <w:lang w:val="uk-UA" w:eastAsia="ru-RU"/>
              </w:rPr>
            </w:pPr>
            <w:r w:rsidRPr="00DD6583">
              <w:rPr>
                <w:rFonts w:ascii="Times New Roman" w:hAnsi="Times New Roman" w:cs="Times New Roman"/>
                <w:color w:val="000000"/>
                <w:sz w:val="24"/>
                <w:szCs w:val="24"/>
                <w:lang w:val="uk-UA" w:eastAsia="ru-RU"/>
              </w:rPr>
              <w:t>84</w:t>
            </w:r>
          </w:p>
        </w:tc>
        <w:tc>
          <w:tcPr>
            <w:tcW w:w="106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187D02" w:rsidRPr="00DD6583" w:rsidRDefault="00187D02" w:rsidP="004A7C2D">
            <w:pPr>
              <w:jc w:val="right"/>
              <w:rPr>
                <w:rFonts w:ascii="Times New Roman" w:hAnsi="Times New Roman" w:cs="Times New Roman"/>
                <w:sz w:val="24"/>
                <w:szCs w:val="24"/>
                <w:lang w:val="uk-UA" w:eastAsia="ru-RU"/>
              </w:rPr>
            </w:pPr>
            <w:r w:rsidRPr="00DD6583">
              <w:rPr>
                <w:rFonts w:ascii="Times New Roman" w:hAnsi="Times New Roman" w:cs="Times New Roman"/>
                <w:sz w:val="24"/>
                <w:szCs w:val="24"/>
                <w:lang w:val="uk-UA" w:eastAsia="ru-RU"/>
              </w:rPr>
              <w:t>40</w:t>
            </w:r>
          </w:p>
        </w:tc>
      </w:tr>
      <w:tr w:rsidR="00187D02" w:rsidRPr="00430BF6" w:rsidTr="004A7C2D">
        <w:trPr>
          <w:trHeight w:val="483"/>
          <w:tblCellSpacing w:w="18" w:type="dxa"/>
        </w:trPr>
        <w:tc>
          <w:tcPr>
            <w:tcW w:w="3159"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 район</w:t>
            </w:r>
          </w:p>
        </w:tc>
        <w:tc>
          <w:tcPr>
            <w:tcW w:w="120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365</w:t>
            </w:r>
          </w:p>
        </w:tc>
        <w:tc>
          <w:tcPr>
            <w:tcW w:w="108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535</w:t>
            </w:r>
          </w:p>
        </w:tc>
        <w:tc>
          <w:tcPr>
            <w:tcW w:w="102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42</w:t>
            </w:r>
          </w:p>
        </w:tc>
        <w:tc>
          <w:tcPr>
            <w:tcW w:w="110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72</w:t>
            </w:r>
          </w:p>
        </w:tc>
        <w:tc>
          <w:tcPr>
            <w:tcW w:w="946"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9</w:t>
            </w:r>
          </w:p>
        </w:tc>
        <w:tc>
          <w:tcPr>
            <w:tcW w:w="106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w:t>
            </w:r>
          </w:p>
        </w:tc>
      </w:tr>
      <w:tr w:rsidR="00187D02" w:rsidRPr="00430BF6" w:rsidTr="004A7C2D">
        <w:trPr>
          <w:trHeight w:val="483"/>
          <w:tblCellSpacing w:w="18" w:type="dxa"/>
        </w:trPr>
        <w:tc>
          <w:tcPr>
            <w:tcW w:w="3159"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 район</w:t>
            </w:r>
          </w:p>
        </w:tc>
        <w:tc>
          <w:tcPr>
            <w:tcW w:w="120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369</w:t>
            </w:r>
          </w:p>
        </w:tc>
        <w:tc>
          <w:tcPr>
            <w:tcW w:w="108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423</w:t>
            </w:r>
          </w:p>
        </w:tc>
        <w:tc>
          <w:tcPr>
            <w:tcW w:w="102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w:t>
            </w:r>
          </w:p>
        </w:tc>
        <w:tc>
          <w:tcPr>
            <w:tcW w:w="110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w:t>
            </w:r>
          </w:p>
        </w:tc>
        <w:tc>
          <w:tcPr>
            <w:tcW w:w="946"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34</w:t>
            </w:r>
          </w:p>
        </w:tc>
        <w:tc>
          <w:tcPr>
            <w:tcW w:w="106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38</w:t>
            </w:r>
          </w:p>
        </w:tc>
      </w:tr>
      <w:tr w:rsidR="00187D02" w:rsidRPr="00430BF6" w:rsidTr="004A7C2D">
        <w:trPr>
          <w:trHeight w:val="497"/>
          <w:tblCellSpacing w:w="18" w:type="dxa"/>
        </w:trPr>
        <w:tc>
          <w:tcPr>
            <w:tcW w:w="3159"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 район</w:t>
            </w:r>
          </w:p>
        </w:tc>
        <w:tc>
          <w:tcPr>
            <w:tcW w:w="120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285</w:t>
            </w:r>
          </w:p>
        </w:tc>
        <w:tc>
          <w:tcPr>
            <w:tcW w:w="108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322</w:t>
            </w:r>
          </w:p>
        </w:tc>
        <w:tc>
          <w:tcPr>
            <w:tcW w:w="102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27</w:t>
            </w:r>
          </w:p>
        </w:tc>
        <w:tc>
          <w:tcPr>
            <w:tcW w:w="110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37</w:t>
            </w:r>
          </w:p>
        </w:tc>
        <w:tc>
          <w:tcPr>
            <w:tcW w:w="946"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w:t>
            </w:r>
          </w:p>
        </w:tc>
        <w:tc>
          <w:tcPr>
            <w:tcW w:w="106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187D02" w:rsidRPr="00430BF6" w:rsidRDefault="00187D02" w:rsidP="004A7C2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9</w:t>
            </w:r>
          </w:p>
        </w:tc>
      </w:tr>
    </w:tbl>
    <w:p w:rsidR="00187D02" w:rsidRDefault="00187D02" w:rsidP="00187D02">
      <w:pPr>
        <w:shd w:val="clear" w:color="auto" w:fill="FFFFFF"/>
        <w:ind w:left="624" w:right="624"/>
        <w:jc w:val="both"/>
        <w:rPr>
          <w:rFonts w:ascii="Times New Roman" w:hAnsi="Times New Roman" w:cs="Times New Roman"/>
          <w:color w:val="000000"/>
          <w:sz w:val="20"/>
          <w:szCs w:val="20"/>
          <w:lang w:val="uk-UA" w:eastAsia="ru-RU"/>
        </w:rPr>
      </w:pPr>
      <w:r w:rsidRPr="00430BF6">
        <w:rPr>
          <w:rFonts w:ascii="Times New Roman" w:hAnsi="Times New Roman" w:cs="Times New Roman"/>
          <w:b/>
          <w:bCs/>
          <w:color w:val="000000"/>
          <w:sz w:val="20"/>
          <w:szCs w:val="20"/>
          <w:lang w:val="uk-UA" w:eastAsia="ru-RU"/>
        </w:rPr>
        <w:t>Примітка. </w:t>
      </w:r>
      <w:r w:rsidRPr="00430BF6">
        <w:rPr>
          <w:rFonts w:ascii="Times New Roman" w:hAnsi="Times New Roman" w:cs="Times New Roman"/>
          <w:color w:val="000000"/>
          <w:sz w:val="20"/>
          <w:szCs w:val="20"/>
          <w:lang w:val="uk-UA" w:eastAsia="ru-RU"/>
        </w:rPr>
        <w:t>Дані наведено за інформацією державної служби зайнятості.</w:t>
      </w:r>
    </w:p>
    <w:p w:rsidR="00851839" w:rsidRDefault="00851839" w:rsidP="00D84D4F">
      <w:pPr>
        <w:jc w:val="center"/>
        <w:rPr>
          <w:rFonts w:ascii="Times New Roman" w:hAnsi="Times New Roman" w:cs="Times New Roman"/>
          <w:b/>
          <w:bCs/>
          <w:color w:val="000000"/>
          <w:sz w:val="24"/>
          <w:szCs w:val="24"/>
          <w:lang w:val="ru-RU" w:eastAsia="uk-UA"/>
        </w:rPr>
      </w:pPr>
    </w:p>
    <w:p w:rsidR="001F0190" w:rsidRDefault="001F0190" w:rsidP="00D84D4F">
      <w:pPr>
        <w:jc w:val="center"/>
        <w:rPr>
          <w:rFonts w:ascii="Times New Roman" w:hAnsi="Times New Roman" w:cs="Times New Roman"/>
          <w:b/>
          <w:bCs/>
          <w:color w:val="000000"/>
          <w:sz w:val="24"/>
          <w:szCs w:val="24"/>
          <w:lang w:val="ru-RU" w:eastAsia="uk-UA"/>
        </w:rPr>
      </w:pPr>
    </w:p>
    <w:p w:rsidR="00D84D4F" w:rsidRDefault="00D84D4F" w:rsidP="00D84D4F">
      <w:pPr>
        <w:jc w:val="center"/>
        <w:rPr>
          <w:rFonts w:ascii="Times New Roman" w:hAnsi="Times New Roman" w:cs="Times New Roman"/>
          <w:i/>
          <w:color w:val="000000"/>
          <w:sz w:val="18"/>
          <w:szCs w:val="18"/>
          <w:lang w:val="ru-RU" w:eastAsia="uk-UA"/>
        </w:rPr>
      </w:pPr>
      <w:r w:rsidRPr="00D84D4F">
        <w:rPr>
          <w:rFonts w:ascii="Times New Roman" w:hAnsi="Times New Roman" w:cs="Times New Roman"/>
          <w:b/>
          <w:bCs/>
          <w:color w:val="000000"/>
          <w:sz w:val="24"/>
          <w:szCs w:val="24"/>
          <w:lang w:val="ru-RU" w:eastAsia="uk-UA"/>
        </w:rPr>
        <w:t>Кількість зареєстрованих безробітних та кількість вакансій по районних центрах зайнятості, районних філіях обласного центру зайнятості</w:t>
      </w:r>
      <w:r>
        <w:rPr>
          <w:rFonts w:ascii="Times New Roman" w:hAnsi="Times New Roman" w:cs="Times New Roman"/>
          <w:color w:val="000000"/>
          <w:sz w:val="20"/>
          <w:szCs w:val="20"/>
          <w:lang w:val="ru-RU" w:eastAsia="uk-UA"/>
        </w:rPr>
        <w:t xml:space="preserve"> </w:t>
      </w:r>
      <w:r w:rsidRPr="00D84D4F">
        <w:rPr>
          <w:rFonts w:ascii="Times New Roman" w:hAnsi="Times New Roman" w:cs="Times New Roman"/>
          <w:color w:val="000000"/>
          <w:sz w:val="20"/>
          <w:szCs w:val="20"/>
          <w:lang w:val="ru-RU" w:eastAsia="uk-UA"/>
        </w:rPr>
        <w:t xml:space="preserve"> </w:t>
      </w:r>
      <w:r w:rsidRPr="00D84D4F">
        <w:rPr>
          <w:rFonts w:ascii="Times New Roman" w:hAnsi="Times New Roman" w:cs="Times New Roman"/>
          <w:i/>
          <w:color w:val="000000"/>
          <w:sz w:val="18"/>
          <w:szCs w:val="18"/>
          <w:lang w:val="ru-RU" w:eastAsia="uk-UA"/>
        </w:rPr>
        <w:t>(на кінець року)</w:t>
      </w:r>
    </w:p>
    <w:p w:rsidR="001F0190" w:rsidRPr="00D84D4F" w:rsidRDefault="001F0190" w:rsidP="00D84D4F">
      <w:pPr>
        <w:jc w:val="center"/>
        <w:rPr>
          <w:rFonts w:ascii="Times New Roman" w:hAnsi="Times New Roman" w:cs="Times New Roman"/>
          <w:color w:val="000000"/>
          <w:sz w:val="20"/>
          <w:szCs w:val="20"/>
          <w:lang w:val="ru-RU" w:eastAsia="uk-UA"/>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23"/>
        <w:gridCol w:w="869"/>
        <w:gridCol w:w="869"/>
        <w:gridCol w:w="869"/>
        <w:gridCol w:w="829"/>
        <w:gridCol w:w="829"/>
        <w:gridCol w:w="829"/>
        <w:gridCol w:w="829"/>
        <w:gridCol w:w="829"/>
        <w:gridCol w:w="829"/>
      </w:tblGrid>
      <w:tr w:rsidR="00D84D4F" w:rsidRPr="007956C1" w:rsidTr="00D84D4F">
        <w:tc>
          <w:tcPr>
            <w:tcW w:w="2023" w:type="dxa"/>
            <w:vMerge w:val="restart"/>
            <w:tcBorders>
              <w:lef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val="ru-RU" w:eastAsia="uk-UA"/>
              </w:rPr>
            </w:pPr>
          </w:p>
        </w:tc>
        <w:tc>
          <w:tcPr>
            <w:tcW w:w="2607" w:type="dxa"/>
            <w:gridSpan w:val="3"/>
            <w:shd w:val="clear" w:color="auto" w:fill="auto"/>
            <w:vAlign w:val="center"/>
          </w:tcPr>
          <w:p w:rsidR="00D84D4F" w:rsidRPr="00D84D4F" w:rsidRDefault="00D84D4F" w:rsidP="00D84D4F">
            <w:pPr>
              <w:jc w:val="center"/>
              <w:rPr>
                <w:rFonts w:ascii="Times New Roman" w:hAnsi="Times New Roman" w:cs="Times New Roman"/>
                <w:lang w:eastAsia="uk-UA"/>
              </w:rPr>
            </w:pPr>
            <w:r w:rsidRPr="00D84D4F">
              <w:rPr>
                <w:rFonts w:ascii="Times New Roman" w:hAnsi="Times New Roman" w:cs="Times New Roman"/>
                <w:lang w:eastAsia="uk-UA"/>
              </w:rPr>
              <w:t>Кількість зареєстрованих безробітних, осіб</w:t>
            </w:r>
          </w:p>
        </w:tc>
        <w:tc>
          <w:tcPr>
            <w:tcW w:w="2487" w:type="dxa"/>
            <w:gridSpan w:val="3"/>
            <w:shd w:val="clear" w:color="auto" w:fill="auto"/>
            <w:vAlign w:val="center"/>
          </w:tcPr>
          <w:p w:rsidR="00D84D4F" w:rsidRPr="00D84D4F" w:rsidRDefault="00D84D4F" w:rsidP="00D84D4F">
            <w:pPr>
              <w:jc w:val="center"/>
              <w:rPr>
                <w:rFonts w:ascii="Times New Roman" w:hAnsi="Times New Roman" w:cs="Times New Roman"/>
                <w:lang w:eastAsia="uk-UA"/>
              </w:rPr>
            </w:pPr>
            <w:r w:rsidRPr="00D84D4F">
              <w:rPr>
                <w:rFonts w:ascii="Times New Roman" w:hAnsi="Times New Roman" w:cs="Times New Roman"/>
                <w:lang w:eastAsia="uk-UA"/>
              </w:rPr>
              <w:t>Кількість вакансій, одиниць</w:t>
            </w:r>
          </w:p>
        </w:tc>
        <w:tc>
          <w:tcPr>
            <w:tcW w:w="2487" w:type="dxa"/>
            <w:gridSpan w:val="3"/>
            <w:tcBorders>
              <w:right w:val="nil"/>
            </w:tcBorders>
            <w:shd w:val="clear" w:color="auto" w:fill="auto"/>
            <w:vAlign w:val="center"/>
          </w:tcPr>
          <w:p w:rsidR="00D84D4F" w:rsidRPr="00D84D4F" w:rsidRDefault="00D84D4F" w:rsidP="00D84D4F">
            <w:pPr>
              <w:jc w:val="center"/>
              <w:rPr>
                <w:rFonts w:ascii="Times New Roman" w:hAnsi="Times New Roman" w:cs="Times New Roman"/>
                <w:lang w:val="ru-RU" w:eastAsia="uk-UA"/>
              </w:rPr>
            </w:pPr>
            <w:r w:rsidRPr="00D84D4F">
              <w:rPr>
                <w:rFonts w:ascii="Times New Roman" w:hAnsi="Times New Roman" w:cs="Times New Roman"/>
                <w:lang w:val="ru-RU" w:eastAsia="uk-UA"/>
              </w:rPr>
              <w:t>Навантаження на одну вакансію, осіб</w:t>
            </w:r>
          </w:p>
        </w:tc>
      </w:tr>
      <w:tr w:rsidR="00D84D4F" w:rsidRPr="00D84D4F" w:rsidTr="00D84D4F">
        <w:tc>
          <w:tcPr>
            <w:tcW w:w="2023" w:type="dxa"/>
            <w:vMerge/>
            <w:tcBorders>
              <w:left w:val="nil"/>
              <w:bottom w:val="single" w:sz="4" w:space="0" w:color="auto"/>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val="ru-RU" w:eastAsia="uk-UA"/>
              </w:rPr>
            </w:pPr>
          </w:p>
        </w:tc>
        <w:tc>
          <w:tcPr>
            <w:tcW w:w="869" w:type="dxa"/>
            <w:tcBorders>
              <w:bottom w:val="single" w:sz="4" w:space="0" w:color="auto"/>
            </w:tcBorders>
            <w:shd w:val="clear" w:color="auto" w:fill="auto"/>
            <w:vAlign w:val="bottom"/>
          </w:tcPr>
          <w:p w:rsidR="00D84D4F" w:rsidRPr="00D84D4F" w:rsidRDefault="00D84D4F" w:rsidP="00D84D4F">
            <w:pPr>
              <w:jc w:val="center"/>
              <w:rPr>
                <w:rFonts w:ascii="Times New Roman" w:hAnsi="Times New Roman" w:cs="Times New Roman"/>
                <w:b/>
                <w:lang w:eastAsia="uk-UA"/>
              </w:rPr>
            </w:pPr>
            <w:r w:rsidRPr="00D84D4F">
              <w:rPr>
                <w:rFonts w:ascii="Times New Roman" w:hAnsi="Times New Roman" w:cs="Times New Roman"/>
                <w:b/>
                <w:lang w:eastAsia="uk-UA"/>
              </w:rPr>
              <w:t>2019</w:t>
            </w:r>
          </w:p>
        </w:tc>
        <w:tc>
          <w:tcPr>
            <w:tcW w:w="869" w:type="dxa"/>
            <w:tcBorders>
              <w:bottom w:val="single" w:sz="4" w:space="0" w:color="auto"/>
            </w:tcBorders>
            <w:shd w:val="clear" w:color="auto" w:fill="auto"/>
            <w:vAlign w:val="bottom"/>
          </w:tcPr>
          <w:p w:rsidR="00D84D4F" w:rsidRPr="00D84D4F" w:rsidRDefault="00D84D4F" w:rsidP="00D84D4F">
            <w:pPr>
              <w:jc w:val="center"/>
              <w:rPr>
                <w:rFonts w:ascii="Times New Roman" w:hAnsi="Times New Roman" w:cs="Times New Roman"/>
                <w:b/>
                <w:lang w:eastAsia="uk-UA"/>
              </w:rPr>
            </w:pPr>
            <w:r w:rsidRPr="00D84D4F">
              <w:rPr>
                <w:rFonts w:ascii="Times New Roman" w:hAnsi="Times New Roman" w:cs="Times New Roman"/>
                <w:b/>
                <w:lang w:eastAsia="uk-UA"/>
              </w:rPr>
              <w:t>2020</w:t>
            </w:r>
          </w:p>
        </w:tc>
        <w:tc>
          <w:tcPr>
            <w:tcW w:w="869" w:type="dxa"/>
            <w:tcBorders>
              <w:bottom w:val="single" w:sz="4" w:space="0" w:color="auto"/>
            </w:tcBorders>
            <w:shd w:val="clear" w:color="auto" w:fill="auto"/>
            <w:vAlign w:val="bottom"/>
          </w:tcPr>
          <w:p w:rsidR="00D84D4F" w:rsidRPr="00D84D4F" w:rsidRDefault="00D84D4F" w:rsidP="00D84D4F">
            <w:pPr>
              <w:jc w:val="center"/>
              <w:rPr>
                <w:rFonts w:ascii="Times New Roman" w:hAnsi="Times New Roman" w:cs="Times New Roman"/>
                <w:b/>
                <w:lang w:eastAsia="uk-UA"/>
              </w:rPr>
            </w:pPr>
            <w:r w:rsidRPr="00D84D4F">
              <w:rPr>
                <w:rFonts w:ascii="Times New Roman" w:hAnsi="Times New Roman" w:cs="Times New Roman"/>
                <w:b/>
                <w:lang w:eastAsia="uk-UA"/>
              </w:rPr>
              <w:t>2021</w:t>
            </w:r>
          </w:p>
        </w:tc>
        <w:tc>
          <w:tcPr>
            <w:tcW w:w="829" w:type="dxa"/>
            <w:tcBorders>
              <w:bottom w:val="single" w:sz="4" w:space="0" w:color="auto"/>
            </w:tcBorders>
            <w:shd w:val="clear" w:color="auto" w:fill="auto"/>
            <w:vAlign w:val="bottom"/>
          </w:tcPr>
          <w:p w:rsidR="00D84D4F" w:rsidRPr="00D84D4F" w:rsidRDefault="00D84D4F" w:rsidP="00D84D4F">
            <w:pPr>
              <w:jc w:val="center"/>
              <w:rPr>
                <w:rFonts w:ascii="Times New Roman" w:hAnsi="Times New Roman" w:cs="Times New Roman"/>
                <w:b/>
                <w:lang w:eastAsia="uk-UA"/>
              </w:rPr>
            </w:pPr>
            <w:r w:rsidRPr="00D84D4F">
              <w:rPr>
                <w:rFonts w:ascii="Times New Roman" w:hAnsi="Times New Roman" w:cs="Times New Roman"/>
                <w:b/>
                <w:lang w:eastAsia="uk-UA"/>
              </w:rPr>
              <w:t>2019</w:t>
            </w:r>
          </w:p>
        </w:tc>
        <w:tc>
          <w:tcPr>
            <w:tcW w:w="829" w:type="dxa"/>
            <w:tcBorders>
              <w:bottom w:val="single" w:sz="4" w:space="0" w:color="auto"/>
            </w:tcBorders>
            <w:shd w:val="clear" w:color="auto" w:fill="auto"/>
            <w:vAlign w:val="bottom"/>
          </w:tcPr>
          <w:p w:rsidR="00D84D4F" w:rsidRPr="00D84D4F" w:rsidRDefault="00D84D4F" w:rsidP="00D84D4F">
            <w:pPr>
              <w:jc w:val="center"/>
              <w:rPr>
                <w:rFonts w:ascii="Times New Roman" w:hAnsi="Times New Roman" w:cs="Times New Roman"/>
                <w:b/>
                <w:lang w:eastAsia="uk-UA"/>
              </w:rPr>
            </w:pPr>
            <w:r w:rsidRPr="00D84D4F">
              <w:rPr>
                <w:rFonts w:ascii="Times New Roman" w:hAnsi="Times New Roman" w:cs="Times New Roman"/>
                <w:b/>
                <w:lang w:eastAsia="uk-UA"/>
              </w:rPr>
              <w:t>2020</w:t>
            </w:r>
          </w:p>
        </w:tc>
        <w:tc>
          <w:tcPr>
            <w:tcW w:w="829" w:type="dxa"/>
            <w:tcBorders>
              <w:bottom w:val="single" w:sz="4" w:space="0" w:color="auto"/>
            </w:tcBorders>
            <w:shd w:val="clear" w:color="auto" w:fill="auto"/>
            <w:vAlign w:val="bottom"/>
          </w:tcPr>
          <w:p w:rsidR="00D84D4F" w:rsidRPr="00D84D4F" w:rsidRDefault="00D84D4F" w:rsidP="00D84D4F">
            <w:pPr>
              <w:jc w:val="center"/>
              <w:rPr>
                <w:rFonts w:ascii="Times New Roman" w:hAnsi="Times New Roman" w:cs="Times New Roman"/>
                <w:b/>
                <w:lang w:eastAsia="uk-UA"/>
              </w:rPr>
            </w:pPr>
            <w:r w:rsidRPr="00D84D4F">
              <w:rPr>
                <w:rFonts w:ascii="Times New Roman" w:hAnsi="Times New Roman" w:cs="Times New Roman"/>
                <w:b/>
                <w:lang w:eastAsia="uk-UA"/>
              </w:rPr>
              <w:t>2021</w:t>
            </w:r>
          </w:p>
        </w:tc>
        <w:tc>
          <w:tcPr>
            <w:tcW w:w="829" w:type="dxa"/>
            <w:tcBorders>
              <w:bottom w:val="single" w:sz="4" w:space="0" w:color="auto"/>
            </w:tcBorders>
            <w:shd w:val="clear" w:color="auto" w:fill="auto"/>
            <w:vAlign w:val="bottom"/>
          </w:tcPr>
          <w:p w:rsidR="00D84D4F" w:rsidRPr="00D84D4F" w:rsidRDefault="00D84D4F" w:rsidP="00D84D4F">
            <w:pPr>
              <w:jc w:val="center"/>
              <w:rPr>
                <w:rFonts w:ascii="Times New Roman" w:hAnsi="Times New Roman" w:cs="Times New Roman"/>
                <w:b/>
                <w:lang w:eastAsia="uk-UA"/>
              </w:rPr>
            </w:pPr>
            <w:r w:rsidRPr="00D84D4F">
              <w:rPr>
                <w:rFonts w:ascii="Times New Roman" w:hAnsi="Times New Roman" w:cs="Times New Roman"/>
                <w:b/>
                <w:lang w:eastAsia="uk-UA"/>
              </w:rPr>
              <w:t>2019</w:t>
            </w:r>
          </w:p>
        </w:tc>
        <w:tc>
          <w:tcPr>
            <w:tcW w:w="829" w:type="dxa"/>
            <w:tcBorders>
              <w:bottom w:val="single" w:sz="4" w:space="0" w:color="auto"/>
            </w:tcBorders>
            <w:shd w:val="clear" w:color="auto" w:fill="auto"/>
            <w:vAlign w:val="bottom"/>
          </w:tcPr>
          <w:p w:rsidR="00D84D4F" w:rsidRPr="00D84D4F" w:rsidRDefault="00D84D4F" w:rsidP="00D84D4F">
            <w:pPr>
              <w:jc w:val="center"/>
              <w:rPr>
                <w:rFonts w:ascii="Times New Roman" w:hAnsi="Times New Roman" w:cs="Times New Roman"/>
                <w:b/>
                <w:lang w:eastAsia="uk-UA"/>
              </w:rPr>
            </w:pPr>
            <w:r w:rsidRPr="00D84D4F">
              <w:rPr>
                <w:rFonts w:ascii="Times New Roman" w:hAnsi="Times New Roman" w:cs="Times New Roman"/>
                <w:b/>
                <w:lang w:eastAsia="uk-UA"/>
              </w:rPr>
              <w:t>2020</w:t>
            </w:r>
          </w:p>
        </w:tc>
        <w:tc>
          <w:tcPr>
            <w:tcW w:w="829" w:type="dxa"/>
            <w:tcBorders>
              <w:bottom w:val="single" w:sz="4" w:space="0" w:color="auto"/>
              <w:right w:val="nil"/>
            </w:tcBorders>
            <w:shd w:val="clear" w:color="auto" w:fill="auto"/>
            <w:vAlign w:val="bottom"/>
          </w:tcPr>
          <w:p w:rsidR="00D84D4F" w:rsidRPr="00D84D4F" w:rsidRDefault="00D84D4F" w:rsidP="00D84D4F">
            <w:pPr>
              <w:jc w:val="center"/>
              <w:rPr>
                <w:rFonts w:ascii="Times New Roman" w:hAnsi="Times New Roman" w:cs="Times New Roman"/>
                <w:b/>
                <w:lang w:eastAsia="uk-UA"/>
              </w:rPr>
            </w:pPr>
            <w:r w:rsidRPr="00D84D4F">
              <w:rPr>
                <w:rFonts w:ascii="Times New Roman" w:hAnsi="Times New Roman" w:cs="Times New Roman"/>
                <w:b/>
                <w:lang w:eastAsia="uk-UA"/>
              </w:rPr>
              <w:t>2021</w:t>
            </w:r>
          </w:p>
        </w:tc>
      </w:tr>
      <w:tr w:rsidR="00D84D4F" w:rsidRPr="00D84D4F" w:rsidTr="00D84D4F">
        <w:tc>
          <w:tcPr>
            <w:tcW w:w="2023" w:type="dxa"/>
            <w:tcBorders>
              <w:top w:val="single" w:sz="4" w:space="0" w:color="auto"/>
              <w:left w:val="nil"/>
              <w:bottom w:val="nil"/>
              <w:right w:val="nil"/>
            </w:tcBorders>
            <w:shd w:val="clear" w:color="auto" w:fill="auto"/>
            <w:vAlign w:val="center"/>
          </w:tcPr>
          <w:p w:rsidR="00D84D4F" w:rsidRPr="00D84D4F" w:rsidRDefault="00D84D4F" w:rsidP="00D84D4F">
            <w:pPr>
              <w:rPr>
                <w:rFonts w:ascii="Times New Roman" w:hAnsi="Times New Roman" w:cs="Times New Roman"/>
                <w:vertAlign w:val="superscript"/>
                <w:lang w:eastAsia="uk-UA"/>
              </w:rPr>
            </w:pPr>
            <w:r w:rsidRPr="00D84D4F">
              <w:rPr>
                <w:rFonts w:ascii="Times New Roman" w:hAnsi="Times New Roman" w:cs="Times New Roman"/>
                <w:b/>
                <w:bCs/>
                <w:lang w:eastAsia="uk-UA"/>
              </w:rPr>
              <w:t>Житомирська область</w:t>
            </w:r>
            <w:r w:rsidRPr="00D84D4F">
              <w:rPr>
                <w:rFonts w:ascii="Times New Roman" w:hAnsi="Times New Roman" w:cs="Times New Roman"/>
                <w:b/>
                <w:bCs/>
                <w:vertAlign w:val="superscript"/>
                <w:lang w:eastAsia="uk-UA"/>
              </w:rPr>
              <w:t>1</w:t>
            </w:r>
          </w:p>
        </w:tc>
        <w:tc>
          <w:tcPr>
            <w:tcW w:w="869" w:type="dxa"/>
            <w:tcBorders>
              <w:top w:val="single" w:sz="4" w:space="0" w:color="auto"/>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b/>
                <w:lang w:eastAsia="uk-UA"/>
              </w:rPr>
            </w:pPr>
            <w:r w:rsidRPr="00D84D4F">
              <w:rPr>
                <w:rFonts w:ascii="Times New Roman" w:hAnsi="Times New Roman" w:cs="Times New Roman"/>
                <w:b/>
                <w:bCs/>
                <w:lang w:eastAsia="uk-UA"/>
              </w:rPr>
              <w:t>14438</w:t>
            </w:r>
          </w:p>
        </w:tc>
        <w:tc>
          <w:tcPr>
            <w:tcW w:w="869" w:type="dxa"/>
            <w:tcBorders>
              <w:top w:val="single" w:sz="4" w:space="0" w:color="auto"/>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b/>
                <w:lang w:eastAsia="uk-UA"/>
              </w:rPr>
            </w:pPr>
            <w:r w:rsidRPr="00D84D4F">
              <w:rPr>
                <w:rFonts w:ascii="Times New Roman" w:hAnsi="Times New Roman" w:cs="Times New Roman"/>
                <w:b/>
                <w:bCs/>
                <w:lang w:eastAsia="uk-UA"/>
              </w:rPr>
              <w:t>17929</w:t>
            </w:r>
          </w:p>
        </w:tc>
        <w:tc>
          <w:tcPr>
            <w:tcW w:w="869" w:type="dxa"/>
            <w:tcBorders>
              <w:top w:val="single" w:sz="4" w:space="0" w:color="auto"/>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b/>
                <w:bCs/>
                <w:lang w:eastAsia="uk-UA"/>
              </w:rPr>
            </w:pPr>
            <w:r w:rsidRPr="00D84D4F">
              <w:rPr>
                <w:rFonts w:ascii="Times New Roman" w:hAnsi="Times New Roman" w:cs="Times New Roman"/>
                <w:b/>
                <w:bCs/>
                <w:lang w:eastAsia="uk-UA"/>
              </w:rPr>
              <w:t xml:space="preserve">12032  </w:t>
            </w:r>
          </w:p>
        </w:tc>
        <w:tc>
          <w:tcPr>
            <w:tcW w:w="829" w:type="dxa"/>
            <w:tcBorders>
              <w:top w:val="single" w:sz="4" w:space="0" w:color="auto"/>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b/>
                <w:lang w:eastAsia="uk-UA"/>
              </w:rPr>
            </w:pPr>
            <w:r w:rsidRPr="00D84D4F">
              <w:rPr>
                <w:rFonts w:ascii="Times New Roman" w:hAnsi="Times New Roman" w:cs="Times New Roman"/>
                <w:b/>
                <w:bCs/>
                <w:lang w:eastAsia="uk-UA"/>
              </w:rPr>
              <w:t>2153</w:t>
            </w:r>
          </w:p>
        </w:tc>
        <w:tc>
          <w:tcPr>
            <w:tcW w:w="829" w:type="dxa"/>
            <w:tcBorders>
              <w:top w:val="single" w:sz="4" w:space="0" w:color="auto"/>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b/>
                <w:lang w:eastAsia="uk-UA"/>
              </w:rPr>
            </w:pPr>
            <w:r w:rsidRPr="00D84D4F">
              <w:rPr>
                <w:rFonts w:ascii="Times New Roman" w:hAnsi="Times New Roman" w:cs="Times New Roman"/>
                <w:b/>
                <w:lang w:eastAsia="uk-UA"/>
              </w:rPr>
              <w:t>1696</w:t>
            </w:r>
          </w:p>
        </w:tc>
        <w:tc>
          <w:tcPr>
            <w:tcW w:w="829" w:type="dxa"/>
            <w:tcBorders>
              <w:top w:val="single" w:sz="4" w:space="0" w:color="auto"/>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b/>
                <w:bCs/>
                <w:color w:val="000000"/>
                <w:lang w:eastAsia="uk-UA"/>
              </w:rPr>
            </w:pPr>
            <w:r w:rsidRPr="00D84D4F">
              <w:rPr>
                <w:rFonts w:ascii="Times New Roman" w:hAnsi="Times New Roman" w:cs="Times New Roman"/>
                <w:b/>
                <w:bCs/>
                <w:color w:val="000000"/>
                <w:lang w:eastAsia="uk-UA"/>
              </w:rPr>
              <w:t>1352</w:t>
            </w:r>
          </w:p>
        </w:tc>
        <w:tc>
          <w:tcPr>
            <w:tcW w:w="829" w:type="dxa"/>
            <w:tcBorders>
              <w:top w:val="single" w:sz="4" w:space="0" w:color="auto"/>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b/>
                <w:lang w:eastAsia="uk-UA"/>
              </w:rPr>
            </w:pPr>
            <w:r w:rsidRPr="00D84D4F">
              <w:rPr>
                <w:rFonts w:ascii="Times New Roman" w:hAnsi="Times New Roman" w:cs="Times New Roman"/>
                <w:b/>
                <w:bCs/>
                <w:color w:val="000000"/>
                <w:lang w:eastAsia="uk-UA"/>
              </w:rPr>
              <w:t>7</w:t>
            </w:r>
          </w:p>
        </w:tc>
        <w:tc>
          <w:tcPr>
            <w:tcW w:w="829" w:type="dxa"/>
            <w:tcBorders>
              <w:top w:val="single" w:sz="4" w:space="0" w:color="auto"/>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b/>
                <w:lang w:eastAsia="uk-UA"/>
              </w:rPr>
            </w:pPr>
            <w:r w:rsidRPr="00D84D4F">
              <w:rPr>
                <w:rFonts w:ascii="Times New Roman" w:hAnsi="Times New Roman" w:cs="Times New Roman"/>
                <w:b/>
                <w:lang w:eastAsia="uk-UA"/>
              </w:rPr>
              <w:t>11</w:t>
            </w:r>
          </w:p>
        </w:tc>
        <w:tc>
          <w:tcPr>
            <w:tcW w:w="829" w:type="dxa"/>
            <w:tcBorders>
              <w:top w:val="single" w:sz="4" w:space="0" w:color="auto"/>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b/>
                <w:bCs/>
                <w:color w:val="000000"/>
                <w:lang w:eastAsia="uk-UA"/>
              </w:rPr>
            </w:pPr>
            <w:r w:rsidRPr="00D84D4F">
              <w:rPr>
                <w:rFonts w:ascii="Times New Roman" w:hAnsi="Times New Roman" w:cs="Times New Roman"/>
                <w:b/>
                <w:bCs/>
                <w:color w:val="000000"/>
                <w:lang w:eastAsia="uk-UA"/>
              </w:rPr>
              <w:t>9</w:t>
            </w:r>
          </w:p>
        </w:tc>
      </w:tr>
      <w:tr w:rsidR="00D84D4F" w:rsidRPr="00D84D4F" w:rsidTr="00D84D4F">
        <w:trPr>
          <w:trHeight w:val="308"/>
        </w:trPr>
        <w:tc>
          <w:tcPr>
            <w:tcW w:w="2023" w:type="dxa"/>
            <w:tcBorders>
              <w:top w:val="nil"/>
              <w:left w:val="nil"/>
              <w:bottom w:val="nil"/>
              <w:right w:val="nil"/>
            </w:tcBorders>
            <w:shd w:val="clear" w:color="auto" w:fill="auto"/>
          </w:tcPr>
          <w:p w:rsidR="00D84D4F" w:rsidRPr="00D84D4F" w:rsidRDefault="00D84D4F" w:rsidP="00D84D4F">
            <w:pPr>
              <w:ind w:left="113"/>
              <w:rPr>
                <w:rFonts w:ascii="Times New Roman" w:hAnsi="Times New Roman" w:cs="Times New Roman"/>
                <w:color w:val="000000"/>
                <w:lang w:eastAsia="uk-UA"/>
              </w:rPr>
            </w:pPr>
            <w:r w:rsidRPr="00D84D4F">
              <w:rPr>
                <w:rFonts w:ascii="Times New Roman" w:hAnsi="Times New Roman" w:cs="Times New Roman"/>
                <w:lang w:eastAsia="uk-UA"/>
              </w:rPr>
              <w:t>у розрізі</w:t>
            </w:r>
            <w:r w:rsidRPr="00D84D4F">
              <w:rPr>
                <w:rFonts w:ascii="Times New Roman" w:hAnsi="Times New Roman" w:cs="Times New Roman"/>
                <w:lang w:eastAsia="uk-UA"/>
              </w:rPr>
              <w:br/>
              <w:t>районних філій:</w:t>
            </w:r>
          </w:p>
        </w:tc>
        <w:tc>
          <w:tcPr>
            <w:tcW w:w="869" w:type="dxa"/>
            <w:tcBorders>
              <w:top w:val="nil"/>
              <w:left w:val="nil"/>
              <w:bottom w:val="nil"/>
              <w:righ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eastAsia="uk-UA"/>
              </w:rPr>
            </w:pPr>
          </w:p>
        </w:tc>
        <w:tc>
          <w:tcPr>
            <w:tcW w:w="869" w:type="dxa"/>
            <w:tcBorders>
              <w:top w:val="nil"/>
              <w:left w:val="nil"/>
              <w:bottom w:val="nil"/>
              <w:righ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eastAsia="uk-UA"/>
              </w:rPr>
            </w:pPr>
          </w:p>
        </w:tc>
        <w:tc>
          <w:tcPr>
            <w:tcW w:w="869" w:type="dxa"/>
            <w:tcBorders>
              <w:top w:val="nil"/>
              <w:left w:val="nil"/>
              <w:bottom w:val="nil"/>
              <w:righ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eastAsia="uk-UA"/>
              </w:rPr>
            </w:pPr>
          </w:p>
        </w:tc>
        <w:tc>
          <w:tcPr>
            <w:tcW w:w="829" w:type="dxa"/>
            <w:tcBorders>
              <w:top w:val="nil"/>
              <w:left w:val="nil"/>
              <w:bottom w:val="nil"/>
              <w:righ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eastAsia="uk-UA"/>
              </w:rPr>
            </w:pPr>
          </w:p>
        </w:tc>
        <w:tc>
          <w:tcPr>
            <w:tcW w:w="829" w:type="dxa"/>
            <w:tcBorders>
              <w:top w:val="nil"/>
              <w:left w:val="nil"/>
              <w:bottom w:val="nil"/>
              <w:righ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eastAsia="uk-UA"/>
              </w:rPr>
            </w:pPr>
          </w:p>
        </w:tc>
        <w:tc>
          <w:tcPr>
            <w:tcW w:w="829" w:type="dxa"/>
            <w:tcBorders>
              <w:top w:val="nil"/>
              <w:left w:val="nil"/>
              <w:bottom w:val="nil"/>
              <w:righ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eastAsia="uk-UA"/>
              </w:rPr>
            </w:pPr>
          </w:p>
        </w:tc>
        <w:tc>
          <w:tcPr>
            <w:tcW w:w="829" w:type="dxa"/>
            <w:tcBorders>
              <w:top w:val="nil"/>
              <w:left w:val="nil"/>
              <w:bottom w:val="nil"/>
              <w:righ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eastAsia="uk-UA"/>
              </w:rPr>
            </w:pPr>
          </w:p>
        </w:tc>
        <w:tc>
          <w:tcPr>
            <w:tcW w:w="829" w:type="dxa"/>
            <w:tcBorders>
              <w:top w:val="nil"/>
              <w:left w:val="nil"/>
              <w:bottom w:val="nil"/>
              <w:righ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eastAsia="uk-UA"/>
              </w:rPr>
            </w:pPr>
          </w:p>
        </w:tc>
        <w:tc>
          <w:tcPr>
            <w:tcW w:w="829" w:type="dxa"/>
            <w:tcBorders>
              <w:top w:val="nil"/>
              <w:left w:val="nil"/>
              <w:bottom w:val="nil"/>
              <w:right w:val="nil"/>
            </w:tcBorders>
            <w:shd w:val="clear" w:color="auto" w:fill="auto"/>
          </w:tcPr>
          <w:p w:rsidR="00D84D4F" w:rsidRPr="00D84D4F" w:rsidRDefault="00D84D4F" w:rsidP="00D84D4F">
            <w:pPr>
              <w:spacing w:before="120"/>
              <w:ind w:right="624"/>
              <w:jc w:val="both"/>
              <w:rPr>
                <w:rFonts w:ascii="Times New Roman" w:hAnsi="Times New Roman" w:cs="Times New Roman"/>
                <w:color w:val="000000"/>
                <w:lang w:eastAsia="uk-UA"/>
              </w:rPr>
            </w:pPr>
          </w:p>
        </w:tc>
      </w:tr>
      <w:tr w:rsidR="00D84D4F" w:rsidRPr="00D84D4F" w:rsidTr="00D84D4F">
        <w:tc>
          <w:tcPr>
            <w:tcW w:w="2023" w:type="dxa"/>
            <w:tcBorders>
              <w:top w:val="nil"/>
              <w:left w:val="nil"/>
              <w:bottom w:val="nil"/>
              <w:right w:val="nil"/>
            </w:tcBorders>
            <w:shd w:val="clear" w:color="auto" w:fill="auto"/>
            <w:vAlign w:val="center"/>
          </w:tcPr>
          <w:p w:rsidR="00D84D4F" w:rsidRPr="00D84D4F" w:rsidRDefault="00D84D4F" w:rsidP="00D84D4F">
            <w:pPr>
              <w:ind w:left="142"/>
              <w:rPr>
                <w:rFonts w:ascii="Times New Roman" w:hAnsi="Times New Roman" w:cs="Times New Roman"/>
                <w:lang w:eastAsia="uk-UA"/>
              </w:rPr>
            </w:pPr>
            <w:r w:rsidRPr="00D84D4F">
              <w:rPr>
                <w:rFonts w:ascii="Times New Roman" w:hAnsi="Times New Roman" w:cs="Times New Roman"/>
                <w:lang w:eastAsia="uk-UA"/>
              </w:rPr>
              <w:t>Брусилівська районна філія</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241</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324</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222</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8</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4</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color w:val="000000"/>
                <w:lang w:eastAsia="uk-UA"/>
              </w:rPr>
            </w:pPr>
            <w:r w:rsidRPr="00D84D4F">
              <w:rPr>
                <w:rFonts w:ascii="Times New Roman" w:hAnsi="Times New Roman" w:cs="Times New Roman"/>
                <w:color w:val="000000"/>
                <w:lang w:eastAsia="uk-UA"/>
              </w:rPr>
              <w:t>8</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color w:val="000000"/>
                <w:lang w:eastAsia="uk-UA"/>
              </w:rPr>
              <w:t>30</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81</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color w:val="000000"/>
                <w:lang w:eastAsia="uk-UA"/>
              </w:rPr>
            </w:pPr>
            <w:r w:rsidRPr="00D84D4F">
              <w:rPr>
                <w:rFonts w:ascii="Times New Roman" w:hAnsi="Times New Roman" w:cs="Times New Roman"/>
                <w:color w:val="000000"/>
                <w:lang w:eastAsia="uk-UA"/>
              </w:rPr>
              <w:t>28</w:t>
            </w:r>
          </w:p>
        </w:tc>
      </w:tr>
      <w:tr w:rsidR="00D84D4F" w:rsidRPr="00D84D4F" w:rsidTr="00D84D4F">
        <w:tc>
          <w:tcPr>
            <w:tcW w:w="2023" w:type="dxa"/>
            <w:tcBorders>
              <w:top w:val="nil"/>
              <w:left w:val="nil"/>
              <w:bottom w:val="nil"/>
              <w:right w:val="nil"/>
            </w:tcBorders>
            <w:shd w:val="clear" w:color="auto" w:fill="auto"/>
            <w:vAlign w:val="center"/>
          </w:tcPr>
          <w:p w:rsidR="00D84D4F" w:rsidRPr="00D84D4F" w:rsidRDefault="00D84D4F" w:rsidP="00D84D4F">
            <w:pPr>
              <w:ind w:left="142"/>
              <w:rPr>
                <w:rFonts w:ascii="Times New Roman" w:hAnsi="Times New Roman" w:cs="Times New Roman"/>
                <w:lang w:eastAsia="uk-UA"/>
              </w:rPr>
            </w:pPr>
            <w:r w:rsidRPr="00D84D4F">
              <w:rPr>
                <w:rFonts w:ascii="Times New Roman" w:hAnsi="Times New Roman" w:cs="Times New Roman"/>
                <w:lang w:eastAsia="uk-UA"/>
              </w:rPr>
              <w:t>Коростишівська районна філія</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404</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449</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341</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29</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27</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color w:val="000000"/>
                <w:lang w:eastAsia="uk-UA"/>
              </w:rPr>
            </w:pPr>
            <w:r w:rsidRPr="00D84D4F">
              <w:rPr>
                <w:rFonts w:ascii="Times New Roman" w:hAnsi="Times New Roman" w:cs="Times New Roman"/>
                <w:color w:val="000000"/>
                <w:lang w:eastAsia="uk-UA"/>
              </w:rPr>
              <w:t>27</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color w:val="000000"/>
                <w:lang w:eastAsia="uk-UA"/>
              </w:rPr>
              <w:t>14</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17</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color w:val="000000"/>
                <w:lang w:eastAsia="uk-UA"/>
              </w:rPr>
            </w:pPr>
            <w:r w:rsidRPr="00D84D4F">
              <w:rPr>
                <w:rFonts w:ascii="Times New Roman" w:hAnsi="Times New Roman" w:cs="Times New Roman"/>
                <w:color w:val="000000"/>
                <w:lang w:eastAsia="uk-UA"/>
              </w:rPr>
              <w:t>13</w:t>
            </w:r>
          </w:p>
        </w:tc>
      </w:tr>
      <w:tr w:rsidR="00D84D4F" w:rsidRPr="00D84D4F" w:rsidTr="00D84D4F">
        <w:tc>
          <w:tcPr>
            <w:tcW w:w="2023" w:type="dxa"/>
            <w:tcBorders>
              <w:top w:val="nil"/>
              <w:left w:val="nil"/>
              <w:bottom w:val="nil"/>
              <w:right w:val="nil"/>
            </w:tcBorders>
            <w:shd w:val="clear" w:color="auto" w:fill="auto"/>
            <w:vAlign w:val="center"/>
          </w:tcPr>
          <w:p w:rsidR="00D84D4F" w:rsidRPr="00D84D4F" w:rsidRDefault="00D84D4F" w:rsidP="00D84D4F">
            <w:pPr>
              <w:ind w:left="142"/>
              <w:rPr>
                <w:rFonts w:ascii="Times New Roman" w:hAnsi="Times New Roman" w:cs="Times New Roman"/>
                <w:lang w:eastAsia="uk-UA"/>
              </w:rPr>
            </w:pPr>
            <w:r w:rsidRPr="00D84D4F">
              <w:rPr>
                <w:rFonts w:ascii="Times New Roman" w:hAnsi="Times New Roman" w:cs="Times New Roman"/>
                <w:lang w:eastAsia="uk-UA"/>
              </w:rPr>
              <w:t>Попільнянська районна філія</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293</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386</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215</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15</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12</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color w:val="000000"/>
                <w:lang w:eastAsia="uk-UA"/>
              </w:rPr>
            </w:pPr>
            <w:r w:rsidRPr="00D84D4F">
              <w:rPr>
                <w:rFonts w:ascii="Times New Roman" w:hAnsi="Times New Roman" w:cs="Times New Roman"/>
                <w:color w:val="000000"/>
                <w:lang w:eastAsia="uk-UA"/>
              </w:rPr>
              <w:t>13</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color w:val="000000"/>
                <w:lang w:eastAsia="uk-UA"/>
              </w:rPr>
              <w:t>20</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32</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color w:val="000000"/>
                <w:lang w:eastAsia="uk-UA"/>
              </w:rPr>
            </w:pPr>
            <w:r w:rsidRPr="00D84D4F">
              <w:rPr>
                <w:rFonts w:ascii="Times New Roman" w:hAnsi="Times New Roman" w:cs="Times New Roman"/>
                <w:color w:val="000000"/>
                <w:lang w:eastAsia="uk-UA"/>
              </w:rPr>
              <w:t>17</w:t>
            </w:r>
          </w:p>
        </w:tc>
      </w:tr>
      <w:tr w:rsidR="00D84D4F" w:rsidRPr="00D84D4F" w:rsidTr="00D84D4F">
        <w:tc>
          <w:tcPr>
            <w:tcW w:w="2023" w:type="dxa"/>
            <w:tcBorders>
              <w:top w:val="nil"/>
              <w:left w:val="nil"/>
              <w:bottom w:val="nil"/>
              <w:right w:val="nil"/>
            </w:tcBorders>
            <w:shd w:val="clear" w:color="auto" w:fill="auto"/>
            <w:vAlign w:val="center"/>
          </w:tcPr>
          <w:p w:rsidR="00D84D4F" w:rsidRPr="00D84D4F" w:rsidRDefault="00D84D4F" w:rsidP="00D84D4F">
            <w:pPr>
              <w:ind w:left="142"/>
              <w:rPr>
                <w:rFonts w:ascii="Times New Roman" w:hAnsi="Times New Roman" w:cs="Times New Roman"/>
                <w:lang w:eastAsia="uk-UA"/>
              </w:rPr>
            </w:pPr>
            <w:r w:rsidRPr="00D84D4F">
              <w:rPr>
                <w:rFonts w:ascii="Times New Roman" w:hAnsi="Times New Roman" w:cs="Times New Roman"/>
                <w:lang w:eastAsia="uk-UA"/>
              </w:rPr>
              <w:t>Радомишльська районна філія</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311</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457</w:t>
            </w:r>
          </w:p>
        </w:tc>
        <w:tc>
          <w:tcPr>
            <w:tcW w:w="86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303</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10</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36</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color w:val="000000"/>
                <w:lang w:eastAsia="uk-UA"/>
              </w:rPr>
            </w:pPr>
            <w:r w:rsidRPr="00D84D4F">
              <w:rPr>
                <w:rFonts w:ascii="Times New Roman" w:hAnsi="Times New Roman" w:cs="Times New Roman"/>
                <w:color w:val="000000"/>
                <w:lang w:eastAsia="uk-UA"/>
              </w:rPr>
              <w:t>12</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color w:val="000000"/>
                <w:lang w:eastAsia="uk-UA"/>
              </w:rPr>
              <w:t>31</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lang w:eastAsia="uk-UA"/>
              </w:rPr>
            </w:pPr>
            <w:r w:rsidRPr="00D84D4F">
              <w:rPr>
                <w:rFonts w:ascii="Times New Roman" w:hAnsi="Times New Roman" w:cs="Times New Roman"/>
                <w:lang w:eastAsia="uk-UA"/>
              </w:rPr>
              <w:t>13</w:t>
            </w:r>
          </w:p>
        </w:tc>
        <w:tc>
          <w:tcPr>
            <w:tcW w:w="829" w:type="dxa"/>
            <w:tcBorders>
              <w:top w:val="nil"/>
              <w:left w:val="nil"/>
              <w:bottom w:val="nil"/>
              <w:right w:val="nil"/>
            </w:tcBorders>
            <w:shd w:val="clear" w:color="auto" w:fill="auto"/>
            <w:vAlign w:val="center"/>
          </w:tcPr>
          <w:p w:rsidR="00D84D4F" w:rsidRPr="00D84D4F" w:rsidRDefault="00D84D4F" w:rsidP="00D84D4F">
            <w:pPr>
              <w:jc w:val="right"/>
              <w:rPr>
                <w:rFonts w:ascii="Times New Roman" w:hAnsi="Times New Roman" w:cs="Times New Roman"/>
                <w:color w:val="000000"/>
                <w:lang w:eastAsia="uk-UA"/>
              </w:rPr>
            </w:pPr>
            <w:r w:rsidRPr="00D84D4F">
              <w:rPr>
                <w:rFonts w:ascii="Times New Roman" w:hAnsi="Times New Roman" w:cs="Times New Roman"/>
                <w:color w:val="000000"/>
                <w:lang w:eastAsia="uk-UA"/>
              </w:rPr>
              <w:t>25</w:t>
            </w:r>
          </w:p>
        </w:tc>
      </w:tr>
    </w:tbl>
    <w:p w:rsidR="00D84D4F" w:rsidRPr="00D84D4F" w:rsidRDefault="00D84D4F" w:rsidP="00D84D4F">
      <w:pPr>
        <w:spacing w:line="168" w:lineRule="auto"/>
        <w:rPr>
          <w:rFonts w:ascii="Times New Roman" w:hAnsi="Times New Roman" w:cs="Times New Roman"/>
          <w:color w:val="000000"/>
          <w:lang w:val="ru-RU" w:eastAsia="uk-UA"/>
        </w:rPr>
      </w:pPr>
      <w:r>
        <w:rPr>
          <w:rFonts w:ascii="Times New Roman" w:hAnsi="Times New Roman" w:cs="Times New Roman"/>
          <w:color w:val="000000"/>
          <w:lang w:eastAsia="uk-UA"/>
        </w:rPr>
        <w:t>__________</w:t>
      </w:r>
    </w:p>
    <w:p w:rsidR="00D84D4F" w:rsidRPr="00D84D4F" w:rsidRDefault="00D84D4F" w:rsidP="00D84D4F">
      <w:pPr>
        <w:jc w:val="both"/>
        <w:rPr>
          <w:rFonts w:ascii="Times New Roman" w:hAnsi="Times New Roman" w:cs="Times New Roman"/>
          <w:color w:val="000000"/>
          <w:sz w:val="18"/>
          <w:szCs w:val="18"/>
          <w:lang w:val="ru-RU" w:eastAsia="uk-UA"/>
        </w:rPr>
      </w:pPr>
      <w:r w:rsidRPr="00D84D4F">
        <w:rPr>
          <w:rFonts w:ascii="Times New Roman" w:hAnsi="Times New Roman" w:cs="Times New Roman"/>
          <w:color w:val="000000"/>
          <w:sz w:val="18"/>
          <w:szCs w:val="18"/>
          <w:vertAlign w:val="superscript"/>
          <w:lang w:val="ru-RU" w:eastAsia="uk-UA"/>
        </w:rPr>
        <w:t xml:space="preserve">1 </w:t>
      </w:r>
      <w:r w:rsidRPr="00D84D4F">
        <w:rPr>
          <w:rFonts w:ascii="Times New Roman" w:hAnsi="Times New Roman" w:cs="Times New Roman"/>
          <w:color w:val="000000"/>
          <w:sz w:val="18"/>
          <w:szCs w:val="18"/>
          <w:lang w:val="ru-RU" w:eastAsia="uk-UA"/>
        </w:rPr>
        <w:t>За інформацією Житомирського обласного центру зайнятості.</w:t>
      </w:r>
    </w:p>
    <w:p w:rsidR="00AD1B43" w:rsidRPr="00D84D4F" w:rsidRDefault="00AD1B43" w:rsidP="00AD1B43">
      <w:pPr>
        <w:rPr>
          <w:lang w:val="ru-RU"/>
        </w:rPr>
      </w:pPr>
    </w:p>
    <w:bookmarkEnd w:id="54"/>
    <w:p w:rsidR="001F0190" w:rsidRDefault="001F0190" w:rsidP="00924EDD">
      <w:pPr>
        <w:jc w:val="center"/>
        <w:rPr>
          <w:b/>
          <w:bCs/>
          <w:i/>
          <w:iCs/>
          <w:lang w:val="uk-UA"/>
        </w:rPr>
      </w:pPr>
    </w:p>
    <w:p w:rsidR="00AB5612" w:rsidRPr="00EA5DCA" w:rsidRDefault="00AB5612" w:rsidP="00924EDD">
      <w:pPr>
        <w:pStyle w:val="2"/>
        <w:rPr>
          <w:rFonts w:ascii="Arial" w:hAnsi="Arial" w:cs="Arial"/>
          <w:iCs/>
          <w:color w:val="auto"/>
          <w:sz w:val="24"/>
          <w:szCs w:val="24"/>
          <w:lang w:val="uk-UA"/>
        </w:rPr>
      </w:pPr>
      <w:bookmarkStart w:id="55" w:name="_Toc15596633"/>
      <w:r w:rsidRPr="00EA5DCA">
        <w:rPr>
          <w:rFonts w:ascii="Arial" w:hAnsi="Arial" w:cs="Arial"/>
          <w:iCs/>
          <w:color w:val="auto"/>
          <w:sz w:val="24"/>
          <w:szCs w:val="24"/>
          <w:lang w:val="uk-UA"/>
        </w:rPr>
        <w:t>3.</w:t>
      </w:r>
      <w:r w:rsidR="00C05F41" w:rsidRPr="00EA5DCA">
        <w:rPr>
          <w:rFonts w:ascii="Arial" w:hAnsi="Arial" w:cs="Arial"/>
          <w:iCs/>
          <w:color w:val="auto"/>
          <w:sz w:val="24"/>
          <w:szCs w:val="24"/>
          <w:lang w:val="uk-UA"/>
        </w:rPr>
        <w:t>10</w:t>
      </w:r>
      <w:r w:rsidRPr="00EA5DCA">
        <w:rPr>
          <w:rFonts w:ascii="Arial" w:hAnsi="Arial" w:cs="Arial"/>
          <w:iCs/>
          <w:color w:val="auto"/>
          <w:sz w:val="24"/>
          <w:szCs w:val="24"/>
          <w:lang w:val="uk-UA"/>
        </w:rPr>
        <w:t>.</w:t>
      </w:r>
      <w:r w:rsidRPr="00EA5DCA">
        <w:rPr>
          <w:rFonts w:ascii="Arial" w:hAnsi="Arial" w:cs="Arial"/>
          <w:iCs/>
          <w:color w:val="auto"/>
          <w:sz w:val="24"/>
          <w:szCs w:val="24"/>
          <w:lang w:val="uk-UA"/>
        </w:rPr>
        <w:tab/>
        <w:t>Доходи населення і заробітна плата</w:t>
      </w:r>
      <w:bookmarkEnd w:id="55"/>
    </w:p>
    <w:p w:rsidR="001F0190" w:rsidRDefault="001F0190" w:rsidP="00924EDD">
      <w:pPr>
        <w:jc w:val="center"/>
        <w:rPr>
          <w:b/>
          <w:bCs/>
          <w:i/>
          <w:iCs/>
          <w:sz w:val="24"/>
          <w:szCs w:val="24"/>
          <w:lang w:val="uk-UA"/>
        </w:rPr>
      </w:pPr>
    </w:p>
    <w:p w:rsidR="001F0190" w:rsidRPr="001F0190" w:rsidRDefault="00AB5612" w:rsidP="001F0190">
      <w:pPr>
        <w:jc w:val="right"/>
        <w:rPr>
          <w:i/>
          <w:iCs/>
          <w:sz w:val="20"/>
          <w:szCs w:val="20"/>
          <w:lang w:val="uk-UA"/>
        </w:rPr>
      </w:pPr>
      <w:r w:rsidRPr="00430BF6">
        <w:rPr>
          <w:b/>
          <w:bCs/>
          <w:i/>
          <w:iCs/>
          <w:sz w:val="24"/>
          <w:szCs w:val="24"/>
          <w:lang w:val="uk-UA"/>
        </w:rPr>
        <w:t xml:space="preserve">Динаміка середньої заробітної плати по Брусилівському району та Житомирській області, </w:t>
      </w:r>
      <w:r w:rsidR="001F0190">
        <w:rPr>
          <w:b/>
          <w:bCs/>
          <w:i/>
          <w:iCs/>
          <w:sz w:val="24"/>
          <w:szCs w:val="24"/>
          <w:lang w:val="uk-UA"/>
        </w:rPr>
        <w:t xml:space="preserve">грн.                  </w:t>
      </w:r>
      <w:r w:rsidR="001F0190" w:rsidRPr="001F0190">
        <w:rPr>
          <w:i/>
          <w:iCs/>
          <w:sz w:val="20"/>
          <w:szCs w:val="20"/>
          <w:lang w:val="uk-UA"/>
        </w:rPr>
        <w:t>Таблиця 16</w:t>
      </w:r>
    </w:p>
    <w:p w:rsidR="00AB5612" w:rsidRPr="001F0190" w:rsidRDefault="00AB5612" w:rsidP="00924EDD">
      <w:pPr>
        <w:jc w:val="center"/>
        <w:rPr>
          <w:rFonts w:ascii="Times New Roman" w:hAnsi="Times New Roman" w:cs="Times New Roman"/>
          <w:i/>
          <w:iCs/>
          <w:sz w:val="20"/>
          <w:szCs w:val="20"/>
          <w:lang w:val="uk-UA"/>
        </w:rPr>
      </w:pPr>
    </w:p>
    <w:tbl>
      <w:tblPr>
        <w:tblW w:w="4999"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A0"/>
      </w:tblPr>
      <w:tblGrid>
        <w:gridCol w:w="2474"/>
        <w:gridCol w:w="819"/>
        <w:gridCol w:w="817"/>
        <w:gridCol w:w="818"/>
        <w:gridCol w:w="820"/>
        <w:gridCol w:w="820"/>
        <w:gridCol w:w="820"/>
        <w:gridCol w:w="820"/>
        <w:gridCol w:w="822"/>
        <w:gridCol w:w="822"/>
      </w:tblGrid>
      <w:tr w:rsidR="006D47ED" w:rsidRPr="00430BF6" w:rsidTr="006D47ED">
        <w:trPr>
          <w:trHeight w:val="255"/>
        </w:trPr>
        <w:tc>
          <w:tcPr>
            <w:tcW w:w="1256" w:type="pct"/>
            <w:shd w:val="clear" w:color="auto" w:fill="FBD4B4"/>
            <w:noWrap/>
            <w:vAlign w:val="center"/>
          </w:tcPr>
          <w:p w:rsidR="006D47ED" w:rsidRPr="00430BF6" w:rsidRDefault="006D47E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Регіони</w:t>
            </w:r>
          </w:p>
        </w:tc>
        <w:tc>
          <w:tcPr>
            <w:tcW w:w="416" w:type="pct"/>
            <w:shd w:val="clear" w:color="auto" w:fill="FBD4B4"/>
            <w:vAlign w:val="center"/>
          </w:tcPr>
          <w:p w:rsidR="006D47ED" w:rsidRPr="00430BF6" w:rsidRDefault="006D47E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415" w:type="pct"/>
            <w:shd w:val="clear" w:color="auto" w:fill="FBD4B4"/>
            <w:vAlign w:val="center"/>
          </w:tcPr>
          <w:p w:rsidR="006D47ED" w:rsidRPr="00430BF6" w:rsidRDefault="006D47E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415" w:type="pct"/>
            <w:shd w:val="clear" w:color="auto" w:fill="FBD4B4"/>
            <w:vAlign w:val="center"/>
          </w:tcPr>
          <w:p w:rsidR="006D47ED" w:rsidRPr="00430BF6" w:rsidRDefault="006D47E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416" w:type="pct"/>
            <w:shd w:val="clear" w:color="auto" w:fill="FBD4B4"/>
            <w:vAlign w:val="center"/>
          </w:tcPr>
          <w:p w:rsidR="006D47ED" w:rsidRPr="00430BF6" w:rsidRDefault="006D47E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416" w:type="pct"/>
            <w:shd w:val="clear" w:color="auto" w:fill="FBD4B4"/>
            <w:vAlign w:val="center"/>
          </w:tcPr>
          <w:p w:rsidR="006D47ED" w:rsidRPr="00430BF6" w:rsidRDefault="006D47E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416" w:type="pct"/>
            <w:shd w:val="clear" w:color="auto" w:fill="FBD4B4"/>
            <w:vAlign w:val="center"/>
          </w:tcPr>
          <w:p w:rsidR="006D47ED" w:rsidRPr="00430BF6" w:rsidRDefault="006D47E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2018*</w:t>
            </w:r>
          </w:p>
        </w:tc>
        <w:tc>
          <w:tcPr>
            <w:tcW w:w="416" w:type="pct"/>
            <w:shd w:val="clear" w:color="auto" w:fill="FBD4B4"/>
          </w:tcPr>
          <w:p w:rsidR="006D47ED" w:rsidRDefault="006D47ED"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2019</w:t>
            </w:r>
          </w:p>
        </w:tc>
        <w:tc>
          <w:tcPr>
            <w:tcW w:w="417" w:type="pct"/>
            <w:shd w:val="clear" w:color="auto" w:fill="FBD4B4"/>
          </w:tcPr>
          <w:p w:rsidR="006D47ED" w:rsidRDefault="006D47ED"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2020</w:t>
            </w:r>
          </w:p>
        </w:tc>
        <w:tc>
          <w:tcPr>
            <w:tcW w:w="417" w:type="pct"/>
            <w:shd w:val="clear" w:color="auto" w:fill="FBD4B4"/>
          </w:tcPr>
          <w:p w:rsidR="006D47ED" w:rsidRPr="00430BF6" w:rsidRDefault="006D47ED"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F3147B" w:rsidRPr="00430BF6" w:rsidTr="006D47ED">
        <w:trPr>
          <w:trHeight w:val="255"/>
        </w:trPr>
        <w:tc>
          <w:tcPr>
            <w:tcW w:w="1256" w:type="pct"/>
            <w:shd w:val="clear" w:color="auto" w:fill="FDE9D9"/>
            <w:noWrap/>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Брусилівський район</w:t>
            </w:r>
          </w:p>
        </w:tc>
        <w:tc>
          <w:tcPr>
            <w:tcW w:w="416" w:type="pct"/>
            <w:shd w:val="clear" w:color="auto" w:fill="FDE9D9"/>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1895</w:t>
            </w:r>
          </w:p>
        </w:tc>
        <w:tc>
          <w:tcPr>
            <w:tcW w:w="415" w:type="pct"/>
            <w:shd w:val="clear" w:color="auto" w:fill="FDE9D9"/>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1920</w:t>
            </w:r>
          </w:p>
        </w:tc>
        <w:tc>
          <w:tcPr>
            <w:tcW w:w="415" w:type="pct"/>
            <w:shd w:val="clear" w:color="auto" w:fill="FDE9D9"/>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2373</w:t>
            </w:r>
          </w:p>
        </w:tc>
        <w:tc>
          <w:tcPr>
            <w:tcW w:w="416" w:type="pct"/>
            <w:shd w:val="clear" w:color="auto" w:fill="FDE9D9"/>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3200</w:t>
            </w:r>
          </w:p>
        </w:tc>
        <w:tc>
          <w:tcPr>
            <w:tcW w:w="416" w:type="pct"/>
            <w:shd w:val="clear" w:color="auto" w:fill="FDE9D9"/>
          </w:tcPr>
          <w:p w:rsidR="00F3147B" w:rsidRPr="00F3147B" w:rsidRDefault="00F3147B" w:rsidP="00F3147B">
            <w:pPr>
              <w:spacing w:before="40" w:after="40" w:line="240" w:lineRule="exact"/>
              <w:outlineLvl w:val="4"/>
              <w:rPr>
                <w:rFonts w:ascii="Times New Roman" w:hAnsi="Times New Roman" w:cs="Times New Roman"/>
                <w:sz w:val="24"/>
                <w:szCs w:val="24"/>
              </w:rPr>
            </w:pPr>
            <w:r w:rsidRPr="00F3147B">
              <w:rPr>
                <w:rFonts w:ascii="Times New Roman" w:hAnsi="Times New Roman" w:cs="Times New Roman"/>
                <w:sz w:val="24"/>
                <w:szCs w:val="24"/>
              </w:rPr>
              <w:t>5239</w:t>
            </w:r>
          </w:p>
        </w:tc>
        <w:tc>
          <w:tcPr>
            <w:tcW w:w="416" w:type="pct"/>
            <w:shd w:val="clear" w:color="auto" w:fill="FDE9D9"/>
          </w:tcPr>
          <w:p w:rsidR="00F3147B" w:rsidRPr="00F3147B" w:rsidRDefault="00F3147B" w:rsidP="00F3147B">
            <w:pPr>
              <w:widowControl w:val="0"/>
              <w:spacing w:before="40" w:after="40" w:line="240" w:lineRule="exact"/>
              <w:rPr>
                <w:rFonts w:ascii="Times New Roman" w:hAnsi="Times New Roman" w:cs="Times New Roman"/>
                <w:sz w:val="24"/>
                <w:szCs w:val="24"/>
              </w:rPr>
            </w:pPr>
            <w:r w:rsidRPr="00F3147B">
              <w:rPr>
                <w:rFonts w:ascii="Times New Roman" w:hAnsi="Times New Roman" w:cs="Times New Roman"/>
                <w:sz w:val="24"/>
                <w:szCs w:val="24"/>
              </w:rPr>
              <w:t>5940</w:t>
            </w:r>
          </w:p>
        </w:tc>
        <w:tc>
          <w:tcPr>
            <w:tcW w:w="416" w:type="pct"/>
            <w:shd w:val="clear" w:color="auto" w:fill="FDE9D9"/>
          </w:tcPr>
          <w:p w:rsidR="00F3147B" w:rsidRPr="006D47ED" w:rsidRDefault="00F3147B" w:rsidP="006D47ED">
            <w:pPr>
              <w:rPr>
                <w:rFonts w:ascii="Times New Roman" w:hAnsi="Times New Roman" w:cs="Times New Roman"/>
                <w:sz w:val="24"/>
                <w:szCs w:val="24"/>
                <w:lang w:val="uk-UA"/>
              </w:rPr>
            </w:pPr>
            <w:r w:rsidRPr="006D47ED">
              <w:rPr>
                <w:rFonts w:ascii="Times New Roman" w:hAnsi="Times New Roman" w:cs="Times New Roman"/>
                <w:sz w:val="24"/>
                <w:szCs w:val="24"/>
                <w:lang w:val="uk-UA"/>
              </w:rPr>
              <w:t>6877</w:t>
            </w:r>
          </w:p>
        </w:tc>
        <w:tc>
          <w:tcPr>
            <w:tcW w:w="417" w:type="pct"/>
            <w:shd w:val="clear" w:color="auto" w:fill="FDE9D9"/>
          </w:tcPr>
          <w:p w:rsidR="00F3147B" w:rsidRPr="006D47ED" w:rsidRDefault="00F3147B" w:rsidP="006D47ED">
            <w:pPr>
              <w:widowControl w:val="0"/>
              <w:spacing w:before="40" w:after="40" w:line="240" w:lineRule="exact"/>
              <w:rPr>
                <w:rFonts w:ascii="Times New Roman" w:hAnsi="Times New Roman" w:cs="Times New Roman"/>
                <w:sz w:val="24"/>
                <w:szCs w:val="24"/>
              </w:rPr>
            </w:pPr>
            <w:r w:rsidRPr="006D47ED">
              <w:rPr>
                <w:rFonts w:ascii="Times New Roman" w:hAnsi="Times New Roman" w:cs="Times New Roman"/>
                <w:sz w:val="24"/>
                <w:szCs w:val="24"/>
              </w:rPr>
              <w:t>7851</w:t>
            </w:r>
          </w:p>
        </w:tc>
        <w:tc>
          <w:tcPr>
            <w:tcW w:w="417" w:type="pct"/>
            <w:shd w:val="clear" w:color="auto" w:fill="FDE9D9"/>
          </w:tcPr>
          <w:p w:rsidR="00F3147B" w:rsidRPr="00430BF6" w:rsidRDefault="00F3147B" w:rsidP="00924EDD">
            <w:pPr>
              <w:rPr>
                <w:rFonts w:ascii="Times New Roman" w:hAnsi="Times New Roman" w:cs="Times New Roman"/>
                <w:sz w:val="24"/>
                <w:szCs w:val="24"/>
                <w:lang w:val="uk-UA"/>
              </w:rPr>
            </w:pPr>
            <w:r>
              <w:rPr>
                <w:rFonts w:ascii="Times New Roman" w:hAnsi="Times New Roman" w:cs="Times New Roman"/>
                <w:sz w:val="24"/>
                <w:szCs w:val="24"/>
                <w:lang w:val="uk-UA"/>
              </w:rPr>
              <w:t>8400</w:t>
            </w:r>
          </w:p>
        </w:tc>
      </w:tr>
      <w:tr w:rsidR="00F3147B" w:rsidRPr="00430BF6" w:rsidTr="006D47ED">
        <w:trPr>
          <w:trHeight w:val="255"/>
        </w:trPr>
        <w:tc>
          <w:tcPr>
            <w:tcW w:w="1256" w:type="pct"/>
            <w:shd w:val="clear" w:color="auto" w:fill="FDE9D9"/>
            <w:noWrap/>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Житомирська область</w:t>
            </w:r>
          </w:p>
        </w:tc>
        <w:tc>
          <w:tcPr>
            <w:tcW w:w="416" w:type="pct"/>
            <w:shd w:val="clear" w:color="auto" w:fill="FDE9D9"/>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2561</w:t>
            </w:r>
          </w:p>
        </w:tc>
        <w:tc>
          <w:tcPr>
            <w:tcW w:w="415" w:type="pct"/>
            <w:shd w:val="clear" w:color="auto" w:fill="FDE9D9"/>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2763</w:t>
            </w:r>
          </w:p>
        </w:tc>
        <w:tc>
          <w:tcPr>
            <w:tcW w:w="415" w:type="pct"/>
            <w:shd w:val="clear" w:color="auto" w:fill="FDE9D9"/>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3271</w:t>
            </w:r>
          </w:p>
        </w:tc>
        <w:tc>
          <w:tcPr>
            <w:tcW w:w="416" w:type="pct"/>
            <w:shd w:val="clear" w:color="auto" w:fill="FDE9D9"/>
          </w:tcPr>
          <w:p w:rsidR="00F3147B" w:rsidRPr="00430BF6" w:rsidRDefault="00F3147B"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4000</w:t>
            </w:r>
          </w:p>
        </w:tc>
        <w:tc>
          <w:tcPr>
            <w:tcW w:w="416" w:type="pct"/>
            <w:shd w:val="clear" w:color="auto" w:fill="FDE9D9"/>
          </w:tcPr>
          <w:p w:rsidR="00F3147B" w:rsidRPr="00F3147B" w:rsidRDefault="00F3147B" w:rsidP="00F3147B">
            <w:pPr>
              <w:spacing w:before="40" w:after="40" w:line="240" w:lineRule="exact"/>
              <w:rPr>
                <w:rFonts w:ascii="Times New Roman" w:hAnsi="Times New Roman" w:cs="Times New Roman"/>
                <w:sz w:val="24"/>
                <w:szCs w:val="24"/>
              </w:rPr>
            </w:pPr>
            <w:r w:rsidRPr="00F3147B">
              <w:rPr>
                <w:rFonts w:ascii="Times New Roman" w:hAnsi="Times New Roman" w:cs="Times New Roman"/>
                <w:sz w:val="24"/>
                <w:szCs w:val="24"/>
              </w:rPr>
              <w:t>5836</w:t>
            </w:r>
          </w:p>
        </w:tc>
        <w:tc>
          <w:tcPr>
            <w:tcW w:w="416" w:type="pct"/>
            <w:shd w:val="clear" w:color="auto" w:fill="FDE9D9"/>
          </w:tcPr>
          <w:p w:rsidR="00F3147B" w:rsidRPr="00F3147B" w:rsidRDefault="00F3147B" w:rsidP="00F3147B">
            <w:pPr>
              <w:widowControl w:val="0"/>
              <w:spacing w:before="40" w:after="40" w:line="240" w:lineRule="exact"/>
              <w:rPr>
                <w:rFonts w:ascii="Times New Roman" w:hAnsi="Times New Roman" w:cs="Times New Roman"/>
                <w:sz w:val="24"/>
                <w:szCs w:val="24"/>
              </w:rPr>
            </w:pPr>
            <w:r w:rsidRPr="00F3147B">
              <w:rPr>
                <w:rFonts w:ascii="Times New Roman" w:hAnsi="Times New Roman" w:cs="Times New Roman"/>
                <w:sz w:val="24"/>
                <w:szCs w:val="24"/>
              </w:rPr>
              <w:t>7372</w:t>
            </w:r>
          </w:p>
        </w:tc>
        <w:tc>
          <w:tcPr>
            <w:tcW w:w="416" w:type="pct"/>
            <w:shd w:val="clear" w:color="auto" w:fill="FDE9D9"/>
          </w:tcPr>
          <w:p w:rsidR="00F3147B" w:rsidRPr="006D47ED" w:rsidRDefault="00F3147B" w:rsidP="006D47ED">
            <w:pPr>
              <w:widowControl w:val="0"/>
              <w:spacing w:before="40" w:after="40" w:line="240" w:lineRule="exact"/>
              <w:rPr>
                <w:rFonts w:ascii="Times New Roman" w:hAnsi="Times New Roman" w:cs="Times New Roman"/>
                <w:sz w:val="24"/>
                <w:szCs w:val="24"/>
              </w:rPr>
            </w:pPr>
            <w:r w:rsidRPr="006D47ED">
              <w:rPr>
                <w:rFonts w:ascii="Times New Roman" w:hAnsi="Times New Roman" w:cs="Times New Roman"/>
                <w:sz w:val="24"/>
                <w:szCs w:val="24"/>
              </w:rPr>
              <w:t>8528</w:t>
            </w:r>
          </w:p>
        </w:tc>
        <w:tc>
          <w:tcPr>
            <w:tcW w:w="417" w:type="pct"/>
            <w:shd w:val="clear" w:color="auto" w:fill="FDE9D9"/>
          </w:tcPr>
          <w:p w:rsidR="00F3147B" w:rsidRPr="006D47ED" w:rsidRDefault="00F3147B" w:rsidP="006D47ED">
            <w:pPr>
              <w:widowControl w:val="0"/>
              <w:spacing w:before="40" w:after="40" w:line="240" w:lineRule="exact"/>
              <w:rPr>
                <w:rFonts w:ascii="Times New Roman" w:hAnsi="Times New Roman" w:cs="Times New Roman"/>
                <w:sz w:val="24"/>
                <w:szCs w:val="24"/>
              </w:rPr>
            </w:pPr>
            <w:r w:rsidRPr="006D47ED">
              <w:rPr>
                <w:rFonts w:ascii="Times New Roman" w:hAnsi="Times New Roman" w:cs="Times New Roman"/>
                <w:sz w:val="24"/>
                <w:szCs w:val="24"/>
              </w:rPr>
              <w:t>9571</w:t>
            </w:r>
          </w:p>
        </w:tc>
        <w:tc>
          <w:tcPr>
            <w:tcW w:w="417" w:type="pct"/>
            <w:shd w:val="clear" w:color="auto" w:fill="FDE9D9"/>
          </w:tcPr>
          <w:p w:rsidR="00F3147B" w:rsidRPr="00430BF6" w:rsidRDefault="00F3147B" w:rsidP="00924EDD">
            <w:pPr>
              <w:rPr>
                <w:rFonts w:ascii="Times New Roman" w:hAnsi="Times New Roman" w:cs="Times New Roman"/>
                <w:sz w:val="24"/>
                <w:szCs w:val="24"/>
                <w:lang w:val="uk-UA"/>
              </w:rPr>
            </w:pPr>
            <w:r>
              <w:rPr>
                <w:rFonts w:ascii="Times New Roman" w:hAnsi="Times New Roman" w:cs="Times New Roman"/>
                <w:sz w:val="24"/>
                <w:szCs w:val="24"/>
                <w:lang w:val="uk-UA"/>
              </w:rPr>
              <w:t>11202</w:t>
            </w:r>
          </w:p>
        </w:tc>
      </w:tr>
    </w:tbl>
    <w:p w:rsidR="00AB5612" w:rsidRPr="00851839" w:rsidRDefault="00AB5612" w:rsidP="00924EDD">
      <w:pPr>
        <w:rPr>
          <w:rFonts w:ascii="Times New Roman" w:hAnsi="Times New Roman" w:cs="Times New Roman"/>
          <w:sz w:val="20"/>
          <w:szCs w:val="20"/>
          <w:lang w:val="uk-UA"/>
        </w:rPr>
      </w:pPr>
      <w:r w:rsidRPr="00851839">
        <w:rPr>
          <w:rFonts w:ascii="Times New Roman" w:hAnsi="Times New Roman" w:cs="Times New Roman"/>
          <w:sz w:val="20"/>
          <w:szCs w:val="20"/>
          <w:lang w:val="uk-UA"/>
        </w:rPr>
        <w:t>*за І півріччя 2018 року</w:t>
      </w:r>
    </w:p>
    <w:p w:rsidR="00851839" w:rsidRDefault="008D2045" w:rsidP="00924EDD">
      <w:pPr>
        <w:rPr>
          <w:rFonts w:ascii="Times New Roman" w:hAnsi="Times New Roman" w:cs="Times New Roman"/>
          <w:sz w:val="20"/>
          <w:szCs w:val="20"/>
          <w:lang w:val="uk-UA"/>
        </w:rPr>
      </w:pPr>
      <w:r w:rsidRPr="00851839">
        <w:rPr>
          <w:rFonts w:ascii="Times New Roman" w:hAnsi="Times New Roman" w:cs="Times New Roman"/>
          <w:sz w:val="20"/>
          <w:szCs w:val="20"/>
          <w:lang w:val="uk-UA"/>
        </w:rPr>
        <w:t>*за І півріччя 2021 року</w:t>
      </w:r>
    </w:p>
    <w:p w:rsidR="00980140" w:rsidRDefault="00A84DAC" w:rsidP="00980140">
      <w:pPr>
        <w:rPr>
          <w:lang w:val="uk-UA"/>
        </w:rPr>
      </w:pPr>
      <w:r w:rsidRPr="00A84DAC">
        <w:rPr>
          <w:noProof/>
          <w:lang w:val="ru-RU" w:eastAsia="ru-RU"/>
        </w:rPr>
        <w:lastRenderedPageBreak/>
        <w:drawing>
          <wp:inline distT="0" distB="0" distL="0" distR="0">
            <wp:extent cx="4148320" cy="2146395"/>
            <wp:effectExtent l="19050" t="0" r="4580" b="0"/>
            <wp:docPr id="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2">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2808" cy="2148717"/>
                    </a:xfrm>
                    <a:prstGeom prst="rect">
                      <a:avLst/>
                    </a:prstGeom>
                    <a:noFill/>
                    <a:ln>
                      <a:noFill/>
                    </a:ln>
                  </pic:spPr>
                </pic:pic>
              </a:graphicData>
            </a:graphic>
          </wp:inline>
        </w:drawing>
      </w:r>
    </w:p>
    <w:p w:rsidR="001F0190" w:rsidRDefault="001F0190" w:rsidP="008D5016">
      <w:pPr>
        <w:jc w:val="right"/>
        <w:rPr>
          <w:b/>
          <w:bCs/>
          <w:i/>
          <w:iCs/>
          <w:color w:val="000000"/>
          <w:sz w:val="24"/>
          <w:szCs w:val="24"/>
          <w:lang w:val="uk-UA" w:eastAsia="ru-RU"/>
        </w:rPr>
      </w:pPr>
    </w:p>
    <w:p w:rsidR="00C96CCD" w:rsidRDefault="00C96CCD" w:rsidP="008D5016">
      <w:pPr>
        <w:jc w:val="right"/>
        <w:rPr>
          <w:b/>
          <w:bCs/>
          <w:i/>
          <w:iCs/>
          <w:color w:val="000000"/>
          <w:sz w:val="24"/>
          <w:szCs w:val="24"/>
          <w:lang w:val="uk-UA" w:eastAsia="ru-RU"/>
        </w:rPr>
      </w:pPr>
    </w:p>
    <w:p w:rsidR="008D5016" w:rsidRDefault="00A84DAC" w:rsidP="008D5016">
      <w:pPr>
        <w:jc w:val="right"/>
        <w:rPr>
          <w:b/>
          <w:bCs/>
          <w:i/>
          <w:iCs/>
          <w:color w:val="000000"/>
          <w:sz w:val="24"/>
          <w:szCs w:val="24"/>
          <w:lang w:val="uk-UA" w:eastAsia="ru-RU"/>
        </w:rPr>
      </w:pPr>
      <w:r w:rsidRPr="00430BF6">
        <w:rPr>
          <w:b/>
          <w:bCs/>
          <w:i/>
          <w:iCs/>
          <w:color w:val="000000"/>
          <w:sz w:val="24"/>
          <w:szCs w:val="24"/>
          <w:lang w:val="uk-UA" w:eastAsia="ru-RU"/>
        </w:rPr>
        <w:t>Порівняння</w:t>
      </w:r>
      <w:r w:rsidRPr="00430BF6">
        <w:rPr>
          <w:b/>
          <w:bCs/>
          <w:color w:val="000000"/>
          <w:sz w:val="24"/>
          <w:szCs w:val="24"/>
          <w:lang w:val="uk-UA" w:eastAsia="ru-RU"/>
        </w:rPr>
        <w:t xml:space="preserve"> </w:t>
      </w:r>
      <w:r w:rsidRPr="00430BF6">
        <w:rPr>
          <w:b/>
          <w:bCs/>
          <w:i/>
          <w:iCs/>
          <w:color w:val="000000"/>
          <w:sz w:val="24"/>
          <w:szCs w:val="24"/>
          <w:lang w:val="uk-UA" w:eastAsia="ru-RU"/>
        </w:rPr>
        <w:t>Брусилівського району з сусідніми районами та  областю по</w:t>
      </w:r>
    </w:p>
    <w:p w:rsidR="00A84DAC" w:rsidRPr="008D5016" w:rsidRDefault="00A84DAC" w:rsidP="008D5016">
      <w:pPr>
        <w:jc w:val="center"/>
        <w:rPr>
          <w:b/>
          <w:bCs/>
          <w:i/>
          <w:iCs/>
          <w:lang w:val="uk-UA"/>
        </w:rPr>
      </w:pPr>
      <w:r w:rsidRPr="00430BF6">
        <w:rPr>
          <w:b/>
          <w:bCs/>
          <w:i/>
          <w:iCs/>
          <w:color w:val="000000"/>
          <w:sz w:val="24"/>
          <w:szCs w:val="24"/>
          <w:lang w:val="uk-UA" w:eastAsia="ru-RU"/>
        </w:rPr>
        <w:t xml:space="preserve"> кількості працюючих  та середньомісячній  заробітній  платі</w:t>
      </w:r>
      <w:r w:rsidRPr="00430BF6">
        <w:rPr>
          <w:b/>
          <w:bCs/>
          <w:i/>
          <w:iCs/>
          <w:color w:val="000000"/>
          <w:sz w:val="24"/>
          <w:szCs w:val="24"/>
          <w:lang w:val="uk-UA" w:eastAsia="ru-RU"/>
        </w:rPr>
        <w:br/>
      </w:r>
      <w:r w:rsidR="006C1D87">
        <w:rPr>
          <w:b/>
          <w:bCs/>
          <w:i/>
          <w:iCs/>
          <w:color w:val="000000"/>
          <w:sz w:val="24"/>
          <w:szCs w:val="24"/>
          <w:lang w:val="uk-UA" w:eastAsia="ru-RU"/>
        </w:rPr>
        <w:t xml:space="preserve">                               </w:t>
      </w:r>
      <w:r w:rsidRPr="00430BF6">
        <w:rPr>
          <w:b/>
          <w:bCs/>
          <w:i/>
          <w:iCs/>
          <w:color w:val="000000"/>
          <w:sz w:val="24"/>
          <w:szCs w:val="24"/>
          <w:lang w:val="uk-UA" w:eastAsia="ru-RU"/>
        </w:rPr>
        <w:t>за ІІ квартал 2018 року</w:t>
      </w:r>
      <w:r w:rsidR="008D5016">
        <w:rPr>
          <w:b/>
          <w:bCs/>
          <w:i/>
          <w:iCs/>
          <w:color w:val="000000"/>
          <w:sz w:val="24"/>
          <w:szCs w:val="24"/>
          <w:lang w:val="uk-UA" w:eastAsia="ru-RU"/>
        </w:rPr>
        <w:t xml:space="preserve">                  </w:t>
      </w:r>
      <w:r w:rsidR="006C1D87">
        <w:rPr>
          <w:b/>
          <w:bCs/>
          <w:i/>
          <w:iCs/>
          <w:color w:val="000000"/>
          <w:sz w:val="24"/>
          <w:szCs w:val="24"/>
          <w:lang w:val="uk-UA" w:eastAsia="ru-RU"/>
        </w:rPr>
        <w:t xml:space="preserve">         </w:t>
      </w:r>
      <w:r w:rsidR="008D5016">
        <w:rPr>
          <w:b/>
          <w:bCs/>
          <w:i/>
          <w:iCs/>
          <w:color w:val="000000"/>
          <w:sz w:val="24"/>
          <w:szCs w:val="24"/>
          <w:lang w:val="uk-UA" w:eastAsia="ru-RU"/>
        </w:rPr>
        <w:t xml:space="preserve">     </w:t>
      </w:r>
      <w:r w:rsidR="008D5016" w:rsidRPr="008D5016">
        <w:rPr>
          <w:i/>
          <w:iCs/>
          <w:color w:val="000000"/>
          <w:sz w:val="20"/>
          <w:szCs w:val="20"/>
          <w:lang w:val="uk-UA" w:eastAsia="ru-RU"/>
        </w:rPr>
        <w:t>Таблиця 17</w:t>
      </w:r>
    </w:p>
    <w:tbl>
      <w:tblPr>
        <w:tblW w:w="4639"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57"/>
        <w:gridCol w:w="2141"/>
        <w:gridCol w:w="1906"/>
        <w:gridCol w:w="1453"/>
        <w:gridCol w:w="1480"/>
      </w:tblGrid>
      <w:tr w:rsidR="00A84DAC" w:rsidRPr="007956C1" w:rsidTr="00B93793">
        <w:trPr>
          <w:tblCellSpacing w:w="18" w:type="dxa"/>
          <w:jc w:val="center"/>
        </w:trPr>
        <w:tc>
          <w:tcPr>
            <w:tcW w:w="2173" w:type="dxa"/>
            <w:vMerge w:val="restart"/>
            <w:tcBorders>
              <w:top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800" w:type="dxa"/>
            <w:vMerge w:val="restart"/>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Середньооблікова кількість працівників, осіб</w:t>
            </w:r>
          </w:p>
        </w:tc>
        <w:tc>
          <w:tcPr>
            <w:tcW w:w="4858" w:type="dxa"/>
            <w:gridSpan w:val="3"/>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Нараховано в середньому за місяць працівнику</w:t>
            </w:r>
          </w:p>
        </w:tc>
      </w:tr>
      <w:tr w:rsidR="00A84DAC" w:rsidRPr="00430BF6" w:rsidTr="00B93793">
        <w:trPr>
          <w:tblCellSpacing w:w="18" w:type="dxa"/>
          <w:jc w:val="center"/>
        </w:trPr>
        <w:tc>
          <w:tcPr>
            <w:tcW w:w="0" w:type="auto"/>
            <w:vMerge/>
            <w:tcBorders>
              <w:top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1938" w:type="dxa"/>
            <w:vMerge w:val="restart"/>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грн</w:t>
            </w:r>
          </w:p>
        </w:tc>
        <w:tc>
          <w:tcPr>
            <w:tcW w:w="2884" w:type="dxa"/>
            <w:gridSpan w:val="2"/>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у % до</w:t>
            </w:r>
          </w:p>
        </w:tc>
      </w:tr>
      <w:tr w:rsidR="00A84DAC" w:rsidRPr="00430BF6" w:rsidTr="00B93793">
        <w:trPr>
          <w:tblCellSpacing w:w="18" w:type="dxa"/>
          <w:jc w:val="center"/>
        </w:trPr>
        <w:tc>
          <w:tcPr>
            <w:tcW w:w="0" w:type="auto"/>
            <w:vMerge/>
            <w:tcBorders>
              <w:top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1419" w:type="dxa"/>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середнього рівня по регіону</w:t>
            </w:r>
          </w:p>
        </w:tc>
        <w:tc>
          <w:tcPr>
            <w:tcW w:w="1429" w:type="dxa"/>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ІІ</w:t>
            </w:r>
            <w:r w:rsidRPr="00430BF6">
              <w:rPr>
                <w:rFonts w:ascii="Times New Roman" w:hAnsi="Times New Roman" w:cs="Times New Roman"/>
                <w:color w:val="000000"/>
                <w:sz w:val="24"/>
                <w:szCs w:val="24"/>
                <w:lang w:val="uk-UA" w:eastAsia="ru-RU"/>
              </w:rPr>
              <w:t> кварталу 2017</w:t>
            </w:r>
          </w:p>
        </w:tc>
      </w:tr>
      <w:tr w:rsidR="00A84DAC" w:rsidRPr="00430BF6" w:rsidTr="00B93793">
        <w:trPr>
          <w:trHeight w:val="137"/>
          <w:tblCellSpacing w:w="18" w:type="dxa"/>
          <w:jc w:val="center"/>
        </w:trPr>
        <w:tc>
          <w:tcPr>
            <w:tcW w:w="2173" w:type="dxa"/>
            <w:tcBorders>
              <w:top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1800"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206626</w:t>
            </w:r>
          </w:p>
        </w:tc>
        <w:tc>
          <w:tcPr>
            <w:tcW w:w="1938"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7382</w:t>
            </w:r>
          </w:p>
        </w:tc>
        <w:tc>
          <w:tcPr>
            <w:tcW w:w="1419"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100,0</w:t>
            </w:r>
          </w:p>
        </w:tc>
        <w:tc>
          <w:tcPr>
            <w:tcW w:w="1429" w:type="dxa"/>
            <w:tcBorders>
              <w:top w:val="outset" w:sz="6" w:space="0" w:color="auto"/>
              <w:left w:val="outset" w:sz="6" w:space="0" w:color="auto"/>
              <w:bottom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128,2</w:t>
            </w:r>
          </w:p>
        </w:tc>
      </w:tr>
      <w:tr w:rsidR="00A84DAC" w:rsidRPr="00430BF6" w:rsidTr="00B93793">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1941</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6288</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85,2</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116,0</w:t>
            </w:r>
          </w:p>
        </w:tc>
      </w:tr>
      <w:tr w:rsidR="00A84DAC" w:rsidRPr="00430BF6" w:rsidTr="00B93793">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4020</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6498</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88,0</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119,0</w:t>
            </w:r>
          </w:p>
        </w:tc>
      </w:tr>
      <w:tr w:rsidR="00A84DAC" w:rsidRPr="00430BF6" w:rsidTr="00B93793">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4308</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7477</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101,3</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129,6</w:t>
            </w:r>
          </w:p>
        </w:tc>
      </w:tr>
      <w:tr w:rsidR="00A84DAC" w:rsidRPr="00430BF6" w:rsidTr="00B93793">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4460</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7991</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108,3</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126,0</w:t>
            </w:r>
          </w:p>
        </w:tc>
      </w:tr>
    </w:tbl>
    <w:p w:rsidR="00880086" w:rsidRDefault="00880086" w:rsidP="00880086">
      <w:pPr>
        <w:shd w:val="clear" w:color="auto" w:fill="FFFFFF"/>
        <w:rPr>
          <w:rFonts w:ascii="Times New Roman" w:hAnsi="Times New Roman" w:cs="Times New Roman"/>
          <w:color w:val="000000"/>
          <w:sz w:val="18"/>
          <w:szCs w:val="18"/>
          <w:lang w:val="uk-UA" w:eastAsia="ru-RU"/>
        </w:rPr>
      </w:pPr>
      <w:r>
        <w:rPr>
          <w:rFonts w:ascii="Times New Roman" w:hAnsi="Times New Roman" w:cs="Times New Roman"/>
          <w:b/>
          <w:bCs/>
          <w:color w:val="000000"/>
          <w:spacing w:val="-6"/>
          <w:sz w:val="18"/>
          <w:szCs w:val="18"/>
          <w:lang w:val="uk-UA" w:eastAsia="ru-RU"/>
        </w:rPr>
        <w:t xml:space="preserve">      </w:t>
      </w:r>
      <w:r w:rsidR="00A84DAC" w:rsidRPr="00880086">
        <w:rPr>
          <w:rFonts w:ascii="Times New Roman" w:hAnsi="Times New Roman" w:cs="Times New Roman"/>
          <w:b/>
          <w:bCs/>
          <w:color w:val="000000"/>
          <w:spacing w:val="-6"/>
          <w:sz w:val="18"/>
          <w:szCs w:val="18"/>
          <w:lang w:val="uk-UA" w:eastAsia="ru-RU"/>
        </w:rPr>
        <w:t>Примітка.</w:t>
      </w:r>
      <w:r w:rsidR="00A84DAC" w:rsidRPr="00880086">
        <w:rPr>
          <w:rFonts w:ascii="Times New Roman" w:hAnsi="Times New Roman" w:cs="Times New Roman"/>
          <w:color w:val="000000"/>
          <w:spacing w:val="-6"/>
          <w:sz w:val="18"/>
          <w:szCs w:val="18"/>
          <w:lang w:val="uk-UA" w:eastAsia="ru-RU"/>
        </w:rPr>
        <w:t> Дані</w:t>
      </w:r>
      <w:r w:rsidR="00A84DAC" w:rsidRPr="00880086">
        <w:rPr>
          <w:rFonts w:ascii="Times New Roman" w:hAnsi="Times New Roman" w:cs="Times New Roman"/>
          <w:color w:val="000000"/>
          <w:sz w:val="18"/>
          <w:szCs w:val="18"/>
          <w:lang w:val="uk-UA" w:eastAsia="ru-RU"/>
        </w:rPr>
        <w:t> наведено по юридичних особах та відокремлених підрозділах юридичних осіб із кількістю найманих</w:t>
      </w:r>
    </w:p>
    <w:p w:rsidR="00A84DAC" w:rsidRPr="00880086" w:rsidRDefault="00880086" w:rsidP="00880086">
      <w:pPr>
        <w:shd w:val="clear" w:color="auto" w:fill="FFFFFF"/>
        <w:rPr>
          <w:rFonts w:ascii="Times New Roman" w:hAnsi="Times New Roman" w:cs="Times New Roman"/>
          <w:color w:val="000000"/>
          <w:sz w:val="18"/>
          <w:szCs w:val="18"/>
          <w:lang w:val="uk-UA" w:eastAsia="ru-RU"/>
        </w:rPr>
      </w:pPr>
      <w:r>
        <w:rPr>
          <w:rFonts w:ascii="Times New Roman" w:hAnsi="Times New Roman" w:cs="Times New Roman"/>
          <w:color w:val="000000"/>
          <w:sz w:val="18"/>
          <w:szCs w:val="18"/>
          <w:lang w:val="uk-UA" w:eastAsia="ru-RU"/>
        </w:rPr>
        <w:t xml:space="preserve">     </w:t>
      </w:r>
      <w:r w:rsidR="00A84DAC" w:rsidRPr="00880086">
        <w:rPr>
          <w:rFonts w:ascii="Times New Roman" w:hAnsi="Times New Roman" w:cs="Times New Roman"/>
          <w:color w:val="000000"/>
          <w:sz w:val="18"/>
          <w:szCs w:val="18"/>
          <w:lang w:val="uk-UA" w:eastAsia="ru-RU"/>
        </w:rPr>
        <w:t>працівників 10 і більше осіб.</w:t>
      </w:r>
    </w:p>
    <w:p w:rsidR="00A84DAC" w:rsidRDefault="00A84DAC" w:rsidP="00880086">
      <w:pPr>
        <w:rPr>
          <w:sz w:val="18"/>
          <w:szCs w:val="18"/>
          <w:lang w:val="uk-UA"/>
        </w:rPr>
      </w:pPr>
    </w:p>
    <w:p w:rsidR="001F0190" w:rsidRPr="00880086" w:rsidRDefault="001F0190" w:rsidP="00880086">
      <w:pPr>
        <w:rPr>
          <w:sz w:val="18"/>
          <w:szCs w:val="18"/>
          <w:lang w:val="uk-UA"/>
        </w:rPr>
      </w:pPr>
    </w:p>
    <w:p w:rsidR="00880086" w:rsidRPr="00C96CCD" w:rsidRDefault="00880086" w:rsidP="00880086">
      <w:pPr>
        <w:tabs>
          <w:tab w:val="left" w:pos="945"/>
        </w:tabs>
        <w:ind w:left="510" w:hanging="510"/>
        <w:jc w:val="center"/>
        <w:rPr>
          <w:b/>
          <w:sz w:val="26"/>
          <w:szCs w:val="26"/>
          <w:vertAlign w:val="superscript"/>
          <w:lang w:val="uk-UA"/>
        </w:rPr>
      </w:pPr>
      <w:r w:rsidRPr="00C96CCD">
        <w:rPr>
          <w:b/>
          <w:sz w:val="26"/>
          <w:szCs w:val="26"/>
          <w:lang w:val="uk-UA"/>
        </w:rPr>
        <w:t>Середньооблікова кількість штатних працівників</w:t>
      </w:r>
      <w:r w:rsidRPr="00C96CCD">
        <w:rPr>
          <w:b/>
          <w:sz w:val="26"/>
          <w:szCs w:val="26"/>
          <w:vertAlign w:val="superscript"/>
          <w:lang w:val="uk-UA"/>
        </w:rPr>
        <w:t>1</w:t>
      </w:r>
    </w:p>
    <w:p w:rsidR="00880086" w:rsidRPr="00C96CCD" w:rsidRDefault="00880086" w:rsidP="00880086">
      <w:pPr>
        <w:tabs>
          <w:tab w:val="left" w:pos="945"/>
        </w:tabs>
        <w:jc w:val="center"/>
        <w:rPr>
          <w:rFonts w:ascii="Times New Roman" w:hAnsi="Times New Roman" w:cs="Times New Roman"/>
          <w:i/>
          <w:lang w:val="ru-RU"/>
        </w:rPr>
      </w:pPr>
      <w:r w:rsidRPr="00C96CCD">
        <w:rPr>
          <w:rFonts w:ascii="Times New Roman" w:hAnsi="Times New Roman" w:cs="Times New Roman"/>
          <w:lang w:val="ru-RU"/>
        </w:rPr>
        <w:t xml:space="preserve">(Інформація </w:t>
      </w:r>
      <w:r w:rsidRPr="00C96CCD">
        <w:rPr>
          <w:rFonts w:ascii="Times New Roman" w:hAnsi="Times New Roman" w:cs="Times New Roman"/>
          <w:color w:val="000000"/>
          <w:lang w:val="ru-RU"/>
        </w:rPr>
        <w:t>наведена відповідно до адміністративно-територіального устрою, який діяв до набрання чинності постановою Верховної Ради України від 17 липня 2020 року № 807-ІХ «Про утворення та ліквідацію районів»)</w:t>
      </w:r>
      <w:r w:rsidRPr="00C96CCD">
        <w:rPr>
          <w:rFonts w:ascii="Times New Roman" w:hAnsi="Times New Roman" w:cs="Times New Roman"/>
          <w:i/>
          <w:lang w:val="ru-RU"/>
        </w:rPr>
        <w:t xml:space="preserve">  (осіб)</w:t>
      </w:r>
    </w:p>
    <w:tbl>
      <w:tblPr>
        <w:tblW w:w="5000" w:type="pct"/>
        <w:jc w:val="center"/>
        <w:tblLayout w:type="fixed"/>
        <w:tblCellMar>
          <w:left w:w="57" w:type="dxa"/>
          <w:right w:w="57" w:type="dxa"/>
        </w:tblCellMar>
        <w:tblLook w:val="01E0"/>
      </w:tblPr>
      <w:tblGrid>
        <w:gridCol w:w="2542"/>
        <w:gridCol w:w="1316"/>
        <w:gridCol w:w="1178"/>
        <w:gridCol w:w="1178"/>
        <w:gridCol w:w="1178"/>
        <w:gridCol w:w="1178"/>
        <w:gridCol w:w="1182"/>
      </w:tblGrid>
      <w:tr w:rsidR="00880086" w:rsidRPr="00C96CCD" w:rsidTr="004E772C">
        <w:trPr>
          <w:trHeight w:val="283"/>
          <w:tblHeader/>
          <w:jc w:val="center"/>
        </w:trPr>
        <w:tc>
          <w:tcPr>
            <w:tcW w:w="1303" w:type="pct"/>
            <w:tcBorders>
              <w:top w:val="single" w:sz="4" w:space="0" w:color="auto"/>
              <w:left w:val="nil"/>
              <w:bottom w:val="single" w:sz="4" w:space="0" w:color="auto"/>
              <w:right w:val="single" w:sz="4" w:space="0" w:color="auto"/>
            </w:tcBorders>
            <w:shd w:val="clear" w:color="auto" w:fill="auto"/>
            <w:vAlign w:val="center"/>
          </w:tcPr>
          <w:p w:rsidR="00880086" w:rsidRPr="00C96CCD" w:rsidRDefault="00880086" w:rsidP="004E772C">
            <w:pPr>
              <w:tabs>
                <w:tab w:val="left" w:pos="284"/>
              </w:tabs>
              <w:spacing w:before="40" w:after="40" w:line="220" w:lineRule="exact"/>
              <w:jc w:val="center"/>
              <w:outlineLvl w:val="4"/>
              <w:rPr>
                <w:rFonts w:ascii="Times New Roman" w:hAnsi="Times New Roman" w:cs="Times New Roman"/>
                <w:b/>
                <w:sz w:val="24"/>
                <w:szCs w:val="24"/>
                <w:lang w:val="ru-RU"/>
              </w:rPr>
            </w:pPr>
          </w:p>
        </w:tc>
        <w:tc>
          <w:tcPr>
            <w:tcW w:w="674" w:type="pct"/>
            <w:tcBorders>
              <w:top w:val="single" w:sz="4" w:space="0" w:color="auto"/>
              <w:left w:val="single" w:sz="4" w:space="0" w:color="auto"/>
              <w:bottom w:val="single" w:sz="4" w:space="0" w:color="auto"/>
              <w:right w:val="single" w:sz="4" w:space="0" w:color="auto"/>
            </w:tcBorders>
          </w:tcPr>
          <w:p w:rsidR="00880086" w:rsidRPr="00C96CCD" w:rsidRDefault="00880086" w:rsidP="004E772C">
            <w:pPr>
              <w:tabs>
                <w:tab w:val="left" w:pos="284"/>
              </w:tabs>
              <w:spacing w:before="40" w:after="40" w:line="220" w:lineRule="exact"/>
              <w:jc w:val="center"/>
              <w:outlineLvl w:val="4"/>
              <w:rPr>
                <w:rFonts w:ascii="Times New Roman" w:hAnsi="Times New Roman" w:cs="Times New Roman"/>
                <w:b/>
                <w:sz w:val="24"/>
                <w:szCs w:val="24"/>
              </w:rPr>
            </w:pPr>
            <w:r w:rsidRPr="00C96CCD">
              <w:rPr>
                <w:rFonts w:ascii="Times New Roman" w:hAnsi="Times New Roman" w:cs="Times New Roman"/>
                <w:b/>
                <w:sz w:val="24"/>
                <w:szCs w:val="24"/>
              </w:rPr>
              <w:t>2015</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rsidR="00880086" w:rsidRPr="00C96CCD" w:rsidRDefault="00880086" w:rsidP="004E772C">
            <w:pPr>
              <w:tabs>
                <w:tab w:val="left" w:pos="284"/>
              </w:tabs>
              <w:spacing w:before="40" w:after="40" w:line="220" w:lineRule="exact"/>
              <w:jc w:val="center"/>
              <w:outlineLvl w:val="4"/>
              <w:rPr>
                <w:rFonts w:ascii="Times New Roman" w:hAnsi="Times New Roman" w:cs="Times New Roman"/>
                <w:b/>
                <w:sz w:val="24"/>
                <w:szCs w:val="24"/>
              </w:rPr>
            </w:pPr>
            <w:r w:rsidRPr="00C96CCD">
              <w:rPr>
                <w:rFonts w:ascii="Times New Roman" w:hAnsi="Times New Roman" w:cs="Times New Roman"/>
                <w:b/>
                <w:sz w:val="24"/>
                <w:szCs w:val="24"/>
              </w:rPr>
              <w:t>2016</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rsidR="00880086" w:rsidRPr="00C96CCD" w:rsidRDefault="00880086" w:rsidP="004E772C">
            <w:pPr>
              <w:tabs>
                <w:tab w:val="left" w:pos="284"/>
              </w:tabs>
              <w:spacing w:before="40" w:after="40" w:line="220" w:lineRule="exact"/>
              <w:jc w:val="center"/>
              <w:outlineLvl w:val="4"/>
              <w:rPr>
                <w:rFonts w:ascii="Times New Roman" w:hAnsi="Times New Roman" w:cs="Times New Roman"/>
                <w:b/>
                <w:sz w:val="24"/>
                <w:szCs w:val="24"/>
              </w:rPr>
            </w:pPr>
            <w:r w:rsidRPr="00C96CCD">
              <w:rPr>
                <w:rFonts w:ascii="Times New Roman" w:hAnsi="Times New Roman" w:cs="Times New Roman"/>
                <w:b/>
                <w:sz w:val="24"/>
                <w:szCs w:val="24"/>
              </w:rPr>
              <w:t>2017</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rsidR="00880086" w:rsidRPr="00C96CCD" w:rsidRDefault="00880086" w:rsidP="004E772C">
            <w:pPr>
              <w:tabs>
                <w:tab w:val="left" w:pos="284"/>
              </w:tabs>
              <w:spacing w:before="40" w:after="40" w:line="220" w:lineRule="exact"/>
              <w:jc w:val="center"/>
              <w:outlineLvl w:val="4"/>
              <w:rPr>
                <w:rFonts w:ascii="Times New Roman" w:hAnsi="Times New Roman" w:cs="Times New Roman"/>
                <w:b/>
                <w:sz w:val="24"/>
                <w:szCs w:val="24"/>
              </w:rPr>
            </w:pPr>
            <w:r w:rsidRPr="00C96CCD">
              <w:rPr>
                <w:rFonts w:ascii="Times New Roman" w:hAnsi="Times New Roman" w:cs="Times New Roman"/>
                <w:b/>
                <w:sz w:val="24"/>
                <w:szCs w:val="24"/>
              </w:rPr>
              <w:t>2018</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rsidR="00880086" w:rsidRPr="00C96CCD" w:rsidRDefault="00880086" w:rsidP="004E772C">
            <w:pPr>
              <w:tabs>
                <w:tab w:val="left" w:pos="284"/>
              </w:tabs>
              <w:spacing w:before="40" w:after="40" w:line="220" w:lineRule="exact"/>
              <w:jc w:val="center"/>
              <w:outlineLvl w:val="4"/>
              <w:rPr>
                <w:rFonts w:ascii="Times New Roman" w:hAnsi="Times New Roman" w:cs="Times New Roman"/>
                <w:b/>
                <w:sz w:val="24"/>
                <w:szCs w:val="24"/>
              </w:rPr>
            </w:pPr>
            <w:r w:rsidRPr="00C96CCD">
              <w:rPr>
                <w:rFonts w:ascii="Times New Roman" w:hAnsi="Times New Roman" w:cs="Times New Roman"/>
                <w:b/>
                <w:sz w:val="24"/>
                <w:szCs w:val="24"/>
              </w:rPr>
              <w:t>2019</w:t>
            </w:r>
          </w:p>
        </w:tc>
        <w:tc>
          <w:tcPr>
            <w:tcW w:w="606" w:type="pct"/>
            <w:tcBorders>
              <w:top w:val="single" w:sz="4" w:space="0" w:color="auto"/>
              <w:left w:val="single" w:sz="4" w:space="0" w:color="auto"/>
              <w:bottom w:val="single" w:sz="4" w:space="0" w:color="auto"/>
              <w:right w:val="nil"/>
            </w:tcBorders>
            <w:shd w:val="clear" w:color="auto" w:fill="auto"/>
            <w:vAlign w:val="center"/>
          </w:tcPr>
          <w:p w:rsidR="00880086" w:rsidRPr="00C96CCD" w:rsidRDefault="00880086" w:rsidP="004E772C">
            <w:pPr>
              <w:tabs>
                <w:tab w:val="left" w:pos="284"/>
              </w:tabs>
              <w:spacing w:before="40" w:after="40" w:line="220" w:lineRule="exact"/>
              <w:jc w:val="center"/>
              <w:outlineLvl w:val="4"/>
              <w:rPr>
                <w:rFonts w:ascii="Times New Roman" w:hAnsi="Times New Roman" w:cs="Times New Roman"/>
                <w:b/>
                <w:sz w:val="24"/>
                <w:szCs w:val="24"/>
              </w:rPr>
            </w:pPr>
            <w:r w:rsidRPr="00C96CCD">
              <w:rPr>
                <w:rFonts w:ascii="Times New Roman" w:hAnsi="Times New Roman" w:cs="Times New Roman"/>
                <w:b/>
                <w:sz w:val="24"/>
                <w:szCs w:val="24"/>
              </w:rPr>
              <w:t>2020</w:t>
            </w:r>
          </w:p>
        </w:tc>
      </w:tr>
      <w:tr w:rsidR="00880086" w:rsidRPr="00C96CCD" w:rsidTr="004E772C">
        <w:trPr>
          <w:jc w:val="center"/>
        </w:trPr>
        <w:tc>
          <w:tcPr>
            <w:tcW w:w="1303" w:type="pct"/>
            <w:tcBorders>
              <w:top w:val="single" w:sz="4" w:space="0" w:color="auto"/>
            </w:tcBorders>
            <w:shd w:val="clear" w:color="auto" w:fill="auto"/>
            <w:vAlign w:val="bottom"/>
          </w:tcPr>
          <w:p w:rsidR="00880086" w:rsidRPr="00C96CCD" w:rsidRDefault="00880086" w:rsidP="004E772C">
            <w:pPr>
              <w:spacing w:after="80" w:line="240" w:lineRule="exact"/>
              <w:rPr>
                <w:rFonts w:ascii="Times New Roman" w:hAnsi="Times New Roman" w:cs="Times New Roman"/>
                <w:b/>
                <w:sz w:val="24"/>
                <w:szCs w:val="24"/>
                <w:vertAlign w:val="superscript"/>
              </w:rPr>
            </w:pPr>
            <w:r w:rsidRPr="00C96CCD">
              <w:rPr>
                <w:rFonts w:ascii="Times New Roman" w:hAnsi="Times New Roman" w:cs="Times New Roman"/>
                <w:b/>
                <w:sz w:val="24"/>
                <w:szCs w:val="24"/>
              </w:rPr>
              <w:t>Житомирська область</w:t>
            </w:r>
          </w:p>
        </w:tc>
        <w:tc>
          <w:tcPr>
            <w:tcW w:w="674" w:type="pct"/>
            <w:tcBorders>
              <w:top w:val="single" w:sz="4" w:space="0" w:color="auto"/>
            </w:tcBorders>
            <w:vAlign w:val="bottom"/>
          </w:tcPr>
          <w:p w:rsidR="00880086" w:rsidRPr="00C96CCD" w:rsidRDefault="00880086" w:rsidP="004E772C">
            <w:pPr>
              <w:spacing w:before="120" w:after="80" w:line="240" w:lineRule="exact"/>
              <w:jc w:val="right"/>
              <w:rPr>
                <w:rFonts w:ascii="Times New Roman" w:hAnsi="Times New Roman" w:cs="Times New Roman"/>
                <w:b/>
                <w:sz w:val="24"/>
                <w:szCs w:val="24"/>
              </w:rPr>
            </w:pPr>
            <w:r w:rsidRPr="00C96CCD">
              <w:rPr>
                <w:rFonts w:ascii="Times New Roman" w:hAnsi="Times New Roman" w:cs="Times New Roman"/>
                <w:b/>
                <w:sz w:val="24"/>
                <w:szCs w:val="24"/>
              </w:rPr>
              <w:t>219782</w:t>
            </w:r>
          </w:p>
        </w:tc>
        <w:tc>
          <w:tcPr>
            <w:tcW w:w="604" w:type="pct"/>
            <w:tcBorders>
              <w:top w:val="single" w:sz="4" w:space="0" w:color="auto"/>
            </w:tcBorders>
            <w:vAlign w:val="bottom"/>
          </w:tcPr>
          <w:p w:rsidR="00880086" w:rsidRPr="00C96CCD" w:rsidRDefault="00880086" w:rsidP="004E772C">
            <w:pPr>
              <w:spacing w:after="80" w:line="240" w:lineRule="exact"/>
              <w:jc w:val="right"/>
              <w:rPr>
                <w:rFonts w:ascii="Times New Roman" w:hAnsi="Times New Roman" w:cs="Times New Roman"/>
                <w:b/>
                <w:sz w:val="24"/>
                <w:szCs w:val="24"/>
              </w:rPr>
            </w:pPr>
            <w:r w:rsidRPr="00C96CCD">
              <w:rPr>
                <w:rFonts w:ascii="Times New Roman" w:hAnsi="Times New Roman" w:cs="Times New Roman"/>
                <w:b/>
                <w:sz w:val="24"/>
                <w:szCs w:val="24"/>
              </w:rPr>
              <w:t>214804</w:t>
            </w:r>
          </w:p>
        </w:tc>
        <w:tc>
          <w:tcPr>
            <w:tcW w:w="604" w:type="pct"/>
            <w:tcBorders>
              <w:top w:val="single" w:sz="4" w:space="0" w:color="auto"/>
            </w:tcBorders>
            <w:vAlign w:val="bottom"/>
          </w:tcPr>
          <w:p w:rsidR="00880086" w:rsidRPr="00C96CCD" w:rsidRDefault="00880086" w:rsidP="004E772C">
            <w:pPr>
              <w:spacing w:after="80" w:line="240" w:lineRule="exact"/>
              <w:jc w:val="right"/>
              <w:rPr>
                <w:rFonts w:ascii="Times New Roman" w:hAnsi="Times New Roman" w:cs="Times New Roman"/>
                <w:b/>
                <w:sz w:val="24"/>
                <w:szCs w:val="24"/>
              </w:rPr>
            </w:pPr>
            <w:r w:rsidRPr="00C96CCD">
              <w:rPr>
                <w:rFonts w:ascii="Times New Roman" w:hAnsi="Times New Roman" w:cs="Times New Roman"/>
                <w:b/>
                <w:sz w:val="24"/>
                <w:szCs w:val="24"/>
              </w:rPr>
              <w:t>208200</w:t>
            </w:r>
          </w:p>
        </w:tc>
        <w:tc>
          <w:tcPr>
            <w:tcW w:w="604" w:type="pct"/>
            <w:tcBorders>
              <w:top w:val="single" w:sz="4" w:space="0" w:color="auto"/>
            </w:tcBorders>
            <w:vAlign w:val="bottom"/>
          </w:tcPr>
          <w:p w:rsidR="00880086" w:rsidRPr="00C96CCD" w:rsidRDefault="00880086" w:rsidP="004E772C">
            <w:pPr>
              <w:spacing w:after="80" w:line="240" w:lineRule="exact"/>
              <w:jc w:val="right"/>
              <w:rPr>
                <w:rFonts w:ascii="Times New Roman" w:hAnsi="Times New Roman" w:cs="Times New Roman"/>
                <w:b/>
                <w:sz w:val="24"/>
                <w:szCs w:val="24"/>
              </w:rPr>
            </w:pPr>
            <w:r w:rsidRPr="00C96CCD">
              <w:rPr>
                <w:rFonts w:ascii="Times New Roman" w:hAnsi="Times New Roman" w:cs="Times New Roman"/>
                <w:b/>
                <w:sz w:val="24"/>
                <w:szCs w:val="24"/>
              </w:rPr>
              <w:t>206732</w:t>
            </w:r>
          </w:p>
        </w:tc>
        <w:tc>
          <w:tcPr>
            <w:tcW w:w="604" w:type="pct"/>
            <w:tcBorders>
              <w:top w:val="single" w:sz="4" w:space="0" w:color="auto"/>
            </w:tcBorders>
            <w:vAlign w:val="bottom"/>
          </w:tcPr>
          <w:p w:rsidR="00880086" w:rsidRPr="00C96CCD" w:rsidRDefault="00880086" w:rsidP="004E772C">
            <w:pPr>
              <w:spacing w:after="80" w:line="240" w:lineRule="exact"/>
              <w:jc w:val="right"/>
              <w:rPr>
                <w:rFonts w:ascii="Times New Roman" w:hAnsi="Times New Roman" w:cs="Times New Roman"/>
                <w:b/>
                <w:sz w:val="24"/>
                <w:szCs w:val="24"/>
              </w:rPr>
            </w:pPr>
            <w:r w:rsidRPr="00C96CCD">
              <w:rPr>
                <w:rFonts w:ascii="Times New Roman" w:hAnsi="Times New Roman" w:cs="Times New Roman"/>
                <w:b/>
                <w:sz w:val="24"/>
                <w:szCs w:val="24"/>
              </w:rPr>
              <w:t>205092</w:t>
            </w:r>
          </w:p>
        </w:tc>
        <w:tc>
          <w:tcPr>
            <w:tcW w:w="606" w:type="pct"/>
            <w:tcBorders>
              <w:top w:val="single" w:sz="4" w:space="0" w:color="auto"/>
            </w:tcBorders>
            <w:vAlign w:val="bottom"/>
          </w:tcPr>
          <w:p w:rsidR="00880086" w:rsidRPr="00C96CCD" w:rsidRDefault="00880086" w:rsidP="004E772C">
            <w:pPr>
              <w:spacing w:after="80" w:line="240" w:lineRule="exact"/>
              <w:jc w:val="right"/>
              <w:rPr>
                <w:rFonts w:ascii="Times New Roman" w:hAnsi="Times New Roman" w:cs="Times New Roman"/>
                <w:b/>
                <w:sz w:val="24"/>
                <w:szCs w:val="24"/>
              </w:rPr>
            </w:pPr>
            <w:r w:rsidRPr="00C96CCD">
              <w:rPr>
                <w:rFonts w:ascii="Times New Roman" w:hAnsi="Times New Roman" w:cs="Times New Roman"/>
                <w:b/>
                <w:sz w:val="24"/>
                <w:szCs w:val="24"/>
              </w:rPr>
              <w:t>202534</w:t>
            </w:r>
          </w:p>
        </w:tc>
      </w:tr>
      <w:tr w:rsidR="00880086" w:rsidRPr="00C96CCD" w:rsidTr="004E772C">
        <w:trPr>
          <w:jc w:val="center"/>
        </w:trPr>
        <w:tc>
          <w:tcPr>
            <w:tcW w:w="1303" w:type="pct"/>
            <w:shd w:val="clear" w:color="auto" w:fill="auto"/>
            <w:vAlign w:val="bottom"/>
          </w:tcPr>
          <w:p w:rsidR="00880086" w:rsidRPr="00C96CCD" w:rsidRDefault="00880086" w:rsidP="004E772C">
            <w:pPr>
              <w:spacing w:before="40" w:after="40" w:line="240" w:lineRule="exact"/>
              <w:ind w:left="142"/>
              <w:outlineLvl w:val="4"/>
              <w:rPr>
                <w:rFonts w:ascii="Times New Roman" w:hAnsi="Times New Roman" w:cs="Times New Roman"/>
                <w:sz w:val="24"/>
                <w:szCs w:val="24"/>
              </w:rPr>
            </w:pPr>
            <w:r w:rsidRPr="00C96CCD">
              <w:rPr>
                <w:rFonts w:ascii="Times New Roman" w:hAnsi="Times New Roman" w:cs="Times New Roman"/>
                <w:sz w:val="24"/>
                <w:szCs w:val="24"/>
              </w:rPr>
              <w:t>у тому числі</w:t>
            </w:r>
          </w:p>
        </w:tc>
        <w:tc>
          <w:tcPr>
            <w:tcW w:w="674" w:type="pct"/>
          </w:tcPr>
          <w:p w:rsidR="00880086" w:rsidRPr="00C96CCD" w:rsidRDefault="00880086" w:rsidP="004E772C">
            <w:pPr>
              <w:spacing w:before="40" w:after="40" w:line="240" w:lineRule="exact"/>
              <w:jc w:val="right"/>
              <w:outlineLvl w:val="4"/>
              <w:rPr>
                <w:rFonts w:ascii="Times New Roman" w:hAnsi="Times New Roman" w:cs="Times New Roman"/>
                <w:sz w:val="24"/>
                <w:szCs w:val="24"/>
              </w:rPr>
            </w:pP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p>
        </w:tc>
        <w:tc>
          <w:tcPr>
            <w:tcW w:w="604" w:type="pct"/>
            <w:vAlign w:val="center"/>
          </w:tcPr>
          <w:p w:rsidR="00880086" w:rsidRPr="00C96CCD" w:rsidRDefault="00880086" w:rsidP="004E772C">
            <w:pPr>
              <w:spacing w:before="40" w:after="40" w:line="240" w:lineRule="exact"/>
              <w:jc w:val="right"/>
              <w:rPr>
                <w:rFonts w:ascii="Times New Roman" w:hAnsi="Times New Roman" w:cs="Times New Roman"/>
                <w:sz w:val="24"/>
                <w:szCs w:val="24"/>
              </w:rPr>
            </w:pPr>
          </w:p>
        </w:tc>
        <w:tc>
          <w:tcPr>
            <w:tcW w:w="606" w:type="pct"/>
            <w:vAlign w:val="center"/>
          </w:tcPr>
          <w:p w:rsidR="00880086" w:rsidRPr="00C96CCD" w:rsidRDefault="00880086" w:rsidP="004E772C">
            <w:pPr>
              <w:spacing w:before="40" w:after="40" w:line="240" w:lineRule="exact"/>
              <w:jc w:val="right"/>
              <w:rPr>
                <w:rFonts w:ascii="Times New Roman" w:hAnsi="Times New Roman" w:cs="Times New Roman"/>
                <w:sz w:val="24"/>
                <w:szCs w:val="24"/>
              </w:rPr>
            </w:pPr>
          </w:p>
        </w:tc>
      </w:tr>
      <w:tr w:rsidR="00880086" w:rsidRPr="00C96CCD" w:rsidTr="004E772C">
        <w:trPr>
          <w:jc w:val="center"/>
        </w:trPr>
        <w:tc>
          <w:tcPr>
            <w:tcW w:w="1303" w:type="pct"/>
            <w:shd w:val="clear" w:color="auto" w:fill="auto"/>
            <w:vAlign w:val="bottom"/>
          </w:tcPr>
          <w:p w:rsidR="00880086" w:rsidRPr="00C96CCD" w:rsidRDefault="00880086" w:rsidP="004E772C">
            <w:pPr>
              <w:spacing w:before="40" w:after="40" w:line="240" w:lineRule="exact"/>
              <w:ind w:left="142"/>
              <w:outlineLvl w:val="4"/>
              <w:rPr>
                <w:rFonts w:ascii="Times New Roman" w:hAnsi="Times New Roman" w:cs="Times New Roman"/>
                <w:sz w:val="24"/>
                <w:szCs w:val="24"/>
              </w:rPr>
            </w:pPr>
            <w:r w:rsidRPr="00C96CCD">
              <w:rPr>
                <w:rFonts w:ascii="Times New Roman" w:hAnsi="Times New Roman" w:cs="Times New Roman"/>
                <w:sz w:val="24"/>
                <w:szCs w:val="24"/>
              </w:rPr>
              <w:t>Брусилівський</w:t>
            </w:r>
          </w:p>
        </w:tc>
        <w:tc>
          <w:tcPr>
            <w:tcW w:w="674" w:type="pct"/>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1689</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1825</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2090</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1977</w:t>
            </w:r>
          </w:p>
        </w:tc>
        <w:tc>
          <w:tcPr>
            <w:tcW w:w="604" w:type="pct"/>
            <w:vAlign w:val="center"/>
          </w:tcPr>
          <w:p w:rsidR="00880086" w:rsidRPr="00C96CCD" w:rsidRDefault="00880086" w:rsidP="004E772C">
            <w:pPr>
              <w:spacing w:before="40" w:after="40" w:line="240" w:lineRule="exact"/>
              <w:jc w:val="right"/>
              <w:rPr>
                <w:rFonts w:ascii="Times New Roman" w:hAnsi="Times New Roman" w:cs="Times New Roman"/>
                <w:sz w:val="24"/>
                <w:szCs w:val="24"/>
              </w:rPr>
            </w:pPr>
            <w:r w:rsidRPr="00C96CCD">
              <w:rPr>
                <w:rFonts w:ascii="Times New Roman" w:hAnsi="Times New Roman" w:cs="Times New Roman"/>
                <w:sz w:val="24"/>
                <w:szCs w:val="24"/>
              </w:rPr>
              <w:t>1979</w:t>
            </w:r>
          </w:p>
        </w:tc>
        <w:tc>
          <w:tcPr>
            <w:tcW w:w="606" w:type="pct"/>
            <w:vAlign w:val="center"/>
          </w:tcPr>
          <w:p w:rsidR="00880086" w:rsidRPr="00C96CCD" w:rsidRDefault="00880086" w:rsidP="004E772C">
            <w:pPr>
              <w:spacing w:before="40" w:after="40" w:line="240" w:lineRule="exact"/>
              <w:jc w:val="right"/>
              <w:rPr>
                <w:rFonts w:ascii="Times New Roman" w:hAnsi="Times New Roman" w:cs="Times New Roman"/>
                <w:sz w:val="24"/>
                <w:szCs w:val="24"/>
              </w:rPr>
            </w:pPr>
            <w:r w:rsidRPr="00C96CCD">
              <w:rPr>
                <w:rFonts w:ascii="Times New Roman" w:hAnsi="Times New Roman" w:cs="Times New Roman"/>
                <w:sz w:val="24"/>
                <w:szCs w:val="24"/>
              </w:rPr>
              <w:t>2213</w:t>
            </w:r>
          </w:p>
        </w:tc>
      </w:tr>
      <w:tr w:rsidR="00880086" w:rsidRPr="00C96CCD" w:rsidTr="004E772C">
        <w:trPr>
          <w:jc w:val="center"/>
        </w:trPr>
        <w:tc>
          <w:tcPr>
            <w:tcW w:w="1303" w:type="pct"/>
            <w:shd w:val="clear" w:color="auto" w:fill="auto"/>
            <w:vAlign w:val="bottom"/>
          </w:tcPr>
          <w:p w:rsidR="00880086" w:rsidRPr="00C96CCD" w:rsidRDefault="00880086" w:rsidP="004E772C">
            <w:pPr>
              <w:spacing w:before="40" w:after="40" w:line="240" w:lineRule="exact"/>
              <w:ind w:left="142"/>
              <w:outlineLvl w:val="4"/>
              <w:rPr>
                <w:rFonts w:ascii="Times New Roman" w:hAnsi="Times New Roman" w:cs="Times New Roman"/>
                <w:sz w:val="24"/>
                <w:szCs w:val="24"/>
              </w:rPr>
            </w:pPr>
            <w:r w:rsidRPr="00C96CCD">
              <w:rPr>
                <w:rFonts w:ascii="Times New Roman" w:hAnsi="Times New Roman" w:cs="Times New Roman"/>
                <w:sz w:val="24"/>
                <w:szCs w:val="24"/>
              </w:rPr>
              <w:t>Коростишівський</w:t>
            </w:r>
          </w:p>
        </w:tc>
        <w:tc>
          <w:tcPr>
            <w:tcW w:w="674" w:type="pct"/>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4506</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4309</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4024</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4120</w:t>
            </w:r>
          </w:p>
        </w:tc>
        <w:tc>
          <w:tcPr>
            <w:tcW w:w="604" w:type="pct"/>
            <w:vAlign w:val="center"/>
          </w:tcPr>
          <w:p w:rsidR="00880086" w:rsidRPr="00C96CCD" w:rsidRDefault="00880086" w:rsidP="004E772C">
            <w:pPr>
              <w:spacing w:before="40" w:after="40" w:line="240" w:lineRule="exact"/>
              <w:jc w:val="right"/>
              <w:rPr>
                <w:rFonts w:ascii="Times New Roman" w:hAnsi="Times New Roman" w:cs="Times New Roman"/>
                <w:sz w:val="24"/>
                <w:szCs w:val="24"/>
              </w:rPr>
            </w:pPr>
            <w:r w:rsidRPr="00C96CCD">
              <w:rPr>
                <w:rFonts w:ascii="Times New Roman" w:hAnsi="Times New Roman" w:cs="Times New Roman"/>
                <w:sz w:val="24"/>
                <w:szCs w:val="24"/>
              </w:rPr>
              <w:t>3932</w:t>
            </w:r>
          </w:p>
        </w:tc>
        <w:tc>
          <w:tcPr>
            <w:tcW w:w="606" w:type="pct"/>
            <w:vAlign w:val="center"/>
          </w:tcPr>
          <w:p w:rsidR="00880086" w:rsidRPr="00C96CCD" w:rsidRDefault="00880086" w:rsidP="004E772C">
            <w:pPr>
              <w:spacing w:before="40" w:after="40" w:line="240" w:lineRule="exact"/>
              <w:jc w:val="right"/>
              <w:rPr>
                <w:rFonts w:ascii="Times New Roman" w:hAnsi="Times New Roman" w:cs="Times New Roman"/>
                <w:sz w:val="24"/>
                <w:szCs w:val="24"/>
              </w:rPr>
            </w:pPr>
            <w:r w:rsidRPr="00C96CCD">
              <w:rPr>
                <w:rFonts w:ascii="Times New Roman" w:hAnsi="Times New Roman" w:cs="Times New Roman"/>
                <w:sz w:val="24"/>
                <w:szCs w:val="24"/>
              </w:rPr>
              <w:t>3934</w:t>
            </w:r>
          </w:p>
        </w:tc>
      </w:tr>
      <w:tr w:rsidR="00880086" w:rsidRPr="00C96CCD" w:rsidTr="004E772C">
        <w:trPr>
          <w:jc w:val="center"/>
        </w:trPr>
        <w:tc>
          <w:tcPr>
            <w:tcW w:w="1303" w:type="pct"/>
            <w:shd w:val="clear" w:color="auto" w:fill="auto"/>
            <w:vAlign w:val="bottom"/>
          </w:tcPr>
          <w:p w:rsidR="00880086" w:rsidRPr="00C96CCD" w:rsidRDefault="00880086" w:rsidP="004E772C">
            <w:pPr>
              <w:spacing w:before="40" w:after="40" w:line="240" w:lineRule="exact"/>
              <w:ind w:left="142"/>
              <w:outlineLvl w:val="4"/>
              <w:rPr>
                <w:rFonts w:ascii="Times New Roman" w:hAnsi="Times New Roman" w:cs="Times New Roman"/>
                <w:sz w:val="24"/>
                <w:szCs w:val="24"/>
              </w:rPr>
            </w:pPr>
            <w:r w:rsidRPr="00C96CCD">
              <w:rPr>
                <w:rFonts w:ascii="Times New Roman" w:hAnsi="Times New Roman" w:cs="Times New Roman"/>
                <w:sz w:val="24"/>
                <w:szCs w:val="24"/>
              </w:rPr>
              <w:t>Попільнянський</w:t>
            </w:r>
          </w:p>
        </w:tc>
        <w:tc>
          <w:tcPr>
            <w:tcW w:w="674" w:type="pct"/>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4727</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4567</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4371</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4478</w:t>
            </w:r>
          </w:p>
        </w:tc>
        <w:tc>
          <w:tcPr>
            <w:tcW w:w="604" w:type="pct"/>
            <w:vAlign w:val="center"/>
          </w:tcPr>
          <w:p w:rsidR="00880086" w:rsidRPr="00C96CCD" w:rsidRDefault="00880086" w:rsidP="004E772C">
            <w:pPr>
              <w:spacing w:before="40" w:after="40" w:line="240" w:lineRule="exact"/>
              <w:jc w:val="right"/>
              <w:rPr>
                <w:rFonts w:ascii="Times New Roman" w:hAnsi="Times New Roman" w:cs="Times New Roman"/>
                <w:sz w:val="24"/>
                <w:szCs w:val="24"/>
              </w:rPr>
            </w:pPr>
            <w:r w:rsidRPr="00C96CCD">
              <w:rPr>
                <w:rFonts w:ascii="Times New Roman" w:hAnsi="Times New Roman" w:cs="Times New Roman"/>
                <w:sz w:val="24"/>
                <w:szCs w:val="24"/>
              </w:rPr>
              <w:t>4155</w:t>
            </w:r>
          </w:p>
        </w:tc>
        <w:tc>
          <w:tcPr>
            <w:tcW w:w="606" w:type="pct"/>
            <w:vAlign w:val="center"/>
          </w:tcPr>
          <w:p w:rsidR="00880086" w:rsidRPr="00C96CCD" w:rsidRDefault="00880086" w:rsidP="004E772C">
            <w:pPr>
              <w:spacing w:before="40" w:after="40" w:line="240" w:lineRule="exact"/>
              <w:jc w:val="right"/>
              <w:rPr>
                <w:rFonts w:ascii="Times New Roman" w:hAnsi="Times New Roman" w:cs="Times New Roman"/>
                <w:sz w:val="24"/>
                <w:szCs w:val="24"/>
              </w:rPr>
            </w:pPr>
            <w:r w:rsidRPr="00C96CCD">
              <w:rPr>
                <w:rFonts w:ascii="Times New Roman" w:hAnsi="Times New Roman" w:cs="Times New Roman"/>
                <w:sz w:val="24"/>
                <w:szCs w:val="24"/>
              </w:rPr>
              <w:t>4247</w:t>
            </w:r>
          </w:p>
        </w:tc>
      </w:tr>
      <w:tr w:rsidR="00880086" w:rsidRPr="00C96CCD" w:rsidTr="004E772C">
        <w:trPr>
          <w:jc w:val="center"/>
        </w:trPr>
        <w:tc>
          <w:tcPr>
            <w:tcW w:w="1303" w:type="pct"/>
            <w:shd w:val="clear" w:color="auto" w:fill="auto"/>
            <w:vAlign w:val="bottom"/>
          </w:tcPr>
          <w:p w:rsidR="00880086" w:rsidRPr="00C96CCD" w:rsidRDefault="00880086" w:rsidP="004E772C">
            <w:pPr>
              <w:spacing w:before="40" w:after="40" w:line="240" w:lineRule="exact"/>
              <w:ind w:left="142"/>
              <w:outlineLvl w:val="4"/>
              <w:rPr>
                <w:rFonts w:ascii="Times New Roman" w:hAnsi="Times New Roman" w:cs="Times New Roman"/>
                <w:sz w:val="24"/>
                <w:szCs w:val="24"/>
              </w:rPr>
            </w:pPr>
            <w:r w:rsidRPr="00C96CCD">
              <w:rPr>
                <w:rFonts w:ascii="Times New Roman" w:hAnsi="Times New Roman" w:cs="Times New Roman"/>
                <w:sz w:val="24"/>
                <w:szCs w:val="24"/>
              </w:rPr>
              <w:t>Радомишльський</w:t>
            </w:r>
          </w:p>
        </w:tc>
        <w:tc>
          <w:tcPr>
            <w:tcW w:w="674" w:type="pct"/>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4657</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4887</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4550</w:t>
            </w:r>
          </w:p>
        </w:tc>
        <w:tc>
          <w:tcPr>
            <w:tcW w:w="604" w:type="pct"/>
            <w:vAlign w:val="bottom"/>
          </w:tcPr>
          <w:p w:rsidR="00880086" w:rsidRPr="00C96CCD" w:rsidRDefault="00880086" w:rsidP="004E772C">
            <w:pPr>
              <w:spacing w:before="40" w:after="40" w:line="240" w:lineRule="exact"/>
              <w:jc w:val="right"/>
              <w:outlineLvl w:val="4"/>
              <w:rPr>
                <w:rFonts w:ascii="Times New Roman" w:hAnsi="Times New Roman" w:cs="Times New Roman"/>
                <w:sz w:val="24"/>
                <w:szCs w:val="24"/>
              </w:rPr>
            </w:pPr>
            <w:r w:rsidRPr="00C96CCD">
              <w:rPr>
                <w:rFonts w:ascii="Times New Roman" w:hAnsi="Times New Roman" w:cs="Times New Roman"/>
                <w:sz w:val="24"/>
                <w:szCs w:val="24"/>
              </w:rPr>
              <w:t>4439</w:t>
            </w:r>
          </w:p>
        </w:tc>
        <w:tc>
          <w:tcPr>
            <w:tcW w:w="604" w:type="pct"/>
            <w:vAlign w:val="center"/>
          </w:tcPr>
          <w:p w:rsidR="00880086" w:rsidRPr="00C96CCD" w:rsidRDefault="00880086" w:rsidP="004E772C">
            <w:pPr>
              <w:spacing w:before="40" w:after="40" w:line="240" w:lineRule="exact"/>
              <w:jc w:val="right"/>
              <w:rPr>
                <w:rFonts w:ascii="Times New Roman" w:hAnsi="Times New Roman" w:cs="Times New Roman"/>
                <w:sz w:val="24"/>
                <w:szCs w:val="24"/>
              </w:rPr>
            </w:pPr>
            <w:r w:rsidRPr="00C96CCD">
              <w:rPr>
                <w:rFonts w:ascii="Times New Roman" w:hAnsi="Times New Roman" w:cs="Times New Roman"/>
                <w:sz w:val="24"/>
                <w:szCs w:val="24"/>
              </w:rPr>
              <w:t>4330</w:t>
            </w:r>
          </w:p>
        </w:tc>
        <w:tc>
          <w:tcPr>
            <w:tcW w:w="606" w:type="pct"/>
            <w:vAlign w:val="center"/>
          </w:tcPr>
          <w:p w:rsidR="00880086" w:rsidRPr="00C96CCD" w:rsidRDefault="00880086" w:rsidP="004E772C">
            <w:pPr>
              <w:spacing w:before="40" w:after="40" w:line="240" w:lineRule="exact"/>
              <w:jc w:val="right"/>
              <w:rPr>
                <w:rFonts w:ascii="Times New Roman" w:hAnsi="Times New Roman" w:cs="Times New Roman"/>
                <w:sz w:val="24"/>
                <w:szCs w:val="24"/>
                <w:lang w:val="ru-RU"/>
              </w:rPr>
            </w:pPr>
            <w:r w:rsidRPr="00C96CCD">
              <w:rPr>
                <w:rFonts w:ascii="Times New Roman" w:hAnsi="Times New Roman" w:cs="Times New Roman"/>
                <w:sz w:val="24"/>
                <w:szCs w:val="24"/>
              </w:rPr>
              <w:t>4816</w:t>
            </w:r>
          </w:p>
        </w:tc>
      </w:tr>
    </w:tbl>
    <w:p w:rsidR="00C96CCD" w:rsidRPr="00C96CCD" w:rsidRDefault="00C96CCD" w:rsidP="00880086">
      <w:pPr>
        <w:jc w:val="both"/>
        <w:rPr>
          <w:color w:val="000000"/>
          <w:sz w:val="16"/>
          <w:szCs w:val="16"/>
          <w:vertAlign w:val="superscript"/>
          <w:lang w:eastAsia="uk-UA"/>
        </w:rPr>
      </w:pPr>
      <w:r w:rsidRPr="00C96CCD">
        <w:rPr>
          <w:color w:val="000000"/>
          <w:sz w:val="16"/>
          <w:szCs w:val="16"/>
          <w:vertAlign w:val="superscript"/>
          <w:lang w:eastAsia="uk-UA"/>
        </w:rPr>
        <w:t>_________________________</w:t>
      </w:r>
    </w:p>
    <w:p w:rsidR="00880086" w:rsidRPr="00C96CCD" w:rsidRDefault="00880086" w:rsidP="00880086">
      <w:pPr>
        <w:jc w:val="both"/>
        <w:rPr>
          <w:color w:val="000000"/>
          <w:sz w:val="16"/>
          <w:szCs w:val="16"/>
          <w:lang w:eastAsia="uk-UA"/>
        </w:rPr>
      </w:pPr>
      <w:r w:rsidRPr="00C96CCD">
        <w:rPr>
          <w:color w:val="000000"/>
          <w:sz w:val="16"/>
          <w:szCs w:val="16"/>
          <w:vertAlign w:val="superscript"/>
          <w:lang w:eastAsia="uk-UA"/>
        </w:rPr>
        <w:t>1</w:t>
      </w:r>
      <w:r w:rsidRPr="00C96CCD">
        <w:rPr>
          <w:color w:val="000000"/>
          <w:sz w:val="16"/>
          <w:szCs w:val="16"/>
          <w:lang w:val="ru-RU" w:eastAsia="uk-UA"/>
        </w:rPr>
        <w:t>Дані</w:t>
      </w:r>
      <w:r w:rsidRPr="00C96CCD">
        <w:rPr>
          <w:color w:val="000000"/>
          <w:sz w:val="16"/>
          <w:szCs w:val="16"/>
          <w:lang w:eastAsia="uk-UA"/>
        </w:rPr>
        <w:t xml:space="preserve"> </w:t>
      </w:r>
      <w:r w:rsidRPr="00C96CCD">
        <w:rPr>
          <w:color w:val="000000"/>
          <w:sz w:val="16"/>
          <w:szCs w:val="16"/>
          <w:lang w:val="ru-RU" w:eastAsia="uk-UA"/>
        </w:rPr>
        <w:t>наведено</w:t>
      </w:r>
      <w:r w:rsidRPr="00C96CCD">
        <w:rPr>
          <w:color w:val="000000"/>
          <w:sz w:val="16"/>
          <w:szCs w:val="16"/>
          <w:lang w:eastAsia="uk-UA"/>
        </w:rPr>
        <w:t xml:space="preserve"> </w:t>
      </w:r>
      <w:r w:rsidRPr="00C96CCD">
        <w:rPr>
          <w:color w:val="000000"/>
          <w:sz w:val="16"/>
          <w:szCs w:val="16"/>
          <w:lang w:val="ru-RU" w:eastAsia="uk-UA"/>
        </w:rPr>
        <w:t>по</w:t>
      </w:r>
      <w:r w:rsidRPr="00C96CCD">
        <w:rPr>
          <w:color w:val="000000"/>
          <w:sz w:val="16"/>
          <w:szCs w:val="16"/>
          <w:lang w:eastAsia="uk-UA"/>
        </w:rPr>
        <w:t xml:space="preserve"> </w:t>
      </w:r>
      <w:r w:rsidRPr="00C96CCD">
        <w:rPr>
          <w:color w:val="000000"/>
          <w:sz w:val="16"/>
          <w:szCs w:val="16"/>
          <w:lang w:val="ru-RU" w:eastAsia="uk-UA"/>
        </w:rPr>
        <w:t>юридичних</w:t>
      </w:r>
      <w:r w:rsidRPr="00C96CCD">
        <w:rPr>
          <w:color w:val="000000"/>
          <w:sz w:val="16"/>
          <w:szCs w:val="16"/>
          <w:lang w:eastAsia="uk-UA"/>
        </w:rPr>
        <w:t xml:space="preserve"> </w:t>
      </w:r>
      <w:r w:rsidRPr="00C96CCD">
        <w:rPr>
          <w:color w:val="000000"/>
          <w:sz w:val="16"/>
          <w:szCs w:val="16"/>
          <w:lang w:val="ru-RU" w:eastAsia="uk-UA"/>
        </w:rPr>
        <w:t>особах</w:t>
      </w:r>
      <w:r w:rsidRPr="00C96CCD">
        <w:rPr>
          <w:color w:val="000000"/>
          <w:sz w:val="16"/>
          <w:szCs w:val="16"/>
          <w:lang w:eastAsia="uk-UA"/>
        </w:rPr>
        <w:t xml:space="preserve"> </w:t>
      </w:r>
      <w:r w:rsidRPr="00C96CCD">
        <w:rPr>
          <w:color w:val="000000"/>
          <w:sz w:val="16"/>
          <w:szCs w:val="16"/>
          <w:lang w:val="ru-RU" w:eastAsia="uk-UA"/>
        </w:rPr>
        <w:t>та</w:t>
      </w:r>
      <w:r w:rsidRPr="00C96CCD">
        <w:rPr>
          <w:color w:val="000000"/>
          <w:sz w:val="16"/>
          <w:szCs w:val="16"/>
          <w:lang w:eastAsia="uk-UA"/>
        </w:rPr>
        <w:t xml:space="preserve"> </w:t>
      </w:r>
      <w:r w:rsidRPr="00C96CCD">
        <w:rPr>
          <w:color w:val="000000"/>
          <w:sz w:val="16"/>
          <w:szCs w:val="16"/>
          <w:lang w:val="ru-RU" w:eastAsia="uk-UA"/>
        </w:rPr>
        <w:t>відокремлених</w:t>
      </w:r>
      <w:r w:rsidRPr="00C96CCD">
        <w:rPr>
          <w:color w:val="000000"/>
          <w:sz w:val="16"/>
          <w:szCs w:val="16"/>
          <w:lang w:eastAsia="uk-UA"/>
        </w:rPr>
        <w:t xml:space="preserve"> </w:t>
      </w:r>
      <w:r w:rsidRPr="00C96CCD">
        <w:rPr>
          <w:color w:val="000000"/>
          <w:sz w:val="16"/>
          <w:szCs w:val="16"/>
          <w:lang w:val="ru-RU" w:eastAsia="uk-UA"/>
        </w:rPr>
        <w:t>підрозділах</w:t>
      </w:r>
      <w:r w:rsidRPr="00C96CCD">
        <w:rPr>
          <w:color w:val="000000"/>
          <w:sz w:val="16"/>
          <w:szCs w:val="16"/>
          <w:lang w:eastAsia="uk-UA"/>
        </w:rPr>
        <w:t xml:space="preserve"> </w:t>
      </w:r>
      <w:r w:rsidRPr="00C96CCD">
        <w:rPr>
          <w:color w:val="000000"/>
          <w:sz w:val="16"/>
          <w:szCs w:val="16"/>
          <w:lang w:val="ru-RU" w:eastAsia="uk-UA"/>
        </w:rPr>
        <w:t>юридичних</w:t>
      </w:r>
      <w:r w:rsidRPr="00C96CCD">
        <w:rPr>
          <w:color w:val="000000"/>
          <w:sz w:val="16"/>
          <w:szCs w:val="16"/>
          <w:lang w:eastAsia="uk-UA"/>
        </w:rPr>
        <w:t xml:space="preserve"> </w:t>
      </w:r>
      <w:r w:rsidRPr="00C96CCD">
        <w:rPr>
          <w:color w:val="000000"/>
          <w:sz w:val="16"/>
          <w:szCs w:val="16"/>
          <w:lang w:val="ru-RU" w:eastAsia="uk-UA"/>
        </w:rPr>
        <w:t>осіб</w:t>
      </w:r>
      <w:r w:rsidRPr="00C96CCD">
        <w:rPr>
          <w:color w:val="000000"/>
          <w:sz w:val="16"/>
          <w:szCs w:val="16"/>
          <w:lang w:eastAsia="uk-UA"/>
        </w:rPr>
        <w:t xml:space="preserve"> </w:t>
      </w:r>
      <w:r w:rsidRPr="00C96CCD">
        <w:rPr>
          <w:color w:val="000000"/>
          <w:sz w:val="16"/>
          <w:szCs w:val="16"/>
          <w:lang w:val="ru-RU" w:eastAsia="uk-UA"/>
        </w:rPr>
        <w:t>із</w:t>
      </w:r>
      <w:r w:rsidRPr="00C96CCD">
        <w:rPr>
          <w:color w:val="000000"/>
          <w:sz w:val="16"/>
          <w:szCs w:val="16"/>
          <w:lang w:eastAsia="uk-UA"/>
        </w:rPr>
        <w:t xml:space="preserve"> </w:t>
      </w:r>
      <w:r w:rsidRPr="00C96CCD">
        <w:rPr>
          <w:color w:val="000000"/>
          <w:sz w:val="16"/>
          <w:szCs w:val="16"/>
          <w:lang w:val="ru-RU" w:eastAsia="uk-UA"/>
        </w:rPr>
        <w:t>кількістю</w:t>
      </w:r>
      <w:r w:rsidRPr="00C96CCD">
        <w:rPr>
          <w:color w:val="000000"/>
          <w:sz w:val="16"/>
          <w:szCs w:val="16"/>
          <w:lang w:eastAsia="uk-UA"/>
        </w:rPr>
        <w:t xml:space="preserve"> </w:t>
      </w:r>
      <w:r w:rsidRPr="00C96CCD">
        <w:rPr>
          <w:color w:val="000000"/>
          <w:sz w:val="16"/>
          <w:szCs w:val="16"/>
          <w:lang w:val="ru-RU" w:eastAsia="uk-UA"/>
        </w:rPr>
        <w:t>найманих</w:t>
      </w:r>
      <w:r w:rsidRPr="00C96CCD">
        <w:rPr>
          <w:color w:val="000000"/>
          <w:sz w:val="16"/>
          <w:szCs w:val="16"/>
          <w:lang w:eastAsia="uk-UA"/>
        </w:rPr>
        <w:t xml:space="preserve"> </w:t>
      </w:r>
      <w:r w:rsidRPr="00C96CCD">
        <w:rPr>
          <w:color w:val="000000"/>
          <w:sz w:val="16"/>
          <w:szCs w:val="16"/>
          <w:lang w:val="ru-RU" w:eastAsia="uk-UA"/>
        </w:rPr>
        <w:t>працівників</w:t>
      </w:r>
      <w:r w:rsidRPr="00C96CCD">
        <w:rPr>
          <w:color w:val="000000"/>
          <w:sz w:val="16"/>
          <w:szCs w:val="16"/>
          <w:lang w:eastAsia="uk-UA"/>
        </w:rPr>
        <w:t xml:space="preserve"> 10 </w:t>
      </w:r>
      <w:r w:rsidRPr="00C96CCD">
        <w:rPr>
          <w:color w:val="000000"/>
          <w:sz w:val="16"/>
          <w:szCs w:val="16"/>
          <w:lang w:val="ru-RU" w:eastAsia="uk-UA"/>
        </w:rPr>
        <w:t>і</w:t>
      </w:r>
      <w:r w:rsidRPr="00C96CCD">
        <w:rPr>
          <w:color w:val="000000"/>
          <w:sz w:val="16"/>
          <w:szCs w:val="16"/>
          <w:lang w:eastAsia="uk-UA"/>
        </w:rPr>
        <w:t xml:space="preserve"> </w:t>
      </w:r>
      <w:r w:rsidRPr="00C96CCD">
        <w:rPr>
          <w:color w:val="000000"/>
          <w:sz w:val="16"/>
          <w:szCs w:val="16"/>
          <w:lang w:val="ru-RU" w:eastAsia="uk-UA"/>
        </w:rPr>
        <w:t>більше</w:t>
      </w:r>
      <w:r w:rsidRPr="00C96CCD">
        <w:rPr>
          <w:color w:val="000000"/>
          <w:sz w:val="16"/>
          <w:szCs w:val="16"/>
          <w:lang w:eastAsia="uk-UA"/>
        </w:rPr>
        <w:t xml:space="preserve"> </w:t>
      </w:r>
      <w:r w:rsidRPr="00C96CCD">
        <w:rPr>
          <w:color w:val="000000"/>
          <w:sz w:val="16"/>
          <w:szCs w:val="16"/>
          <w:lang w:val="ru-RU" w:eastAsia="uk-UA"/>
        </w:rPr>
        <w:t>осіб</w:t>
      </w:r>
      <w:r w:rsidRPr="00C96CCD">
        <w:rPr>
          <w:color w:val="000000"/>
          <w:sz w:val="16"/>
          <w:szCs w:val="16"/>
          <w:lang w:eastAsia="uk-UA"/>
        </w:rPr>
        <w:t>.</w:t>
      </w:r>
    </w:p>
    <w:p w:rsidR="00A84DAC" w:rsidRPr="00C96CCD" w:rsidRDefault="00A84DAC" w:rsidP="00924EDD">
      <w:pPr>
        <w:rPr>
          <w:sz w:val="16"/>
          <w:szCs w:val="16"/>
        </w:rPr>
      </w:pPr>
    </w:p>
    <w:p w:rsidR="00F82DFF" w:rsidRDefault="00F82DFF" w:rsidP="00A60FD6">
      <w:pPr>
        <w:rPr>
          <w:i/>
          <w:iCs/>
          <w:color w:val="000000"/>
          <w:sz w:val="24"/>
          <w:szCs w:val="24"/>
          <w:lang w:val="uk-UA" w:eastAsia="ru-RU"/>
        </w:rPr>
      </w:pPr>
    </w:p>
    <w:p w:rsidR="00AB5612" w:rsidRPr="009A3658" w:rsidRDefault="00336CE8" w:rsidP="00924EDD">
      <w:pPr>
        <w:pStyle w:val="1"/>
        <w:rPr>
          <w:rFonts w:ascii="Arial" w:hAnsi="Arial" w:cs="Arial"/>
        </w:rPr>
      </w:pPr>
      <w:bookmarkStart w:id="56" w:name="_Toc291842821"/>
      <w:bookmarkStart w:id="57" w:name="_Toc436423074"/>
      <w:r w:rsidRPr="009A3658">
        <w:rPr>
          <w:rFonts w:ascii="Arial" w:hAnsi="Arial" w:cs="Arial"/>
        </w:rPr>
        <w:lastRenderedPageBreak/>
        <w:t>3.11. Економіка громади</w:t>
      </w:r>
    </w:p>
    <w:p w:rsidR="00AB5612" w:rsidRDefault="00AB5612" w:rsidP="004C0E54">
      <w:pPr>
        <w:pStyle w:val="2"/>
        <w:jc w:val="center"/>
        <w:rPr>
          <w:rFonts w:ascii="Arial" w:hAnsi="Arial" w:cs="Arial"/>
          <w:i/>
          <w:iCs/>
          <w:color w:val="auto"/>
          <w:sz w:val="24"/>
          <w:szCs w:val="24"/>
          <w:lang w:val="uk-UA"/>
        </w:rPr>
      </w:pPr>
      <w:bookmarkStart w:id="58" w:name="_Toc436423075"/>
      <w:bookmarkStart w:id="59" w:name="_Toc15596635"/>
      <w:bookmarkEnd w:id="56"/>
      <w:bookmarkEnd w:id="57"/>
      <w:r w:rsidRPr="00430BF6">
        <w:rPr>
          <w:rFonts w:ascii="Arial" w:hAnsi="Arial" w:cs="Arial"/>
          <w:i/>
          <w:iCs/>
          <w:color w:val="auto"/>
          <w:sz w:val="24"/>
          <w:szCs w:val="24"/>
          <w:lang w:val="uk-UA"/>
        </w:rPr>
        <w:t>Суб’єкти господарської діяльності</w:t>
      </w:r>
      <w:bookmarkEnd w:id="58"/>
      <w:bookmarkEnd w:id="59"/>
    </w:p>
    <w:p w:rsidR="0097281A" w:rsidRPr="0097281A" w:rsidRDefault="0097281A" w:rsidP="0097281A">
      <w:pPr>
        <w:rPr>
          <w:lang w:val="uk-UA"/>
        </w:rPr>
      </w:pPr>
    </w:p>
    <w:p w:rsidR="00AB5612" w:rsidRPr="00430BF6" w:rsidRDefault="00AB5612" w:rsidP="00924EDD">
      <w:pPr>
        <w:jc w:val="center"/>
        <w:rPr>
          <w:b/>
          <w:bCs/>
          <w:i/>
          <w:iCs/>
          <w:sz w:val="24"/>
          <w:szCs w:val="24"/>
          <w:lang w:val="uk-UA"/>
        </w:rPr>
      </w:pPr>
      <w:bookmarkStart w:id="60" w:name="_Toc291843084"/>
      <w:bookmarkStart w:id="61" w:name="_Toc291842965"/>
      <w:bookmarkStart w:id="62" w:name="_Toc291842822"/>
      <w:bookmarkStart w:id="63" w:name="_Toc291687805"/>
      <w:r w:rsidRPr="00430BF6">
        <w:rPr>
          <w:b/>
          <w:bCs/>
          <w:i/>
          <w:iCs/>
          <w:sz w:val="24"/>
          <w:szCs w:val="24"/>
          <w:lang w:val="uk-UA"/>
        </w:rPr>
        <w:t>Зареєстровані суб’єкти господарської діяльності</w:t>
      </w:r>
      <w:bookmarkEnd w:id="60"/>
      <w:bookmarkEnd w:id="61"/>
      <w:bookmarkEnd w:id="62"/>
      <w:bookmarkEnd w:id="63"/>
      <w:r w:rsidRPr="00430BF6">
        <w:rPr>
          <w:b/>
          <w:bCs/>
          <w:i/>
          <w:iCs/>
          <w:sz w:val="24"/>
          <w:szCs w:val="24"/>
          <w:lang w:val="uk-UA"/>
        </w:rPr>
        <w:t xml:space="preserve"> по Брусилівському району</w:t>
      </w:r>
    </w:p>
    <w:p w:rsidR="00AB5612" w:rsidRPr="0097281A" w:rsidRDefault="00AB5612" w:rsidP="0097281A">
      <w:pPr>
        <w:jc w:val="right"/>
        <w:rPr>
          <w:i/>
          <w:iCs/>
          <w:sz w:val="24"/>
          <w:szCs w:val="24"/>
          <w:lang w:val="uk-UA"/>
        </w:rPr>
      </w:pPr>
      <w:r w:rsidRPr="00430BF6">
        <w:rPr>
          <w:rFonts w:ascii="Times New Roman" w:hAnsi="Times New Roman" w:cs="Times New Roman"/>
          <w:b/>
          <w:bCs/>
          <w:sz w:val="24"/>
          <w:szCs w:val="24"/>
          <w:lang w:val="uk-UA"/>
        </w:rPr>
        <w:t>А. Юридичні особи</w:t>
      </w:r>
      <w:r w:rsidR="0097281A">
        <w:rPr>
          <w:rFonts w:ascii="Times New Roman" w:hAnsi="Times New Roman" w:cs="Times New Roman"/>
          <w:b/>
          <w:bCs/>
          <w:sz w:val="24"/>
          <w:szCs w:val="24"/>
          <w:lang w:val="uk-UA"/>
        </w:rPr>
        <w:t xml:space="preserve">                                                                                                     </w:t>
      </w:r>
      <w:r w:rsidR="0097281A" w:rsidRPr="0097281A">
        <w:rPr>
          <w:i/>
          <w:iCs/>
          <w:sz w:val="20"/>
          <w:szCs w:val="20"/>
          <w:lang w:val="uk-UA"/>
        </w:rPr>
        <w:t>Таблиця 18</w:t>
      </w:r>
    </w:p>
    <w:tbl>
      <w:tblPr>
        <w:tblW w:w="5165"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ayout w:type="fixed"/>
        <w:tblLook w:val="00A0"/>
      </w:tblPr>
      <w:tblGrid>
        <w:gridCol w:w="4343"/>
        <w:gridCol w:w="876"/>
        <w:gridCol w:w="876"/>
        <w:gridCol w:w="876"/>
        <w:gridCol w:w="729"/>
        <w:gridCol w:w="731"/>
        <w:gridCol w:w="875"/>
        <w:gridCol w:w="873"/>
      </w:tblGrid>
      <w:tr w:rsidR="00A60FD6" w:rsidRPr="00430BF6" w:rsidTr="00A60FD6">
        <w:trPr>
          <w:trHeight w:val="270"/>
        </w:trPr>
        <w:tc>
          <w:tcPr>
            <w:tcW w:w="2133" w:type="pct"/>
            <w:shd w:val="clear" w:color="auto" w:fill="B6DDE8"/>
            <w:noWrap/>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Показники</w:t>
            </w:r>
          </w:p>
        </w:tc>
        <w:tc>
          <w:tcPr>
            <w:tcW w:w="430"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2013</w:t>
            </w:r>
          </w:p>
        </w:tc>
        <w:tc>
          <w:tcPr>
            <w:tcW w:w="430"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2014</w:t>
            </w:r>
          </w:p>
        </w:tc>
        <w:tc>
          <w:tcPr>
            <w:tcW w:w="430"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2015</w:t>
            </w:r>
          </w:p>
        </w:tc>
        <w:tc>
          <w:tcPr>
            <w:tcW w:w="358"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2016</w:t>
            </w:r>
          </w:p>
        </w:tc>
        <w:tc>
          <w:tcPr>
            <w:tcW w:w="359" w:type="pct"/>
            <w:shd w:val="clear" w:color="auto" w:fill="B6DDE8"/>
            <w:vAlign w:val="center"/>
          </w:tcPr>
          <w:p w:rsidR="00A60FD6" w:rsidRPr="00430BF6" w:rsidRDefault="00A60FD6" w:rsidP="008C1282">
            <w:pP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430"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2018</w:t>
            </w:r>
          </w:p>
        </w:tc>
        <w:tc>
          <w:tcPr>
            <w:tcW w:w="429" w:type="pct"/>
            <w:shd w:val="clear" w:color="auto" w:fill="B6DDE8"/>
          </w:tcPr>
          <w:p w:rsidR="00A60FD6" w:rsidRPr="00430BF6" w:rsidRDefault="00A60FD6"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2021</w:t>
            </w:r>
          </w:p>
        </w:tc>
      </w:tr>
      <w:tr w:rsidR="00A60FD6" w:rsidRPr="00430BF6" w:rsidTr="00A60FD6">
        <w:trPr>
          <w:trHeight w:val="255"/>
        </w:trPr>
        <w:tc>
          <w:tcPr>
            <w:tcW w:w="2133" w:type="pct"/>
            <w:shd w:val="clear" w:color="auto" w:fill="DAEEF3"/>
            <w:noWrap/>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Усі суб'єкти ЄДРПОУ:</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368</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371</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379</w:t>
            </w:r>
          </w:p>
        </w:tc>
        <w:tc>
          <w:tcPr>
            <w:tcW w:w="358"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406</w:t>
            </w:r>
          </w:p>
        </w:tc>
        <w:tc>
          <w:tcPr>
            <w:tcW w:w="359"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415</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420</w:t>
            </w:r>
          </w:p>
        </w:tc>
        <w:tc>
          <w:tcPr>
            <w:tcW w:w="429" w:type="pct"/>
            <w:shd w:val="clear" w:color="auto" w:fill="DAEEF3"/>
          </w:tcPr>
          <w:p w:rsidR="00A60FD6" w:rsidRPr="00430BF6" w:rsidRDefault="00CC37CC" w:rsidP="00924EDD">
            <w:pPr>
              <w:rPr>
                <w:rFonts w:ascii="Times New Roman" w:hAnsi="Times New Roman" w:cs="Times New Roman"/>
                <w:sz w:val="24"/>
                <w:szCs w:val="24"/>
                <w:lang w:val="uk-UA"/>
              </w:rPr>
            </w:pPr>
            <w:r>
              <w:rPr>
                <w:rFonts w:ascii="Times New Roman" w:hAnsi="Times New Roman" w:cs="Times New Roman"/>
                <w:sz w:val="24"/>
                <w:szCs w:val="24"/>
                <w:lang w:val="uk-UA"/>
              </w:rPr>
              <w:t>300</w:t>
            </w:r>
          </w:p>
        </w:tc>
      </w:tr>
      <w:tr w:rsidR="00A60FD6" w:rsidRPr="00430BF6" w:rsidTr="00A60FD6">
        <w:trPr>
          <w:trHeight w:val="255"/>
        </w:trPr>
        <w:tc>
          <w:tcPr>
            <w:tcW w:w="2133" w:type="pct"/>
            <w:shd w:val="clear" w:color="auto" w:fill="DAEEF3"/>
            <w:noWrap/>
          </w:tcPr>
          <w:p w:rsidR="00A60FD6" w:rsidRPr="00430BF6" w:rsidRDefault="00A60FD6" w:rsidP="00924EDD">
            <w:pPr>
              <w:rPr>
                <w:rFonts w:ascii="Times New Roman" w:hAnsi="Times New Roman" w:cs="Times New Roman"/>
                <w:sz w:val="24"/>
                <w:szCs w:val="24"/>
                <w:lang w:val="uk-UA"/>
              </w:rPr>
            </w:pPr>
            <w:r>
              <w:rPr>
                <w:rFonts w:ascii="Times New Roman" w:hAnsi="Times New Roman" w:cs="Times New Roman"/>
                <w:sz w:val="24"/>
                <w:szCs w:val="24"/>
                <w:lang w:val="uk-UA"/>
              </w:rPr>
              <w:t>в тому числі:</w:t>
            </w: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підприємства, які з</w:t>
            </w:r>
            <w:r>
              <w:rPr>
                <w:rFonts w:ascii="Times New Roman" w:hAnsi="Times New Roman" w:cs="Times New Roman"/>
                <w:sz w:val="24"/>
                <w:szCs w:val="24"/>
                <w:lang w:val="uk-UA"/>
              </w:rPr>
              <w:t>аймалися виробництвом товарів (</w:t>
            </w:r>
            <w:r w:rsidRPr="00430BF6">
              <w:rPr>
                <w:rFonts w:ascii="Times New Roman" w:hAnsi="Times New Roman" w:cs="Times New Roman"/>
                <w:sz w:val="24"/>
                <w:szCs w:val="24"/>
                <w:lang w:val="uk-UA"/>
              </w:rPr>
              <w:t>робіт, послуг)</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91</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92</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98</w:t>
            </w:r>
          </w:p>
        </w:tc>
        <w:tc>
          <w:tcPr>
            <w:tcW w:w="358"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76</w:t>
            </w:r>
          </w:p>
        </w:tc>
        <w:tc>
          <w:tcPr>
            <w:tcW w:w="359"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77</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78</w:t>
            </w:r>
          </w:p>
        </w:tc>
        <w:tc>
          <w:tcPr>
            <w:tcW w:w="429" w:type="pct"/>
            <w:shd w:val="clear" w:color="auto" w:fill="DAEEF3"/>
          </w:tcPr>
          <w:p w:rsidR="00CC37CC" w:rsidRDefault="00CC37CC" w:rsidP="00924EDD">
            <w:pPr>
              <w:rPr>
                <w:rFonts w:ascii="Times New Roman" w:hAnsi="Times New Roman" w:cs="Times New Roman"/>
                <w:sz w:val="24"/>
                <w:szCs w:val="24"/>
                <w:lang w:val="uk-UA"/>
              </w:rPr>
            </w:pPr>
          </w:p>
          <w:p w:rsidR="00A60FD6" w:rsidRPr="00430BF6" w:rsidRDefault="00CC37CC" w:rsidP="00924EDD">
            <w:pPr>
              <w:rPr>
                <w:rFonts w:ascii="Times New Roman" w:hAnsi="Times New Roman" w:cs="Times New Roman"/>
                <w:sz w:val="24"/>
                <w:szCs w:val="24"/>
                <w:lang w:val="uk-UA"/>
              </w:rPr>
            </w:pPr>
            <w:r>
              <w:rPr>
                <w:rFonts w:ascii="Times New Roman" w:hAnsi="Times New Roman" w:cs="Times New Roman"/>
                <w:sz w:val="24"/>
                <w:szCs w:val="24"/>
                <w:lang w:val="uk-UA"/>
              </w:rPr>
              <w:t>63</w:t>
            </w:r>
          </w:p>
        </w:tc>
      </w:tr>
      <w:tr w:rsidR="00A60FD6" w:rsidRPr="00430BF6" w:rsidTr="00A60FD6">
        <w:trPr>
          <w:trHeight w:val="255"/>
        </w:trPr>
        <w:tc>
          <w:tcPr>
            <w:tcW w:w="2133" w:type="pct"/>
            <w:shd w:val="clear" w:color="auto" w:fill="DAEEF3"/>
            <w:noWrap/>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 них</w:t>
            </w:r>
            <w:r>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малі підприємства</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86</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87</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95</w:t>
            </w:r>
          </w:p>
        </w:tc>
        <w:tc>
          <w:tcPr>
            <w:tcW w:w="358"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w:t>
            </w:r>
          </w:p>
        </w:tc>
        <w:tc>
          <w:tcPr>
            <w:tcW w:w="359"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73</w:t>
            </w:r>
          </w:p>
        </w:tc>
        <w:tc>
          <w:tcPr>
            <w:tcW w:w="429" w:type="pct"/>
            <w:shd w:val="clear" w:color="auto" w:fill="DAEEF3"/>
          </w:tcPr>
          <w:p w:rsidR="00A60FD6" w:rsidRPr="00430BF6" w:rsidRDefault="00421150" w:rsidP="00924EDD">
            <w:pPr>
              <w:rPr>
                <w:rFonts w:ascii="Times New Roman" w:hAnsi="Times New Roman" w:cs="Times New Roman"/>
                <w:sz w:val="24"/>
                <w:szCs w:val="24"/>
                <w:lang w:val="uk-UA"/>
              </w:rPr>
            </w:pPr>
            <w:r>
              <w:rPr>
                <w:rFonts w:ascii="Times New Roman" w:hAnsi="Times New Roman" w:cs="Times New Roman"/>
                <w:sz w:val="24"/>
                <w:szCs w:val="24"/>
                <w:lang w:val="uk-UA"/>
              </w:rPr>
              <w:t>58</w:t>
            </w:r>
          </w:p>
        </w:tc>
      </w:tr>
    </w:tbl>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В. Фізичні особи-підприємці</w:t>
      </w:r>
    </w:p>
    <w:tbl>
      <w:tblPr>
        <w:tblW w:w="5089"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21"/>
        <w:gridCol w:w="847"/>
        <w:gridCol w:w="847"/>
        <w:gridCol w:w="845"/>
        <w:gridCol w:w="867"/>
        <w:gridCol w:w="708"/>
        <w:gridCol w:w="846"/>
        <w:gridCol w:w="848"/>
      </w:tblGrid>
      <w:tr w:rsidR="00A60FD6" w:rsidRPr="00430BF6" w:rsidTr="00CA20E5">
        <w:trPr>
          <w:trHeight w:val="296"/>
        </w:trPr>
        <w:tc>
          <w:tcPr>
            <w:tcW w:w="2104" w:type="pct"/>
            <w:shd w:val="clear" w:color="auto" w:fill="B6DDE8"/>
            <w:noWrap/>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Регіони</w:t>
            </w:r>
          </w:p>
        </w:tc>
        <w:tc>
          <w:tcPr>
            <w:tcW w:w="422"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2013</w:t>
            </w:r>
          </w:p>
        </w:tc>
        <w:tc>
          <w:tcPr>
            <w:tcW w:w="422"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2014</w:t>
            </w:r>
          </w:p>
        </w:tc>
        <w:tc>
          <w:tcPr>
            <w:tcW w:w="421"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2015</w:t>
            </w:r>
          </w:p>
        </w:tc>
        <w:tc>
          <w:tcPr>
            <w:tcW w:w="432"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2016</w:t>
            </w:r>
          </w:p>
        </w:tc>
        <w:tc>
          <w:tcPr>
            <w:tcW w:w="353"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2017</w:t>
            </w:r>
          </w:p>
        </w:tc>
        <w:tc>
          <w:tcPr>
            <w:tcW w:w="422"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2018</w:t>
            </w:r>
          </w:p>
        </w:tc>
        <w:tc>
          <w:tcPr>
            <w:tcW w:w="423" w:type="pct"/>
            <w:shd w:val="clear" w:color="auto" w:fill="B6DDE8"/>
          </w:tcPr>
          <w:p w:rsidR="00A60FD6" w:rsidRPr="0080135F" w:rsidRDefault="00132CEC"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2021</w:t>
            </w:r>
          </w:p>
        </w:tc>
      </w:tr>
      <w:tr w:rsidR="00A60FD6" w:rsidRPr="00430BF6" w:rsidTr="00CA20E5">
        <w:trPr>
          <w:trHeight w:val="280"/>
        </w:trPr>
        <w:tc>
          <w:tcPr>
            <w:tcW w:w="2104" w:type="pct"/>
            <w:shd w:val="clear" w:color="auto" w:fill="DAEEF3"/>
            <w:noWrap/>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Район</w:t>
            </w:r>
          </w:p>
        </w:tc>
        <w:tc>
          <w:tcPr>
            <w:tcW w:w="422"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359</w:t>
            </w:r>
          </w:p>
        </w:tc>
        <w:tc>
          <w:tcPr>
            <w:tcW w:w="422"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429</w:t>
            </w:r>
          </w:p>
        </w:tc>
        <w:tc>
          <w:tcPr>
            <w:tcW w:w="421"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427</w:t>
            </w:r>
          </w:p>
        </w:tc>
        <w:tc>
          <w:tcPr>
            <w:tcW w:w="432"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446</w:t>
            </w:r>
          </w:p>
        </w:tc>
        <w:tc>
          <w:tcPr>
            <w:tcW w:w="353"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452</w:t>
            </w:r>
          </w:p>
        </w:tc>
        <w:tc>
          <w:tcPr>
            <w:tcW w:w="422"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460</w:t>
            </w:r>
          </w:p>
        </w:tc>
        <w:tc>
          <w:tcPr>
            <w:tcW w:w="423" w:type="pct"/>
            <w:shd w:val="clear" w:color="auto" w:fill="DAEEF3"/>
          </w:tcPr>
          <w:p w:rsidR="00A60FD6" w:rsidRPr="0080135F" w:rsidRDefault="00CC37CC"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532</w:t>
            </w:r>
          </w:p>
        </w:tc>
      </w:tr>
      <w:tr w:rsidR="00A60FD6" w:rsidRPr="00430BF6" w:rsidTr="00CA20E5">
        <w:trPr>
          <w:trHeight w:val="280"/>
        </w:trPr>
        <w:tc>
          <w:tcPr>
            <w:tcW w:w="2104" w:type="pct"/>
            <w:shd w:val="clear" w:color="auto" w:fill="DAEEF3"/>
            <w:noWrap/>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Область</w:t>
            </w:r>
          </w:p>
        </w:tc>
        <w:tc>
          <w:tcPr>
            <w:tcW w:w="422"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30641</w:t>
            </w:r>
          </w:p>
        </w:tc>
        <w:tc>
          <w:tcPr>
            <w:tcW w:w="422"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51864</w:t>
            </w:r>
          </w:p>
        </w:tc>
        <w:tc>
          <w:tcPr>
            <w:tcW w:w="421"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52040</w:t>
            </w:r>
          </w:p>
        </w:tc>
        <w:tc>
          <w:tcPr>
            <w:tcW w:w="432"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48271</w:t>
            </w:r>
          </w:p>
        </w:tc>
        <w:tc>
          <w:tcPr>
            <w:tcW w:w="353"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w:t>
            </w:r>
          </w:p>
        </w:tc>
        <w:tc>
          <w:tcPr>
            <w:tcW w:w="422"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w:t>
            </w:r>
          </w:p>
        </w:tc>
        <w:tc>
          <w:tcPr>
            <w:tcW w:w="423" w:type="pct"/>
            <w:shd w:val="clear" w:color="auto" w:fill="DAEEF3"/>
          </w:tcPr>
          <w:p w:rsidR="00A60FD6" w:rsidRPr="0080135F" w:rsidRDefault="00A60FD6" w:rsidP="00924EDD">
            <w:pPr>
              <w:rPr>
                <w:rFonts w:ascii="Times New Roman" w:hAnsi="Times New Roman" w:cs="Times New Roman"/>
                <w:sz w:val="24"/>
                <w:szCs w:val="24"/>
                <w:lang w:val="uk-UA"/>
              </w:rPr>
            </w:pPr>
          </w:p>
        </w:tc>
      </w:tr>
    </w:tbl>
    <w:p w:rsidR="00E673B8" w:rsidRDefault="00E673B8" w:rsidP="00E673B8">
      <w:pPr>
        <w:jc w:val="center"/>
        <w:rPr>
          <w:b/>
          <w:sz w:val="28"/>
          <w:szCs w:val="28"/>
          <w:lang w:val="ru-RU"/>
        </w:rPr>
      </w:pPr>
      <w:bookmarkStart w:id="64" w:name="_Toc436423076"/>
      <w:bookmarkStart w:id="65" w:name="_Toc291687807"/>
    </w:p>
    <w:p w:rsidR="00454A4E" w:rsidRDefault="00454A4E" w:rsidP="00E673B8">
      <w:pPr>
        <w:jc w:val="center"/>
        <w:rPr>
          <w:b/>
          <w:sz w:val="28"/>
          <w:szCs w:val="28"/>
          <w:lang w:val="ru-RU"/>
        </w:rPr>
      </w:pPr>
    </w:p>
    <w:p w:rsidR="00454A4E" w:rsidRPr="00E673B8" w:rsidRDefault="00454A4E" w:rsidP="00454A4E">
      <w:pPr>
        <w:rPr>
          <w:b/>
          <w:sz w:val="24"/>
          <w:szCs w:val="24"/>
          <w:lang w:val="ru-RU"/>
        </w:rPr>
      </w:pPr>
      <w:r>
        <w:rPr>
          <w:b/>
          <w:sz w:val="24"/>
          <w:szCs w:val="24"/>
          <w:lang w:val="ru-RU"/>
        </w:rPr>
        <w:t xml:space="preserve">    </w:t>
      </w:r>
      <w:r w:rsidRPr="00E673B8">
        <w:rPr>
          <w:b/>
          <w:sz w:val="24"/>
          <w:szCs w:val="24"/>
          <w:lang w:val="ru-RU"/>
        </w:rPr>
        <w:t>Кількість зареєстрованих юридичних осіб за 2015–2020 роки</w:t>
      </w:r>
      <w:r>
        <w:rPr>
          <w:b/>
          <w:sz w:val="24"/>
          <w:szCs w:val="24"/>
          <w:lang w:val="ru-RU"/>
        </w:rPr>
        <w:t xml:space="preserve">,   </w:t>
      </w:r>
      <w:r w:rsidRPr="00E673B8">
        <w:rPr>
          <w:i/>
          <w:lang w:val="ru-RU"/>
        </w:rPr>
        <w:t>(на 1 січня; од)</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2"/>
        <w:gridCol w:w="1071"/>
        <w:gridCol w:w="1233"/>
        <w:gridCol w:w="1233"/>
        <w:gridCol w:w="1233"/>
        <w:gridCol w:w="1233"/>
        <w:gridCol w:w="1234"/>
      </w:tblGrid>
      <w:tr w:rsidR="00454A4E" w:rsidRPr="00774544" w:rsidTr="00454A4E">
        <w:tc>
          <w:tcPr>
            <w:tcW w:w="2152" w:type="dxa"/>
            <w:tcBorders>
              <w:left w:val="nil"/>
              <w:bottom w:val="single" w:sz="4" w:space="0" w:color="auto"/>
            </w:tcBorders>
            <w:shd w:val="clear" w:color="auto" w:fill="auto"/>
          </w:tcPr>
          <w:p w:rsidR="00454A4E" w:rsidRPr="00E673B8" w:rsidRDefault="00454A4E" w:rsidP="00454A4E">
            <w:pPr>
              <w:jc w:val="center"/>
              <w:rPr>
                <w:b/>
                <w:sz w:val="28"/>
                <w:szCs w:val="28"/>
                <w:lang w:val="ru-RU"/>
              </w:rPr>
            </w:pPr>
          </w:p>
        </w:tc>
        <w:tc>
          <w:tcPr>
            <w:tcW w:w="1071" w:type="dxa"/>
            <w:tcBorders>
              <w:bottom w:val="single" w:sz="4" w:space="0" w:color="auto"/>
            </w:tcBorders>
            <w:vAlign w:val="center"/>
          </w:tcPr>
          <w:p w:rsidR="00454A4E" w:rsidRPr="00774544" w:rsidRDefault="00454A4E" w:rsidP="00454A4E">
            <w:pPr>
              <w:jc w:val="center"/>
              <w:rPr>
                <w:b/>
              </w:rPr>
            </w:pPr>
            <w:r w:rsidRPr="00774544">
              <w:rPr>
                <w:b/>
              </w:rPr>
              <w:t>2015</w:t>
            </w:r>
          </w:p>
        </w:tc>
        <w:tc>
          <w:tcPr>
            <w:tcW w:w="1233" w:type="dxa"/>
            <w:tcBorders>
              <w:bottom w:val="single" w:sz="4" w:space="0" w:color="auto"/>
            </w:tcBorders>
            <w:shd w:val="clear" w:color="auto" w:fill="auto"/>
            <w:vAlign w:val="center"/>
          </w:tcPr>
          <w:p w:rsidR="00454A4E" w:rsidRPr="00774544" w:rsidRDefault="00454A4E" w:rsidP="00454A4E">
            <w:pPr>
              <w:jc w:val="center"/>
              <w:rPr>
                <w:b/>
                <w:sz w:val="28"/>
                <w:szCs w:val="28"/>
              </w:rPr>
            </w:pPr>
            <w:r w:rsidRPr="00774544">
              <w:rPr>
                <w:b/>
              </w:rPr>
              <w:t>2016</w:t>
            </w:r>
          </w:p>
        </w:tc>
        <w:tc>
          <w:tcPr>
            <w:tcW w:w="1233" w:type="dxa"/>
            <w:tcBorders>
              <w:bottom w:val="single" w:sz="4" w:space="0" w:color="auto"/>
            </w:tcBorders>
            <w:shd w:val="clear" w:color="auto" w:fill="auto"/>
            <w:vAlign w:val="center"/>
          </w:tcPr>
          <w:p w:rsidR="00454A4E" w:rsidRPr="00774544" w:rsidRDefault="00454A4E" w:rsidP="00454A4E">
            <w:pPr>
              <w:jc w:val="center"/>
              <w:rPr>
                <w:b/>
              </w:rPr>
            </w:pPr>
            <w:r w:rsidRPr="00774544">
              <w:rPr>
                <w:b/>
              </w:rPr>
              <w:t>2017</w:t>
            </w:r>
          </w:p>
        </w:tc>
        <w:tc>
          <w:tcPr>
            <w:tcW w:w="1233" w:type="dxa"/>
            <w:tcBorders>
              <w:bottom w:val="single" w:sz="4" w:space="0" w:color="auto"/>
            </w:tcBorders>
            <w:shd w:val="clear" w:color="auto" w:fill="auto"/>
            <w:vAlign w:val="center"/>
          </w:tcPr>
          <w:p w:rsidR="00454A4E" w:rsidRPr="00774544" w:rsidRDefault="00454A4E" w:rsidP="00454A4E">
            <w:pPr>
              <w:jc w:val="center"/>
              <w:rPr>
                <w:b/>
              </w:rPr>
            </w:pPr>
            <w:r w:rsidRPr="00774544">
              <w:rPr>
                <w:b/>
              </w:rPr>
              <w:t>2018</w:t>
            </w:r>
          </w:p>
        </w:tc>
        <w:tc>
          <w:tcPr>
            <w:tcW w:w="1233" w:type="dxa"/>
            <w:tcBorders>
              <w:bottom w:val="single" w:sz="4" w:space="0" w:color="auto"/>
            </w:tcBorders>
            <w:shd w:val="clear" w:color="auto" w:fill="auto"/>
            <w:vAlign w:val="center"/>
          </w:tcPr>
          <w:p w:rsidR="00454A4E" w:rsidRPr="00774544" w:rsidRDefault="00454A4E" w:rsidP="00454A4E">
            <w:pPr>
              <w:jc w:val="center"/>
              <w:rPr>
                <w:b/>
              </w:rPr>
            </w:pPr>
            <w:r w:rsidRPr="00774544">
              <w:rPr>
                <w:b/>
              </w:rPr>
              <w:t>2019</w:t>
            </w:r>
          </w:p>
        </w:tc>
        <w:tc>
          <w:tcPr>
            <w:tcW w:w="1234" w:type="dxa"/>
            <w:tcBorders>
              <w:bottom w:val="single" w:sz="4" w:space="0" w:color="auto"/>
              <w:right w:val="nil"/>
            </w:tcBorders>
            <w:shd w:val="clear" w:color="auto" w:fill="auto"/>
            <w:vAlign w:val="center"/>
          </w:tcPr>
          <w:p w:rsidR="00454A4E" w:rsidRPr="00774544" w:rsidRDefault="00454A4E" w:rsidP="00454A4E">
            <w:pPr>
              <w:jc w:val="center"/>
              <w:rPr>
                <w:b/>
              </w:rPr>
            </w:pPr>
            <w:r w:rsidRPr="00774544">
              <w:rPr>
                <w:b/>
              </w:rPr>
              <w:t>2020</w:t>
            </w:r>
          </w:p>
        </w:tc>
      </w:tr>
      <w:tr w:rsidR="00454A4E" w:rsidRPr="00774544" w:rsidTr="00454A4E">
        <w:tc>
          <w:tcPr>
            <w:tcW w:w="2152" w:type="dxa"/>
            <w:tcBorders>
              <w:top w:val="single" w:sz="4" w:space="0" w:color="auto"/>
              <w:left w:val="nil"/>
              <w:bottom w:val="nil"/>
              <w:right w:val="nil"/>
            </w:tcBorders>
            <w:shd w:val="clear" w:color="auto" w:fill="auto"/>
          </w:tcPr>
          <w:p w:rsidR="00454A4E" w:rsidRPr="00774544" w:rsidRDefault="00454A4E" w:rsidP="00454A4E">
            <w:pPr>
              <w:rPr>
                <w:b/>
                <w:sz w:val="28"/>
                <w:szCs w:val="28"/>
              </w:rPr>
            </w:pPr>
            <w:r w:rsidRPr="00774544">
              <w:rPr>
                <w:b/>
              </w:rPr>
              <w:t>Житомирська область</w:t>
            </w:r>
          </w:p>
        </w:tc>
        <w:tc>
          <w:tcPr>
            <w:tcW w:w="1071" w:type="dxa"/>
            <w:tcBorders>
              <w:top w:val="single" w:sz="4" w:space="0" w:color="auto"/>
              <w:left w:val="nil"/>
              <w:bottom w:val="nil"/>
              <w:right w:val="nil"/>
            </w:tcBorders>
            <w:vAlign w:val="bottom"/>
          </w:tcPr>
          <w:p w:rsidR="00454A4E" w:rsidRPr="00774544" w:rsidRDefault="00454A4E" w:rsidP="00454A4E">
            <w:pPr>
              <w:jc w:val="right"/>
              <w:rPr>
                <w:b/>
              </w:rPr>
            </w:pPr>
            <w:r w:rsidRPr="00774544">
              <w:rPr>
                <w:b/>
              </w:rPr>
              <w:t>26337</w:t>
            </w:r>
          </w:p>
        </w:tc>
        <w:tc>
          <w:tcPr>
            <w:tcW w:w="1233" w:type="dxa"/>
            <w:tcBorders>
              <w:top w:val="single" w:sz="4" w:space="0" w:color="auto"/>
              <w:left w:val="nil"/>
              <w:bottom w:val="nil"/>
              <w:right w:val="nil"/>
            </w:tcBorders>
            <w:shd w:val="clear" w:color="auto" w:fill="auto"/>
            <w:vAlign w:val="bottom"/>
          </w:tcPr>
          <w:p w:rsidR="00454A4E" w:rsidRPr="00774544" w:rsidRDefault="00454A4E" w:rsidP="00454A4E">
            <w:pPr>
              <w:jc w:val="right"/>
              <w:rPr>
                <w:b/>
              </w:rPr>
            </w:pPr>
            <w:r w:rsidRPr="00774544">
              <w:rPr>
                <w:b/>
              </w:rPr>
              <w:t>27160</w:t>
            </w:r>
          </w:p>
        </w:tc>
        <w:tc>
          <w:tcPr>
            <w:tcW w:w="1233" w:type="dxa"/>
            <w:tcBorders>
              <w:top w:val="single" w:sz="4" w:space="0" w:color="auto"/>
              <w:left w:val="nil"/>
              <w:bottom w:val="nil"/>
              <w:right w:val="nil"/>
            </w:tcBorders>
            <w:shd w:val="clear" w:color="auto" w:fill="auto"/>
            <w:vAlign w:val="bottom"/>
          </w:tcPr>
          <w:p w:rsidR="00454A4E" w:rsidRPr="00774544" w:rsidRDefault="00454A4E" w:rsidP="00454A4E">
            <w:pPr>
              <w:jc w:val="right"/>
              <w:rPr>
                <w:b/>
              </w:rPr>
            </w:pPr>
            <w:r w:rsidRPr="00774544">
              <w:rPr>
                <w:b/>
              </w:rPr>
              <w:t>28449</w:t>
            </w:r>
          </w:p>
        </w:tc>
        <w:tc>
          <w:tcPr>
            <w:tcW w:w="1233" w:type="dxa"/>
            <w:tcBorders>
              <w:top w:val="single" w:sz="4" w:space="0" w:color="auto"/>
              <w:left w:val="nil"/>
              <w:bottom w:val="nil"/>
              <w:right w:val="nil"/>
            </w:tcBorders>
            <w:shd w:val="clear" w:color="auto" w:fill="auto"/>
            <w:vAlign w:val="bottom"/>
          </w:tcPr>
          <w:p w:rsidR="00454A4E" w:rsidRPr="00774544" w:rsidRDefault="00454A4E" w:rsidP="00454A4E">
            <w:pPr>
              <w:jc w:val="right"/>
              <w:rPr>
                <w:b/>
              </w:rPr>
            </w:pPr>
            <w:r w:rsidRPr="00774544">
              <w:rPr>
                <w:b/>
              </w:rPr>
              <w:t>29456</w:t>
            </w:r>
          </w:p>
        </w:tc>
        <w:tc>
          <w:tcPr>
            <w:tcW w:w="1233" w:type="dxa"/>
            <w:tcBorders>
              <w:top w:val="single" w:sz="4" w:space="0" w:color="auto"/>
              <w:left w:val="nil"/>
              <w:bottom w:val="nil"/>
              <w:right w:val="nil"/>
            </w:tcBorders>
            <w:shd w:val="clear" w:color="auto" w:fill="auto"/>
            <w:vAlign w:val="bottom"/>
          </w:tcPr>
          <w:p w:rsidR="00454A4E" w:rsidRPr="00774544" w:rsidRDefault="00454A4E" w:rsidP="00454A4E">
            <w:pPr>
              <w:jc w:val="right"/>
              <w:rPr>
                <w:b/>
              </w:rPr>
            </w:pPr>
            <w:r w:rsidRPr="00774544">
              <w:rPr>
                <w:b/>
              </w:rPr>
              <w:t>30371</w:t>
            </w:r>
          </w:p>
        </w:tc>
        <w:tc>
          <w:tcPr>
            <w:tcW w:w="1234" w:type="dxa"/>
            <w:tcBorders>
              <w:top w:val="single" w:sz="4" w:space="0" w:color="auto"/>
              <w:left w:val="nil"/>
              <w:bottom w:val="nil"/>
              <w:right w:val="nil"/>
            </w:tcBorders>
            <w:shd w:val="clear" w:color="auto" w:fill="auto"/>
            <w:vAlign w:val="bottom"/>
          </w:tcPr>
          <w:p w:rsidR="00454A4E" w:rsidRPr="00774544" w:rsidRDefault="00454A4E" w:rsidP="00454A4E">
            <w:pPr>
              <w:jc w:val="right"/>
              <w:rPr>
                <w:b/>
              </w:rPr>
            </w:pPr>
            <w:r w:rsidRPr="00774544">
              <w:rPr>
                <w:b/>
              </w:rPr>
              <w:t>31428</w:t>
            </w:r>
          </w:p>
        </w:tc>
      </w:tr>
      <w:tr w:rsidR="00454A4E" w:rsidRPr="00774544" w:rsidTr="00454A4E">
        <w:tc>
          <w:tcPr>
            <w:tcW w:w="2152" w:type="dxa"/>
            <w:tcBorders>
              <w:top w:val="nil"/>
              <w:left w:val="nil"/>
              <w:bottom w:val="nil"/>
              <w:right w:val="nil"/>
            </w:tcBorders>
            <w:shd w:val="clear" w:color="auto" w:fill="auto"/>
          </w:tcPr>
          <w:p w:rsidR="00454A4E" w:rsidRPr="00774544" w:rsidRDefault="00454A4E" w:rsidP="00454A4E">
            <w:r w:rsidRPr="00774544">
              <w:t xml:space="preserve">Брусилівський район </w:t>
            </w:r>
          </w:p>
        </w:tc>
        <w:tc>
          <w:tcPr>
            <w:tcW w:w="1071" w:type="dxa"/>
            <w:tcBorders>
              <w:top w:val="nil"/>
              <w:left w:val="nil"/>
              <w:bottom w:val="nil"/>
              <w:right w:val="nil"/>
            </w:tcBorders>
            <w:vAlign w:val="bottom"/>
          </w:tcPr>
          <w:p w:rsidR="00454A4E" w:rsidRPr="00774544" w:rsidRDefault="00454A4E" w:rsidP="00454A4E">
            <w:pPr>
              <w:jc w:val="right"/>
            </w:pPr>
            <w:r w:rsidRPr="00774544">
              <w:t>429</w:t>
            </w:r>
          </w:p>
        </w:tc>
        <w:tc>
          <w:tcPr>
            <w:tcW w:w="1233" w:type="dxa"/>
            <w:tcBorders>
              <w:top w:val="nil"/>
              <w:left w:val="nil"/>
              <w:bottom w:val="nil"/>
              <w:right w:val="nil"/>
            </w:tcBorders>
            <w:shd w:val="clear" w:color="auto" w:fill="auto"/>
            <w:vAlign w:val="bottom"/>
          </w:tcPr>
          <w:p w:rsidR="00454A4E" w:rsidRPr="00774544" w:rsidRDefault="00454A4E" w:rsidP="00454A4E">
            <w:pPr>
              <w:jc w:val="right"/>
            </w:pPr>
            <w:r w:rsidRPr="00774544">
              <w:t>442</w:t>
            </w:r>
          </w:p>
        </w:tc>
        <w:tc>
          <w:tcPr>
            <w:tcW w:w="1233" w:type="dxa"/>
            <w:tcBorders>
              <w:top w:val="nil"/>
              <w:left w:val="nil"/>
              <w:bottom w:val="nil"/>
              <w:right w:val="nil"/>
            </w:tcBorders>
            <w:shd w:val="clear" w:color="auto" w:fill="auto"/>
            <w:vAlign w:val="bottom"/>
          </w:tcPr>
          <w:p w:rsidR="00454A4E" w:rsidRPr="00774544" w:rsidRDefault="00454A4E" w:rsidP="00454A4E">
            <w:pPr>
              <w:jc w:val="right"/>
            </w:pPr>
            <w:r w:rsidRPr="00774544">
              <w:t>458</w:t>
            </w:r>
          </w:p>
        </w:tc>
        <w:tc>
          <w:tcPr>
            <w:tcW w:w="1233" w:type="dxa"/>
            <w:tcBorders>
              <w:top w:val="nil"/>
              <w:left w:val="nil"/>
              <w:bottom w:val="nil"/>
              <w:right w:val="nil"/>
            </w:tcBorders>
            <w:shd w:val="clear" w:color="auto" w:fill="auto"/>
            <w:vAlign w:val="bottom"/>
          </w:tcPr>
          <w:p w:rsidR="00454A4E" w:rsidRPr="00774544" w:rsidRDefault="00454A4E" w:rsidP="00454A4E">
            <w:pPr>
              <w:jc w:val="right"/>
            </w:pPr>
            <w:r w:rsidRPr="00774544">
              <w:t>470</w:t>
            </w:r>
          </w:p>
        </w:tc>
        <w:tc>
          <w:tcPr>
            <w:tcW w:w="1233" w:type="dxa"/>
            <w:tcBorders>
              <w:top w:val="nil"/>
              <w:left w:val="nil"/>
              <w:bottom w:val="nil"/>
              <w:right w:val="nil"/>
            </w:tcBorders>
            <w:shd w:val="clear" w:color="auto" w:fill="auto"/>
            <w:vAlign w:val="bottom"/>
          </w:tcPr>
          <w:p w:rsidR="00454A4E" w:rsidRPr="00774544" w:rsidRDefault="00454A4E" w:rsidP="00454A4E">
            <w:pPr>
              <w:jc w:val="right"/>
            </w:pPr>
            <w:r w:rsidRPr="00774544">
              <w:t>478</w:t>
            </w:r>
          </w:p>
        </w:tc>
        <w:tc>
          <w:tcPr>
            <w:tcW w:w="1234" w:type="dxa"/>
            <w:tcBorders>
              <w:top w:val="nil"/>
              <w:left w:val="nil"/>
              <w:bottom w:val="nil"/>
              <w:right w:val="nil"/>
            </w:tcBorders>
            <w:shd w:val="clear" w:color="auto" w:fill="auto"/>
            <w:vAlign w:val="bottom"/>
          </w:tcPr>
          <w:p w:rsidR="00454A4E" w:rsidRPr="00774544" w:rsidRDefault="00454A4E" w:rsidP="00454A4E">
            <w:pPr>
              <w:jc w:val="right"/>
            </w:pPr>
            <w:r w:rsidRPr="00774544">
              <w:t>484</w:t>
            </w:r>
          </w:p>
        </w:tc>
      </w:tr>
    </w:tbl>
    <w:p w:rsidR="00454A4E" w:rsidRDefault="00454A4E" w:rsidP="00454A4E">
      <w:pPr>
        <w:rPr>
          <w:bCs/>
          <w:color w:val="000000"/>
          <w:sz w:val="20"/>
          <w:szCs w:val="20"/>
          <w:lang w:val="ru-RU"/>
        </w:rPr>
      </w:pPr>
    </w:p>
    <w:p w:rsidR="00E673B8" w:rsidRDefault="00E673B8" w:rsidP="00E673B8">
      <w:pPr>
        <w:jc w:val="center"/>
        <w:rPr>
          <w:b/>
          <w:sz w:val="28"/>
          <w:szCs w:val="28"/>
          <w:lang w:val="ru-RU"/>
        </w:rPr>
      </w:pPr>
    </w:p>
    <w:p w:rsidR="00454A4E" w:rsidRDefault="00454A4E" w:rsidP="00FD22BC">
      <w:pPr>
        <w:ind w:left="624" w:hanging="624"/>
        <w:jc w:val="center"/>
        <w:rPr>
          <w:b/>
          <w:sz w:val="24"/>
          <w:szCs w:val="24"/>
          <w:lang w:val="ru-RU"/>
        </w:rPr>
      </w:pPr>
    </w:p>
    <w:p w:rsidR="0002791B" w:rsidRPr="0002791B" w:rsidRDefault="0002791B" w:rsidP="00FD22BC">
      <w:pPr>
        <w:ind w:left="624" w:hanging="624"/>
        <w:jc w:val="center"/>
        <w:rPr>
          <w:i/>
          <w:lang w:val="ru-RU"/>
        </w:rPr>
      </w:pPr>
      <w:r w:rsidRPr="0002791B">
        <w:rPr>
          <w:b/>
          <w:sz w:val="24"/>
          <w:szCs w:val="24"/>
          <w:lang w:val="ru-RU"/>
        </w:rPr>
        <w:t>Кількість діючих суб’єктів господарювання за 2015–2020 роки</w:t>
      </w:r>
      <w:r w:rsidR="00C96CCD">
        <w:rPr>
          <w:b/>
          <w:sz w:val="24"/>
          <w:szCs w:val="24"/>
          <w:lang w:val="ru-RU"/>
        </w:rPr>
        <w:t>,</w:t>
      </w:r>
      <w:r w:rsidRPr="0002791B">
        <w:rPr>
          <w:i/>
          <w:lang w:val="ru-RU"/>
        </w:rPr>
        <w:t xml:space="preserve">(од)                                                                                                                                                        </w:t>
      </w:r>
    </w:p>
    <w:tbl>
      <w:tblPr>
        <w:tblW w:w="5000" w:type="pct"/>
        <w:jc w:val="center"/>
        <w:tblLook w:val="01E0"/>
      </w:tblPr>
      <w:tblGrid>
        <w:gridCol w:w="3486"/>
        <w:gridCol w:w="39"/>
        <w:gridCol w:w="2219"/>
        <w:gridCol w:w="10"/>
        <w:gridCol w:w="2050"/>
        <w:gridCol w:w="2050"/>
      </w:tblGrid>
      <w:tr w:rsidR="0002791B" w:rsidRPr="0002791B" w:rsidTr="004E772C">
        <w:trPr>
          <w:jc w:val="center"/>
        </w:trPr>
        <w:tc>
          <w:tcPr>
            <w:tcW w:w="1789" w:type="pct"/>
            <w:gridSpan w:val="2"/>
            <w:vMerge w:val="restart"/>
            <w:tcBorders>
              <w:top w:val="single" w:sz="4" w:space="0" w:color="auto"/>
              <w:right w:val="single" w:sz="4" w:space="0" w:color="auto"/>
            </w:tcBorders>
            <w:shd w:val="clear" w:color="auto" w:fill="auto"/>
            <w:vAlign w:val="center"/>
          </w:tcPr>
          <w:p w:rsidR="0002791B" w:rsidRPr="00454A4E" w:rsidRDefault="0002791B" w:rsidP="004E772C">
            <w:pPr>
              <w:pStyle w:val="33"/>
              <w:tabs>
                <w:tab w:val="center" w:pos="4677"/>
                <w:tab w:val="right" w:pos="9355"/>
              </w:tabs>
              <w:spacing w:after="0"/>
              <w:jc w:val="center"/>
              <w:rPr>
                <w:rFonts w:ascii="Times New Roman" w:hAnsi="Times New Roman" w:cs="Times New Roman"/>
                <w:b/>
                <w:sz w:val="24"/>
                <w:szCs w:val="24"/>
                <w:lang w:val="uk-UA"/>
              </w:rPr>
            </w:pPr>
          </w:p>
        </w:tc>
        <w:tc>
          <w:tcPr>
            <w:tcW w:w="112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791B" w:rsidRPr="00454A4E" w:rsidRDefault="0002791B" w:rsidP="004E772C">
            <w:pPr>
              <w:pStyle w:val="33"/>
              <w:tabs>
                <w:tab w:val="center" w:pos="4677"/>
                <w:tab w:val="right" w:pos="9355"/>
              </w:tabs>
              <w:spacing w:after="0"/>
              <w:jc w:val="center"/>
              <w:rPr>
                <w:rFonts w:ascii="Times New Roman" w:hAnsi="Times New Roman" w:cs="Times New Roman"/>
                <w:sz w:val="24"/>
                <w:szCs w:val="24"/>
                <w:lang w:val="uk-UA"/>
              </w:rPr>
            </w:pPr>
            <w:r w:rsidRPr="00454A4E">
              <w:rPr>
                <w:rFonts w:ascii="Times New Roman" w:hAnsi="Times New Roman" w:cs="Times New Roman"/>
                <w:sz w:val="24"/>
                <w:szCs w:val="24"/>
                <w:lang w:val="uk-UA"/>
              </w:rPr>
              <w:t>Cуб’єкти господарювання, усього</w:t>
            </w:r>
          </w:p>
        </w:tc>
        <w:tc>
          <w:tcPr>
            <w:tcW w:w="2085" w:type="pct"/>
            <w:gridSpan w:val="3"/>
            <w:tcBorders>
              <w:top w:val="single" w:sz="4" w:space="0" w:color="auto"/>
              <w:left w:val="single" w:sz="4" w:space="0" w:color="auto"/>
              <w:bottom w:val="single" w:sz="4" w:space="0" w:color="auto"/>
            </w:tcBorders>
            <w:shd w:val="clear" w:color="auto" w:fill="auto"/>
            <w:vAlign w:val="center"/>
          </w:tcPr>
          <w:p w:rsidR="0002791B" w:rsidRPr="00454A4E" w:rsidRDefault="0002791B" w:rsidP="004E772C">
            <w:pPr>
              <w:jc w:val="center"/>
              <w:rPr>
                <w:rFonts w:ascii="Times New Roman" w:hAnsi="Times New Roman" w:cs="Times New Roman"/>
                <w:sz w:val="24"/>
                <w:szCs w:val="24"/>
              </w:rPr>
            </w:pPr>
            <w:r w:rsidRPr="00454A4E">
              <w:rPr>
                <w:rFonts w:ascii="Times New Roman" w:hAnsi="Times New Roman" w:cs="Times New Roman"/>
                <w:sz w:val="24"/>
                <w:szCs w:val="24"/>
              </w:rPr>
              <w:t>У тому числі</w:t>
            </w:r>
          </w:p>
        </w:tc>
      </w:tr>
      <w:tr w:rsidR="0002791B" w:rsidRPr="0002791B" w:rsidTr="004E772C">
        <w:trPr>
          <w:trHeight w:val="214"/>
          <w:jc w:val="center"/>
        </w:trPr>
        <w:tc>
          <w:tcPr>
            <w:tcW w:w="1789" w:type="pct"/>
            <w:gridSpan w:val="2"/>
            <w:vMerge/>
            <w:tcBorders>
              <w:right w:val="single" w:sz="4" w:space="0" w:color="auto"/>
            </w:tcBorders>
            <w:shd w:val="clear" w:color="auto" w:fill="auto"/>
            <w:vAlign w:val="center"/>
          </w:tcPr>
          <w:p w:rsidR="0002791B" w:rsidRPr="00454A4E" w:rsidRDefault="0002791B" w:rsidP="004E772C">
            <w:pPr>
              <w:pStyle w:val="33"/>
              <w:tabs>
                <w:tab w:val="center" w:pos="4677"/>
                <w:tab w:val="right" w:pos="9355"/>
              </w:tabs>
              <w:spacing w:after="0"/>
              <w:jc w:val="center"/>
              <w:rPr>
                <w:rFonts w:ascii="Times New Roman" w:hAnsi="Times New Roman" w:cs="Times New Roman"/>
                <w:b/>
                <w:sz w:val="24"/>
                <w:szCs w:val="24"/>
                <w:lang w:val="uk-UA"/>
              </w:rPr>
            </w:pPr>
          </w:p>
        </w:tc>
        <w:tc>
          <w:tcPr>
            <w:tcW w:w="1126" w:type="pct"/>
            <w:vMerge/>
            <w:tcBorders>
              <w:top w:val="single" w:sz="4" w:space="0" w:color="auto"/>
              <w:left w:val="single" w:sz="4" w:space="0" w:color="auto"/>
              <w:bottom w:val="single" w:sz="4" w:space="0" w:color="auto"/>
              <w:right w:val="single" w:sz="4" w:space="0" w:color="auto"/>
            </w:tcBorders>
            <w:shd w:val="clear" w:color="auto" w:fill="auto"/>
            <w:vAlign w:val="center"/>
          </w:tcPr>
          <w:p w:rsidR="0002791B" w:rsidRPr="00454A4E" w:rsidRDefault="0002791B" w:rsidP="004E772C">
            <w:pPr>
              <w:pStyle w:val="33"/>
              <w:tabs>
                <w:tab w:val="center" w:pos="4677"/>
                <w:tab w:val="right" w:pos="9355"/>
              </w:tabs>
              <w:spacing w:after="0"/>
              <w:jc w:val="center"/>
              <w:rPr>
                <w:rFonts w:ascii="Times New Roman" w:hAnsi="Times New Roman" w:cs="Times New Roman"/>
                <w:noProof/>
                <w:sz w:val="24"/>
                <w:szCs w:val="24"/>
                <w:lang w:val="uk-UA"/>
              </w:rPr>
            </w:pPr>
          </w:p>
        </w:tc>
        <w:tc>
          <w:tcPr>
            <w:tcW w:w="10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2791B" w:rsidRPr="00454A4E" w:rsidRDefault="0002791B" w:rsidP="004E772C">
            <w:pPr>
              <w:pStyle w:val="33"/>
              <w:tabs>
                <w:tab w:val="center" w:pos="4677"/>
                <w:tab w:val="right" w:pos="9355"/>
              </w:tabs>
              <w:spacing w:after="0"/>
              <w:jc w:val="center"/>
              <w:rPr>
                <w:rFonts w:ascii="Times New Roman" w:hAnsi="Times New Roman" w:cs="Times New Roman"/>
                <w:noProof/>
                <w:sz w:val="24"/>
                <w:szCs w:val="24"/>
                <w:lang w:val="uk-UA"/>
              </w:rPr>
            </w:pPr>
            <w:r w:rsidRPr="00454A4E">
              <w:rPr>
                <w:rFonts w:ascii="Times New Roman" w:hAnsi="Times New Roman" w:cs="Times New Roman"/>
                <w:noProof/>
                <w:sz w:val="24"/>
                <w:szCs w:val="24"/>
                <w:lang w:val="uk-UA"/>
              </w:rPr>
              <w:t>підприємства</w:t>
            </w:r>
          </w:p>
        </w:tc>
        <w:tc>
          <w:tcPr>
            <w:tcW w:w="1040" w:type="pct"/>
            <w:tcBorders>
              <w:top w:val="single" w:sz="4" w:space="0" w:color="auto"/>
              <w:left w:val="single" w:sz="4" w:space="0" w:color="auto"/>
              <w:bottom w:val="single" w:sz="4" w:space="0" w:color="auto"/>
            </w:tcBorders>
            <w:shd w:val="clear" w:color="auto" w:fill="auto"/>
            <w:vAlign w:val="center"/>
          </w:tcPr>
          <w:p w:rsidR="0002791B" w:rsidRPr="00454A4E" w:rsidRDefault="0002791B" w:rsidP="004E772C">
            <w:pPr>
              <w:pStyle w:val="33"/>
              <w:tabs>
                <w:tab w:val="center" w:pos="4677"/>
                <w:tab w:val="right" w:pos="9355"/>
              </w:tabs>
              <w:spacing w:after="0"/>
              <w:jc w:val="center"/>
              <w:rPr>
                <w:rFonts w:ascii="Times New Roman" w:hAnsi="Times New Roman" w:cs="Times New Roman"/>
                <w:noProof/>
                <w:sz w:val="24"/>
                <w:szCs w:val="24"/>
                <w:lang w:val="uk-UA"/>
              </w:rPr>
            </w:pPr>
            <w:r w:rsidRPr="00454A4E">
              <w:rPr>
                <w:rFonts w:ascii="Times New Roman" w:hAnsi="Times New Roman" w:cs="Times New Roman"/>
                <w:noProof/>
                <w:sz w:val="24"/>
                <w:szCs w:val="24"/>
                <w:lang w:val="uk-UA"/>
              </w:rPr>
              <w:t>фізичні особи-підприємці</w:t>
            </w:r>
          </w:p>
        </w:tc>
      </w:tr>
      <w:tr w:rsidR="0002791B" w:rsidRPr="0002791B" w:rsidTr="004E772C">
        <w:trPr>
          <w:jc w:val="center"/>
        </w:trPr>
        <w:tc>
          <w:tcPr>
            <w:tcW w:w="1789" w:type="pct"/>
            <w:gridSpan w:val="2"/>
            <w:tcBorders>
              <w:top w:val="single" w:sz="4" w:space="0" w:color="auto"/>
            </w:tcBorders>
            <w:shd w:val="clear" w:color="auto" w:fill="auto"/>
          </w:tcPr>
          <w:p w:rsidR="0002791B" w:rsidRPr="00454A4E" w:rsidRDefault="0002791B" w:rsidP="004E772C">
            <w:pPr>
              <w:rPr>
                <w:rFonts w:ascii="Times New Roman" w:hAnsi="Times New Roman" w:cs="Times New Roman"/>
                <w:b/>
                <w:sz w:val="24"/>
                <w:szCs w:val="24"/>
              </w:rPr>
            </w:pPr>
            <w:r w:rsidRPr="00454A4E">
              <w:rPr>
                <w:rFonts w:ascii="Times New Roman" w:hAnsi="Times New Roman" w:cs="Times New Roman"/>
                <w:b/>
                <w:sz w:val="24"/>
                <w:szCs w:val="24"/>
              </w:rPr>
              <w:t>Житомирська область</w:t>
            </w:r>
          </w:p>
        </w:tc>
        <w:tc>
          <w:tcPr>
            <w:tcW w:w="1126" w:type="pct"/>
            <w:tcBorders>
              <w:top w:val="single" w:sz="4" w:space="0" w:color="auto"/>
            </w:tcBorders>
            <w:vAlign w:val="bottom"/>
          </w:tcPr>
          <w:p w:rsidR="0002791B" w:rsidRPr="00454A4E" w:rsidRDefault="0002791B" w:rsidP="004E772C">
            <w:pPr>
              <w:rPr>
                <w:rFonts w:ascii="Times New Roman" w:hAnsi="Times New Roman" w:cs="Times New Roman"/>
                <w:b/>
                <w:sz w:val="24"/>
                <w:szCs w:val="24"/>
              </w:rPr>
            </w:pPr>
          </w:p>
        </w:tc>
        <w:tc>
          <w:tcPr>
            <w:tcW w:w="1045" w:type="pct"/>
            <w:gridSpan w:val="2"/>
            <w:tcBorders>
              <w:top w:val="single" w:sz="4" w:space="0" w:color="auto"/>
            </w:tcBorders>
            <w:vAlign w:val="bottom"/>
          </w:tcPr>
          <w:p w:rsidR="0002791B" w:rsidRPr="00454A4E" w:rsidRDefault="0002791B" w:rsidP="004E772C">
            <w:pPr>
              <w:rPr>
                <w:rFonts w:ascii="Times New Roman" w:hAnsi="Times New Roman" w:cs="Times New Roman"/>
                <w:b/>
                <w:sz w:val="24"/>
                <w:szCs w:val="24"/>
              </w:rPr>
            </w:pPr>
          </w:p>
        </w:tc>
        <w:tc>
          <w:tcPr>
            <w:tcW w:w="1040" w:type="pct"/>
            <w:tcBorders>
              <w:top w:val="single" w:sz="4" w:space="0" w:color="auto"/>
            </w:tcBorders>
            <w:vAlign w:val="bottom"/>
          </w:tcPr>
          <w:p w:rsidR="0002791B" w:rsidRPr="00454A4E" w:rsidRDefault="0002791B" w:rsidP="004E772C">
            <w:pPr>
              <w:rPr>
                <w:rFonts w:ascii="Times New Roman" w:hAnsi="Times New Roman" w:cs="Times New Roman"/>
                <w:b/>
                <w:sz w:val="24"/>
                <w:szCs w:val="24"/>
              </w:rPr>
            </w:pPr>
          </w:p>
        </w:tc>
      </w:tr>
      <w:tr w:rsidR="0002791B" w:rsidRPr="0002791B" w:rsidTr="004E772C">
        <w:trPr>
          <w:jc w:val="center"/>
        </w:trPr>
        <w:tc>
          <w:tcPr>
            <w:tcW w:w="1789" w:type="pct"/>
            <w:gridSpan w:val="2"/>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2015</w:t>
            </w:r>
          </w:p>
        </w:tc>
        <w:tc>
          <w:tcPr>
            <w:tcW w:w="1126"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58647</w:t>
            </w:r>
          </w:p>
        </w:tc>
        <w:tc>
          <w:tcPr>
            <w:tcW w:w="1045" w:type="pct"/>
            <w:gridSpan w:val="2"/>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6607</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52040</w:t>
            </w:r>
          </w:p>
        </w:tc>
      </w:tr>
      <w:tr w:rsidR="0002791B" w:rsidRPr="0002791B" w:rsidTr="004E772C">
        <w:trPr>
          <w:jc w:val="center"/>
        </w:trPr>
        <w:tc>
          <w:tcPr>
            <w:tcW w:w="1789" w:type="pct"/>
            <w:gridSpan w:val="2"/>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2016</w:t>
            </w:r>
          </w:p>
        </w:tc>
        <w:tc>
          <w:tcPr>
            <w:tcW w:w="1126"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54201</w:t>
            </w:r>
          </w:p>
        </w:tc>
        <w:tc>
          <w:tcPr>
            <w:tcW w:w="1045" w:type="pct"/>
            <w:gridSpan w:val="2"/>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5930</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48271</w:t>
            </w:r>
          </w:p>
        </w:tc>
      </w:tr>
      <w:tr w:rsidR="0002791B" w:rsidRPr="0002791B" w:rsidTr="004E772C">
        <w:trPr>
          <w:jc w:val="center"/>
        </w:trPr>
        <w:tc>
          <w:tcPr>
            <w:tcW w:w="1789" w:type="pct"/>
            <w:gridSpan w:val="2"/>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2017</w:t>
            </w:r>
          </w:p>
        </w:tc>
        <w:tc>
          <w:tcPr>
            <w:tcW w:w="1126"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49800</w:t>
            </w:r>
          </w:p>
        </w:tc>
        <w:tc>
          <w:tcPr>
            <w:tcW w:w="1045" w:type="pct"/>
            <w:gridSpan w:val="2"/>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6491</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43309</w:t>
            </w:r>
          </w:p>
        </w:tc>
      </w:tr>
      <w:tr w:rsidR="0002791B" w:rsidRPr="0002791B" w:rsidTr="004E772C">
        <w:trPr>
          <w:jc w:val="center"/>
        </w:trPr>
        <w:tc>
          <w:tcPr>
            <w:tcW w:w="1789" w:type="pct"/>
            <w:gridSpan w:val="2"/>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2018</w:t>
            </w:r>
          </w:p>
        </w:tc>
        <w:tc>
          <w:tcPr>
            <w:tcW w:w="1126"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49366</w:t>
            </w:r>
          </w:p>
        </w:tc>
        <w:tc>
          <w:tcPr>
            <w:tcW w:w="1045" w:type="pct"/>
            <w:gridSpan w:val="2"/>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6913</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42453</w:t>
            </w:r>
          </w:p>
        </w:tc>
      </w:tr>
      <w:tr w:rsidR="0002791B" w:rsidRPr="0002791B" w:rsidTr="004E772C">
        <w:trPr>
          <w:jc w:val="center"/>
        </w:trPr>
        <w:tc>
          <w:tcPr>
            <w:tcW w:w="1789" w:type="pct"/>
            <w:gridSpan w:val="2"/>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2019</w:t>
            </w:r>
          </w:p>
        </w:tc>
        <w:tc>
          <w:tcPr>
            <w:tcW w:w="1126"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51002</w:t>
            </w:r>
          </w:p>
        </w:tc>
        <w:tc>
          <w:tcPr>
            <w:tcW w:w="1045" w:type="pct"/>
            <w:gridSpan w:val="2"/>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7306</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43696</w:t>
            </w:r>
          </w:p>
        </w:tc>
      </w:tr>
      <w:tr w:rsidR="0002791B" w:rsidRPr="0002791B" w:rsidTr="004E772C">
        <w:trPr>
          <w:jc w:val="center"/>
        </w:trPr>
        <w:tc>
          <w:tcPr>
            <w:tcW w:w="1789" w:type="pct"/>
            <w:gridSpan w:val="2"/>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2020</w:t>
            </w:r>
          </w:p>
        </w:tc>
        <w:tc>
          <w:tcPr>
            <w:tcW w:w="1126"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51245</w:t>
            </w:r>
          </w:p>
        </w:tc>
        <w:tc>
          <w:tcPr>
            <w:tcW w:w="1045" w:type="pct"/>
            <w:gridSpan w:val="2"/>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7060</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44185</w:t>
            </w:r>
          </w:p>
        </w:tc>
      </w:tr>
      <w:tr w:rsidR="0002791B" w:rsidRPr="0002791B" w:rsidTr="004E772C">
        <w:trPr>
          <w:trHeight w:val="130"/>
          <w:jc w:val="center"/>
        </w:trPr>
        <w:tc>
          <w:tcPr>
            <w:tcW w:w="1769" w:type="pct"/>
            <w:shd w:val="clear" w:color="auto" w:fill="auto"/>
            <w:vAlign w:val="bottom"/>
          </w:tcPr>
          <w:p w:rsidR="0002791B" w:rsidRPr="00454A4E" w:rsidRDefault="0002791B" w:rsidP="004E772C">
            <w:pPr>
              <w:rPr>
                <w:rFonts w:ascii="Times New Roman" w:hAnsi="Times New Roman" w:cs="Times New Roman"/>
                <w:b/>
                <w:sz w:val="24"/>
                <w:szCs w:val="24"/>
              </w:rPr>
            </w:pPr>
            <w:r w:rsidRPr="00454A4E">
              <w:rPr>
                <w:rFonts w:ascii="Times New Roman" w:hAnsi="Times New Roman" w:cs="Times New Roman"/>
                <w:b/>
                <w:sz w:val="24"/>
                <w:szCs w:val="24"/>
              </w:rPr>
              <w:t>Брусилівський район</w:t>
            </w:r>
          </w:p>
        </w:tc>
        <w:tc>
          <w:tcPr>
            <w:tcW w:w="1151" w:type="pct"/>
            <w:gridSpan w:val="3"/>
            <w:shd w:val="clear" w:color="auto" w:fill="auto"/>
            <w:vAlign w:val="bottom"/>
          </w:tcPr>
          <w:p w:rsidR="0002791B" w:rsidRPr="00454A4E" w:rsidRDefault="0002791B" w:rsidP="004E772C">
            <w:pPr>
              <w:jc w:val="right"/>
              <w:rPr>
                <w:rFonts w:ascii="Times New Roman" w:hAnsi="Times New Roman" w:cs="Times New Roman"/>
                <w:b/>
                <w:sz w:val="24"/>
                <w:szCs w:val="24"/>
              </w:rPr>
            </w:pPr>
          </w:p>
        </w:tc>
        <w:tc>
          <w:tcPr>
            <w:tcW w:w="1040" w:type="pct"/>
            <w:vAlign w:val="bottom"/>
          </w:tcPr>
          <w:p w:rsidR="0002791B" w:rsidRPr="00454A4E" w:rsidRDefault="0002791B" w:rsidP="004E772C">
            <w:pPr>
              <w:jc w:val="right"/>
              <w:rPr>
                <w:rFonts w:ascii="Times New Roman" w:hAnsi="Times New Roman" w:cs="Times New Roman"/>
                <w:b/>
                <w:sz w:val="24"/>
                <w:szCs w:val="24"/>
              </w:rPr>
            </w:pPr>
          </w:p>
        </w:tc>
        <w:tc>
          <w:tcPr>
            <w:tcW w:w="1040" w:type="pct"/>
            <w:vAlign w:val="bottom"/>
          </w:tcPr>
          <w:p w:rsidR="0002791B" w:rsidRPr="00454A4E" w:rsidRDefault="0002791B" w:rsidP="004E772C">
            <w:pPr>
              <w:jc w:val="right"/>
              <w:rPr>
                <w:rFonts w:ascii="Times New Roman" w:hAnsi="Times New Roman" w:cs="Times New Roman"/>
                <w:b/>
                <w:sz w:val="24"/>
                <w:szCs w:val="24"/>
              </w:rPr>
            </w:pPr>
          </w:p>
        </w:tc>
      </w:tr>
      <w:tr w:rsidR="0002791B" w:rsidRPr="0002791B" w:rsidTr="004E772C">
        <w:trPr>
          <w:trHeight w:val="130"/>
          <w:jc w:val="center"/>
        </w:trPr>
        <w:tc>
          <w:tcPr>
            <w:tcW w:w="1769" w:type="pct"/>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2015</w:t>
            </w:r>
          </w:p>
        </w:tc>
        <w:tc>
          <w:tcPr>
            <w:tcW w:w="1151" w:type="pct"/>
            <w:gridSpan w:val="3"/>
            <w:shd w:val="clear" w:color="auto" w:fill="auto"/>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525</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98</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427</w:t>
            </w:r>
          </w:p>
        </w:tc>
      </w:tr>
      <w:tr w:rsidR="0002791B" w:rsidRPr="0002791B" w:rsidTr="004E772C">
        <w:trPr>
          <w:trHeight w:val="130"/>
          <w:jc w:val="center"/>
        </w:trPr>
        <w:tc>
          <w:tcPr>
            <w:tcW w:w="1769" w:type="pct"/>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2016</w:t>
            </w:r>
          </w:p>
        </w:tc>
        <w:tc>
          <w:tcPr>
            <w:tcW w:w="1151" w:type="pct"/>
            <w:gridSpan w:val="3"/>
            <w:shd w:val="clear" w:color="auto" w:fill="auto"/>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522</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76</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446</w:t>
            </w:r>
          </w:p>
        </w:tc>
      </w:tr>
      <w:tr w:rsidR="0002791B" w:rsidRPr="0002791B" w:rsidTr="004E772C">
        <w:trPr>
          <w:trHeight w:val="130"/>
          <w:jc w:val="center"/>
        </w:trPr>
        <w:tc>
          <w:tcPr>
            <w:tcW w:w="1769" w:type="pct"/>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2017</w:t>
            </w:r>
          </w:p>
        </w:tc>
        <w:tc>
          <w:tcPr>
            <w:tcW w:w="1151" w:type="pct"/>
            <w:gridSpan w:val="3"/>
            <w:shd w:val="clear" w:color="auto" w:fill="auto"/>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532</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91</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441</w:t>
            </w:r>
          </w:p>
        </w:tc>
      </w:tr>
      <w:tr w:rsidR="0002791B" w:rsidRPr="0002791B" w:rsidTr="004E772C">
        <w:trPr>
          <w:trHeight w:val="130"/>
          <w:jc w:val="center"/>
        </w:trPr>
        <w:tc>
          <w:tcPr>
            <w:tcW w:w="1769" w:type="pct"/>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2018</w:t>
            </w:r>
          </w:p>
        </w:tc>
        <w:tc>
          <w:tcPr>
            <w:tcW w:w="1151" w:type="pct"/>
            <w:gridSpan w:val="3"/>
            <w:shd w:val="clear" w:color="auto" w:fill="auto"/>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513</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92</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421</w:t>
            </w:r>
          </w:p>
        </w:tc>
      </w:tr>
      <w:tr w:rsidR="0002791B" w:rsidRPr="0002791B" w:rsidTr="004E772C">
        <w:trPr>
          <w:trHeight w:val="130"/>
          <w:jc w:val="center"/>
        </w:trPr>
        <w:tc>
          <w:tcPr>
            <w:tcW w:w="1769" w:type="pct"/>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2019</w:t>
            </w:r>
          </w:p>
        </w:tc>
        <w:tc>
          <w:tcPr>
            <w:tcW w:w="1151" w:type="pct"/>
            <w:gridSpan w:val="3"/>
            <w:shd w:val="clear" w:color="auto" w:fill="auto"/>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524</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91</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433</w:t>
            </w:r>
          </w:p>
        </w:tc>
      </w:tr>
      <w:tr w:rsidR="0002791B" w:rsidRPr="0002791B" w:rsidTr="004E772C">
        <w:trPr>
          <w:trHeight w:val="130"/>
          <w:jc w:val="center"/>
        </w:trPr>
        <w:tc>
          <w:tcPr>
            <w:tcW w:w="1769" w:type="pct"/>
            <w:shd w:val="clear" w:color="auto" w:fill="auto"/>
            <w:vAlign w:val="center"/>
          </w:tcPr>
          <w:p w:rsidR="0002791B" w:rsidRPr="00454A4E" w:rsidRDefault="0002791B" w:rsidP="004E772C">
            <w:pPr>
              <w:spacing w:before="40" w:after="40"/>
              <w:jc w:val="center"/>
              <w:rPr>
                <w:rFonts w:ascii="Times New Roman" w:hAnsi="Times New Roman" w:cs="Times New Roman"/>
                <w:sz w:val="24"/>
                <w:szCs w:val="24"/>
              </w:rPr>
            </w:pPr>
            <w:r w:rsidRPr="00454A4E">
              <w:rPr>
                <w:rFonts w:ascii="Times New Roman" w:hAnsi="Times New Roman" w:cs="Times New Roman"/>
                <w:sz w:val="24"/>
                <w:szCs w:val="24"/>
              </w:rPr>
              <w:t>2020</w:t>
            </w:r>
          </w:p>
        </w:tc>
        <w:tc>
          <w:tcPr>
            <w:tcW w:w="1151" w:type="pct"/>
            <w:gridSpan w:val="3"/>
            <w:shd w:val="clear" w:color="auto" w:fill="auto"/>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544</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87</w:t>
            </w:r>
          </w:p>
        </w:tc>
        <w:tc>
          <w:tcPr>
            <w:tcW w:w="1040" w:type="pct"/>
            <w:vAlign w:val="bottom"/>
          </w:tcPr>
          <w:p w:rsidR="0002791B" w:rsidRPr="00454A4E" w:rsidRDefault="0002791B" w:rsidP="004E772C">
            <w:pPr>
              <w:spacing w:before="40" w:after="40"/>
              <w:jc w:val="right"/>
              <w:rPr>
                <w:rFonts w:ascii="Times New Roman" w:hAnsi="Times New Roman" w:cs="Times New Roman"/>
                <w:sz w:val="24"/>
                <w:szCs w:val="24"/>
              </w:rPr>
            </w:pPr>
            <w:r w:rsidRPr="00454A4E">
              <w:rPr>
                <w:rFonts w:ascii="Times New Roman" w:hAnsi="Times New Roman" w:cs="Times New Roman"/>
                <w:sz w:val="24"/>
                <w:szCs w:val="24"/>
              </w:rPr>
              <w:t>457</w:t>
            </w:r>
          </w:p>
        </w:tc>
      </w:tr>
    </w:tbl>
    <w:p w:rsidR="0002791B" w:rsidRDefault="0002791B" w:rsidP="00980140">
      <w:pPr>
        <w:rPr>
          <w:lang w:val="uk-UA"/>
        </w:rPr>
      </w:pPr>
    </w:p>
    <w:p w:rsidR="00C96CCD" w:rsidRDefault="00C96CCD" w:rsidP="00FD22BC">
      <w:pPr>
        <w:jc w:val="center"/>
        <w:rPr>
          <w:b/>
          <w:bCs/>
          <w:lang w:val="ru-RU"/>
        </w:rPr>
      </w:pPr>
    </w:p>
    <w:p w:rsidR="00454A4E" w:rsidRDefault="00454A4E" w:rsidP="00FD22BC">
      <w:pPr>
        <w:jc w:val="center"/>
        <w:rPr>
          <w:b/>
          <w:bCs/>
          <w:lang w:val="ru-RU"/>
        </w:rPr>
      </w:pPr>
    </w:p>
    <w:p w:rsidR="00FD22BC" w:rsidRPr="00FD22BC" w:rsidRDefault="00FD22BC" w:rsidP="00FD22BC">
      <w:pPr>
        <w:jc w:val="center"/>
        <w:rPr>
          <w:bCs/>
          <w:i/>
          <w:lang w:val="ru-RU"/>
        </w:rPr>
      </w:pPr>
      <w:r w:rsidRPr="00C96CCD">
        <w:rPr>
          <w:b/>
          <w:bCs/>
          <w:sz w:val="24"/>
          <w:szCs w:val="24"/>
          <w:lang w:val="ru-RU"/>
        </w:rPr>
        <w:lastRenderedPageBreak/>
        <w:t>Кількість діючих підприємств за їх розмірами за 2015–2020 роки</w:t>
      </w:r>
      <w:r w:rsidR="00C96CCD">
        <w:rPr>
          <w:b/>
          <w:bCs/>
          <w:sz w:val="24"/>
          <w:szCs w:val="24"/>
          <w:lang w:val="ru-RU"/>
        </w:rPr>
        <w:t>,</w:t>
      </w:r>
      <w:r w:rsidRPr="00FD22BC">
        <w:rPr>
          <w:bCs/>
          <w:lang w:val="ru-RU"/>
        </w:rPr>
        <w:t xml:space="preserve">  </w:t>
      </w:r>
      <w:r w:rsidRPr="00FD22BC">
        <w:rPr>
          <w:bCs/>
          <w:i/>
          <w:lang w:val="ru-RU"/>
        </w:rPr>
        <w:t xml:space="preserve">(од)                                         </w:t>
      </w:r>
      <w:r w:rsidR="00C96CCD">
        <w:rPr>
          <w:bCs/>
          <w:i/>
          <w:lang w:val="ru-RU"/>
        </w:rPr>
        <w:t xml:space="preserve">                            </w:t>
      </w:r>
      <w:r w:rsidRPr="00FD22BC">
        <w:rPr>
          <w:bCs/>
          <w:i/>
          <w:lang w:val="ru-RU"/>
        </w:rPr>
        <w:t xml:space="preserve">                                                               </w:t>
      </w:r>
    </w:p>
    <w:tbl>
      <w:tblPr>
        <w:tblW w:w="5000" w:type="pct"/>
        <w:jc w:val="center"/>
        <w:tblLook w:val="00A0"/>
      </w:tblPr>
      <w:tblGrid>
        <w:gridCol w:w="3201"/>
        <w:gridCol w:w="35"/>
        <w:gridCol w:w="1525"/>
        <w:gridCol w:w="77"/>
        <w:gridCol w:w="1155"/>
        <w:gridCol w:w="22"/>
        <w:gridCol w:w="1184"/>
        <w:gridCol w:w="1179"/>
        <w:gridCol w:w="41"/>
        <w:gridCol w:w="1435"/>
      </w:tblGrid>
      <w:tr w:rsidR="00FD22BC" w:rsidRPr="00774544" w:rsidTr="004E772C">
        <w:trPr>
          <w:trHeight w:val="70"/>
          <w:jc w:val="center"/>
        </w:trPr>
        <w:tc>
          <w:tcPr>
            <w:tcW w:w="1642" w:type="pct"/>
            <w:gridSpan w:val="2"/>
            <w:vMerge w:val="restart"/>
            <w:tcBorders>
              <w:top w:val="single" w:sz="4" w:space="0" w:color="auto"/>
              <w:right w:val="single" w:sz="4" w:space="0" w:color="auto"/>
            </w:tcBorders>
            <w:vAlign w:val="center"/>
          </w:tcPr>
          <w:p w:rsidR="00FD22BC" w:rsidRPr="00FD22BC" w:rsidRDefault="00FD22BC" w:rsidP="004E772C">
            <w:pPr>
              <w:spacing w:line="220" w:lineRule="exact"/>
              <w:ind w:left="-57" w:right="-57"/>
              <w:jc w:val="center"/>
              <w:rPr>
                <w:rFonts w:ascii="Times New Roman" w:hAnsi="Times New Roman" w:cs="Times New Roman"/>
                <w:b/>
                <w:bCs/>
                <w:spacing w:val="-10"/>
                <w:lang w:val="ru-RU"/>
              </w:rPr>
            </w:pPr>
          </w:p>
        </w:tc>
        <w:tc>
          <w:tcPr>
            <w:tcW w:w="813" w:type="pct"/>
            <w:gridSpan w:val="2"/>
            <w:vMerge w:val="restart"/>
            <w:tcBorders>
              <w:top w:val="single" w:sz="4" w:space="0" w:color="auto"/>
              <w:left w:val="single" w:sz="4" w:space="0" w:color="auto"/>
              <w:bottom w:val="single" w:sz="4" w:space="0" w:color="auto"/>
            </w:tcBorders>
            <w:vAlign w:val="center"/>
          </w:tcPr>
          <w:p w:rsidR="00FD22BC" w:rsidRPr="00FD22BC" w:rsidRDefault="00FD22BC" w:rsidP="004E772C">
            <w:pPr>
              <w:tabs>
                <w:tab w:val="center" w:pos="4677"/>
                <w:tab w:val="right" w:pos="9355"/>
              </w:tabs>
              <w:spacing w:line="220" w:lineRule="exact"/>
              <w:ind w:left="-57" w:right="-57"/>
              <w:jc w:val="center"/>
              <w:rPr>
                <w:rFonts w:ascii="Times New Roman" w:hAnsi="Times New Roman" w:cs="Times New Roman"/>
                <w:bCs/>
              </w:rPr>
            </w:pPr>
            <w:r w:rsidRPr="00FD22BC">
              <w:rPr>
                <w:rFonts w:ascii="Times New Roman" w:hAnsi="Times New Roman" w:cs="Times New Roman"/>
                <w:bCs/>
              </w:rPr>
              <w:t xml:space="preserve">Усі підприємства </w:t>
            </w:r>
          </w:p>
        </w:tc>
        <w:tc>
          <w:tcPr>
            <w:tcW w:w="2545" w:type="pct"/>
            <w:gridSpan w:val="6"/>
            <w:tcBorders>
              <w:top w:val="single" w:sz="4" w:space="0" w:color="auto"/>
              <w:left w:val="single" w:sz="4" w:space="0" w:color="auto"/>
              <w:bottom w:val="single" w:sz="4" w:space="0" w:color="auto"/>
            </w:tcBorders>
            <w:vAlign w:val="center"/>
          </w:tcPr>
          <w:p w:rsidR="00FD22BC" w:rsidRPr="00FD22BC" w:rsidRDefault="00FD22BC" w:rsidP="004E772C">
            <w:pPr>
              <w:pStyle w:val="33"/>
              <w:tabs>
                <w:tab w:val="center" w:pos="4677"/>
                <w:tab w:val="right" w:pos="9355"/>
              </w:tabs>
              <w:spacing w:before="40" w:after="40" w:line="220" w:lineRule="exact"/>
              <w:jc w:val="center"/>
              <w:rPr>
                <w:rFonts w:ascii="Times New Roman" w:hAnsi="Times New Roman" w:cs="Times New Roman"/>
                <w:bCs/>
                <w:spacing w:val="-10"/>
                <w:sz w:val="22"/>
                <w:szCs w:val="22"/>
                <w:lang w:val="uk-UA"/>
              </w:rPr>
            </w:pPr>
            <w:r w:rsidRPr="00FD22BC">
              <w:rPr>
                <w:rFonts w:ascii="Times New Roman" w:hAnsi="Times New Roman" w:cs="Times New Roman"/>
                <w:bCs/>
                <w:spacing w:val="-10"/>
                <w:sz w:val="22"/>
                <w:szCs w:val="22"/>
                <w:lang w:val="uk-UA"/>
              </w:rPr>
              <w:t>У тому числі</w:t>
            </w:r>
          </w:p>
        </w:tc>
      </w:tr>
      <w:tr w:rsidR="00FD22BC" w:rsidRPr="00774544" w:rsidTr="004E772C">
        <w:trPr>
          <w:trHeight w:val="830"/>
          <w:jc w:val="center"/>
        </w:trPr>
        <w:tc>
          <w:tcPr>
            <w:tcW w:w="1642" w:type="pct"/>
            <w:gridSpan w:val="2"/>
            <w:vMerge/>
            <w:tcBorders>
              <w:right w:val="single" w:sz="4" w:space="0" w:color="auto"/>
            </w:tcBorders>
            <w:vAlign w:val="center"/>
          </w:tcPr>
          <w:p w:rsidR="00FD22BC" w:rsidRPr="00FD22BC" w:rsidRDefault="00FD22BC" w:rsidP="004E772C">
            <w:pPr>
              <w:spacing w:line="220" w:lineRule="exact"/>
              <w:ind w:left="-57" w:right="-57"/>
              <w:jc w:val="center"/>
              <w:rPr>
                <w:rFonts w:ascii="Times New Roman" w:hAnsi="Times New Roman" w:cs="Times New Roman"/>
                <w:b/>
                <w:bCs/>
                <w:spacing w:val="-10"/>
              </w:rPr>
            </w:pPr>
          </w:p>
        </w:tc>
        <w:tc>
          <w:tcPr>
            <w:tcW w:w="813" w:type="pct"/>
            <w:gridSpan w:val="2"/>
            <w:vMerge/>
            <w:tcBorders>
              <w:top w:val="single" w:sz="4" w:space="0" w:color="auto"/>
              <w:left w:val="single" w:sz="4" w:space="0" w:color="auto"/>
              <w:bottom w:val="single" w:sz="4" w:space="0" w:color="auto"/>
            </w:tcBorders>
            <w:vAlign w:val="center"/>
          </w:tcPr>
          <w:p w:rsidR="00FD22BC" w:rsidRPr="00FD22BC" w:rsidRDefault="00FD22BC" w:rsidP="004E772C">
            <w:pPr>
              <w:tabs>
                <w:tab w:val="center" w:pos="4677"/>
                <w:tab w:val="right" w:pos="9355"/>
              </w:tabs>
              <w:spacing w:line="220" w:lineRule="exact"/>
              <w:ind w:left="-57" w:right="-57"/>
              <w:jc w:val="center"/>
              <w:rPr>
                <w:rFonts w:ascii="Times New Roman" w:hAnsi="Times New Roman" w:cs="Times New Roman"/>
                <w:bCs/>
                <w:spacing w:val="-10"/>
              </w:rPr>
            </w:pPr>
          </w:p>
        </w:tc>
        <w:tc>
          <w:tcPr>
            <w:tcW w:w="597" w:type="pct"/>
            <w:gridSpan w:val="2"/>
            <w:tcBorders>
              <w:top w:val="single" w:sz="4" w:space="0" w:color="auto"/>
              <w:left w:val="single" w:sz="4" w:space="0" w:color="auto"/>
              <w:bottom w:val="single" w:sz="4" w:space="0" w:color="auto"/>
            </w:tcBorders>
            <w:vAlign w:val="center"/>
          </w:tcPr>
          <w:p w:rsidR="00FD22BC" w:rsidRPr="00FD22BC" w:rsidRDefault="00FD22BC" w:rsidP="004E772C">
            <w:pPr>
              <w:pStyle w:val="33"/>
              <w:tabs>
                <w:tab w:val="center" w:pos="4677"/>
                <w:tab w:val="right" w:pos="9355"/>
              </w:tabs>
              <w:spacing w:after="0" w:line="220" w:lineRule="exact"/>
              <w:ind w:left="-57" w:right="-57"/>
              <w:jc w:val="center"/>
              <w:rPr>
                <w:rFonts w:ascii="Times New Roman" w:hAnsi="Times New Roman" w:cs="Times New Roman"/>
                <w:bCs/>
                <w:spacing w:val="-10"/>
                <w:sz w:val="22"/>
                <w:szCs w:val="22"/>
                <w:lang w:val="uk-UA"/>
              </w:rPr>
            </w:pPr>
            <w:r w:rsidRPr="00FD22BC">
              <w:rPr>
                <w:rFonts w:ascii="Times New Roman" w:hAnsi="Times New Roman" w:cs="Times New Roman"/>
                <w:bCs/>
                <w:spacing w:val="-10"/>
                <w:sz w:val="22"/>
                <w:szCs w:val="22"/>
                <w:lang w:val="uk-UA"/>
              </w:rPr>
              <w:t>великі</w:t>
            </w:r>
          </w:p>
        </w:tc>
        <w:tc>
          <w:tcPr>
            <w:tcW w:w="597" w:type="pct"/>
            <w:tcBorders>
              <w:top w:val="single" w:sz="4" w:space="0" w:color="auto"/>
              <w:left w:val="single" w:sz="4" w:space="0" w:color="auto"/>
              <w:bottom w:val="single" w:sz="4" w:space="0" w:color="auto"/>
            </w:tcBorders>
            <w:vAlign w:val="center"/>
          </w:tcPr>
          <w:p w:rsidR="00FD22BC" w:rsidRPr="00FD22BC" w:rsidRDefault="00FD22BC" w:rsidP="004E772C">
            <w:pPr>
              <w:pStyle w:val="33"/>
              <w:tabs>
                <w:tab w:val="center" w:pos="4677"/>
                <w:tab w:val="right" w:pos="9355"/>
              </w:tabs>
              <w:spacing w:after="0" w:line="220" w:lineRule="exact"/>
              <w:ind w:left="-57" w:right="-57"/>
              <w:jc w:val="center"/>
              <w:rPr>
                <w:rFonts w:ascii="Times New Roman" w:hAnsi="Times New Roman" w:cs="Times New Roman"/>
                <w:bCs/>
                <w:spacing w:val="-10"/>
                <w:sz w:val="22"/>
                <w:szCs w:val="22"/>
                <w:lang w:val="uk-UA"/>
              </w:rPr>
            </w:pPr>
            <w:r w:rsidRPr="00FD22BC">
              <w:rPr>
                <w:rFonts w:ascii="Times New Roman" w:hAnsi="Times New Roman" w:cs="Times New Roman"/>
                <w:bCs/>
                <w:spacing w:val="-10"/>
                <w:sz w:val="22"/>
                <w:szCs w:val="22"/>
                <w:lang w:val="uk-UA"/>
              </w:rPr>
              <w:t xml:space="preserve">середні </w:t>
            </w:r>
          </w:p>
        </w:tc>
        <w:tc>
          <w:tcPr>
            <w:tcW w:w="598" w:type="pct"/>
            <w:tcBorders>
              <w:top w:val="single" w:sz="4" w:space="0" w:color="auto"/>
              <w:left w:val="single" w:sz="4" w:space="0" w:color="auto"/>
              <w:bottom w:val="single" w:sz="4" w:space="0" w:color="auto"/>
            </w:tcBorders>
            <w:vAlign w:val="center"/>
          </w:tcPr>
          <w:p w:rsidR="00FD22BC" w:rsidRPr="00FD22BC" w:rsidRDefault="00FD22BC" w:rsidP="004E772C">
            <w:pPr>
              <w:pStyle w:val="33"/>
              <w:tabs>
                <w:tab w:val="center" w:pos="4677"/>
                <w:tab w:val="right" w:pos="9355"/>
              </w:tabs>
              <w:spacing w:after="0" w:line="220" w:lineRule="exact"/>
              <w:ind w:left="-57" w:right="-57"/>
              <w:jc w:val="center"/>
              <w:rPr>
                <w:rFonts w:ascii="Times New Roman" w:hAnsi="Times New Roman" w:cs="Times New Roman"/>
                <w:bCs/>
                <w:spacing w:val="-10"/>
                <w:sz w:val="22"/>
                <w:szCs w:val="22"/>
                <w:lang w:val="uk-UA"/>
              </w:rPr>
            </w:pPr>
            <w:r w:rsidRPr="00FD22BC">
              <w:rPr>
                <w:rFonts w:ascii="Times New Roman" w:hAnsi="Times New Roman" w:cs="Times New Roman"/>
                <w:bCs/>
                <w:spacing w:val="-10"/>
                <w:sz w:val="22"/>
                <w:szCs w:val="22"/>
                <w:lang w:val="uk-UA"/>
              </w:rPr>
              <w:t xml:space="preserve">малі </w:t>
            </w:r>
          </w:p>
        </w:tc>
        <w:tc>
          <w:tcPr>
            <w:tcW w:w="753" w:type="pct"/>
            <w:gridSpan w:val="2"/>
            <w:tcBorders>
              <w:top w:val="single" w:sz="4" w:space="0" w:color="auto"/>
              <w:left w:val="single" w:sz="4" w:space="0" w:color="auto"/>
              <w:bottom w:val="single" w:sz="4" w:space="0" w:color="auto"/>
            </w:tcBorders>
            <w:vAlign w:val="center"/>
          </w:tcPr>
          <w:p w:rsidR="00FD22BC" w:rsidRPr="00FD22BC" w:rsidRDefault="00FD22BC" w:rsidP="004E772C">
            <w:pPr>
              <w:pStyle w:val="33"/>
              <w:tabs>
                <w:tab w:val="center" w:pos="4677"/>
                <w:tab w:val="right" w:pos="9355"/>
              </w:tabs>
              <w:spacing w:after="0" w:line="220" w:lineRule="exact"/>
              <w:ind w:left="-57" w:right="-57"/>
              <w:jc w:val="center"/>
              <w:rPr>
                <w:rFonts w:ascii="Times New Roman" w:hAnsi="Times New Roman" w:cs="Times New Roman"/>
                <w:bCs/>
                <w:spacing w:val="-10"/>
                <w:sz w:val="22"/>
                <w:szCs w:val="22"/>
                <w:lang w:val="uk-UA"/>
              </w:rPr>
            </w:pPr>
            <w:r w:rsidRPr="00FD22BC">
              <w:rPr>
                <w:rFonts w:ascii="Times New Roman" w:hAnsi="Times New Roman" w:cs="Times New Roman"/>
                <w:bCs/>
                <w:spacing w:val="-10"/>
                <w:sz w:val="22"/>
                <w:szCs w:val="22"/>
                <w:lang w:val="uk-UA"/>
              </w:rPr>
              <w:t>з них</w:t>
            </w:r>
            <w:r w:rsidRPr="00FD22BC">
              <w:rPr>
                <w:rFonts w:ascii="Times New Roman" w:hAnsi="Times New Roman" w:cs="Times New Roman"/>
                <w:bCs/>
                <w:spacing w:val="-10"/>
                <w:sz w:val="22"/>
                <w:szCs w:val="22"/>
                <w:lang w:val="uk-UA"/>
              </w:rPr>
              <w:br/>
              <w:t>мікро-</w:t>
            </w:r>
            <w:r w:rsidRPr="00FD22BC">
              <w:rPr>
                <w:rFonts w:ascii="Times New Roman" w:hAnsi="Times New Roman" w:cs="Times New Roman"/>
                <w:bCs/>
                <w:spacing w:val="-10"/>
                <w:sz w:val="22"/>
                <w:szCs w:val="22"/>
                <w:lang w:val="uk-UA"/>
              </w:rPr>
              <w:br/>
              <w:t>підприємства</w:t>
            </w:r>
          </w:p>
        </w:tc>
      </w:tr>
      <w:tr w:rsidR="00FD22BC" w:rsidRPr="00774544" w:rsidTr="004E772C">
        <w:trPr>
          <w:trHeight w:val="167"/>
          <w:jc w:val="center"/>
        </w:trPr>
        <w:tc>
          <w:tcPr>
            <w:tcW w:w="1642" w:type="pct"/>
            <w:gridSpan w:val="2"/>
            <w:tcBorders>
              <w:top w:val="single" w:sz="4" w:space="0" w:color="auto"/>
            </w:tcBorders>
            <w:vAlign w:val="bottom"/>
          </w:tcPr>
          <w:p w:rsidR="00FD22BC" w:rsidRPr="00FD22BC" w:rsidRDefault="00FD22BC" w:rsidP="004E772C">
            <w:pPr>
              <w:spacing w:before="120" w:after="80" w:line="240" w:lineRule="exact"/>
              <w:rPr>
                <w:rFonts w:ascii="Times New Roman" w:hAnsi="Times New Roman" w:cs="Times New Roman"/>
                <w:b/>
              </w:rPr>
            </w:pPr>
            <w:r w:rsidRPr="00FD22BC">
              <w:rPr>
                <w:rFonts w:ascii="Times New Roman" w:hAnsi="Times New Roman" w:cs="Times New Roman"/>
                <w:b/>
              </w:rPr>
              <w:t>Житомирська область</w:t>
            </w:r>
          </w:p>
        </w:tc>
        <w:tc>
          <w:tcPr>
            <w:tcW w:w="813" w:type="pct"/>
            <w:gridSpan w:val="2"/>
            <w:tcBorders>
              <w:top w:val="single" w:sz="4" w:space="0" w:color="auto"/>
            </w:tcBorders>
          </w:tcPr>
          <w:p w:rsidR="00FD22BC" w:rsidRPr="00FD22BC" w:rsidRDefault="00FD22BC" w:rsidP="004E772C">
            <w:pPr>
              <w:spacing w:before="120" w:after="80" w:line="240" w:lineRule="exact"/>
              <w:rPr>
                <w:rFonts w:ascii="Times New Roman" w:hAnsi="Times New Roman" w:cs="Times New Roman"/>
                <w:b/>
              </w:rPr>
            </w:pPr>
          </w:p>
        </w:tc>
        <w:tc>
          <w:tcPr>
            <w:tcW w:w="597" w:type="pct"/>
            <w:gridSpan w:val="2"/>
            <w:tcBorders>
              <w:top w:val="single" w:sz="4" w:space="0" w:color="auto"/>
            </w:tcBorders>
          </w:tcPr>
          <w:p w:rsidR="00FD22BC" w:rsidRPr="00FD22BC" w:rsidRDefault="00FD22BC" w:rsidP="004E772C">
            <w:pPr>
              <w:spacing w:before="120" w:after="80" w:line="240" w:lineRule="exact"/>
              <w:rPr>
                <w:rFonts w:ascii="Times New Roman" w:hAnsi="Times New Roman" w:cs="Times New Roman"/>
                <w:b/>
              </w:rPr>
            </w:pPr>
          </w:p>
        </w:tc>
        <w:tc>
          <w:tcPr>
            <w:tcW w:w="597" w:type="pct"/>
            <w:tcBorders>
              <w:top w:val="single" w:sz="4" w:space="0" w:color="auto"/>
            </w:tcBorders>
          </w:tcPr>
          <w:p w:rsidR="00FD22BC" w:rsidRPr="00FD22BC" w:rsidRDefault="00FD22BC" w:rsidP="004E772C">
            <w:pPr>
              <w:spacing w:before="120" w:after="80" w:line="240" w:lineRule="exact"/>
              <w:rPr>
                <w:rFonts w:ascii="Times New Roman" w:hAnsi="Times New Roman" w:cs="Times New Roman"/>
                <w:b/>
              </w:rPr>
            </w:pPr>
          </w:p>
        </w:tc>
        <w:tc>
          <w:tcPr>
            <w:tcW w:w="598" w:type="pct"/>
            <w:tcBorders>
              <w:top w:val="single" w:sz="4" w:space="0" w:color="auto"/>
            </w:tcBorders>
          </w:tcPr>
          <w:p w:rsidR="00FD22BC" w:rsidRPr="00FD22BC" w:rsidRDefault="00FD22BC" w:rsidP="004E772C">
            <w:pPr>
              <w:spacing w:before="120" w:after="80" w:line="240" w:lineRule="exact"/>
              <w:rPr>
                <w:rFonts w:ascii="Times New Roman" w:hAnsi="Times New Roman" w:cs="Times New Roman"/>
                <w:b/>
              </w:rPr>
            </w:pPr>
          </w:p>
        </w:tc>
        <w:tc>
          <w:tcPr>
            <w:tcW w:w="753" w:type="pct"/>
            <w:gridSpan w:val="2"/>
            <w:tcBorders>
              <w:top w:val="single" w:sz="4" w:space="0" w:color="auto"/>
            </w:tcBorders>
          </w:tcPr>
          <w:p w:rsidR="00FD22BC" w:rsidRPr="00FD22BC" w:rsidRDefault="00FD22BC" w:rsidP="004E772C">
            <w:pPr>
              <w:spacing w:before="120" w:after="80" w:line="240" w:lineRule="exact"/>
              <w:rPr>
                <w:rFonts w:ascii="Times New Roman" w:hAnsi="Times New Roman" w:cs="Times New Roman"/>
                <w:b/>
              </w:rPr>
            </w:pPr>
          </w:p>
        </w:tc>
      </w:tr>
      <w:tr w:rsidR="00FD22BC" w:rsidRPr="00774544" w:rsidTr="004E772C">
        <w:trPr>
          <w:jc w:val="center"/>
        </w:trPr>
        <w:tc>
          <w:tcPr>
            <w:tcW w:w="1642" w:type="pct"/>
            <w:gridSpan w:val="2"/>
            <w:vAlign w:val="center"/>
          </w:tcPr>
          <w:p w:rsidR="00FD22BC" w:rsidRPr="00FD22BC" w:rsidRDefault="00FD22BC" w:rsidP="004E772C">
            <w:pPr>
              <w:spacing w:after="80" w:line="240" w:lineRule="exact"/>
              <w:jc w:val="center"/>
              <w:rPr>
                <w:rFonts w:ascii="Times New Roman" w:hAnsi="Times New Roman" w:cs="Times New Roman"/>
              </w:rPr>
            </w:pPr>
            <w:r w:rsidRPr="00FD22BC">
              <w:rPr>
                <w:rFonts w:ascii="Times New Roman" w:hAnsi="Times New Roman" w:cs="Times New Roman"/>
              </w:rPr>
              <w:t>2015</w:t>
            </w:r>
          </w:p>
        </w:tc>
        <w:tc>
          <w:tcPr>
            <w:tcW w:w="81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6607</w:t>
            </w:r>
          </w:p>
        </w:tc>
        <w:tc>
          <w:tcPr>
            <w:tcW w:w="597"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4</w:t>
            </w:r>
          </w:p>
        </w:tc>
        <w:tc>
          <w:tcPr>
            <w:tcW w:w="597"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372</w:t>
            </w:r>
          </w:p>
        </w:tc>
        <w:tc>
          <w:tcPr>
            <w:tcW w:w="598"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6231</w:t>
            </w:r>
          </w:p>
        </w:tc>
        <w:tc>
          <w:tcPr>
            <w:tcW w:w="75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5212</w:t>
            </w:r>
          </w:p>
        </w:tc>
      </w:tr>
      <w:tr w:rsidR="00FD22BC" w:rsidRPr="00774544" w:rsidTr="004E772C">
        <w:trPr>
          <w:jc w:val="center"/>
        </w:trPr>
        <w:tc>
          <w:tcPr>
            <w:tcW w:w="1642" w:type="pct"/>
            <w:gridSpan w:val="2"/>
            <w:vAlign w:val="center"/>
          </w:tcPr>
          <w:p w:rsidR="00FD22BC" w:rsidRPr="00FD22BC" w:rsidRDefault="00FD22BC" w:rsidP="004E772C">
            <w:pPr>
              <w:spacing w:after="80" w:line="240" w:lineRule="exact"/>
              <w:jc w:val="center"/>
              <w:rPr>
                <w:rFonts w:ascii="Times New Roman" w:hAnsi="Times New Roman" w:cs="Times New Roman"/>
              </w:rPr>
            </w:pPr>
            <w:r w:rsidRPr="00FD22BC">
              <w:rPr>
                <w:rFonts w:ascii="Times New Roman" w:hAnsi="Times New Roman" w:cs="Times New Roman"/>
              </w:rPr>
              <w:t>2016</w:t>
            </w:r>
          </w:p>
        </w:tc>
        <w:tc>
          <w:tcPr>
            <w:tcW w:w="81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5930</w:t>
            </w:r>
          </w:p>
        </w:tc>
        <w:tc>
          <w:tcPr>
            <w:tcW w:w="597"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5</w:t>
            </w:r>
          </w:p>
        </w:tc>
        <w:tc>
          <w:tcPr>
            <w:tcW w:w="597"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380</w:t>
            </w:r>
          </w:p>
        </w:tc>
        <w:tc>
          <w:tcPr>
            <w:tcW w:w="598"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5545</w:t>
            </w:r>
          </w:p>
        </w:tc>
        <w:tc>
          <w:tcPr>
            <w:tcW w:w="75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4503</w:t>
            </w:r>
          </w:p>
        </w:tc>
      </w:tr>
      <w:tr w:rsidR="00FD22BC" w:rsidRPr="00774544" w:rsidTr="004E772C">
        <w:trPr>
          <w:jc w:val="center"/>
        </w:trPr>
        <w:tc>
          <w:tcPr>
            <w:tcW w:w="1642" w:type="pct"/>
            <w:gridSpan w:val="2"/>
            <w:vAlign w:val="center"/>
          </w:tcPr>
          <w:p w:rsidR="00FD22BC" w:rsidRPr="00FD22BC" w:rsidRDefault="00FD22BC" w:rsidP="004E772C">
            <w:pPr>
              <w:spacing w:after="80" w:line="240" w:lineRule="exact"/>
              <w:jc w:val="center"/>
              <w:rPr>
                <w:rFonts w:ascii="Times New Roman" w:hAnsi="Times New Roman" w:cs="Times New Roman"/>
              </w:rPr>
            </w:pPr>
            <w:r w:rsidRPr="00FD22BC">
              <w:rPr>
                <w:rFonts w:ascii="Times New Roman" w:hAnsi="Times New Roman" w:cs="Times New Roman"/>
              </w:rPr>
              <w:t>2017</w:t>
            </w:r>
          </w:p>
        </w:tc>
        <w:tc>
          <w:tcPr>
            <w:tcW w:w="81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6491</w:t>
            </w:r>
          </w:p>
        </w:tc>
        <w:tc>
          <w:tcPr>
            <w:tcW w:w="597"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5</w:t>
            </w:r>
          </w:p>
        </w:tc>
        <w:tc>
          <w:tcPr>
            <w:tcW w:w="597"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378</w:t>
            </w:r>
          </w:p>
        </w:tc>
        <w:tc>
          <w:tcPr>
            <w:tcW w:w="598"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6108</w:t>
            </w:r>
          </w:p>
        </w:tc>
        <w:tc>
          <w:tcPr>
            <w:tcW w:w="75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5061</w:t>
            </w:r>
          </w:p>
        </w:tc>
      </w:tr>
      <w:tr w:rsidR="00FD22BC" w:rsidRPr="00774544" w:rsidTr="004E772C">
        <w:trPr>
          <w:jc w:val="center"/>
        </w:trPr>
        <w:tc>
          <w:tcPr>
            <w:tcW w:w="1642" w:type="pct"/>
            <w:gridSpan w:val="2"/>
            <w:vAlign w:val="center"/>
          </w:tcPr>
          <w:p w:rsidR="00FD22BC" w:rsidRPr="00FD22BC" w:rsidRDefault="00FD22BC" w:rsidP="004E772C">
            <w:pPr>
              <w:spacing w:after="80" w:line="240" w:lineRule="exact"/>
              <w:jc w:val="center"/>
              <w:rPr>
                <w:rFonts w:ascii="Times New Roman" w:hAnsi="Times New Roman" w:cs="Times New Roman"/>
              </w:rPr>
            </w:pPr>
            <w:r w:rsidRPr="00FD22BC">
              <w:rPr>
                <w:rFonts w:ascii="Times New Roman" w:hAnsi="Times New Roman" w:cs="Times New Roman"/>
              </w:rPr>
              <w:t>2018</w:t>
            </w:r>
          </w:p>
        </w:tc>
        <w:tc>
          <w:tcPr>
            <w:tcW w:w="81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6913</w:t>
            </w:r>
          </w:p>
        </w:tc>
        <w:tc>
          <w:tcPr>
            <w:tcW w:w="597"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6</w:t>
            </w:r>
          </w:p>
        </w:tc>
        <w:tc>
          <w:tcPr>
            <w:tcW w:w="597"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405</w:t>
            </w:r>
          </w:p>
        </w:tc>
        <w:tc>
          <w:tcPr>
            <w:tcW w:w="598"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6502</w:t>
            </w:r>
          </w:p>
        </w:tc>
        <w:tc>
          <w:tcPr>
            <w:tcW w:w="75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5409</w:t>
            </w:r>
          </w:p>
        </w:tc>
      </w:tr>
      <w:tr w:rsidR="00FD22BC" w:rsidRPr="00774544" w:rsidTr="004E772C">
        <w:trPr>
          <w:jc w:val="center"/>
        </w:trPr>
        <w:tc>
          <w:tcPr>
            <w:tcW w:w="1642" w:type="pct"/>
            <w:gridSpan w:val="2"/>
            <w:vAlign w:val="center"/>
          </w:tcPr>
          <w:p w:rsidR="00FD22BC" w:rsidRPr="00FD22BC" w:rsidRDefault="00FD22BC" w:rsidP="004E772C">
            <w:pPr>
              <w:spacing w:after="80" w:line="240" w:lineRule="exact"/>
              <w:jc w:val="center"/>
              <w:rPr>
                <w:rFonts w:ascii="Times New Roman" w:hAnsi="Times New Roman" w:cs="Times New Roman"/>
              </w:rPr>
            </w:pPr>
            <w:r w:rsidRPr="00FD22BC">
              <w:rPr>
                <w:rFonts w:ascii="Times New Roman" w:hAnsi="Times New Roman" w:cs="Times New Roman"/>
              </w:rPr>
              <w:t>2019</w:t>
            </w:r>
          </w:p>
        </w:tc>
        <w:tc>
          <w:tcPr>
            <w:tcW w:w="81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7306</w:t>
            </w:r>
          </w:p>
        </w:tc>
        <w:tc>
          <w:tcPr>
            <w:tcW w:w="597"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7</w:t>
            </w:r>
          </w:p>
        </w:tc>
        <w:tc>
          <w:tcPr>
            <w:tcW w:w="597"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439</w:t>
            </w:r>
          </w:p>
        </w:tc>
        <w:tc>
          <w:tcPr>
            <w:tcW w:w="598" w:type="pct"/>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6860</w:t>
            </w:r>
          </w:p>
        </w:tc>
        <w:tc>
          <w:tcPr>
            <w:tcW w:w="753" w:type="pct"/>
            <w:gridSpan w:val="2"/>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5729</w:t>
            </w:r>
          </w:p>
        </w:tc>
      </w:tr>
      <w:tr w:rsidR="00FD22BC" w:rsidRPr="00774544" w:rsidTr="004E772C">
        <w:trPr>
          <w:jc w:val="center"/>
        </w:trPr>
        <w:tc>
          <w:tcPr>
            <w:tcW w:w="1642" w:type="pct"/>
            <w:gridSpan w:val="2"/>
            <w:vAlign w:val="center"/>
          </w:tcPr>
          <w:p w:rsidR="00FD22BC" w:rsidRPr="00FD22BC" w:rsidRDefault="00FD22BC" w:rsidP="004E772C">
            <w:pPr>
              <w:spacing w:after="80" w:line="240" w:lineRule="exact"/>
              <w:jc w:val="center"/>
              <w:rPr>
                <w:rFonts w:ascii="Times New Roman" w:hAnsi="Times New Roman" w:cs="Times New Roman"/>
              </w:rPr>
            </w:pPr>
            <w:r w:rsidRPr="00FD22BC">
              <w:rPr>
                <w:rFonts w:ascii="Times New Roman" w:hAnsi="Times New Roman" w:cs="Times New Roman"/>
              </w:rPr>
              <w:t>2020</w:t>
            </w:r>
          </w:p>
        </w:tc>
        <w:tc>
          <w:tcPr>
            <w:tcW w:w="813" w:type="pct"/>
            <w:gridSpan w:val="2"/>
            <w:tcBorders>
              <w:top w:val="nil"/>
              <w:left w:val="nil"/>
              <w:bottom w:val="nil"/>
              <w:right w:val="nil"/>
            </w:tcBorders>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7060</w:t>
            </w:r>
          </w:p>
        </w:tc>
        <w:tc>
          <w:tcPr>
            <w:tcW w:w="597" w:type="pct"/>
            <w:gridSpan w:val="2"/>
            <w:tcBorders>
              <w:top w:val="nil"/>
              <w:left w:val="nil"/>
              <w:bottom w:val="nil"/>
              <w:right w:val="nil"/>
            </w:tcBorders>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7</w:t>
            </w:r>
          </w:p>
        </w:tc>
        <w:tc>
          <w:tcPr>
            <w:tcW w:w="597" w:type="pct"/>
            <w:tcBorders>
              <w:top w:val="nil"/>
              <w:left w:val="nil"/>
              <w:bottom w:val="nil"/>
              <w:right w:val="nil"/>
            </w:tcBorders>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449</w:t>
            </w:r>
          </w:p>
        </w:tc>
        <w:tc>
          <w:tcPr>
            <w:tcW w:w="598" w:type="pct"/>
            <w:tcBorders>
              <w:top w:val="nil"/>
              <w:left w:val="nil"/>
              <w:bottom w:val="nil"/>
              <w:right w:val="nil"/>
            </w:tcBorders>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6604</w:t>
            </w:r>
          </w:p>
        </w:tc>
        <w:tc>
          <w:tcPr>
            <w:tcW w:w="753" w:type="pct"/>
            <w:gridSpan w:val="2"/>
            <w:tcBorders>
              <w:top w:val="nil"/>
              <w:left w:val="nil"/>
              <w:bottom w:val="nil"/>
              <w:right w:val="nil"/>
            </w:tcBorders>
            <w:vAlign w:val="bottom"/>
          </w:tcPr>
          <w:p w:rsidR="00FD22BC" w:rsidRPr="00FD22BC" w:rsidRDefault="00FD22BC" w:rsidP="004E772C">
            <w:pPr>
              <w:spacing w:after="80" w:line="240" w:lineRule="exact"/>
              <w:jc w:val="right"/>
              <w:rPr>
                <w:rFonts w:ascii="Times New Roman" w:hAnsi="Times New Roman" w:cs="Times New Roman"/>
              </w:rPr>
            </w:pPr>
            <w:r w:rsidRPr="00FD22BC">
              <w:rPr>
                <w:rFonts w:ascii="Times New Roman" w:hAnsi="Times New Roman" w:cs="Times New Roman"/>
              </w:rPr>
              <w:t>5512</w:t>
            </w:r>
          </w:p>
        </w:tc>
      </w:tr>
      <w:tr w:rsidR="00FD22BC" w:rsidRPr="00774544" w:rsidTr="004E772C">
        <w:tblPrEx>
          <w:tblCellMar>
            <w:left w:w="85" w:type="dxa"/>
            <w:right w:w="85" w:type="dxa"/>
          </w:tblCellMar>
        </w:tblPrEx>
        <w:trPr>
          <w:jc w:val="center"/>
        </w:trPr>
        <w:tc>
          <w:tcPr>
            <w:tcW w:w="1624" w:type="pct"/>
            <w:tcMar>
              <w:left w:w="108" w:type="dxa"/>
              <w:right w:w="108" w:type="dxa"/>
            </w:tcMar>
            <w:vAlign w:val="bottom"/>
          </w:tcPr>
          <w:p w:rsidR="00FD22BC" w:rsidRPr="00FD22BC" w:rsidRDefault="00FD22BC" w:rsidP="004E772C">
            <w:pPr>
              <w:spacing w:before="120" w:after="80" w:line="240" w:lineRule="exact"/>
              <w:rPr>
                <w:rFonts w:ascii="Times New Roman" w:hAnsi="Times New Roman" w:cs="Times New Roman"/>
                <w:b/>
              </w:rPr>
            </w:pPr>
            <w:r w:rsidRPr="00FD22BC">
              <w:rPr>
                <w:rFonts w:ascii="Times New Roman" w:hAnsi="Times New Roman" w:cs="Times New Roman"/>
                <w:b/>
              </w:rPr>
              <w:t>Брусилівський район</w:t>
            </w:r>
          </w:p>
        </w:tc>
        <w:tc>
          <w:tcPr>
            <w:tcW w:w="792" w:type="pct"/>
            <w:gridSpan w:val="2"/>
            <w:tcMar>
              <w:left w:w="108" w:type="dxa"/>
              <w:right w:w="108" w:type="dxa"/>
            </w:tcMar>
            <w:vAlign w:val="bottom"/>
          </w:tcPr>
          <w:p w:rsidR="00FD22BC" w:rsidRPr="00FD22BC" w:rsidRDefault="00FD22BC" w:rsidP="004E772C">
            <w:pPr>
              <w:spacing w:before="120" w:after="80" w:line="240" w:lineRule="exact"/>
              <w:jc w:val="right"/>
              <w:rPr>
                <w:rFonts w:ascii="Times New Roman" w:hAnsi="Times New Roman" w:cs="Times New Roman"/>
              </w:rPr>
            </w:pPr>
          </w:p>
        </w:tc>
        <w:tc>
          <w:tcPr>
            <w:tcW w:w="625" w:type="pct"/>
            <w:gridSpan w:val="2"/>
            <w:tcMar>
              <w:left w:w="108" w:type="dxa"/>
              <w:right w:w="108" w:type="dxa"/>
            </w:tcMar>
            <w:vAlign w:val="bottom"/>
          </w:tcPr>
          <w:p w:rsidR="00FD22BC" w:rsidRPr="00FD22BC" w:rsidRDefault="00FD22BC" w:rsidP="004E772C">
            <w:pPr>
              <w:spacing w:before="120" w:after="80" w:line="240" w:lineRule="exact"/>
              <w:jc w:val="right"/>
              <w:rPr>
                <w:rFonts w:ascii="Times New Roman" w:hAnsi="Times New Roman" w:cs="Times New Roman"/>
              </w:rPr>
            </w:pPr>
          </w:p>
        </w:tc>
        <w:tc>
          <w:tcPr>
            <w:tcW w:w="612" w:type="pct"/>
            <w:gridSpan w:val="2"/>
            <w:tcMar>
              <w:left w:w="108" w:type="dxa"/>
              <w:right w:w="108" w:type="dxa"/>
            </w:tcMar>
            <w:vAlign w:val="bottom"/>
          </w:tcPr>
          <w:p w:rsidR="00FD22BC" w:rsidRPr="00FD22BC" w:rsidRDefault="00FD22BC" w:rsidP="004E772C">
            <w:pPr>
              <w:spacing w:before="120" w:after="80" w:line="240" w:lineRule="exact"/>
              <w:jc w:val="right"/>
              <w:rPr>
                <w:rFonts w:ascii="Times New Roman" w:hAnsi="Times New Roman" w:cs="Times New Roman"/>
              </w:rPr>
            </w:pPr>
          </w:p>
        </w:tc>
        <w:tc>
          <w:tcPr>
            <w:tcW w:w="619" w:type="pct"/>
            <w:gridSpan w:val="2"/>
            <w:tcMar>
              <w:left w:w="108" w:type="dxa"/>
              <w:right w:w="108" w:type="dxa"/>
            </w:tcMar>
            <w:vAlign w:val="bottom"/>
          </w:tcPr>
          <w:p w:rsidR="00FD22BC" w:rsidRPr="00FD22BC" w:rsidRDefault="00FD22BC" w:rsidP="004E772C">
            <w:pPr>
              <w:spacing w:before="120" w:after="80" w:line="240" w:lineRule="exact"/>
              <w:jc w:val="right"/>
              <w:rPr>
                <w:rFonts w:ascii="Times New Roman" w:hAnsi="Times New Roman" w:cs="Times New Roman"/>
              </w:rPr>
            </w:pPr>
          </w:p>
        </w:tc>
        <w:tc>
          <w:tcPr>
            <w:tcW w:w="728" w:type="pct"/>
            <w:tcMar>
              <w:left w:w="108" w:type="dxa"/>
              <w:right w:w="108" w:type="dxa"/>
            </w:tcMar>
            <w:vAlign w:val="bottom"/>
          </w:tcPr>
          <w:p w:rsidR="00FD22BC" w:rsidRPr="00FD22BC" w:rsidRDefault="00FD22BC" w:rsidP="004E772C">
            <w:pPr>
              <w:spacing w:before="120" w:after="80" w:line="240" w:lineRule="exact"/>
              <w:jc w:val="right"/>
              <w:rPr>
                <w:rFonts w:ascii="Times New Roman" w:hAnsi="Times New Roman" w:cs="Times New Roman"/>
              </w:rPr>
            </w:pPr>
          </w:p>
        </w:tc>
      </w:tr>
      <w:tr w:rsidR="00FD22BC" w:rsidRPr="00774544" w:rsidTr="004E772C">
        <w:tblPrEx>
          <w:tblCellMar>
            <w:left w:w="85" w:type="dxa"/>
            <w:right w:w="85" w:type="dxa"/>
          </w:tblCellMar>
        </w:tblPrEx>
        <w:trPr>
          <w:jc w:val="center"/>
        </w:trPr>
        <w:tc>
          <w:tcPr>
            <w:tcW w:w="1624" w:type="pct"/>
            <w:tcMar>
              <w:left w:w="108" w:type="dxa"/>
              <w:right w:w="108" w:type="dxa"/>
            </w:tcMar>
            <w:vAlign w:val="center"/>
          </w:tcPr>
          <w:p w:rsidR="00FD22BC" w:rsidRPr="00FD22BC" w:rsidRDefault="00FD22BC" w:rsidP="004E772C">
            <w:pPr>
              <w:spacing w:before="40" w:after="40" w:line="240" w:lineRule="exact"/>
              <w:jc w:val="center"/>
              <w:rPr>
                <w:rFonts w:ascii="Times New Roman" w:hAnsi="Times New Roman" w:cs="Times New Roman"/>
              </w:rPr>
            </w:pPr>
            <w:r w:rsidRPr="00FD22BC">
              <w:rPr>
                <w:rFonts w:ascii="Times New Roman" w:hAnsi="Times New Roman" w:cs="Times New Roman"/>
              </w:rPr>
              <w:t>2015</w:t>
            </w:r>
          </w:p>
        </w:tc>
        <w:tc>
          <w:tcPr>
            <w:tcW w:w="79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98</w:t>
            </w:r>
          </w:p>
        </w:tc>
        <w:tc>
          <w:tcPr>
            <w:tcW w:w="625"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w:t>
            </w:r>
          </w:p>
        </w:tc>
        <w:tc>
          <w:tcPr>
            <w:tcW w:w="61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к</w:t>
            </w:r>
          </w:p>
        </w:tc>
        <w:tc>
          <w:tcPr>
            <w:tcW w:w="619"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к</w:t>
            </w:r>
          </w:p>
        </w:tc>
        <w:tc>
          <w:tcPr>
            <w:tcW w:w="728" w:type="pct"/>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к</w:t>
            </w:r>
          </w:p>
        </w:tc>
      </w:tr>
      <w:tr w:rsidR="00FD22BC" w:rsidRPr="00774544" w:rsidTr="004E772C">
        <w:tblPrEx>
          <w:tblCellMar>
            <w:left w:w="85" w:type="dxa"/>
            <w:right w:w="85" w:type="dxa"/>
          </w:tblCellMar>
        </w:tblPrEx>
        <w:trPr>
          <w:jc w:val="center"/>
        </w:trPr>
        <w:tc>
          <w:tcPr>
            <w:tcW w:w="1624" w:type="pct"/>
            <w:tcMar>
              <w:left w:w="108" w:type="dxa"/>
              <w:right w:w="108" w:type="dxa"/>
            </w:tcMar>
            <w:vAlign w:val="center"/>
          </w:tcPr>
          <w:p w:rsidR="00FD22BC" w:rsidRPr="00FD22BC" w:rsidRDefault="00FD22BC" w:rsidP="004E772C">
            <w:pPr>
              <w:spacing w:before="40" w:after="40" w:line="240" w:lineRule="exact"/>
              <w:jc w:val="center"/>
              <w:rPr>
                <w:rFonts w:ascii="Times New Roman" w:hAnsi="Times New Roman" w:cs="Times New Roman"/>
              </w:rPr>
            </w:pPr>
            <w:r w:rsidRPr="00FD22BC">
              <w:rPr>
                <w:rFonts w:ascii="Times New Roman" w:hAnsi="Times New Roman" w:cs="Times New Roman"/>
              </w:rPr>
              <w:t>2016</w:t>
            </w:r>
          </w:p>
        </w:tc>
        <w:tc>
          <w:tcPr>
            <w:tcW w:w="79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76</w:t>
            </w:r>
          </w:p>
        </w:tc>
        <w:tc>
          <w:tcPr>
            <w:tcW w:w="625"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w:t>
            </w:r>
          </w:p>
        </w:tc>
        <w:tc>
          <w:tcPr>
            <w:tcW w:w="61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4</w:t>
            </w:r>
          </w:p>
        </w:tc>
        <w:tc>
          <w:tcPr>
            <w:tcW w:w="619"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72</w:t>
            </w:r>
          </w:p>
        </w:tc>
        <w:tc>
          <w:tcPr>
            <w:tcW w:w="728" w:type="pct"/>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57</w:t>
            </w:r>
          </w:p>
        </w:tc>
      </w:tr>
      <w:tr w:rsidR="00FD22BC" w:rsidRPr="00774544" w:rsidTr="004E772C">
        <w:tblPrEx>
          <w:tblCellMar>
            <w:left w:w="85" w:type="dxa"/>
            <w:right w:w="85" w:type="dxa"/>
          </w:tblCellMar>
        </w:tblPrEx>
        <w:trPr>
          <w:jc w:val="center"/>
        </w:trPr>
        <w:tc>
          <w:tcPr>
            <w:tcW w:w="1624" w:type="pct"/>
            <w:tcMar>
              <w:left w:w="108" w:type="dxa"/>
              <w:right w:w="108" w:type="dxa"/>
            </w:tcMar>
            <w:vAlign w:val="center"/>
          </w:tcPr>
          <w:p w:rsidR="00FD22BC" w:rsidRPr="00FD22BC" w:rsidRDefault="00FD22BC" w:rsidP="004E772C">
            <w:pPr>
              <w:spacing w:before="40" w:after="40" w:line="240" w:lineRule="exact"/>
              <w:jc w:val="center"/>
              <w:rPr>
                <w:rFonts w:ascii="Times New Roman" w:hAnsi="Times New Roman" w:cs="Times New Roman"/>
              </w:rPr>
            </w:pPr>
            <w:r w:rsidRPr="00FD22BC">
              <w:rPr>
                <w:rFonts w:ascii="Times New Roman" w:hAnsi="Times New Roman" w:cs="Times New Roman"/>
              </w:rPr>
              <w:t>2017</w:t>
            </w:r>
          </w:p>
        </w:tc>
        <w:tc>
          <w:tcPr>
            <w:tcW w:w="79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91</w:t>
            </w:r>
          </w:p>
        </w:tc>
        <w:tc>
          <w:tcPr>
            <w:tcW w:w="625"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w:t>
            </w:r>
          </w:p>
        </w:tc>
        <w:tc>
          <w:tcPr>
            <w:tcW w:w="61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5</w:t>
            </w:r>
          </w:p>
        </w:tc>
        <w:tc>
          <w:tcPr>
            <w:tcW w:w="619"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86</w:t>
            </w:r>
          </w:p>
        </w:tc>
        <w:tc>
          <w:tcPr>
            <w:tcW w:w="728" w:type="pct"/>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73</w:t>
            </w:r>
          </w:p>
        </w:tc>
      </w:tr>
      <w:tr w:rsidR="00FD22BC" w:rsidRPr="00774544" w:rsidTr="004E772C">
        <w:tblPrEx>
          <w:tblCellMar>
            <w:left w:w="85" w:type="dxa"/>
            <w:right w:w="85" w:type="dxa"/>
          </w:tblCellMar>
        </w:tblPrEx>
        <w:trPr>
          <w:jc w:val="center"/>
        </w:trPr>
        <w:tc>
          <w:tcPr>
            <w:tcW w:w="1624" w:type="pct"/>
            <w:tcMar>
              <w:left w:w="108" w:type="dxa"/>
              <w:right w:w="108" w:type="dxa"/>
            </w:tcMar>
            <w:vAlign w:val="center"/>
          </w:tcPr>
          <w:p w:rsidR="00FD22BC" w:rsidRPr="00FD22BC" w:rsidRDefault="00FD22BC" w:rsidP="004E772C">
            <w:pPr>
              <w:spacing w:before="40" w:after="40" w:line="240" w:lineRule="exact"/>
              <w:jc w:val="center"/>
              <w:rPr>
                <w:rFonts w:ascii="Times New Roman" w:hAnsi="Times New Roman" w:cs="Times New Roman"/>
              </w:rPr>
            </w:pPr>
            <w:r w:rsidRPr="00FD22BC">
              <w:rPr>
                <w:rFonts w:ascii="Times New Roman" w:hAnsi="Times New Roman" w:cs="Times New Roman"/>
              </w:rPr>
              <w:t>2018</w:t>
            </w:r>
          </w:p>
        </w:tc>
        <w:tc>
          <w:tcPr>
            <w:tcW w:w="79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92</w:t>
            </w:r>
          </w:p>
        </w:tc>
        <w:tc>
          <w:tcPr>
            <w:tcW w:w="625"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w:t>
            </w:r>
          </w:p>
        </w:tc>
        <w:tc>
          <w:tcPr>
            <w:tcW w:w="61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5</w:t>
            </w:r>
          </w:p>
        </w:tc>
        <w:tc>
          <w:tcPr>
            <w:tcW w:w="619"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87</w:t>
            </w:r>
          </w:p>
        </w:tc>
        <w:tc>
          <w:tcPr>
            <w:tcW w:w="728" w:type="pct"/>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70</w:t>
            </w:r>
          </w:p>
        </w:tc>
      </w:tr>
      <w:tr w:rsidR="00FD22BC" w:rsidRPr="00774544" w:rsidTr="004E772C">
        <w:tblPrEx>
          <w:tblCellMar>
            <w:left w:w="85" w:type="dxa"/>
            <w:right w:w="85" w:type="dxa"/>
          </w:tblCellMar>
        </w:tblPrEx>
        <w:trPr>
          <w:jc w:val="center"/>
        </w:trPr>
        <w:tc>
          <w:tcPr>
            <w:tcW w:w="1624" w:type="pct"/>
            <w:tcMar>
              <w:left w:w="108" w:type="dxa"/>
              <w:right w:w="108" w:type="dxa"/>
            </w:tcMar>
            <w:vAlign w:val="center"/>
          </w:tcPr>
          <w:p w:rsidR="00FD22BC" w:rsidRPr="00FD22BC" w:rsidRDefault="00FD22BC" w:rsidP="004E772C">
            <w:pPr>
              <w:spacing w:before="40" w:after="40" w:line="240" w:lineRule="exact"/>
              <w:jc w:val="center"/>
              <w:rPr>
                <w:rFonts w:ascii="Times New Roman" w:hAnsi="Times New Roman" w:cs="Times New Roman"/>
              </w:rPr>
            </w:pPr>
            <w:r w:rsidRPr="00FD22BC">
              <w:rPr>
                <w:rFonts w:ascii="Times New Roman" w:hAnsi="Times New Roman" w:cs="Times New Roman"/>
              </w:rPr>
              <w:t>2019</w:t>
            </w:r>
          </w:p>
        </w:tc>
        <w:tc>
          <w:tcPr>
            <w:tcW w:w="79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91</w:t>
            </w:r>
          </w:p>
        </w:tc>
        <w:tc>
          <w:tcPr>
            <w:tcW w:w="625"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w:t>
            </w:r>
          </w:p>
        </w:tc>
        <w:tc>
          <w:tcPr>
            <w:tcW w:w="612"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8</w:t>
            </w:r>
          </w:p>
        </w:tc>
        <w:tc>
          <w:tcPr>
            <w:tcW w:w="619"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83</w:t>
            </w:r>
          </w:p>
        </w:tc>
        <w:tc>
          <w:tcPr>
            <w:tcW w:w="728" w:type="pct"/>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70</w:t>
            </w:r>
          </w:p>
        </w:tc>
      </w:tr>
      <w:tr w:rsidR="00FD22BC" w:rsidRPr="00774544" w:rsidTr="004E772C">
        <w:tblPrEx>
          <w:tblCellMar>
            <w:left w:w="85" w:type="dxa"/>
            <w:right w:w="85" w:type="dxa"/>
          </w:tblCellMar>
        </w:tblPrEx>
        <w:trPr>
          <w:jc w:val="center"/>
        </w:trPr>
        <w:tc>
          <w:tcPr>
            <w:tcW w:w="1624" w:type="pct"/>
            <w:tcMar>
              <w:left w:w="108" w:type="dxa"/>
              <w:right w:w="108" w:type="dxa"/>
            </w:tcMar>
            <w:vAlign w:val="center"/>
          </w:tcPr>
          <w:p w:rsidR="00FD22BC" w:rsidRPr="00FD22BC" w:rsidRDefault="00FD22BC" w:rsidP="004E772C">
            <w:pPr>
              <w:spacing w:before="40" w:after="40" w:line="240" w:lineRule="exact"/>
              <w:jc w:val="center"/>
              <w:rPr>
                <w:rFonts w:ascii="Times New Roman" w:hAnsi="Times New Roman" w:cs="Times New Roman"/>
              </w:rPr>
            </w:pPr>
            <w:r w:rsidRPr="00FD22BC">
              <w:rPr>
                <w:rFonts w:ascii="Times New Roman" w:hAnsi="Times New Roman" w:cs="Times New Roman"/>
              </w:rPr>
              <w:t>2020</w:t>
            </w:r>
          </w:p>
        </w:tc>
        <w:tc>
          <w:tcPr>
            <w:tcW w:w="792" w:type="pct"/>
            <w:gridSpan w:val="2"/>
            <w:tcBorders>
              <w:top w:val="nil"/>
              <w:left w:val="nil"/>
              <w:bottom w:val="nil"/>
              <w:right w:val="nil"/>
            </w:tcBorders>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87</w:t>
            </w:r>
          </w:p>
        </w:tc>
        <w:tc>
          <w:tcPr>
            <w:tcW w:w="625" w:type="pct"/>
            <w:gridSpan w:val="2"/>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w:t>
            </w:r>
          </w:p>
        </w:tc>
        <w:tc>
          <w:tcPr>
            <w:tcW w:w="612" w:type="pct"/>
            <w:gridSpan w:val="2"/>
            <w:tcBorders>
              <w:top w:val="nil"/>
              <w:left w:val="nil"/>
              <w:bottom w:val="nil"/>
              <w:right w:val="nil"/>
            </w:tcBorders>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8</w:t>
            </w:r>
          </w:p>
        </w:tc>
        <w:tc>
          <w:tcPr>
            <w:tcW w:w="619" w:type="pct"/>
            <w:gridSpan w:val="2"/>
            <w:tcBorders>
              <w:top w:val="nil"/>
              <w:left w:val="nil"/>
              <w:bottom w:val="nil"/>
              <w:right w:val="nil"/>
            </w:tcBorders>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79</w:t>
            </w:r>
          </w:p>
        </w:tc>
        <w:tc>
          <w:tcPr>
            <w:tcW w:w="728" w:type="pct"/>
            <w:tcBorders>
              <w:top w:val="nil"/>
              <w:left w:val="nil"/>
              <w:bottom w:val="nil"/>
              <w:right w:val="nil"/>
            </w:tcBorders>
            <w:tcMar>
              <w:left w:w="108" w:type="dxa"/>
              <w:right w:w="108" w:type="dxa"/>
            </w:tcMar>
            <w:vAlign w:val="bottom"/>
          </w:tcPr>
          <w:p w:rsidR="00FD22BC" w:rsidRPr="00FD22BC" w:rsidRDefault="00FD22BC" w:rsidP="004E772C">
            <w:pPr>
              <w:spacing w:before="40" w:after="40" w:line="240" w:lineRule="exact"/>
              <w:jc w:val="right"/>
              <w:rPr>
                <w:rFonts w:ascii="Times New Roman" w:hAnsi="Times New Roman" w:cs="Times New Roman"/>
              </w:rPr>
            </w:pPr>
            <w:r w:rsidRPr="00FD22BC">
              <w:rPr>
                <w:rFonts w:ascii="Times New Roman" w:hAnsi="Times New Roman" w:cs="Times New Roman"/>
              </w:rPr>
              <w:t>63</w:t>
            </w:r>
          </w:p>
        </w:tc>
      </w:tr>
    </w:tbl>
    <w:p w:rsidR="00FD22BC" w:rsidRPr="00FD22BC" w:rsidRDefault="00FD22BC" w:rsidP="00FD22BC">
      <w:pPr>
        <w:spacing w:before="120"/>
        <w:rPr>
          <w:bCs/>
          <w:color w:val="000000"/>
          <w:sz w:val="16"/>
          <w:szCs w:val="16"/>
          <w:lang w:val="ru-RU"/>
        </w:rPr>
      </w:pPr>
      <w:r w:rsidRPr="00FD22BC">
        <w:rPr>
          <w:bCs/>
          <w:color w:val="000000"/>
          <w:sz w:val="16"/>
          <w:szCs w:val="16"/>
          <w:lang w:val="ru-RU"/>
        </w:rPr>
        <w:t>Символ (к)</w:t>
      </w:r>
      <w:r w:rsidRPr="00FD22BC">
        <w:rPr>
          <w:bCs/>
          <w:color w:val="000000"/>
          <w:sz w:val="16"/>
          <w:szCs w:val="16"/>
        </w:rPr>
        <w:t> </w:t>
      </w:r>
      <w:r w:rsidRPr="00FD22BC">
        <w:rPr>
          <w:bCs/>
          <w:color w:val="000000"/>
          <w:sz w:val="16"/>
          <w:szCs w:val="16"/>
          <w:lang w:val="ru-RU"/>
        </w:rPr>
        <w:t>– дані не оприлюднюються з метою виконання вимог Закону України «Про офіційну статистику» щодо забезпечення гарантій органів державної статистики щодо статистичної конфіденційності</w:t>
      </w:r>
    </w:p>
    <w:p w:rsidR="00C96CCD" w:rsidRDefault="00C96CCD" w:rsidP="00C96CCD">
      <w:pPr>
        <w:rPr>
          <w:b/>
          <w:sz w:val="24"/>
          <w:szCs w:val="24"/>
          <w:lang w:val="ru-RU"/>
        </w:rPr>
      </w:pPr>
      <w:r>
        <w:rPr>
          <w:b/>
          <w:sz w:val="24"/>
          <w:szCs w:val="24"/>
          <w:lang w:val="ru-RU"/>
        </w:rPr>
        <w:t xml:space="preserve">   </w:t>
      </w:r>
    </w:p>
    <w:p w:rsidR="00C96CCD" w:rsidRDefault="00C96CCD" w:rsidP="00C96CCD">
      <w:pPr>
        <w:rPr>
          <w:b/>
          <w:sz w:val="24"/>
          <w:szCs w:val="24"/>
          <w:lang w:val="ru-RU"/>
        </w:rPr>
      </w:pPr>
    </w:p>
    <w:p w:rsidR="00C96CCD" w:rsidRDefault="00C96CCD" w:rsidP="00FD22BC">
      <w:pPr>
        <w:rPr>
          <w:bCs/>
          <w:color w:val="000000"/>
          <w:sz w:val="20"/>
          <w:szCs w:val="20"/>
          <w:lang w:val="ru-RU"/>
        </w:rPr>
      </w:pPr>
      <w:bookmarkStart w:id="66" w:name="_Toc15596636"/>
    </w:p>
    <w:p w:rsidR="00AB5612" w:rsidRPr="00FD22BC" w:rsidRDefault="00D5470C" w:rsidP="00FD22BC">
      <w:pPr>
        <w:rPr>
          <w:b/>
          <w:lang w:val="ru-RU"/>
        </w:rPr>
      </w:pPr>
      <w:r>
        <w:rPr>
          <w:bCs/>
          <w:color w:val="000000"/>
          <w:sz w:val="20"/>
          <w:szCs w:val="20"/>
          <w:lang w:val="ru-RU"/>
        </w:rPr>
        <w:t xml:space="preserve">          </w:t>
      </w:r>
      <w:r w:rsidR="00FD22BC">
        <w:rPr>
          <w:bCs/>
          <w:color w:val="000000"/>
          <w:sz w:val="20"/>
          <w:szCs w:val="20"/>
          <w:lang w:val="ru-RU"/>
        </w:rPr>
        <w:t xml:space="preserve">  </w:t>
      </w:r>
      <w:r w:rsidR="00AB5612" w:rsidRPr="00FD22BC">
        <w:rPr>
          <w:b/>
          <w:i/>
          <w:iCs/>
          <w:sz w:val="24"/>
          <w:szCs w:val="24"/>
          <w:lang w:val="uk-UA"/>
        </w:rPr>
        <w:t>Структура економіки та розвиток головних секторів</w:t>
      </w:r>
      <w:bookmarkEnd w:id="64"/>
      <w:bookmarkEnd w:id="66"/>
    </w:p>
    <w:p w:rsidR="00B83A15" w:rsidRPr="00FD22BC" w:rsidRDefault="00B83A15" w:rsidP="00B83A15">
      <w:pPr>
        <w:rPr>
          <w:b/>
          <w:lang w:val="uk-UA"/>
        </w:rPr>
      </w:pPr>
    </w:p>
    <w:p w:rsidR="00454A4E" w:rsidRDefault="001573C8" w:rsidP="001573C8">
      <w:pPr>
        <w:rPr>
          <w:b/>
          <w:bCs/>
          <w:i/>
          <w:iCs/>
          <w:sz w:val="24"/>
          <w:szCs w:val="24"/>
          <w:lang w:val="uk-UA"/>
        </w:rPr>
      </w:pPr>
      <w:bookmarkStart w:id="67" w:name="_Toc291843088"/>
      <w:bookmarkStart w:id="68" w:name="_Toc291842969"/>
      <w:bookmarkStart w:id="69" w:name="_Toc291842826"/>
      <w:bookmarkStart w:id="70" w:name="_Toc291687813"/>
      <w:bookmarkStart w:id="71" w:name="_Toc291687809"/>
      <w:bookmarkEnd w:id="65"/>
      <w:r>
        <w:rPr>
          <w:b/>
          <w:bCs/>
          <w:i/>
          <w:iCs/>
          <w:sz w:val="24"/>
          <w:szCs w:val="24"/>
          <w:lang w:val="uk-UA"/>
        </w:rPr>
        <w:t xml:space="preserve"> </w:t>
      </w:r>
    </w:p>
    <w:p w:rsidR="00AB5612" w:rsidRPr="00430BF6" w:rsidRDefault="00C96CCD" w:rsidP="001573C8">
      <w:pPr>
        <w:rPr>
          <w:rFonts w:ascii="Times New Roman" w:hAnsi="Times New Roman" w:cs="Times New Roman"/>
          <w:i/>
          <w:iCs/>
          <w:sz w:val="24"/>
          <w:szCs w:val="24"/>
          <w:lang w:val="uk-UA"/>
        </w:rPr>
      </w:pPr>
      <w:r>
        <w:rPr>
          <w:b/>
          <w:bCs/>
          <w:i/>
          <w:iCs/>
          <w:sz w:val="24"/>
          <w:szCs w:val="24"/>
          <w:lang w:val="uk-UA"/>
        </w:rPr>
        <w:t xml:space="preserve"> </w:t>
      </w:r>
      <w:r w:rsidR="001573C8">
        <w:rPr>
          <w:b/>
          <w:bCs/>
          <w:i/>
          <w:iCs/>
          <w:sz w:val="24"/>
          <w:szCs w:val="24"/>
          <w:lang w:val="uk-UA"/>
        </w:rPr>
        <w:t xml:space="preserve"> </w:t>
      </w:r>
      <w:r w:rsidR="00AB5612" w:rsidRPr="00430BF6">
        <w:rPr>
          <w:b/>
          <w:bCs/>
          <w:i/>
          <w:iCs/>
          <w:sz w:val="24"/>
          <w:szCs w:val="24"/>
          <w:lang w:val="uk-UA"/>
        </w:rPr>
        <w:t xml:space="preserve">Найбільші роботодавці </w:t>
      </w:r>
      <w:bookmarkEnd w:id="67"/>
      <w:bookmarkEnd w:id="68"/>
      <w:bookmarkEnd w:id="69"/>
      <w:bookmarkEnd w:id="70"/>
      <w:r w:rsidR="00AB5612" w:rsidRPr="00430BF6">
        <w:rPr>
          <w:b/>
          <w:bCs/>
          <w:i/>
          <w:iCs/>
          <w:sz w:val="24"/>
          <w:szCs w:val="24"/>
          <w:lang w:val="uk-UA"/>
        </w:rPr>
        <w:t>на терито</w:t>
      </w:r>
      <w:r w:rsidR="00C46EB7">
        <w:rPr>
          <w:b/>
          <w:bCs/>
          <w:i/>
          <w:iCs/>
          <w:sz w:val="24"/>
          <w:szCs w:val="24"/>
          <w:lang w:val="uk-UA"/>
        </w:rPr>
        <w:t>рії Брусилівської громади</w:t>
      </w:r>
      <w:r w:rsidR="001573C8">
        <w:rPr>
          <w:b/>
          <w:bCs/>
          <w:i/>
          <w:iCs/>
          <w:sz w:val="24"/>
          <w:szCs w:val="24"/>
          <w:lang w:val="uk-UA"/>
        </w:rPr>
        <w:t xml:space="preserve"> </w:t>
      </w:r>
      <w:r w:rsidR="007A4949">
        <w:rPr>
          <w:b/>
          <w:bCs/>
          <w:i/>
          <w:iCs/>
          <w:sz w:val="24"/>
          <w:szCs w:val="24"/>
          <w:lang w:val="uk-UA"/>
        </w:rPr>
        <w:t xml:space="preserve">            </w:t>
      </w:r>
      <w:r w:rsidR="007A4949" w:rsidRPr="007A4949">
        <w:rPr>
          <w:i/>
          <w:iCs/>
          <w:sz w:val="20"/>
          <w:szCs w:val="20"/>
          <w:lang w:val="uk-UA"/>
        </w:rPr>
        <w:t>Таблиця 19</w:t>
      </w:r>
      <w:r w:rsidR="007A4949">
        <w:rPr>
          <w:b/>
          <w:bCs/>
          <w:i/>
          <w:iCs/>
          <w:sz w:val="24"/>
          <w:szCs w:val="24"/>
          <w:lang w:val="uk-UA"/>
        </w:rPr>
        <w:t xml:space="preserve"> </w:t>
      </w:r>
    </w:p>
    <w:tbl>
      <w:tblPr>
        <w:tblW w:w="4999" w:type="pct"/>
        <w:tblInd w:w="2" w:type="dxa"/>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0A0"/>
      </w:tblPr>
      <w:tblGrid>
        <w:gridCol w:w="2844"/>
        <w:gridCol w:w="2319"/>
        <w:gridCol w:w="1563"/>
        <w:gridCol w:w="1563"/>
        <w:gridCol w:w="1563"/>
      </w:tblGrid>
      <w:tr w:rsidR="005C282F" w:rsidRPr="0091733D" w:rsidTr="00D5470C">
        <w:tc>
          <w:tcPr>
            <w:tcW w:w="1444" w:type="pct"/>
            <w:tcBorders>
              <w:top w:val="single" w:sz="8" w:space="0" w:color="auto"/>
            </w:tcBorders>
            <w:shd w:val="clear" w:color="auto" w:fill="CCC0D9"/>
            <w:vAlign w:val="center"/>
          </w:tcPr>
          <w:p w:rsidR="005C282F" w:rsidRPr="00430BF6" w:rsidRDefault="005C282F"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Підприємство, організація, установа</w:t>
            </w:r>
          </w:p>
        </w:tc>
        <w:tc>
          <w:tcPr>
            <w:tcW w:w="1177" w:type="pct"/>
            <w:tcBorders>
              <w:top w:val="single" w:sz="8" w:space="0" w:color="auto"/>
            </w:tcBorders>
            <w:shd w:val="clear" w:color="auto" w:fill="CCC0D9"/>
            <w:vAlign w:val="center"/>
          </w:tcPr>
          <w:p w:rsidR="005C282F" w:rsidRPr="00430BF6" w:rsidRDefault="005C282F"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Вид діяльності (основний)</w:t>
            </w:r>
          </w:p>
        </w:tc>
        <w:tc>
          <w:tcPr>
            <w:tcW w:w="793" w:type="pct"/>
            <w:tcBorders>
              <w:top w:val="single" w:sz="8" w:space="0" w:color="auto"/>
            </w:tcBorders>
            <w:shd w:val="clear" w:color="auto" w:fill="CCC0D9"/>
            <w:vAlign w:val="center"/>
          </w:tcPr>
          <w:p w:rsidR="005C282F" w:rsidRPr="00421150" w:rsidRDefault="005C282F" w:rsidP="00924EDD">
            <w:pPr>
              <w:jc w:val="center"/>
              <w:rPr>
                <w:rFonts w:ascii="Times New Roman" w:hAnsi="Times New Roman" w:cs="Times New Roman"/>
                <w:b/>
                <w:bCs/>
                <w:sz w:val="24"/>
                <w:szCs w:val="24"/>
                <w:lang w:val="uk-UA"/>
              </w:rPr>
            </w:pPr>
            <w:r w:rsidRPr="00421150">
              <w:rPr>
                <w:rFonts w:ascii="Times New Roman" w:hAnsi="Times New Roman" w:cs="Times New Roman"/>
                <w:b/>
                <w:bCs/>
                <w:sz w:val="24"/>
                <w:szCs w:val="24"/>
                <w:lang w:val="uk-UA"/>
              </w:rPr>
              <w:t>Чисельність працівників у 2018р.</w:t>
            </w:r>
          </w:p>
        </w:tc>
        <w:tc>
          <w:tcPr>
            <w:tcW w:w="793" w:type="pct"/>
            <w:tcBorders>
              <w:top w:val="single" w:sz="8" w:space="0" w:color="auto"/>
            </w:tcBorders>
            <w:shd w:val="clear" w:color="auto" w:fill="CCC0D9"/>
          </w:tcPr>
          <w:p w:rsidR="005C282F" w:rsidRPr="00421150" w:rsidRDefault="005C282F"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Чисельність працівників 01.04.2021</w:t>
            </w:r>
            <w:r w:rsidRPr="00421150">
              <w:rPr>
                <w:rFonts w:ascii="Times New Roman" w:hAnsi="Times New Roman" w:cs="Times New Roman"/>
                <w:b/>
                <w:bCs/>
                <w:sz w:val="24"/>
                <w:szCs w:val="24"/>
                <w:lang w:val="uk-UA"/>
              </w:rPr>
              <w:t>р.</w:t>
            </w:r>
          </w:p>
        </w:tc>
        <w:tc>
          <w:tcPr>
            <w:tcW w:w="793" w:type="pct"/>
            <w:tcBorders>
              <w:top w:val="single" w:sz="8" w:space="0" w:color="auto"/>
            </w:tcBorders>
            <w:shd w:val="clear" w:color="auto" w:fill="CCC0D9"/>
          </w:tcPr>
          <w:p w:rsidR="005C282F" w:rsidRDefault="005C282F" w:rsidP="005C282F">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Чисельність працівників 01.08.2023</w:t>
            </w:r>
            <w:r w:rsidRPr="00421150">
              <w:rPr>
                <w:rFonts w:ascii="Times New Roman" w:hAnsi="Times New Roman" w:cs="Times New Roman"/>
                <w:b/>
                <w:bCs/>
                <w:sz w:val="24"/>
                <w:szCs w:val="24"/>
                <w:lang w:val="uk-UA"/>
              </w:rPr>
              <w:t>р</w:t>
            </w:r>
          </w:p>
        </w:tc>
      </w:tr>
      <w:tr w:rsidR="005C282F" w:rsidRPr="0091733D"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“Агрофірма Брусилів”</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154</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160</w:t>
            </w:r>
          </w:p>
        </w:tc>
        <w:tc>
          <w:tcPr>
            <w:tcW w:w="793" w:type="pct"/>
            <w:shd w:val="clear" w:color="auto" w:fill="E5DFEC"/>
          </w:tcPr>
          <w:p w:rsidR="005C282F" w:rsidRDefault="000B1D62" w:rsidP="00924EDD">
            <w:pPr>
              <w:rPr>
                <w:rFonts w:ascii="Times New Roman" w:hAnsi="Times New Roman" w:cs="Times New Roman"/>
                <w:sz w:val="24"/>
                <w:szCs w:val="24"/>
                <w:lang w:val="uk-UA"/>
              </w:rPr>
            </w:pPr>
            <w:r>
              <w:rPr>
                <w:rFonts w:ascii="Times New Roman" w:hAnsi="Times New Roman" w:cs="Times New Roman"/>
                <w:sz w:val="24"/>
                <w:szCs w:val="24"/>
                <w:lang w:val="uk-UA"/>
              </w:rPr>
              <w:t>157</w:t>
            </w:r>
          </w:p>
        </w:tc>
      </w:tr>
      <w:tr w:rsidR="005C282F" w:rsidRPr="0091733D"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“Брусилівський маслозавод”</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твердих сирів</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75</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156</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147</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“Папірус Універсал”</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канцелярських виробів та інших виробів із пластмас</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509</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403</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234</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“Долинівське”</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70</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76</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70</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“Вега Агро”</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51</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44</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36</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“Файдал УА”</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водо дисперсійних фарб</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53</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58</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46</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ПП “Україна”</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71</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69</w:t>
            </w:r>
          </w:p>
        </w:tc>
      </w:tr>
      <w:tr w:rsidR="005C282F" w:rsidRPr="00430BF6" w:rsidTr="00D5470C">
        <w:tc>
          <w:tcPr>
            <w:tcW w:w="1444" w:type="pct"/>
            <w:shd w:val="clear" w:color="auto" w:fill="E5DFEC"/>
          </w:tcPr>
          <w:p w:rsidR="005C282F" w:rsidRPr="00430BF6" w:rsidRDefault="005C282F" w:rsidP="0051171E">
            <w:pPr>
              <w:rPr>
                <w:rFonts w:ascii="Times New Roman" w:hAnsi="Times New Roman" w:cs="Times New Roman"/>
                <w:sz w:val="24"/>
                <w:szCs w:val="24"/>
                <w:lang w:val="uk-UA"/>
              </w:rPr>
            </w:pPr>
            <w:r w:rsidRPr="00430BF6">
              <w:rPr>
                <w:rFonts w:ascii="Times New Roman" w:hAnsi="Times New Roman" w:cs="Times New Roman"/>
                <w:sz w:val="24"/>
                <w:szCs w:val="24"/>
                <w:lang w:val="uk-UA"/>
              </w:rPr>
              <w:t>К</w:t>
            </w:r>
            <w:r>
              <w:rPr>
                <w:rFonts w:ascii="Times New Roman" w:hAnsi="Times New Roman" w:cs="Times New Roman"/>
                <w:sz w:val="24"/>
                <w:szCs w:val="24"/>
                <w:lang w:val="uk-UA"/>
              </w:rPr>
              <w:t>НП</w:t>
            </w:r>
            <w:r w:rsidRPr="00430BF6">
              <w:rPr>
                <w:rFonts w:ascii="Times New Roman" w:hAnsi="Times New Roman" w:cs="Times New Roman"/>
                <w:sz w:val="24"/>
                <w:szCs w:val="24"/>
                <w:lang w:val="uk-UA"/>
              </w:rPr>
              <w:t xml:space="preserve"> “Брусилівська ЦРЛ”</w:t>
            </w:r>
          </w:p>
        </w:tc>
        <w:tc>
          <w:tcPr>
            <w:tcW w:w="1177" w:type="pct"/>
            <w:shd w:val="clear" w:color="auto" w:fill="E5DFEC"/>
          </w:tcPr>
          <w:p w:rsidR="005C282F"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Медичне обслуговування </w:t>
            </w:r>
            <w:r w:rsidRPr="00430BF6">
              <w:rPr>
                <w:rFonts w:ascii="Times New Roman" w:hAnsi="Times New Roman" w:cs="Times New Roman"/>
                <w:sz w:val="24"/>
                <w:szCs w:val="24"/>
                <w:lang w:val="uk-UA"/>
              </w:rPr>
              <w:lastRenderedPageBreak/>
              <w:t>населення</w:t>
            </w:r>
          </w:p>
          <w:p w:rsidR="005C282F" w:rsidRPr="00430BF6" w:rsidRDefault="005C282F" w:rsidP="00924EDD">
            <w:pPr>
              <w:rPr>
                <w:rFonts w:ascii="Times New Roman" w:hAnsi="Times New Roman" w:cs="Times New Roman"/>
                <w:sz w:val="24"/>
                <w:szCs w:val="24"/>
                <w:lang w:val="uk-UA"/>
              </w:rPr>
            </w:pP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146</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118</w:t>
            </w:r>
          </w:p>
        </w:tc>
        <w:tc>
          <w:tcPr>
            <w:tcW w:w="793" w:type="pct"/>
            <w:shd w:val="clear" w:color="auto" w:fill="E5DFEC"/>
          </w:tcPr>
          <w:p w:rsidR="005C282F" w:rsidRDefault="00E3300C" w:rsidP="00924EDD">
            <w:pPr>
              <w:rPr>
                <w:rFonts w:ascii="Times New Roman" w:hAnsi="Times New Roman" w:cs="Times New Roman"/>
                <w:sz w:val="24"/>
                <w:szCs w:val="24"/>
                <w:lang w:val="uk-UA"/>
              </w:rPr>
            </w:pPr>
            <w:r>
              <w:rPr>
                <w:rFonts w:ascii="Times New Roman" w:hAnsi="Times New Roman" w:cs="Times New Roman"/>
                <w:sz w:val="24"/>
                <w:szCs w:val="24"/>
                <w:lang w:val="uk-UA"/>
              </w:rPr>
              <w:t>156</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КНП ЦПМСД</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Медичне обслуговування населення</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56</w:t>
            </w:r>
          </w:p>
        </w:tc>
        <w:tc>
          <w:tcPr>
            <w:tcW w:w="793" w:type="pct"/>
            <w:shd w:val="clear" w:color="auto" w:fill="E5DFEC"/>
          </w:tcPr>
          <w:p w:rsidR="005C282F" w:rsidRDefault="00E3300C" w:rsidP="00924EDD">
            <w:pPr>
              <w:rPr>
                <w:rFonts w:ascii="Times New Roman" w:hAnsi="Times New Roman" w:cs="Times New Roman"/>
                <w:sz w:val="24"/>
                <w:szCs w:val="24"/>
                <w:lang w:val="uk-UA"/>
              </w:rPr>
            </w:pPr>
            <w:r>
              <w:rPr>
                <w:rFonts w:ascii="Times New Roman" w:hAnsi="Times New Roman" w:cs="Times New Roman"/>
                <w:sz w:val="24"/>
                <w:szCs w:val="24"/>
                <w:lang w:val="uk-UA"/>
              </w:rPr>
              <w:t>54</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КУ “Центр соціальних послуг”</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Надання соціальних послуг населенню</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67</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45</w:t>
            </w:r>
          </w:p>
        </w:tc>
        <w:tc>
          <w:tcPr>
            <w:tcW w:w="793" w:type="pct"/>
            <w:shd w:val="clear" w:color="auto" w:fill="E5DFEC"/>
          </w:tcPr>
          <w:p w:rsidR="005C282F" w:rsidRDefault="00413703" w:rsidP="00924EDD">
            <w:pPr>
              <w:rPr>
                <w:rFonts w:ascii="Times New Roman" w:hAnsi="Times New Roman" w:cs="Times New Roman"/>
                <w:sz w:val="24"/>
                <w:szCs w:val="24"/>
                <w:lang w:val="uk-UA"/>
              </w:rPr>
            </w:pPr>
            <w:r>
              <w:rPr>
                <w:rFonts w:ascii="Times New Roman" w:hAnsi="Times New Roman" w:cs="Times New Roman"/>
                <w:sz w:val="24"/>
                <w:szCs w:val="24"/>
                <w:lang w:val="uk-UA"/>
              </w:rPr>
              <w:t>35</w:t>
            </w:r>
          </w:p>
        </w:tc>
      </w:tr>
      <w:tr w:rsidR="005C282F" w:rsidRPr="00430BF6" w:rsidTr="00D5470C">
        <w:trPr>
          <w:trHeight w:val="273"/>
        </w:trPr>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Брусилівська селищна рада</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Орган місцевого самоврядування</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86</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122</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124</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Районне споживче товариство</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Роздрібна торгівля</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23</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23</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“Валенсія плюс”</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Пошив одягу</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28</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14</w:t>
            </w:r>
          </w:p>
        </w:tc>
      </w:tr>
      <w:tr w:rsidR="005C282F" w:rsidRPr="00430BF6" w:rsidTr="00D5470C">
        <w:trPr>
          <w:trHeight w:val="981"/>
        </w:trPr>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ДП “Копос електро УА”</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інших електронних і електричних проводів і кабелів</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21</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23</w:t>
            </w:r>
          </w:p>
        </w:tc>
      </w:tr>
      <w:tr w:rsidR="005C282F" w:rsidRPr="00430BF6" w:rsidTr="00D5470C">
        <w:tc>
          <w:tcPr>
            <w:tcW w:w="1444"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ФГ “Сорока Ф.Ф.”</w:t>
            </w:r>
          </w:p>
        </w:tc>
        <w:tc>
          <w:tcPr>
            <w:tcW w:w="1177"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c>
          <w:tcPr>
            <w:tcW w:w="793" w:type="pct"/>
            <w:shd w:val="clear" w:color="auto" w:fill="E5DFEC"/>
          </w:tcPr>
          <w:p w:rsidR="005C282F" w:rsidRPr="00430BF6"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22</w:t>
            </w:r>
          </w:p>
        </w:tc>
        <w:tc>
          <w:tcPr>
            <w:tcW w:w="793" w:type="pct"/>
            <w:shd w:val="clear" w:color="auto" w:fill="E5DFEC"/>
          </w:tcPr>
          <w:p w:rsidR="005C282F" w:rsidRDefault="005C282F" w:rsidP="00924EDD">
            <w:pPr>
              <w:rPr>
                <w:rFonts w:ascii="Times New Roman" w:hAnsi="Times New Roman" w:cs="Times New Roman"/>
                <w:sz w:val="24"/>
                <w:szCs w:val="24"/>
                <w:lang w:val="uk-UA"/>
              </w:rPr>
            </w:pPr>
            <w:r>
              <w:rPr>
                <w:rFonts w:ascii="Times New Roman" w:hAnsi="Times New Roman" w:cs="Times New Roman"/>
                <w:sz w:val="24"/>
                <w:szCs w:val="24"/>
                <w:lang w:val="uk-UA"/>
              </w:rPr>
              <w:t>23</w:t>
            </w:r>
          </w:p>
        </w:tc>
      </w:tr>
    </w:tbl>
    <w:p w:rsidR="00454A4E" w:rsidRDefault="00454A4E" w:rsidP="001A5BE0">
      <w:pPr>
        <w:jc w:val="center"/>
        <w:rPr>
          <w:b/>
          <w:bCs/>
          <w:i/>
          <w:iCs/>
          <w:color w:val="000000"/>
          <w:lang w:val="uk-UA" w:eastAsia="ru-RU"/>
        </w:rPr>
      </w:pPr>
    </w:p>
    <w:p w:rsidR="00C96CCD" w:rsidRDefault="00C96CCD" w:rsidP="001A5BE0">
      <w:pPr>
        <w:jc w:val="center"/>
        <w:rPr>
          <w:b/>
          <w:bCs/>
          <w:i/>
          <w:iCs/>
          <w:color w:val="000000"/>
          <w:lang w:val="uk-UA" w:eastAsia="ru-RU"/>
        </w:rPr>
      </w:pPr>
      <w:r>
        <w:rPr>
          <w:b/>
          <w:bCs/>
          <w:i/>
          <w:iCs/>
          <w:color w:val="000000"/>
          <w:lang w:val="uk-UA" w:eastAsia="ru-RU"/>
        </w:rPr>
        <w:t xml:space="preserve"> </w:t>
      </w:r>
    </w:p>
    <w:p w:rsidR="003E0673" w:rsidRDefault="003E0673" w:rsidP="001A5BE0">
      <w:pPr>
        <w:jc w:val="center"/>
        <w:rPr>
          <w:b/>
          <w:bCs/>
          <w:i/>
          <w:iCs/>
          <w:color w:val="000000"/>
          <w:sz w:val="24"/>
          <w:szCs w:val="24"/>
          <w:lang w:val="uk-UA" w:eastAsia="ru-RU"/>
        </w:rPr>
      </w:pPr>
    </w:p>
    <w:p w:rsidR="00C96CCD" w:rsidRPr="00454A4E" w:rsidRDefault="00AB5612" w:rsidP="001A5BE0">
      <w:pPr>
        <w:jc w:val="center"/>
        <w:rPr>
          <w:b/>
          <w:bCs/>
          <w:i/>
          <w:iCs/>
          <w:color w:val="000000"/>
          <w:sz w:val="24"/>
          <w:szCs w:val="24"/>
          <w:lang w:val="uk-UA" w:eastAsia="ru-RU"/>
        </w:rPr>
      </w:pPr>
      <w:r w:rsidRPr="00454A4E">
        <w:rPr>
          <w:b/>
          <w:bCs/>
          <w:i/>
          <w:iCs/>
          <w:color w:val="000000"/>
          <w:sz w:val="24"/>
          <w:szCs w:val="24"/>
          <w:lang w:val="uk-UA" w:eastAsia="ru-RU"/>
        </w:rPr>
        <w:t>Обсяг реалізованої продукції (товарів, послуг) суб’єктів господарювання </w:t>
      </w:r>
      <w:r w:rsidR="001573C8" w:rsidRPr="00454A4E">
        <w:rPr>
          <w:b/>
          <w:bCs/>
          <w:i/>
          <w:iCs/>
          <w:color w:val="000000"/>
          <w:sz w:val="24"/>
          <w:szCs w:val="24"/>
          <w:lang w:val="uk-UA" w:eastAsia="ru-RU"/>
        </w:rPr>
        <w:t xml:space="preserve">по </w:t>
      </w:r>
    </w:p>
    <w:p w:rsidR="00AB5612" w:rsidRPr="001573C8" w:rsidRDefault="00C96CCD" w:rsidP="001A5BE0">
      <w:pPr>
        <w:jc w:val="center"/>
        <w:rPr>
          <w:i/>
          <w:iCs/>
          <w:sz w:val="24"/>
          <w:szCs w:val="24"/>
          <w:lang w:val="uk-UA"/>
        </w:rPr>
      </w:pPr>
      <w:r w:rsidRPr="00454A4E">
        <w:rPr>
          <w:b/>
          <w:bCs/>
          <w:i/>
          <w:iCs/>
          <w:color w:val="000000"/>
          <w:sz w:val="24"/>
          <w:szCs w:val="24"/>
          <w:lang w:val="uk-UA" w:eastAsia="ru-RU"/>
        </w:rPr>
        <w:t xml:space="preserve">           </w:t>
      </w:r>
      <w:r w:rsidR="00AB5612" w:rsidRPr="00454A4E">
        <w:rPr>
          <w:b/>
          <w:bCs/>
          <w:i/>
          <w:iCs/>
          <w:color w:val="000000"/>
          <w:sz w:val="24"/>
          <w:szCs w:val="24"/>
          <w:lang w:val="uk-UA" w:eastAsia="ru-RU"/>
        </w:rPr>
        <w:t>Житомирській області та окремих районах у 20</w:t>
      </w:r>
      <w:r w:rsidR="00C102D7" w:rsidRPr="00454A4E">
        <w:rPr>
          <w:b/>
          <w:bCs/>
          <w:i/>
          <w:iCs/>
          <w:color w:val="000000"/>
          <w:sz w:val="24"/>
          <w:szCs w:val="24"/>
          <w:lang w:val="uk-UA" w:eastAsia="ru-RU"/>
        </w:rPr>
        <w:t>17</w:t>
      </w:r>
      <w:r w:rsidR="00AB5612" w:rsidRPr="00454A4E">
        <w:rPr>
          <w:b/>
          <w:bCs/>
          <w:i/>
          <w:iCs/>
          <w:color w:val="000000"/>
          <w:sz w:val="24"/>
          <w:szCs w:val="24"/>
          <w:lang w:val="uk-UA" w:eastAsia="ru-RU"/>
        </w:rPr>
        <w:t> році</w:t>
      </w:r>
      <w:r w:rsidR="00AB5612" w:rsidRPr="00454A4E">
        <w:rPr>
          <w:b/>
          <w:bCs/>
          <w:i/>
          <w:iCs/>
          <w:color w:val="000000"/>
          <w:sz w:val="24"/>
          <w:szCs w:val="24"/>
          <w:vertAlign w:val="superscript"/>
          <w:lang w:val="uk-UA" w:eastAsia="ru-RU"/>
        </w:rPr>
        <w:t>1</w:t>
      </w:r>
      <w:r w:rsidR="001573C8" w:rsidRPr="001573C8">
        <w:rPr>
          <w:i/>
          <w:iCs/>
          <w:color w:val="000000"/>
          <w:sz w:val="24"/>
          <w:szCs w:val="24"/>
          <w:lang w:val="uk-UA" w:eastAsia="ru-RU"/>
        </w:rPr>
        <w:t xml:space="preserve"> </w:t>
      </w:r>
      <w:r>
        <w:rPr>
          <w:i/>
          <w:iCs/>
          <w:color w:val="000000"/>
          <w:sz w:val="24"/>
          <w:szCs w:val="24"/>
          <w:lang w:val="uk-UA" w:eastAsia="ru-RU"/>
        </w:rPr>
        <w:t xml:space="preserve">           </w:t>
      </w:r>
      <w:r w:rsidR="001573C8" w:rsidRPr="001573C8">
        <w:rPr>
          <w:i/>
          <w:iCs/>
          <w:color w:val="000000"/>
          <w:sz w:val="20"/>
          <w:szCs w:val="20"/>
          <w:lang w:val="uk-UA" w:eastAsia="ru-RU"/>
        </w:rPr>
        <w:t>Таблиця 20</w:t>
      </w:r>
    </w:p>
    <w:tbl>
      <w:tblPr>
        <w:tblW w:w="4750"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44"/>
        <w:gridCol w:w="1271"/>
        <w:gridCol w:w="1161"/>
        <w:gridCol w:w="1562"/>
        <w:gridCol w:w="1249"/>
        <w:gridCol w:w="1971"/>
      </w:tblGrid>
      <w:tr w:rsidR="00AB5612" w:rsidRPr="00430BF6" w:rsidTr="00FA1F88">
        <w:trPr>
          <w:tblCellSpacing w:w="18" w:type="dxa"/>
          <w:jc w:val="center"/>
        </w:trPr>
        <w:tc>
          <w:tcPr>
            <w:tcW w:w="1171" w:type="pct"/>
            <w:vMerge w:val="restart"/>
            <w:tcBorders>
              <w:top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w:t>
            </w:r>
          </w:p>
        </w:tc>
        <w:tc>
          <w:tcPr>
            <w:tcW w:w="660" w:type="pct"/>
            <w:vMerge w:val="restar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Усього, млн.грн</w:t>
            </w:r>
          </w:p>
        </w:tc>
        <w:tc>
          <w:tcPr>
            <w:tcW w:w="3092" w:type="pct"/>
            <w:gridSpan w:val="4"/>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тому числі</w:t>
            </w:r>
          </w:p>
        </w:tc>
      </w:tr>
      <w:tr w:rsidR="00AB5612" w:rsidRPr="00430BF6" w:rsidTr="00FA1F88">
        <w:trPr>
          <w:tblCellSpacing w:w="18" w:type="dxa"/>
          <w:jc w:val="center"/>
        </w:trPr>
        <w:tc>
          <w:tcPr>
            <w:tcW w:w="0" w:type="auto"/>
            <w:vMerge/>
            <w:tcBorders>
              <w:top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1418" w:type="pct"/>
            <w:gridSpan w:val="2"/>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підприємства</w:t>
            </w:r>
          </w:p>
        </w:tc>
        <w:tc>
          <w:tcPr>
            <w:tcW w:w="1655" w:type="pct"/>
            <w:gridSpan w:val="2"/>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фізичні особи-підприємці</w:t>
            </w:r>
          </w:p>
        </w:tc>
      </w:tr>
      <w:tr w:rsidR="00AB5612" w:rsidRPr="007956C1" w:rsidTr="00FA1F88">
        <w:trPr>
          <w:tblCellSpacing w:w="18" w:type="dxa"/>
          <w:jc w:val="center"/>
        </w:trPr>
        <w:tc>
          <w:tcPr>
            <w:tcW w:w="0" w:type="auto"/>
            <w:vMerge/>
            <w:tcBorders>
              <w:top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602"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млн.грн</w:t>
            </w:r>
          </w:p>
        </w:tc>
        <w:tc>
          <w:tcPr>
            <w:tcW w:w="797"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відсотках</w:t>
            </w:r>
            <w:r w:rsidRPr="00430BF6">
              <w:rPr>
                <w:rFonts w:ascii="Times New Roman" w:hAnsi="Times New Roman" w:cs="Times New Roman"/>
                <w:sz w:val="24"/>
                <w:szCs w:val="24"/>
                <w:lang w:val="uk-UA" w:eastAsia="ru-RU"/>
              </w:rPr>
              <w:br/>
              <w:t>до загальної кількості</w:t>
            </w:r>
          </w:p>
        </w:tc>
        <w:tc>
          <w:tcPr>
            <w:tcW w:w="649"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млн.грн</w:t>
            </w:r>
          </w:p>
        </w:tc>
        <w:tc>
          <w:tcPr>
            <w:tcW w:w="987" w:type="pct"/>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відсотках</w:t>
            </w:r>
            <w:r w:rsidR="007206D7">
              <w:rPr>
                <w:rFonts w:ascii="Times New Roman" w:hAnsi="Times New Roman" w:cs="Times New Roman"/>
                <w:sz w:val="24"/>
                <w:szCs w:val="24"/>
                <w:lang w:val="uk-UA" w:eastAsia="ru-RU"/>
              </w:rPr>
              <w:t xml:space="preserve"> %</w:t>
            </w:r>
            <w:r w:rsidRPr="00430BF6">
              <w:rPr>
                <w:rFonts w:ascii="Times New Roman" w:hAnsi="Times New Roman" w:cs="Times New Roman"/>
                <w:sz w:val="24"/>
                <w:szCs w:val="24"/>
                <w:lang w:val="uk-UA" w:eastAsia="ru-RU"/>
              </w:rPr>
              <w:br/>
              <w:t>до загальної кількості</w:t>
            </w:r>
          </w:p>
        </w:tc>
      </w:tr>
      <w:tr w:rsidR="00AB5612" w:rsidRPr="00430BF6" w:rsidTr="00FA1F88">
        <w:trPr>
          <w:trHeight w:val="317"/>
          <w:tblCellSpacing w:w="18" w:type="dxa"/>
          <w:jc w:val="center"/>
        </w:trPr>
        <w:tc>
          <w:tcPr>
            <w:tcW w:w="1171" w:type="pct"/>
            <w:tcBorders>
              <w:top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60"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105715,7</w:t>
            </w:r>
          </w:p>
        </w:tc>
        <w:tc>
          <w:tcPr>
            <w:tcW w:w="602"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88773,8</w:t>
            </w:r>
          </w:p>
        </w:tc>
        <w:tc>
          <w:tcPr>
            <w:tcW w:w="797"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100,0</w:t>
            </w:r>
          </w:p>
        </w:tc>
        <w:tc>
          <w:tcPr>
            <w:tcW w:w="649"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16941,9</w:t>
            </w:r>
          </w:p>
        </w:tc>
        <w:tc>
          <w:tcPr>
            <w:tcW w:w="987" w:type="pct"/>
            <w:tcBorders>
              <w:top w:val="outset" w:sz="6" w:space="0" w:color="auto"/>
              <w:left w:val="outset" w:sz="6" w:space="0" w:color="auto"/>
              <w:bottom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100,0</w:t>
            </w:r>
          </w:p>
        </w:tc>
      </w:tr>
      <w:tr w:rsidR="00AB5612" w:rsidRPr="00430BF6" w:rsidTr="00FA1F88">
        <w:trPr>
          <w:tblCellSpacing w:w="18" w:type="dxa"/>
          <w:jc w:val="center"/>
        </w:trPr>
        <w:tc>
          <w:tcPr>
            <w:tcW w:w="1171"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6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949,2</w:t>
            </w:r>
          </w:p>
        </w:tc>
        <w:tc>
          <w:tcPr>
            <w:tcW w:w="602"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802,3</w:t>
            </w:r>
          </w:p>
        </w:tc>
        <w:tc>
          <w:tcPr>
            <w:tcW w:w="797"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0,9</w:t>
            </w:r>
          </w:p>
        </w:tc>
        <w:tc>
          <w:tcPr>
            <w:tcW w:w="649"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146,9</w:t>
            </w:r>
          </w:p>
        </w:tc>
        <w:tc>
          <w:tcPr>
            <w:tcW w:w="987"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0,9</w:t>
            </w:r>
          </w:p>
        </w:tc>
      </w:tr>
    </w:tbl>
    <w:p w:rsidR="00F82DFF" w:rsidRDefault="00AB5612" w:rsidP="00E22118">
      <w:pPr>
        <w:shd w:val="clear" w:color="auto" w:fill="FFFFFF"/>
        <w:ind w:left="624" w:right="624"/>
        <w:rPr>
          <w:rFonts w:ascii="Times New Roman" w:hAnsi="Times New Roman" w:cs="Times New Roman"/>
          <w:color w:val="000000"/>
          <w:spacing w:val="-4"/>
          <w:sz w:val="18"/>
          <w:szCs w:val="18"/>
          <w:lang w:val="uk-UA" w:eastAsia="ru-RU"/>
        </w:rPr>
      </w:pPr>
      <w:r w:rsidRPr="00F46B9C">
        <w:rPr>
          <w:rFonts w:ascii="Times New Roman" w:hAnsi="Times New Roman" w:cs="Times New Roman"/>
          <w:color w:val="000000"/>
          <w:sz w:val="18"/>
          <w:szCs w:val="18"/>
          <w:vertAlign w:val="superscript"/>
          <w:lang w:val="uk-UA" w:eastAsia="ru-RU"/>
        </w:rPr>
        <w:t>1</w:t>
      </w:r>
      <w:r w:rsidRPr="00F46B9C">
        <w:rPr>
          <w:rFonts w:ascii="Times New Roman" w:hAnsi="Times New Roman" w:cs="Times New Roman"/>
          <w:color w:val="000000"/>
          <w:sz w:val="18"/>
          <w:szCs w:val="18"/>
          <w:lang w:val="uk-UA" w:eastAsia="ru-RU"/>
        </w:rPr>
        <w:t> </w:t>
      </w:r>
      <w:r w:rsidRPr="00F46B9C">
        <w:rPr>
          <w:rFonts w:ascii="Times New Roman" w:hAnsi="Times New Roman" w:cs="Times New Roman"/>
          <w:color w:val="000000"/>
          <w:spacing w:val="-4"/>
          <w:sz w:val="18"/>
          <w:szCs w:val="18"/>
          <w:lang w:val="uk-UA" w:eastAsia="ru-RU"/>
        </w:rPr>
        <w:t>Дані наведено без урахування результатів діяльності банків та бюджетних установ.</w:t>
      </w:r>
    </w:p>
    <w:p w:rsidR="00454A4E" w:rsidRDefault="00454A4E" w:rsidP="00E22118">
      <w:pPr>
        <w:shd w:val="clear" w:color="auto" w:fill="FFFFFF"/>
        <w:ind w:left="624" w:right="624"/>
        <w:rPr>
          <w:rFonts w:ascii="Times New Roman" w:hAnsi="Times New Roman" w:cs="Times New Roman"/>
          <w:color w:val="000000"/>
          <w:spacing w:val="-4"/>
          <w:sz w:val="18"/>
          <w:szCs w:val="18"/>
          <w:lang w:val="uk-UA" w:eastAsia="ru-RU"/>
        </w:rPr>
      </w:pPr>
    </w:p>
    <w:p w:rsidR="00454A4E" w:rsidRDefault="00454A4E" w:rsidP="00454A4E">
      <w:pPr>
        <w:spacing w:before="120"/>
        <w:jc w:val="center"/>
        <w:rPr>
          <w:b/>
          <w:bCs/>
          <w:i/>
          <w:iCs/>
          <w:color w:val="000000"/>
          <w:sz w:val="24"/>
          <w:szCs w:val="24"/>
          <w:lang w:val="ru-RU"/>
        </w:rPr>
      </w:pPr>
    </w:p>
    <w:p w:rsidR="003E0673" w:rsidRDefault="003E0673" w:rsidP="00454A4E">
      <w:pPr>
        <w:spacing w:before="120"/>
        <w:jc w:val="center"/>
        <w:rPr>
          <w:b/>
          <w:bCs/>
          <w:i/>
          <w:iCs/>
          <w:color w:val="000000"/>
          <w:sz w:val="24"/>
          <w:szCs w:val="24"/>
          <w:lang w:val="ru-RU"/>
        </w:rPr>
      </w:pPr>
    </w:p>
    <w:p w:rsidR="00454A4E" w:rsidRPr="00454A4E" w:rsidRDefault="00454A4E" w:rsidP="00454A4E">
      <w:pPr>
        <w:spacing w:before="120"/>
        <w:jc w:val="center"/>
        <w:rPr>
          <w:b/>
          <w:bCs/>
          <w:i/>
          <w:color w:val="000000"/>
          <w:sz w:val="24"/>
          <w:szCs w:val="24"/>
          <w:vertAlign w:val="superscript"/>
          <w:lang w:val="ru-RU"/>
        </w:rPr>
      </w:pPr>
      <w:r w:rsidRPr="00454A4E">
        <w:rPr>
          <w:b/>
          <w:bCs/>
          <w:i/>
          <w:iCs/>
          <w:color w:val="000000"/>
          <w:sz w:val="24"/>
          <w:szCs w:val="24"/>
          <w:lang w:val="ru-RU"/>
        </w:rPr>
        <w:t>Обсяг реалізованої продукції (товарів, послуг) суб’єктів господарювання</w:t>
      </w:r>
      <w:r w:rsidRPr="00454A4E">
        <w:rPr>
          <w:b/>
          <w:bCs/>
          <w:i/>
          <w:iCs/>
          <w:color w:val="000000"/>
          <w:sz w:val="24"/>
          <w:szCs w:val="24"/>
        </w:rPr>
        <w:t> </w:t>
      </w:r>
      <w:r w:rsidRPr="00454A4E">
        <w:rPr>
          <w:b/>
          <w:bCs/>
          <w:i/>
          <w:iCs/>
          <w:color w:val="000000"/>
          <w:sz w:val="24"/>
          <w:szCs w:val="24"/>
          <w:lang w:val="ru-RU"/>
        </w:rPr>
        <w:t>Житомирської області та окремих районів</w:t>
      </w:r>
      <w:r w:rsidRPr="00454A4E">
        <w:rPr>
          <w:b/>
          <w:bCs/>
          <w:i/>
          <w:iCs/>
          <w:color w:val="000000"/>
          <w:sz w:val="24"/>
          <w:szCs w:val="24"/>
        </w:rPr>
        <w:t> </w:t>
      </w:r>
      <w:r w:rsidRPr="00454A4E">
        <w:rPr>
          <w:b/>
          <w:bCs/>
          <w:i/>
          <w:iCs/>
          <w:color w:val="000000"/>
          <w:sz w:val="24"/>
          <w:szCs w:val="24"/>
          <w:lang w:val="ru-RU"/>
        </w:rPr>
        <w:t>у</w:t>
      </w:r>
      <w:r w:rsidRPr="00454A4E">
        <w:rPr>
          <w:b/>
          <w:bCs/>
          <w:i/>
          <w:iCs/>
          <w:color w:val="000000"/>
          <w:sz w:val="24"/>
          <w:szCs w:val="24"/>
        </w:rPr>
        <w:t> </w:t>
      </w:r>
      <w:r w:rsidRPr="00454A4E">
        <w:rPr>
          <w:b/>
          <w:bCs/>
          <w:i/>
          <w:iCs/>
          <w:color w:val="000000"/>
          <w:sz w:val="24"/>
          <w:szCs w:val="24"/>
          <w:lang w:val="ru-RU"/>
        </w:rPr>
        <w:t>2020</w:t>
      </w:r>
      <w:r w:rsidRPr="00454A4E">
        <w:rPr>
          <w:b/>
          <w:bCs/>
          <w:i/>
          <w:iCs/>
          <w:color w:val="000000"/>
          <w:sz w:val="24"/>
          <w:szCs w:val="24"/>
        </w:rPr>
        <w:t> </w:t>
      </w:r>
      <w:r w:rsidRPr="00454A4E">
        <w:rPr>
          <w:b/>
          <w:bCs/>
          <w:i/>
          <w:iCs/>
          <w:color w:val="000000"/>
          <w:sz w:val="24"/>
          <w:szCs w:val="24"/>
          <w:lang w:val="ru-RU"/>
        </w:rPr>
        <w:t>році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1559"/>
        <w:gridCol w:w="1134"/>
        <w:gridCol w:w="1418"/>
        <w:gridCol w:w="1346"/>
        <w:gridCol w:w="1595"/>
      </w:tblGrid>
      <w:tr w:rsidR="00454A4E" w:rsidRPr="00454A4E" w:rsidTr="00454A4E">
        <w:tc>
          <w:tcPr>
            <w:tcW w:w="2518" w:type="dxa"/>
            <w:vMerge w:val="restart"/>
            <w:tcBorders>
              <w:left w:val="nil"/>
            </w:tcBorders>
            <w:shd w:val="clear" w:color="auto" w:fill="auto"/>
          </w:tcPr>
          <w:p w:rsidR="00454A4E" w:rsidRPr="00454A4E" w:rsidRDefault="00454A4E" w:rsidP="00454A4E">
            <w:pPr>
              <w:spacing w:before="120" w:after="240"/>
              <w:jc w:val="center"/>
              <w:outlineLvl w:val="2"/>
              <w:rPr>
                <w:rFonts w:ascii="Times New Roman" w:hAnsi="Times New Roman" w:cs="Times New Roman"/>
                <w:b/>
                <w:bCs/>
                <w:iCs/>
                <w:color w:val="000000"/>
                <w:sz w:val="24"/>
                <w:szCs w:val="24"/>
                <w:lang w:val="ru-RU"/>
              </w:rPr>
            </w:pPr>
          </w:p>
        </w:tc>
        <w:tc>
          <w:tcPr>
            <w:tcW w:w="1559" w:type="dxa"/>
            <w:vMerge w:val="restart"/>
            <w:shd w:val="clear" w:color="auto" w:fill="auto"/>
            <w:vAlign w:val="center"/>
          </w:tcPr>
          <w:p w:rsidR="00454A4E" w:rsidRPr="00454A4E" w:rsidRDefault="00454A4E" w:rsidP="00454A4E">
            <w:pPr>
              <w:jc w:val="center"/>
              <w:rPr>
                <w:rFonts w:ascii="Times New Roman" w:hAnsi="Times New Roman" w:cs="Times New Roman"/>
                <w:sz w:val="24"/>
                <w:szCs w:val="24"/>
              </w:rPr>
            </w:pPr>
            <w:r w:rsidRPr="00454A4E">
              <w:rPr>
                <w:rFonts w:ascii="Times New Roman" w:hAnsi="Times New Roman" w:cs="Times New Roman"/>
                <w:sz w:val="24"/>
                <w:szCs w:val="24"/>
              </w:rPr>
              <w:t>Усього, млн.грн</w:t>
            </w:r>
          </w:p>
        </w:tc>
        <w:tc>
          <w:tcPr>
            <w:tcW w:w="5493" w:type="dxa"/>
            <w:gridSpan w:val="4"/>
            <w:tcBorders>
              <w:right w:val="nil"/>
            </w:tcBorders>
            <w:shd w:val="clear" w:color="auto" w:fill="auto"/>
            <w:vAlign w:val="center"/>
          </w:tcPr>
          <w:p w:rsidR="00454A4E" w:rsidRPr="00454A4E" w:rsidRDefault="00454A4E" w:rsidP="00454A4E">
            <w:pPr>
              <w:jc w:val="center"/>
              <w:rPr>
                <w:rFonts w:ascii="Times New Roman" w:hAnsi="Times New Roman" w:cs="Times New Roman"/>
                <w:sz w:val="24"/>
                <w:szCs w:val="24"/>
              </w:rPr>
            </w:pPr>
            <w:r w:rsidRPr="00454A4E">
              <w:rPr>
                <w:rFonts w:ascii="Times New Roman" w:hAnsi="Times New Roman" w:cs="Times New Roman"/>
                <w:sz w:val="24"/>
                <w:szCs w:val="24"/>
              </w:rPr>
              <w:t>У тому числі</w:t>
            </w:r>
          </w:p>
        </w:tc>
      </w:tr>
      <w:tr w:rsidR="00454A4E" w:rsidRPr="00454A4E" w:rsidTr="00454A4E">
        <w:trPr>
          <w:trHeight w:val="268"/>
        </w:trPr>
        <w:tc>
          <w:tcPr>
            <w:tcW w:w="2518" w:type="dxa"/>
            <w:vMerge/>
            <w:tcBorders>
              <w:left w:val="nil"/>
            </w:tcBorders>
            <w:shd w:val="clear" w:color="auto" w:fill="auto"/>
          </w:tcPr>
          <w:p w:rsidR="00454A4E" w:rsidRPr="00454A4E" w:rsidRDefault="00454A4E" w:rsidP="00454A4E">
            <w:pPr>
              <w:spacing w:before="120" w:after="240"/>
              <w:jc w:val="center"/>
              <w:outlineLvl w:val="2"/>
              <w:rPr>
                <w:rFonts w:ascii="Times New Roman" w:hAnsi="Times New Roman" w:cs="Times New Roman"/>
                <w:b/>
                <w:bCs/>
                <w:iCs/>
                <w:color w:val="000000"/>
                <w:sz w:val="24"/>
                <w:szCs w:val="24"/>
              </w:rPr>
            </w:pPr>
          </w:p>
        </w:tc>
        <w:tc>
          <w:tcPr>
            <w:tcW w:w="1559" w:type="dxa"/>
            <w:vMerge/>
            <w:shd w:val="clear" w:color="auto" w:fill="auto"/>
            <w:vAlign w:val="center"/>
          </w:tcPr>
          <w:p w:rsidR="00454A4E" w:rsidRPr="00454A4E" w:rsidRDefault="00454A4E" w:rsidP="00454A4E">
            <w:pPr>
              <w:spacing w:before="120" w:after="240"/>
              <w:jc w:val="center"/>
              <w:outlineLvl w:val="2"/>
              <w:rPr>
                <w:rFonts w:ascii="Times New Roman" w:hAnsi="Times New Roman" w:cs="Times New Roman"/>
                <w:b/>
                <w:bCs/>
                <w:iCs/>
                <w:color w:val="000000"/>
                <w:sz w:val="24"/>
                <w:szCs w:val="24"/>
              </w:rPr>
            </w:pPr>
          </w:p>
        </w:tc>
        <w:tc>
          <w:tcPr>
            <w:tcW w:w="2552" w:type="dxa"/>
            <w:gridSpan w:val="2"/>
            <w:shd w:val="clear" w:color="auto" w:fill="auto"/>
            <w:vAlign w:val="center"/>
          </w:tcPr>
          <w:p w:rsidR="00454A4E" w:rsidRPr="00454A4E" w:rsidRDefault="00454A4E" w:rsidP="00454A4E">
            <w:pPr>
              <w:jc w:val="center"/>
              <w:outlineLvl w:val="2"/>
              <w:rPr>
                <w:rFonts w:ascii="Times New Roman" w:hAnsi="Times New Roman" w:cs="Times New Roman"/>
                <w:b/>
                <w:bCs/>
                <w:iCs/>
                <w:color w:val="000000"/>
                <w:sz w:val="24"/>
                <w:szCs w:val="24"/>
              </w:rPr>
            </w:pPr>
            <w:r w:rsidRPr="00454A4E">
              <w:rPr>
                <w:rFonts w:ascii="Times New Roman" w:hAnsi="Times New Roman" w:cs="Times New Roman"/>
                <w:color w:val="000000"/>
                <w:sz w:val="24"/>
                <w:szCs w:val="24"/>
              </w:rPr>
              <w:t>підприємства</w:t>
            </w:r>
          </w:p>
        </w:tc>
        <w:tc>
          <w:tcPr>
            <w:tcW w:w="2941" w:type="dxa"/>
            <w:gridSpan w:val="2"/>
            <w:tcBorders>
              <w:right w:val="nil"/>
            </w:tcBorders>
            <w:shd w:val="clear" w:color="auto" w:fill="auto"/>
            <w:vAlign w:val="center"/>
          </w:tcPr>
          <w:p w:rsidR="00454A4E" w:rsidRPr="00454A4E" w:rsidRDefault="00454A4E" w:rsidP="00454A4E">
            <w:pPr>
              <w:rPr>
                <w:rFonts w:ascii="Times New Roman" w:hAnsi="Times New Roman" w:cs="Times New Roman"/>
                <w:sz w:val="24"/>
                <w:szCs w:val="24"/>
              </w:rPr>
            </w:pPr>
            <w:r w:rsidRPr="00454A4E">
              <w:rPr>
                <w:rFonts w:ascii="Times New Roman" w:hAnsi="Times New Roman" w:cs="Times New Roman"/>
                <w:color w:val="000000"/>
                <w:sz w:val="24"/>
                <w:szCs w:val="24"/>
              </w:rPr>
              <w:t>фізичні особи-підприємці</w:t>
            </w:r>
          </w:p>
        </w:tc>
      </w:tr>
      <w:tr w:rsidR="00454A4E" w:rsidRPr="00454A4E" w:rsidTr="00454A4E">
        <w:trPr>
          <w:trHeight w:val="427"/>
        </w:trPr>
        <w:tc>
          <w:tcPr>
            <w:tcW w:w="2518" w:type="dxa"/>
            <w:vMerge/>
            <w:tcBorders>
              <w:left w:val="nil"/>
              <w:bottom w:val="single" w:sz="4" w:space="0" w:color="auto"/>
            </w:tcBorders>
            <w:shd w:val="clear" w:color="auto" w:fill="auto"/>
          </w:tcPr>
          <w:p w:rsidR="00454A4E" w:rsidRPr="00454A4E" w:rsidRDefault="00454A4E" w:rsidP="00454A4E">
            <w:pPr>
              <w:spacing w:before="120" w:after="240"/>
              <w:jc w:val="center"/>
              <w:outlineLvl w:val="2"/>
              <w:rPr>
                <w:rFonts w:ascii="Times New Roman" w:hAnsi="Times New Roman" w:cs="Times New Roman"/>
                <w:b/>
                <w:bCs/>
                <w:iCs/>
                <w:color w:val="000000"/>
                <w:sz w:val="24"/>
                <w:szCs w:val="24"/>
              </w:rPr>
            </w:pPr>
          </w:p>
        </w:tc>
        <w:tc>
          <w:tcPr>
            <w:tcW w:w="1559" w:type="dxa"/>
            <w:vMerge/>
            <w:tcBorders>
              <w:bottom w:val="single" w:sz="4" w:space="0" w:color="auto"/>
            </w:tcBorders>
            <w:shd w:val="clear" w:color="auto" w:fill="auto"/>
            <w:vAlign w:val="center"/>
          </w:tcPr>
          <w:p w:rsidR="00454A4E" w:rsidRPr="00454A4E" w:rsidRDefault="00454A4E" w:rsidP="00454A4E">
            <w:pPr>
              <w:rPr>
                <w:rFonts w:ascii="Times New Roman" w:hAnsi="Times New Roman" w:cs="Times New Roman"/>
                <w:sz w:val="24"/>
                <w:szCs w:val="24"/>
              </w:rPr>
            </w:pPr>
          </w:p>
        </w:tc>
        <w:tc>
          <w:tcPr>
            <w:tcW w:w="1134" w:type="dxa"/>
            <w:tcBorders>
              <w:bottom w:val="single" w:sz="4" w:space="0" w:color="auto"/>
            </w:tcBorders>
            <w:shd w:val="clear" w:color="auto" w:fill="auto"/>
            <w:vAlign w:val="center"/>
          </w:tcPr>
          <w:p w:rsidR="00454A4E" w:rsidRPr="00454A4E" w:rsidRDefault="00454A4E" w:rsidP="00454A4E">
            <w:pPr>
              <w:jc w:val="center"/>
              <w:rPr>
                <w:rFonts w:ascii="Times New Roman" w:hAnsi="Times New Roman" w:cs="Times New Roman"/>
                <w:sz w:val="24"/>
                <w:szCs w:val="24"/>
              </w:rPr>
            </w:pPr>
            <w:r w:rsidRPr="00454A4E">
              <w:rPr>
                <w:rFonts w:ascii="Times New Roman" w:hAnsi="Times New Roman" w:cs="Times New Roman"/>
                <w:sz w:val="24"/>
                <w:szCs w:val="24"/>
              </w:rPr>
              <w:t>млн.грн</w:t>
            </w:r>
          </w:p>
        </w:tc>
        <w:tc>
          <w:tcPr>
            <w:tcW w:w="1418" w:type="dxa"/>
            <w:tcBorders>
              <w:bottom w:val="single" w:sz="4" w:space="0" w:color="auto"/>
            </w:tcBorders>
            <w:shd w:val="clear" w:color="auto" w:fill="auto"/>
            <w:vAlign w:val="center"/>
          </w:tcPr>
          <w:p w:rsidR="00454A4E" w:rsidRPr="00454A4E" w:rsidRDefault="00454A4E" w:rsidP="00454A4E">
            <w:pPr>
              <w:jc w:val="center"/>
              <w:rPr>
                <w:rFonts w:ascii="Times New Roman" w:hAnsi="Times New Roman" w:cs="Times New Roman"/>
                <w:sz w:val="24"/>
                <w:szCs w:val="24"/>
              </w:rPr>
            </w:pPr>
            <w:r w:rsidRPr="00454A4E">
              <w:rPr>
                <w:rFonts w:ascii="Times New Roman" w:hAnsi="Times New Roman" w:cs="Times New Roman"/>
                <w:sz w:val="24"/>
                <w:szCs w:val="24"/>
              </w:rPr>
              <w:t>у % до загального обсягу</w:t>
            </w:r>
          </w:p>
        </w:tc>
        <w:tc>
          <w:tcPr>
            <w:tcW w:w="1346" w:type="dxa"/>
            <w:tcBorders>
              <w:bottom w:val="single" w:sz="4" w:space="0" w:color="auto"/>
            </w:tcBorders>
            <w:shd w:val="clear" w:color="auto" w:fill="auto"/>
            <w:vAlign w:val="center"/>
          </w:tcPr>
          <w:p w:rsidR="00454A4E" w:rsidRPr="00454A4E" w:rsidRDefault="00454A4E" w:rsidP="00454A4E">
            <w:pPr>
              <w:jc w:val="center"/>
              <w:rPr>
                <w:rFonts w:ascii="Times New Roman" w:hAnsi="Times New Roman" w:cs="Times New Roman"/>
                <w:sz w:val="24"/>
                <w:szCs w:val="24"/>
              </w:rPr>
            </w:pPr>
            <w:r w:rsidRPr="00454A4E">
              <w:rPr>
                <w:rFonts w:ascii="Times New Roman" w:hAnsi="Times New Roman" w:cs="Times New Roman"/>
                <w:sz w:val="24"/>
                <w:szCs w:val="24"/>
              </w:rPr>
              <w:t>млн.грн</w:t>
            </w:r>
          </w:p>
        </w:tc>
        <w:tc>
          <w:tcPr>
            <w:tcW w:w="1595" w:type="dxa"/>
            <w:tcBorders>
              <w:bottom w:val="single" w:sz="4" w:space="0" w:color="auto"/>
              <w:right w:val="nil"/>
            </w:tcBorders>
            <w:shd w:val="clear" w:color="auto" w:fill="auto"/>
            <w:vAlign w:val="center"/>
          </w:tcPr>
          <w:p w:rsidR="00454A4E" w:rsidRPr="00454A4E" w:rsidRDefault="00454A4E" w:rsidP="00454A4E">
            <w:pPr>
              <w:jc w:val="center"/>
              <w:rPr>
                <w:rFonts w:ascii="Times New Roman" w:hAnsi="Times New Roman" w:cs="Times New Roman"/>
                <w:sz w:val="24"/>
                <w:szCs w:val="24"/>
              </w:rPr>
            </w:pPr>
            <w:r w:rsidRPr="00454A4E">
              <w:rPr>
                <w:rFonts w:ascii="Times New Roman" w:hAnsi="Times New Roman" w:cs="Times New Roman"/>
                <w:sz w:val="24"/>
                <w:szCs w:val="24"/>
              </w:rPr>
              <w:t>у % до загального обсягу</w:t>
            </w:r>
          </w:p>
        </w:tc>
      </w:tr>
      <w:tr w:rsidR="00454A4E" w:rsidRPr="00454A4E" w:rsidTr="00454A4E">
        <w:tc>
          <w:tcPr>
            <w:tcW w:w="2518" w:type="dxa"/>
            <w:tcBorders>
              <w:top w:val="single" w:sz="4" w:space="0" w:color="auto"/>
              <w:left w:val="nil"/>
              <w:bottom w:val="nil"/>
              <w:right w:val="nil"/>
            </w:tcBorders>
            <w:shd w:val="clear" w:color="auto" w:fill="auto"/>
            <w:vAlign w:val="bottom"/>
          </w:tcPr>
          <w:p w:rsidR="00454A4E" w:rsidRPr="00454A4E" w:rsidRDefault="00454A4E" w:rsidP="00454A4E">
            <w:pPr>
              <w:rPr>
                <w:rFonts w:ascii="Times New Roman" w:hAnsi="Times New Roman" w:cs="Times New Roman"/>
                <w:sz w:val="24"/>
                <w:szCs w:val="24"/>
              </w:rPr>
            </w:pPr>
            <w:r w:rsidRPr="00454A4E">
              <w:rPr>
                <w:rFonts w:ascii="Times New Roman" w:hAnsi="Times New Roman" w:cs="Times New Roman"/>
                <w:b/>
                <w:bCs/>
                <w:sz w:val="24"/>
                <w:szCs w:val="24"/>
              </w:rPr>
              <w:t>Житомирська область</w:t>
            </w:r>
          </w:p>
        </w:tc>
        <w:tc>
          <w:tcPr>
            <w:tcW w:w="1559" w:type="dxa"/>
            <w:tcBorders>
              <w:top w:val="single" w:sz="4" w:space="0" w:color="auto"/>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b/>
                <w:sz w:val="24"/>
                <w:szCs w:val="24"/>
              </w:rPr>
            </w:pPr>
            <w:r w:rsidRPr="00454A4E">
              <w:rPr>
                <w:rFonts w:ascii="Times New Roman" w:hAnsi="Times New Roman" w:cs="Times New Roman"/>
                <w:b/>
                <w:sz w:val="24"/>
                <w:szCs w:val="24"/>
              </w:rPr>
              <w:t>146276,5</w:t>
            </w:r>
          </w:p>
        </w:tc>
        <w:tc>
          <w:tcPr>
            <w:tcW w:w="1134" w:type="dxa"/>
            <w:tcBorders>
              <w:top w:val="single" w:sz="4" w:space="0" w:color="auto"/>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b/>
                <w:sz w:val="24"/>
                <w:szCs w:val="24"/>
              </w:rPr>
            </w:pPr>
            <w:r w:rsidRPr="00454A4E">
              <w:rPr>
                <w:rFonts w:ascii="Times New Roman" w:hAnsi="Times New Roman" w:cs="Times New Roman"/>
                <w:b/>
                <w:sz w:val="24"/>
                <w:szCs w:val="24"/>
              </w:rPr>
              <w:t>119234,7</w:t>
            </w:r>
          </w:p>
        </w:tc>
        <w:tc>
          <w:tcPr>
            <w:tcW w:w="1418" w:type="dxa"/>
            <w:tcBorders>
              <w:top w:val="single" w:sz="4" w:space="0" w:color="auto"/>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b/>
                <w:sz w:val="24"/>
                <w:szCs w:val="24"/>
              </w:rPr>
            </w:pPr>
            <w:r w:rsidRPr="00454A4E">
              <w:rPr>
                <w:rFonts w:ascii="Times New Roman" w:hAnsi="Times New Roman" w:cs="Times New Roman"/>
                <w:b/>
                <w:sz w:val="24"/>
                <w:szCs w:val="24"/>
              </w:rPr>
              <w:t>81,5</w:t>
            </w:r>
          </w:p>
        </w:tc>
        <w:tc>
          <w:tcPr>
            <w:tcW w:w="1346" w:type="dxa"/>
            <w:tcBorders>
              <w:top w:val="single" w:sz="4" w:space="0" w:color="auto"/>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b/>
                <w:sz w:val="24"/>
                <w:szCs w:val="24"/>
              </w:rPr>
            </w:pPr>
            <w:r w:rsidRPr="00454A4E">
              <w:rPr>
                <w:rFonts w:ascii="Times New Roman" w:hAnsi="Times New Roman" w:cs="Times New Roman"/>
                <w:b/>
                <w:sz w:val="24"/>
                <w:szCs w:val="24"/>
              </w:rPr>
              <w:t>27041,8</w:t>
            </w:r>
          </w:p>
        </w:tc>
        <w:tc>
          <w:tcPr>
            <w:tcW w:w="1595" w:type="dxa"/>
            <w:tcBorders>
              <w:top w:val="single" w:sz="4" w:space="0" w:color="auto"/>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b/>
                <w:sz w:val="24"/>
                <w:szCs w:val="24"/>
              </w:rPr>
            </w:pPr>
            <w:r w:rsidRPr="00454A4E">
              <w:rPr>
                <w:rFonts w:ascii="Times New Roman" w:hAnsi="Times New Roman" w:cs="Times New Roman"/>
                <w:b/>
                <w:sz w:val="24"/>
                <w:szCs w:val="24"/>
              </w:rPr>
              <w:t>18,5</w:t>
            </w:r>
          </w:p>
        </w:tc>
      </w:tr>
      <w:tr w:rsidR="00454A4E" w:rsidRPr="00454A4E" w:rsidTr="00454A4E">
        <w:tc>
          <w:tcPr>
            <w:tcW w:w="2518" w:type="dxa"/>
            <w:tcBorders>
              <w:top w:val="nil"/>
              <w:left w:val="nil"/>
              <w:bottom w:val="nil"/>
              <w:right w:val="nil"/>
            </w:tcBorders>
            <w:shd w:val="clear" w:color="auto" w:fill="auto"/>
            <w:vAlign w:val="bottom"/>
          </w:tcPr>
          <w:p w:rsidR="00454A4E" w:rsidRPr="00454A4E" w:rsidRDefault="00454A4E" w:rsidP="00454A4E">
            <w:pPr>
              <w:rPr>
                <w:rFonts w:ascii="Times New Roman" w:hAnsi="Times New Roman" w:cs="Times New Roman"/>
                <w:sz w:val="24"/>
                <w:szCs w:val="24"/>
              </w:rPr>
            </w:pPr>
            <w:r w:rsidRPr="00454A4E">
              <w:rPr>
                <w:rFonts w:ascii="Times New Roman" w:hAnsi="Times New Roman" w:cs="Times New Roman"/>
                <w:sz w:val="24"/>
                <w:szCs w:val="24"/>
              </w:rPr>
              <w:t>Брусилівський</w:t>
            </w:r>
          </w:p>
        </w:tc>
        <w:tc>
          <w:tcPr>
            <w:tcW w:w="1559"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1531,0</w:t>
            </w:r>
          </w:p>
        </w:tc>
        <w:tc>
          <w:tcPr>
            <w:tcW w:w="1134"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1285,8</w:t>
            </w:r>
          </w:p>
        </w:tc>
        <w:tc>
          <w:tcPr>
            <w:tcW w:w="1418"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84,0</w:t>
            </w:r>
          </w:p>
        </w:tc>
        <w:tc>
          <w:tcPr>
            <w:tcW w:w="1346"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245,2</w:t>
            </w:r>
          </w:p>
        </w:tc>
        <w:tc>
          <w:tcPr>
            <w:tcW w:w="1595" w:type="dxa"/>
            <w:tcBorders>
              <w:top w:val="nil"/>
              <w:left w:val="nil"/>
              <w:bottom w:val="nil"/>
              <w:right w:val="nil"/>
            </w:tcBorders>
            <w:shd w:val="clear" w:color="auto" w:fill="auto"/>
            <w:vAlign w:val="center"/>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16,0</w:t>
            </w:r>
          </w:p>
        </w:tc>
      </w:tr>
      <w:tr w:rsidR="00454A4E" w:rsidRPr="00454A4E" w:rsidTr="00454A4E">
        <w:tc>
          <w:tcPr>
            <w:tcW w:w="2518" w:type="dxa"/>
            <w:tcBorders>
              <w:top w:val="nil"/>
              <w:left w:val="nil"/>
              <w:bottom w:val="nil"/>
              <w:right w:val="nil"/>
            </w:tcBorders>
            <w:shd w:val="clear" w:color="auto" w:fill="auto"/>
            <w:vAlign w:val="bottom"/>
          </w:tcPr>
          <w:p w:rsidR="00454A4E" w:rsidRPr="00454A4E" w:rsidRDefault="00454A4E" w:rsidP="00454A4E">
            <w:pPr>
              <w:rPr>
                <w:rFonts w:ascii="Times New Roman" w:hAnsi="Times New Roman" w:cs="Times New Roman"/>
                <w:sz w:val="24"/>
                <w:szCs w:val="24"/>
              </w:rPr>
            </w:pPr>
            <w:r w:rsidRPr="00454A4E">
              <w:rPr>
                <w:rFonts w:ascii="Times New Roman" w:hAnsi="Times New Roman" w:cs="Times New Roman"/>
                <w:sz w:val="24"/>
                <w:szCs w:val="24"/>
              </w:rPr>
              <w:t>Коростишівський</w:t>
            </w:r>
          </w:p>
        </w:tc>
        <w:tc>
          <w:tcPr>
            <w:tcW w:w="1559"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2569,6</w:t>
            </w:r>
          </w:p>
        </w:tc>
        <w:tc>
          <w:tcPr>
            <w:tcW w:w="1134"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1610,0</w:t>
            </w:r>
          </w:p>
        </w:tc>
        <w:tc>
          <w:tcPr>
            <w:tcW w:w="1418"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62,7</w:t>
            </w:r>
          </w:p>
        </w:tc>
        <w:tc>
          <w:tcPr>
            <w:tcW w:w="1346"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959,6</w:t>
            </w:r>
          </w:p>
        </w:tc>
        <w:tc>
          <w:tcPr>
            <w:tcW w:w="1595" w:type="dxa"/>
            <w:tcBorders>
              <w:top w:val="nil"/>
              <w:left w:val="nil"/>
              <w:bottom w:val="nil"/>
              <w:right w:val="nil"/>
            </w:tcBorders>
            <w:shd w:val="clear" w:color="auto" w:fill="auto"/>
            <w:vAlign w:val="center"/>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37,3</w:t>
            </w:r>
          </w:p>
        </w:tc>
      </w:tr>
      <w:tr w:rsidR="00454A4E" w:rsidRPr="00454A4E" w:rsidTr="00454A4E">
        <w:tc>
          <w:tcPr>
            <w:tcW w:w="2518" w:type="dxa"/>
            <w:tcBorders>
              <w:top w:val="nil"/>
              <w:left w:val="nil"/>
              <w:bottom w:val="nil"/>
              <w:right w:val="nil"/>
            </w:tcBorders>
            <w:shd w:val="clear" w:color="auto" w:fill="auto"/>
            <w:vAlign w:val="bottom"/>
          </w:tcPr>
          <w:p w:rsidR="00454A4E" w:rsidRPr="00454A4E" w:rsidRDefault="00454A4E" w:rsidP="00454A4E">
            <w:pPr>
              <w:rPr>
                <w:rFonts w:ascii="Times New Roman" w:hAnsi="Times New Roman" w:cs="Times New Roman"/>
                <w:sz w:val="24"/>
                <w:szCs w:val="24"/>
              </w:rPr>
            </w:pPr>
            <w:r w:rsidRPr="00454A4E">
              <w:rPr>
                <w:rFonts w:ascii="Times New Roman" w:hAnsi="Times New Roman" w:cs="Times New Roman"/>
                <w:sz w:val="24"/>
                <w:szCs w:val="24"/>
              </w:rPr>
              <w:t>Попільнянський</w:t>
            </w:r>
          </w:p>
        </w:tc>
        <w:tc>
          <w:tcPr>
            <w:tcW w:w="1559"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4070,5</w:t>
            </w:r>
          </w:p>
        </w:tc>
        <w:tc>
          <w:tcPr>
            <w:tcW w:w="1134"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3598,9</w:t>
            </w:r>
          </w:p>
        </w:tc>
        <w:tc>
          <w:tcPr>
            <w:tcW w:w="1418"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88,4</w:t>
            </w:r>
          </w:p>
        </w:tc>
        <w:tc>
          <w:tcPr>
            <w:tcW w:w="1346"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471,6</w:t>
            </w:r>
          </w:p>
        </w:tc>
        <w:tc>
          <w:tcPr>
            <w:tcW w:w="1595" w:type="dxa"/>
            <w:tcBorders>
              <w:top w:val="nil"/>
              <w:left w:val="nil"/>
              <w:bottom w:val="nil"/>
              <w:right w:val="nil"/>
            </w:tcBorders>
            <w:shd w:val="clear" w:color="auto" w:fill="auto"/>
            <w:vAlign w:val="center"/>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11,6</w:t>
            </w:r>
          </w:p>
        </w:tc>
      </w:tr>
      <w:tr w:rsidR="00454A4E" w:rsidRPr="00454A4E" w:rsidTr="00454A4E">
        <w:tc>
          <w:tcPr>
            <w:tcW w:w="2518" w:type="dxa"/>
            <w:tcBorders>
              <w:top w:val="nil"/>
              <w:left w:val="nil"/>
              <w:bottom w:val="nil"/>
              <w:right w:val="nil"/>
            </w:tcBorders>
            <w:shd w:val="clear" w:color="auto" w:fill="auto"/>
            <w:vAlign w:val="bottom"/>
          </w:tcPr>
          <w:p w:rsidR="00454A4E" w:rsidRPr="00454A4E" w:rsidRDefault="00454A4E" w:rsidP="00454A4E">
            <w:pPr>
              <w:rPr>
                <w:rFonts w:ascii="Times New Roman" w:hAnsi="Times New Roman" w:cs="Times New Roman"/>
                <w:sz w:val="24"/>
                <w:szCs w:val="24"/>
              </w:rPr>
            </w:pPr>
            <w:r w:rsidRPr="00454A4E">
              <w:rPr>
                <w:rFonts w:ascii="Times New Roman" w:hAnsi="Times New Roman" w:cs="Times New Roman"/>
                <w:sz w:val="24"/>
                <w:szCs w:val="24"/>
              </w:rPr>
              <w:t>Радомишльський</w:t>
            </w:r>
          </w:p>
        </w:tc>
        <w:tc>
          <w:tcPr>
            <w:tcW w:w="1559"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5380,4</w:t>
            </w:r>
          </w:p>
        </w:tc>
        <w:tc>
          <w:tcPr>
            <w:tcW w:w="1134"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4798,0</w:t>
            </w:r>
          </w:p>
        </w:tc>
        <w:tc>
          <w:tcPr>
            <w:tcW w:w="1418"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89,2</w:t>
            </w:r>
          </w:p>
        </w:tc>
        <w:tc>
          <w:tcPr>
            <w:tcW w:w="1346" w:type="dxa"/>
            <w:tcBorders>
              <w:top w:val="nil"/>
              <w:left w:val="nil"/>
              <w:bottom w:val="nil"/>
              <w:right w:val="nil"/>
            </w:tcBorders>
            <w:shd w:val="clear" w:color="auto" w:fill="auto"/>
            <w:vAlign w:val="bottom"/>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582,4</w:t>
            </w:r>
          </w:p>
        </w:tc>
        <w:tc>
          <w:tcPr>
            <w:tcW w:w="1595" w:type="dxa"/>
            <w:tcBorders>
              <w:top w:val="nil"/>
              <w:left w:val="nil"/>
              <w:bottom w:val="nil"/>
              <w:right w:val="nil"/>
            </w:tcBorders>
            <w:shd w:val="clear" w:color="auto" w:fill="auto"/>
            <w:vAlign w:val="center"/>
          </w:tcPr>
          <w:p w:rsidR="00454A4E" w:rsidRPr="00454A4E" w:rsidRDefault="00454A4E" w:rsidP="00454A4E">
            <w:pPr>
              <w:jc w:val="right"/>
              <w:rPr>
                <w:rFonts w:ascii="Times New Roman" w:hAnsi="Times New Roman" w:cs="Times New Roman"/>
                <w:sz w:val="24"/>
                <w:szCs w:val="24"/>
              </w:rPr>
            </w:pPr>
            <w:r w:rsidRPr="00454A4E">
              <w:rPr>
                <w:rFonts w:ascii="Times New Roman" w:hAnsi="Times New Roman" w:cs="Times New Roman"/>
                <w:sz w:val="24"/>
                <w:szCs w:val="24"/>
              </w:rPr>
              <w:t>10,8</w:t>
            </w:r>
          </w:p>
        </w:tc>
      </w:tr>
    </w:tbl>
    <w:p w:rsidR="003E0673" w:rsidRDefault="003E0673" w:rsidP="003E0673">
      <w:pPr>
        <w:rPr>
          <w:rFonts w:ascii="Times New Roman" w:hAnsi="Times New Roman" w:cs="Times New Roman"/>
          <w:bCs/>
          <w:color w:val="000000"/>
          <w:sz w:val="24"/>
          <w:szCs w:val="24"/>
          <w:lang w:val="ru-RU"/>
        </w:rPr>
      </w:pPr>
      <w:bookmarkStart w:id="72" w:name="_Toc15596637"/>
    </w:p>
    <w:p w:rsidR="00681CD2" w:rsidRDefault="003E0673" w:rsidP="003E0673">
      <w:pPr>
        <w:rPr>
          <w:b/>
          <w:bCs/>
          <w:i/>
          <w:iCs/>
          <w:color w:val="000000"/>
          <w:sz w:val="24"/>
          <w:szCs w:val="24"/>
          <w:lang w:val="uk-UA" w:eastAsia="ru-RU"/>
        </w:rPr>
      </w:pPr>
      <w:r>
        <w:rPr>
          <w:rFonts w:ascii="Times New Roman" w:hAnsi="Times New Roman" w:cs="Times New Roman"/>
          <w:bCs/>
          <w:color w:val="000000"/>
          <w:sz w:val="24"/>
          <w:szCs w:val="24"/>
          <w:lang w:val="ru-RU"/>
        </w:rPr>
        <w:lastRenderedPageBreak/>
        <w:t xml:space="preserve">          </w:t>
      </w:r>
      <w:r w:rsidR="00AB5612" w:rsidRPr="00681CD2">
        <w:rPr>
          <w:b/>
          <w:bCs/>
          <w:i/>
          <w:iCs/>
          <w:color w:val="000000"/>
          <w:sz w:val="24"/>
          <w:szCs w:val="24"/>
          <w:lang w:val="uk-UA" w:eastAsia="ru-RU"/>
        </w:rPr>
        <w:t>Фінансові результати підприємств до оподаткування</w:t>
      </w:r>
      <w:r w:rsidR="00FA1F88" w:rsidRPr="00681CD2">
        <w:rPr>
          <w:b/>
          <w:bCs/>
          <w:i/>
          <w:iCs/>
          <w:color w:val="000000"/>
          <w:sz w:val="24"/>
          <w:szCs w:val="24"/>
          <w:lang w:val="uk-UA" w:eastAsia="ru-RU"/>
        </w:rPr>
        <w:t xml:space="preserve"> </w:t>
      </w:r>
      <w:r w:rsidR="00AB5612" w:rsidRPr="00681CD2">
        <w:rPr>
          <w:b/>
          <w:bCs/>
          <w:i/>
          <w:iCs/>
          <w:color w:val="000000"/>
          <w:sz w:val="24"/>
          <w:szCs w:val="24"/>
          <w:lang w:val="uk-UA" w:eastAsia="ru-RU"/>
        </w:rPr>
        <w:t>по</w:t>
      </w:r>
    </w:p>
    <w:p w:rsidR="00AB5612" w:rsidRPr="00681CD2" w:rsidRDefault="00681CD2" w:rsidP="00681CD2">
      <w:pPr>
        <w:jc w:val="center"/>
        <w:rPr>
          <w:b/>
          <w:bCs/>
          <w:i/>
          <w:iCs/>
          <w:color w:val="000000"/>
          <w:sz w:val="24"/>
          <w:szCs w:val="24"/>
          <w:lang w:val="uk-UA" w:eastAsia="ru-RU"/>
        </w:rPr>
      </w:pPr>
      <w:r>
        <w:rPr>
          <w:b/>
          <w:bCs/>
          <w:i/>
          <w:iCs/>
          <w:color w:val="000000"/>
          <w:sz w:val="24"/>
          <w:szCs w:val="24"/>
          <w:lang w:val="uk-UA" w:eastAsia="ru-RU"/>
        </w:rPr>
        <w:t xml:space="preserve">            </w:t>
      </w:r>
      <w:r w:rsidR="00AB5612" w:rsidRPr="00681CD2">
        <w:rPr>
          <w:b/>
          <w:bCs/>
          <w:i/>
          <w:iCs/>
          <w:color w:val="000000"/>
          <w:sz w:val="24"/>
          <w:szCs w:val="24"/>
          <w:lang w:val="uk-UA" w:eastAsia="ru-RU"/>
        </w:rPr>
        <w:t>Житомирській</w:t>
      </w:r>
      <w:r w:rsidR="00FA1F88" w:rsidRPr="00681CD2">
        <w:rPr>
          <w:b/>
          <w:bCs/>
          <w:i/>
          <w:iCs/>
          <w:color w:val="000000"/>
          <w:sz w:val="24"/>
          <w:szCs w:val="24"/>
          <w:lang w:val="uk-UA" w:eastAsia="ru-RU"/>
        </w:rPr>
        <w:t xml:space="preserve"> </w:t>
      </w:r>
      <w:r w:rsidR="00AB5612" w:rsidRPr="00681CD2">
        <w:rPr>
          <w:b/>
          <w:bCs/>
          <w:i/>
          <w:iCs/>
          <w:color w:val="000000"/>
          <w:sz w:val="24"/>
          <w:szCs w:val="24"/>
          <w:lang w:val="uk-UA" w:eastAsia="ru-RU"/>
        </w:rPr>
        <w:t xml:space="preserve">області </w:t>
      </w:r>
      <w:r w:rsidR="00FA1F88" w:rsidRPr="00681CD2">
        <w:rPr>
          <w:b/>
          <w:bCs/>
          <w:i/>
          <w:iCs/>
          <w:color w:val="000000"/>
          <w:sz w:val="24"/>
          <w:szCs w:val="24"/>
          <w:lang w:val="uk-UA" w:eastAsia="ru-RU"/>
        </w:rPr>
        <w:t xml:space="preserve"> </w:t>
      </w:r>
      <w:r w:rsidR="00AB5612" w:rsidRPr="00681CD2">
        <w:rPr>
          <w:b/>
          <w:bCs/>
          <w:i/>
          <w:iCs/>
          <w:color w:val="000000"/>
          <w:sz w:val="24"/>
          <w:szCs w:val="24"/>
          <w:lang w:val="uk-UA" w:eastAsia="ru-RU"/>
        </w:rPr>
        <w:t>та окремих районах за 2017 рік</w:t>
      </w:r>
      <w:r w:rsidR="00AB5612" w:rsidRPr="00430BF6">
        <w:rPr>
          <w:color w:val="000000"/>
          <w:sz w:val="24"/>
          <w:szCs w:val="24"/>
          <w:lang w:val="uk-UA" w:eastAsia="ru-RU"/>
        </w:rPr>
        <w:t xml:space="preserve"> </w:t>
      </w:r>
      <w:r w:rsidR="00AB5612" w:rsidRPr="00FA1F88">
        <w:rPr>
          <w:color w:val="000000"/>
          <w:sz w:val="20"/>
          <w:szCs w:val="20"/>
          <w:lang w:val="uk-UA" w:eastAsia="ru-RU"/>
        </w:rPr>
        <w:t>(тис.грн)</w:t>
      </w:r>
      <w:bookmarkEnd w:id="72"/>
      <w:r>
        <w:rPr>
          <w:color w:val="000000"/>
          <w:sz w:val="20"/>
          <w:szCs w:val="20"/>
          <w:lang w:val="uk-UA" w:eastAsia="ru-RU"/>
        </w:rPr>
        <w:t xml:space="preserve">  </w:t>
      </w:r>
      <w:r w:rsidR="00FA1F88">
        <w:rPr>
          <w:color w:val="000000"/>
          <w:sz w:val="24"/>
          <w:szCs w:val="24"/>
          <w:lang w:val="uk-UA" w:eastAsia="ru-RU"/>
        </w:rPr>
        <w:t xml:space="preserve"> </w:t>
      </w:r>
      <w:r w:rsidR="00FA1F88" w:rsidRPr="00FA1F88">
        <w:rPr>
          <w:i/>
          <w:iCs/>
          <w:color w:val="000000"/>
          <w:sz w:val="18"/>
          <w:szCs w:val="18"/>
          <w:lang w:val="uk-UA" w:eastAsia="ru-RU"/>
        </w:rPr>
        <w:t>Таблиця 21</w:t>
      </w:r>
    </w:p>
    <w:tbl>
      <w:tblPr>
        <w:tblW w:w="5000" w:type="pct"/>
        <w:jc w:val="center"/>
        <w:tblCellSpacing w:w="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2357"/>
        <w:gridCol w:w="1359"/>
        <w:gridCol w:w="1475"/>
        <w:gridCol w:w="1612"/>
        <w:gridCol w:w="1523"/>
        <w:gridCol w:w="1630"/>
      </w:tblGrid>
      <w:tr w:rsidR="00AB5612" w:rsidRPr="00430BF6" w:rsidTr="00CF20D5">
        <w:trPr>
          <w:trHeight w:val="338"/>
          <w:tblCellSpacing w:w="18" w:type="dxa"/>
          <w:jc w:val="center"/>
        </w:trPr>
        <w:tc>
          <w:tcPr>
            <w:tcW w:w="1165"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w:t>
            </w:r>
          </w:p>
        </w:tc>
        <w:tc>
          <w:tcPr>
            <w:tcW w:w="669" w:type="pct"/>
            <w:vMerge w:val="restar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Фінансовий результат (сальдо)</w:t>
            </w:r>
          </w:p>
        </w:tc>
        <w:tc>
          <w:tcPr>
            <w:tcW w:w="1525"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Підприємства, які одержали прибуток</w:t>
            </w:r>
          </w:p>
        </w:tc>
        <w:tc>
          <w:tcPr>
            <w:tcW w:w="1549"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Підприємства, які одержали збиток</w:t>
            </w:r>
          </w:p>
        </w:tc>
      </w:tr>
      <w:tr w:rsidR="00AB5612" w:rsidRPr="00430BF6" w:rsidTr="00CF20D5">
        <w:trPr>
          <w:trHeight w:val="620"/>
          <w:tblCellSpacing w:w="18" w:type="dxa"/>
          <w:jc w:val="center"/>
        </w:trPr>
        <w:tc>
          <w:tcPr>
            <w:tcW w:w="1165" w:type="pct"/>
            <w:vMerge/>
            <w:tcBorders>
              <w:top w:val="outset" w:sz="6" w:space="0" w:color="auto"/>
              <w:bottom w:val="outset" w:sz="6" w:space="0" w:color="auto"/>
              <w:right w:val="outset" w:sz="6" w:space="0" w:color="auto"/>
            </w:tcBorders>
            <w:shd w:val="clear" w:color="auto" w:fill="B6DDE8"/>
            <w:vAlign w:val="center"/>
          </w:tcPr>
          <w:p w:rsidR="00AB5612" w:rsidRPr="00430BF6" w:rsidRDefault="00AB5612" w:rsidP="00924EDD">
            <w:pPr>
              <w:rPr>
                <w:rFonts w:ascii="Times New Roman" w:hAnsi="Times New Roman" w:cs="Times New Roman"/>
                <w:sz w:val="24"/>
                <w:szCs w:val="24"/>
                <w:lang w:val="uk-UA" w:eastAsia="ru-RU"/>
              </w:rPr>
            </w:pPr>
          </w:p>
        </w:tc>
        <w:tc>
          <w:tcPr>
            <w:tcW w:w="669" w:type="pct"/>
            <w:vMerge/>
            <w:tcBorders>
              <w:top w:val="outset" w:sz="6" w:space="0" w:color="auto"/>
              <w:left w:val="outset" w:sz="6" w:space="0" w:color="auto"/>
              <w:bottom w:val="outset" w:sz="6" w:space="0" w:color="auto"/>
              <w:right w:val="outset" w:sz="6" w:space="0" w:color="auto"/>
            </w:tcBorders>
            <w:shd w:val="clear" w:color="auto" w:fill="B6DDE8"/>
            <w:vAlign w:val="center"/>
          </w:tcPr>
          <w:p w:rsidR="00AB5612" w:rsidRPr="00430BF6" w:rsidRDefault="00AB5612" w:rsidP="00924EDD">
            <w:pPr>
              <w:rPr>
                <w:rFonts w:ascii="Times New Roman" w:hAnsi="Times New Roman" w:cs="Times New Roman"/>
                <w:sz w:val="24"/>
                <w:szCs w:val="24"/>
                <w:lang w:val="uk-UA" w:eastAsia="ru-RU"/>
              </w:rPr>
            </w:pPr>
          </w:p>
        </w:tc>
        <w:tc>
          <w:tcPr>
            <w:tcW w:w="728"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загальної</w:t>
            </w:r>
            <w:r w:rsidRPr="00430BF6">
              <w:rPr>
                <w:rFonts w:ascii="Times New Roman" w:hAnsi="Times New Roman" w:cs="Times New Roman"/>
                <w:sz w:val="24"/>
                <w:szCs w:val="24"/>
                <w:lang w:val="uk-UA" w:eastAsia="ru-RU"/>
              </w:rPr>
              <w:br/>
              <w:t>кількості підприємств</w:t>
            </w:r>
          </w:p>
        </w:tc>
        <w:tc>
          <w:tcPr>
            <w:tcW w:w="778"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фінансовий результат</w:t>
            </w:r>
          </w:p>
        </w:tc>
        <w:tc>
          <w:tcPr>
            <w:tcW w:w="75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загальної</w:t>
            </w:r>
            <w:r w:rsidRPr="00430BF6">
              <w:rPr>
                <w:rFonts w:ascii="Times New Roman" w:hAnsi="Times New Roman" w:cs="Times New Roman"/>
                <w:sz w:val="24"/>
                <w:szCs w:val="24"/>
                <w:lang w:val="uk-UA" w:eastAsia="ru-RU"/>
              </w:rPr>
              <w:br/>
              <w:t>кількості підприємств</w:t>
            </w:r>
          </w:p>
        </w:tc>
        <w:tc>
          <w:tcPr>
            <w:tcW w:w="778"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фінансовий результат</w:t>
            </w: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69"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2004961,4</w:t>
            </w:r>
          </w:p>
        </w:tc>
        <w:tc>
          <w:tcPr>
            <w:tcW w:w="728"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71,2</w:t>
            </w:r>
          </w:p>
        </w:tc>
        <w:tc>
          <w:tcPr>
            <w:tcW w:w="778"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5193423,6</w:t>
            </w:r>
          </w:p>
        </w:tc>
        <w:tc>
          <w:tcPr>
            <w:tcW w:w="752"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28,8</w:t>
            </w:r>
          </w:p>
        </w:tc>
        <w:tc>
          <w:tcPr>
            <w:tcW w:w="778" w:type="pct"/>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3188462,2</w:t>
            </w: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104142,2</w:t>
            </w: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80,5</w:t>
            </w: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107315,6</w:t>
            </w: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19,5</w:t>
            </w: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3173,4</w:t>
            </w: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r>
      <w:tr w:rsidR="00CF20D5"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2B45E2">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r>
              <w:rPr>
                <w:rFonts w:ascii="Times New Roman" w:hAnsi="Times New Roman" w:cs="Times New Roman"/>
                <w:sz w:val="24"/>
                <w:szCs w:val="24"/>
                <w:lang w:val="uk-UA" w:eastAsia="ru-RU"/>
              </w:rPr>
              <w:t xml:space="preserve"> станом за 2020 р.</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135911,8</w:t>
            </w: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76,6</w:t>
            </w: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185768,0</w:t>
            </w: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23,4</w:t>
            </w: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49856,2</w:t>
            </w:r>
          </w:p>
        </w:tc>
      </w:tr>
    </w:tbl>
    <w:p w:rsidR="00454A4E" w:rsidRDefault="00454A4E" w:rsidP="00872A6D">
      <w:pPr>
        <w:ind w:firstLine="709"/>
        <w:jc w:val="both"/>
        <w:rPr>
          <w:rFonts w:ascii="Times New Roman" w:hAnsi="Times New Roman" w:cs="Times New Roman"/>
          <w:sz w:val="24"/>
          <w:szCs w:val="24"/>
          <w:lang w:val="uk-UA"/>
        </w:rPr>
      </w:pPr>
      <w:bookmarkStart w:id="73" w:name="_Toc436423077"/>
    </w:p>
    <w:p w:rsidR="00B95AF5" w:rsidRDefault="00B95AF5" w:rsidP="00681CD2">
      <w:pPr>
        <w:shd w:val="clear" w:color="auto" w:fill="FFFFFF"/>
        <w:jc w:val="center"/>
        <w:outlineLvl w:val="2"/>
        <w:rPr>
          <w:b/>
          <w:bCs/>
          <w:i/>
          <w:iCs/>
          <w:color w:val="000000"/>
          <w:sz w:val="24"/>
          <w:szCs w:val="24"/>
          <w:lang w:val="ru-RU"/>
        </w:rPr>
      </w:pPr>
    </w:p>
    <w:p w:rsidR="00681CD2" w:rsidRPr="00681CD2" w:rsidRDefault="00681CD2" w:rsidP="00681CD2">
      <w:pPr>
        <w:shd w:val="clear" w:color="auto" w:fill="FFFFFF"/>
        <w:jc w:val="center"/>
        <w:outlineLvl w:val="2"/>
        <w:rPr>
          <w:i/>
          <w:color w:val="000000"/>
          <w:sz w:val="24"/>
          <w:szCs w:val="24"/>
          <w:lang w:val="ru-RU"/>
        </w:rPr>
      </w:pPr>
      <w:r w:rsidRPr="00681CD2">
        <w:rPr>
          <w:b/>
          <w:bCs/>
          <w:i/>
          <w:iCs/>
          <w:color w:val="000000"/>
          <w:sz w:val="24"/>
          <w:szCs w:val="24"/>
          <w:lang w:val="ru-RU"/>
        </w:rPr>
        <w:t>Фінансові результати до оподаткування підприємств</w:t>
      </w:r>
      <w:r w:rsidRPr="00681CD2">
        <w:rPr>
          <w:b/>
          <w:bCs/>
          <w:i/>
          <w:color w:val="000000"/>
          <w:sz w:val="24"/>
          <w:szCs w:val="24"/>
          <w:lang w:val="ru-RU"/>
        </w:rPr>
        <w:br/>
      </w:r>
      <w:r w:rsidRPr="00681CD2">
        <w:rPr>
          <w:b/>
          <w:bCs/>
          <w:i/>
          <w:iCs/>
          <w:color w:val="000000"/>
          <w:sz w:val="24"/>
          <w:szCs w:val="24"/>
          <w:lang w:val="ru-RU"/>
        </w:rPr>
        <w:t xml:space="preserve"> Житомирської області та окремих районів</w:t>
      </w:r>
      <w:r w:rsidRPr="00681CD2">
        <w:rPr>
          <w:b/>
          <w:bCs/>
          <w:i/>
          <w:iCs/>
          <w:color w:val="000000"/>
          <w:sz w:val="24"/>
          <w:szCs w:val="24"/>
        </w:rPr>
        <w:t> </w:t>
      </w:r>
      <w:r w:rsidRPr="00681CD2">
        <w:rPr>
          <w:b/>
          <w:bCs/>
          <w:i/>
          <w:iCs/>
          <w:color w:val="000000"/>
          <w:sz w:val="24"/>
          <w:szCs w:val="24"/>
          <w:lang w:val="ru-RU"/>
        </w:rPr>
        <w:t>за</w:t>
      </w:r>
      <w:r w:rsidRPr="00681CD2">
        <w:rPr>
          <w:b/>
          <w:bCs/>
          <w:i/>
          <w:iCs/>
          <w:color w:val="000000"/>
          <w:sz w:val="24"/>
          <w:szCs w:val="24"/>
        </w:rPr>
        <w:t> </w:t>
      </w:r>
      <w:r w:rsidRPr="00681CD2">
        <w:rPr>
          <w:b/>
          <w:bCs/>
          <w:i/>
          <w:iCs/>
          <w:color w:val="000000"/>
          <w:sz w:val="24"/>
          <w:szCs w:val="24"/>
          <w:lang w:val="ru-RU"/>
        </w:rPr>
        <w:t>2020 рік</w:t>
      </w:r>
      <w:r w:rsidRPr="00681CD2">
        <w:rPr>
          <w:i/>
          <w:color w:val="000000"/>
          <w:sz w:val="24"/>
          <w:szCs w:val="24"/>
          <w:lang w:val="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1559"/>
        <w:gridCol w:w="1276"/>
        <w:gridCol w:w="1276"/>
        <w:gridCol w:w="1346"/>
        <w:gridCol w:w="1595"/>
      </w:tblGrid>
      <w:tr w:rsidR="00681CD2" w:rsidRPr="00774544" w:rsidTr="00D506D3">
        <w:trPr>
          <w:trHeight w:val="443"/>
        </w:trPr>
        <w:tc>
          <w:tcPr>
            <w:tcW w:w="2518" w:type="dxa"/>
            <w:vMerge w:val="restart"/>
            <w:tcBorders>
              <w:left w:val="nil"/>
            </w:tcBorders>
            <w:shd w:val="clear" w:color="auto" w:fill="auto"/>
          </w:tcPr>
          <w:p w:rsidR="00681CD2" w:rsidRPr="00681CD2" w:rsidRDefault="00681CD2" w:rsidP="00681CD2">
            <w:pPr>
              <w:jc w:val="center"/>
              <w:outlineLvl w:val="2"/>
              <w:rPr>
                <w:b/>
                <w:bCs/>
                <w:iCs/>
                <w:color w:val="000000"/>
                <w:sz w:val="28"/>
                <w:szCs w:val="28"/>
                <w:lang w:val="ru-RU"/>
              </w:rPr>
            </w:pPr>
          </w:p>
        </w:tc>
        <w:tc>
          <w:tcPr>
            <w:tcW w:w="1559" w:type="dxa"/>
            <w:vMerge w:val="restart"/>
            <w:shd w:val="clear" w:color="auto" w:fill="auto"/>
            <w:vAlign w:val="center"/>
          </w:tcPr>
          <w:p w:rsidR="00681CD2" w:rsidRPr="00681CD2" w:rsidRDefault="00681CD2" w:rsidP="00681CD2">
            <w:pPr>
              <w:jc w:val="center"/>
              <w:rPr>
                <w:lang w:val="ru-RU"/>
              </w:rPr>
            </w:pPr>
            <w:r>
              <w:rPr>
                <w:lang w:val="ru-RU"/>
              </w:rPr>
              <w:t>Фінансо</w:t>
            </w:r>
            <w:r w:rsidRPr="00681CD2">
              <w:rPr>
                <w:lang w:val="ru-RU"/>
              </w:rPr>
              <w:t>вий результат (сальдо), тис.грн</w:t>
            </w:r>
          </w:p>
        </w:tc>
        <w:tc>
          <w:tcPr>
            <w:tcW w:w="2552" w:type="dxa"/>
            <w:gridSpan w:val="2"/>
            <w:tcBorders>
              <w:bottom w:val="single" w:sz="4" w:space="0" w:color="auto"/>
            </w:tcBorders>
            <w:shd w:val="clear" w:color="auto" w:fill="auto"/>
            <w:vAlign w:val="center"/>
          </w:tcPr>
          <w:p w:rsidR="00681CD2" w:rsidRPr="00774544" w:rsidRDefault="00681CD2" w:rsidP="00681CD2">
            <w:pPr>
              <w:jc w:val="center"/>
            </w:pPr>
            <w:r w:rsidRPr="00774544">
              <w:t>Підприємства, які одержали прибуток</w:t>
            </w:r>
          </w:p>
        </w:tc>
        <w:tc>
          <w:tcPr>
            <w:tcW w:w="2941" w:type="dxa"/>
            <w:gridSpan w:val="2"/>
            <w:tcBorders>
              <w:right w:val="nil"/>
            </w:tcBorders>
            <w:shd w:val="clear" w:color="auto" w:fill="auto"/>
            <w:vAlign w:val="center"/>
          </w:tcPr>
          <w:p w:rsidR="00681CD2" w:rsidRPr="00774544" w:rsidRDefault="00681CD2" w:rsidP="00681CD2">
            <w:pPr>
              <w:jc w:val="center"/>
            </w:pPr>
            <w:r w:rsidRPr="00774544">
              <w:t>Підприємства, які одержали збиток</w:t>
            </w:r>
          </w:p>
        </w:tc>
      </w:tr>
      <w:tr w:rsidR="00681CD2" w:rsidRPr="00774544" w:rsidTr="00D506D3">
        <w:tc>
          <w:tcPr>
            <w:tcW w:w="2518" w:type="dxa"/>
            <w:vMerge/>
            <w:tcBorders>
              <w:left w:val="nil"/>
              <w:bottom w:val="single" w:sz="4" w:space="0" w:color="auto"/>
            </w:tcBorders>
            <w:shd w:val="clear" w:color="auto" w:fill="auto"/>
          </w:tcPr>
          <w:p w:rsidR="00681CD2" w:rsidRPr="002829A5" w:rsidRDefault="00681CD2" w:rsidP="00681CD2">
            <w:pPr>
              <w:jc w:val="center"/>
              <w:outlineLvl w:val="2"/>
              <w:rPr>
                <w:b/>
                <w:bCs/>
                <w:iCs/>
                <w:color w:val="000000"/>
                <w:sz w:val="28"/>
                <w:szCs w:val="28"/>
              </w:rPr>
            </w:pPr>
          </w:p>
        </w:tc>
        <w:tc>
          <w:tcPr>
            <w:tcW w:w="1559" w:type="dxa"/>
            <w:vMerge/>
            <w:tcBorders>
              <w:bottom w:val="single" w:sz="4" w:space="0" w:color="auto"/>
            </w:tcBorders>
            <w:shd w:val="clear" w:color="auto" w:fill="auto"/>
            <w:vAlign w:val="center"/>
          </w:tcPr>
          <w:p w:rsidR="00681CD2" w:rsidRPr="00774544" w:rsidRDefault="00681CD2" w:rsidP="00681CD2"/>
        </w:tc>
        <w:tc>
          <w:tcPr>
            <w:tcW w:w="1276" w:type="dxa"/>
            <w:tcBorders>
              <w:top w:val="single" w:sz="4" w:space="0" w:color="auto"/>
              <w:left w:val="nil"/>
              <w:bottom w:val="single" w:sz="4" w:space="0" w:color="auto"/>
              <w:right w:val="nil"/>
            </w:tcBorders>
            <w:shd w:val="clear" w:color="auto" w:fill="auto"/>
            <w:vAlign w:val="center"/>
          </w:tcPr>
          <w:p w:rsidR="00681CD2" w:rsidRPr="00681CD2" w:rsidRDefault="00681CD2" w:rsidP="00681CD2">
            <w:pPr>
              <w:jc w:val="center"/>
              <w:rPr>
                <w:lang w:val="ru-RU"/>
              </w:rPr>
            </w:pPr>
            <w:r w:rsidRPr="00681CD2">
              <w:rPr>
                <w:lang w:val="ru-RU"/>
              </w:rPr>
              <w:t>у % до загальної</w:t>
            </w:r>
            <w:r w:rsidRPr="00681CD2">
              <w:rPr>
                <w:lang w:val="ru-RU"/>
              </w:rPr>
              <w:br/>
              <w:t>кількості підпри-ємств</w:t>
            </w:r>
          </w:p>
        </w:tc>
        <w:tc>
          <w:tcPr>
            <w:tcW w:w="1276" w:type="dxa"/>
            <w:tcBorders>
              <w:bottom w:val="single" w:sz="4" w:space="0" w:color="auto"/>
            </w:tcBorders>
            <w:shd w:val="clear" w:color="auto" w:fill="auto"/>
            <w:vAlign w:val="center"/>
          </w:tcPr>
          <w:p w:rsidR="00681CD2" w:rsidRPr="00681CD2" w:rsidRDefault="00681CD2" w:rsidP="00681CD2">
            <w:pPr>
              <w:jc w:val="center"/>
              <w:rPr>
                <w:lang w:val="ru-RU"/>
              </w:rPr>
            </w:pPr>
            <w:r w:rsidRPr="00681CD2">
              <w:rPr>
                <w:lang w:val="ru-RU"/>
              </w:rPr>
              <w:t>фінансо- вий  результат, тис.грн</w:t>
            </w:r>
          </w:p>
        </w:tc>
        <w:tc>
          <w:tcPr>
            <w:tcW w:w="1346" w:type="dxa"/>
            <w:tcBorders>
              <w:bottom w:val="single" w:sz="4" w:space="0" w:color="auto"/>
            </w:tcBorders>
            <w:shd w:val="clear" w:color="auto" w:fill="auto"/>
            <w:vAlign w:val="center"/>
          </w:tcPr>
          <w:p w:rsidR="00681CD2" w:rsidRPr="00681CD2" w:rsidRDefault="00681CD2" w:rsidP="00681CD2">
            <w:pPr>
              <w:jc w:val="center"/>
              <w:rPr>
                <w:lang w:val="ru-RU"/>
              </w:rPr>
            </w:pPr>
            <w:r w:rsidRPr="00681CD2">
              <w:rPr>
                <w:lang w:val="ru-RU"/>
              </w:rPr>
              <w:t>у % до загальної</w:t>
            </w:r>
            <w:r w:rsidRPr="00681CD2">
              <w:rPr>
                <w:lang w:val="ru-RU"/>
              </w:rPr>
              <w:br/>
              <w:t>кількості підпри-ємств</w:t>
            </w:r>
          </w:p>
        </w:tc>
        <w:tc>
          <w:tcPr>
            <w:tcW w:w="1595" w:type="dxa"/>
            <w:tcBorders>
              <w:bottom w:val="single" w:sz="4" w:space="0" w:color="auto"/>
              <w:right w:val="nil"/>
            </w:tcBorders>
            <w:shd w:val="clear" w:color="auto" w:fill="auto"/>
            <w:vAlign w:val="center"/>
          </w:tcPr>
          <w:p w:rsidR="00681CD2" w:rsidRPr="00774544" w:rsidRDefault="00681CD2" w:rsidP="00681CD2">
            <w:pPr>
              <w:jc w:val="center"/>
            </w:pPr>
            <w:r w:rsidRPr="00774544">
              <w:t>фінансовий  результат, тис.грн</w:t>
            </w:r>
          </w:p>
        </w:tc>
      </w:tr>
      <w:tr w:rsidR="00681CD2" w:rsidRPr="002829A5" w:rsidTr="00D506D3">
        <w:tc>
          <w:tcPr>
            <w:tcW w:w="2518" w:type="dxa"/>
            <w:tcBorders>
              <w:top w:val="single" w:sz="4" w:space="0" w:color="auto"/>
              <w:left w:val="nil"/>
              <w:bottom w:val="nil"/>
              <w:right w:val="nil"/>
            </w:tcBorders>
            <w:shd w:val="clear" w:color="auto" w:fill="auto"/>
            <w:vAlign w:val="bottom"/>
          </w:tcPr>
          <w:p w:rsidR="00681CD2" w:rsidRPr="00774544" w:rsidRDefault="00681CD2" w:rsidP="00B95AF5">
            <w:pPr>
              <w:spacing w:after="80"/>
            </w:pPr>
            <w:r w:rsidRPr="002829A5">
              <w:rPr>
                <w:b/>
                <w:bCs/>
              </w:rPr>
              <w:t>Житомирська область</w:t>
            </w:r>
          </w:p>
        </w:tc>
        <w:tc>
          <w:tcPr>
            <w:tcW w:w="1559" w:type="dxa"/>
            <w:tcBorders>
              <w:top w:val="single" w:sz="4" w:space="0" w:color="auto"/>
              <w:left w:val="nil"/>
              <w:bottom w:val="nil"/>
              <w:right w:val="nil"/>
            </w:tcBorders>
            <w:shd w:val="clear" w:color="auto" w:fill="auto"/>
            <w:vAlign w:val="bottom"/>
          </w:tcPr>
          <w:p w:rsidR="00681CD2" w:rsidRPr="002829A5" w:rsidRDefault="00681CD2" w:rsidP="00B95AF5">
            <w:pPr>
              <w:spacing w:after="80"/>
              <w:jc w:val="right"/>
              <w:rPr>
                <w:b/>
              </w:rPr>
            </w:pPr>
            <w:r w:rsidRPr="002829A5">
              <w:rPr>
                <w:b/>
              </w:rPr>
              <w:t>2552727,0</w:t>
            </w:r>
          </w:p>
        </w:tc>
        <w:tc>
          <w:tcPr>
            <w:tcW w:w="1276" w:type="dxa"/>
            <w:tcBorders>
              <w:top w:val="single" w:sz="4" w:space="0" w:color="auto"/>
              <w:left w:val="nil"/>
              <w:bottom w:val="nil"/>
              <w:right w:val="nil"/>
            </w:tcBorders>
            <w:shd w:val="clear" w:color="auto" w:fill="auto"/>
            <w:vAlign w:val="bottom"/>
          </w:tcPr>
          <w:p w:rsidR="00681CD2" w:rsidRPr="002829A5" w:rsidRDefault="00681CD2" w:rsidP="00B95AF5">
            <w:pPr>
              <w:spacing w:after="80"/>
              <w:jc w:val="right"/>
              <w:rPr>
                <w:b/>
              </w:rPr>
            </w:pPr>
            <w:r w:rsidRPr="002829A5">
              <w:rPr>
                <w:b/>
              </w:rPr>
              <w:t>70,7</w:t>
            </w:r>
          </w:p>
        </w:tc>
        <w:tc>
          <w:tcPr>
            <w:tcW w:w="1276" w:type="dxa"/>
            <w:tcBorders>
              <w:top w:val="single" w:sz="4" w:space="0" w:color="auto"/>
              <w:left w:val="nil"/>
              <w:bottom w:val="nil"/>
              <w:right w:val="nil"/>
            </w:tcBorders>
            <w:shd w:val="clear" w:color="auto" w:fill="auto"/>
            <w:vAlign w:val="bottom"/>
          </w:tcPr>
          <w:p w:rsidR="00681CD2" w:rsidRPr="002829A5" w:rsidRDefault="00681CD2" w:rsidP="00B95AF5">
            <w:pPr>
              <w:spacing w:after="80"/>
              <w:jc w:val="right"/>
              <w:rPr>
                <w:b/>
              </w:rPr>
            </w:pPr>
            <w:r w:rsidRPr="002829A5">
              <w:rPr>
                <w:b/>
              </w:rPr>
              <w:t>7582421,7</w:t>
            </w:r>
          </w:p>
        </w:tc>
        <w:tc>
          <w:tcPr>
            <w:tcW w:w="1346" w:type="dxa"/>
            <w:tcBorders>
              <w:top w:val="single" w:sz="4" w:space="0" w:color="auto"/>
              <w:left w:val="nil"/>
              <w:bottom w:val="nil"/>
              <w:right w:val="nil"/>
            </w:tcBorders>
            <w:shd w:val="clear" w:color="auto" w:fill="auto"/>
            <w:vAlign w:val="bottom"/>
          </w:tcPr>
          <w:p w:rsidR="00681CD2" w:rsidRPr="002829A5" w:rsidRDefault="00681CD2" w:rsidP="00B95AF5">
            <w:pPr>
              <w:spacing w:after="80"/>
              <w:jc w:val="right"/>
              <w:rPr>
                <w:b/>
              </w:rPr>
            </w:pPr>
            <w:r w:rsidRPr="002829A5">
              <w:rPr>
                <w:b/>
              </w:rPr>
              <w:t>29,3</w:t>
            </w:r>
          </w:p>
        </w:tc>
        <w:tc>
          <w:tcPr>
            <w:tcW w:w="1595" w:type="dxa"/>
            <w:tcBorders>
              <w:top w:val="single" w:sz="4" w:space="0" w:color="auto"/>
              <w:left w:val="nil"/>
              <w:bottom w:val="nil"/>
              <w:right w:val="nil"/>
            </w:tcBorders>
            <w:shd w:val="clear" w:color="auto" w:fill="auto"/>
            <w:vAlign w:val="bottom"/>
          </w:tcPr>
          <w:p w:rsidR="00681CD2" w:rsidRPr="002829A5" w:rsidRDefault="00681CD2" w:rsidP="00B95AF5">
            <w:pPr>
              <w:spacing w:after="80"/>
              <w:jc w:val="right"/>
              <w:rPr>
                <w:b/>
              </w:rPr>
            </w:pPr>
            <w:r w:rsidRPr="002829A5">
              <w:rPr>
                <w:b/>
              </w:rPr>
              <w:t>5029694,7</w:t>
            </w:r>
          </w:p>
        </w:tc>
      </w:tr>
      <w:tr w:rsidR="00681CD2" w:rsidRPr="00774544" w:rsidTr="00D506D3">
        <w:tc>
          <w:tcPr>
            <w:tcW w:w="2518" w:type="dxa"/>
            <w:tcBorders>
              <w:top w:val="nil"/>
              <w:left w:val="nil"/>
              <w:bottom w:val="nil"/>
              <w:right w:val="nil"/>
            </w:tcBorders>
            <w:shd w:val="clear" w:color="auto" w:fill="auto"/>
            <w:vAlign w:val="bottom"/>
          </w:tcPr>
          <w:p w:rsidR="00681CD2" w:rsidRPr="00774544" w:rsidRDefault="00681CD2" w:rsidP="00B95AF5">
            <w:pPr>
              <w:spacing w:after="80"/>
            </w:pPr>
            <w:r w:rsidRPr="00774544">
              <w:t>Брусилівський</w:t>
            </w:r>
          </w:p>
        </w:tc>
        <w:tc>
          <w:tcPr>
            <w:tcW w:w="1559"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135911,8</w:t>
            </w:r>
          </w:p>
        </w:tc>
        <w:tc>
          <w:tcPr>
            <w:tcW w:w="127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76,6</w:t>
            </w:r>
          </w:p>
        </w:tc>
        <w:tc>
          <w:tcPr>
            <w:tcW w:w="127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185768,0</w:t>
            </w:r>
          </w:p>
        </w:tc>
        <w:tc>
          <w:tcPr>
            <w:tcW w:w="134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23,4</w:t>
            </w:r>
          </w:p>
        </w:tc>
        <w:tc>
          <w:tcPr>
            <w:tcW w:w="1595"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49856,2</w:t>
            </w:r>
          </w:p>
        </w:tc>
      </w:tr>
      <w:tr w:rsidR="00681CD2" w:rsidRPr="00774544" w:rsidTr="00D506D3">
        <w:tc>
          <w:tcPr>
            <w:tcW w:w="2518" w:type="dxa"/>
            <w:tcBorders>
              <w:top w:val="nil"/>
              <w:left w:val="nil"/>
              <w:bottom w:val="nil"/>
              <w:right w:val="nil"/>
            </w:tcBorders>
            <w:shd w:val="clear" w:color="auto" w:fill="auto"/>
            <w:vAlign w:val="bottom"/>
          </w:tcPr>
          <w:p w:rsidR="00681CD2" w:rsidRPr="00774544" w:rsidRDefault="00681CD2" w:rsidP="00B95AF5">
            <w:pPr>
              <w:spacing w:after="80"/>
            </w:pPr>
            <w:r w:rsidRPr="00774544">
              <w:t>Коростишівський</w:t>
            </w:r>
          </w:p>
        </w:tc>
        <w:tc>
          <w:tcPr>
            <w:tcW w:w="1559"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92633,2</w:t>
            </w:r>
          </w:p>
        </w:tc>
        <w:tc>
          <w:tcPr>
            <w:tcW w:w="127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66,1</w:t>
            </w:r>
          </w:p>
        </w:tc>
        <w:tc>
          <w:tcPr>
            <w:tcW w:w="127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140218,2</w:t>
            </w:r>
          </w:p>
        </w:tc>
        <w:tc>
          <w:tcPr>
            <w:tcW w:w="134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33,9</w:t>
            </w:r>
          </w:p>
        </w:tc>
        <w:tc>
          <w:tcPr>
            <w:tcW w:w="1595"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47585,0</w:t>
            </w:r>
          </w:p>
        </w:tc>
      </w:tr>
      <w:tr w:rsidR="00681CD2" w:rsidRPr="00774544" w:rsidTr="00D506D3">
        <w:tc>
          <w:tcPr>
            <w:tcW w:w="2518" w:type="dxa"/>
            <w:tcBorders>
              <w:top w:val="nil"/>
              <w:left w:val="nil"/>
              <w:bottom w:val="nil"/>
              <w:right w:val="nil"/>
            </w:tcBorders>
            <w:shd w:val="clear" w:color="auto" w:fill="auto"/>
            <w:vAlign w:val="bottom"/>
          </w:tcPr>
          <w:p w:rsidR="00681CD2" w:rsidRPr="00774544" w:rsidRDefault="00681CD2" w:rsidP="00B95AF5">
            <w:pPr>
              <w:spacing w:after="80"/>
            </w:pPr>
            <w:r w:rsidRPr="00774544">
              <w:t>Попільнянський</w:t>
            </w:r>
          </w:p>
        </w:tc>
        <w:tc>
          <w:tcPr>
            <w:tcW w:w="1559"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228650,0</w:t>
            </w:r>
          </w:p>
        </w:tc>
        <w:tc>
          <w:tcPr>
            <w:tcW w:w="127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73,9</w:t>
            </w:r>
          </w:p>
        </w:tc>
        <w:tc>
          <w:tcPr>
            <w:tcW w:w="127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388718,0</w:t>
            </w:r>
          </w:p>
        </w:tc>
        <w:tc>
          <w:tcPr>
            <w:tcW w:w="134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26,1</w:t>
            </w:r>
          </w:p>
        </w:tc>
        <w:tc>
          <w:tcPr>
            <w:tcW w:w="1595"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160068,0</w:t>
            </w:r>
          </w:p>
        </w:tc>
      </w:tr>
      <w:tr w:rsidR="00681CD2" w:rsidRPr="00774544" w:rsidTr="00D506D3">
        <w:tc>
          <w:tcPr>
            <w:tcW w:w="2518" w:type="dxa"/>
            <w:tcBorders>
              <w:top w:val="nil"/>
              <w:left w:val="nil"/>
              <w:bottom w:val="nil"/>
              <w:right w:val="nil"/>
            </w:tcBorders>
            <w:shd w:val="clear" w:color="auto" w:fill="auto"/>
            <w:vAlign w:val="bottom"/>
          </w:tcPr>
          <w:p w:rsidR="00681CD2" w:rsidRPr="00774544" w:rsidRDefault="00681CD2" w:rsidP="00B95AF5">
            <w:pPr>
              <w:spacing w:after="80"/>
            </w:pPr>
            <w:r w:rsidRPr="00774544">
              <w:t>Радомишльський</w:t>
            </w:r>
          </w:p>
        </w:tc>
        <w:tc>
          <w:tcPr>
            <w:tcW w:w="1559"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–177429,7</w:t>
            </w:r>
          </w:p>
        </w:tc>
        <w:tc>
          <w:tcPr>
            <w:tcW w:w="127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71,3</w:t>
            </w:r>
          </w:p>
        </w:tc>
        <w:tc>
          <w:tcPr>
            <w:tcW w:w="127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240064,9</w:t>
            </w:r>
          </w:p>
        </w:tc>
        <w:tc>
          <w:tcPr>
            <w:tcW w:w="1346"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28,7</w:t>
            </w:r>
          </w:p>
        </w:tc>
        <w:tc>
          <w:tcPr>
            <w:tcW w:w="1595" w:type="dxa"/>
            <w:tcBorders>
              <w:top w:val="nil"/>
              <w:left w:val="nil"/>
              <w:bottom w:val="nil"/>
              <w:right w:val="nil"/>
            </w:tcBorders>
            <w:shd w:val="clear" w:color="auto" w:fill="auto"/>
            <w:vAlign w:val="bottom"/>
          </w:tcPr>
          <w:p w:rsidR="00681CD2" w:rsidRPr="00774544" w:rsidRDefault="00681CD2" w:rsidP="00B95AF5">
            <w:pPr>
              <w:spacing w:after="80"/>
              <w:jc w:val="right"/>
            </w:pPr>
            <w:r w:rsidRPr="00774544">
              <w:t>417494,6</w:t>
            </w:r>
          </w:p>
        </w:tc>
      </w:tr>
    </w:tbl>
    <w:p w:rsidR="00681CD2" w:rsidRDefault="00681CD2" w:rsidP="00681CD2">
      <w:pPr>
        <w:jc w:val="both"/>
        <w:rPr>
          <w:b/>
          <w:bCs/>
          <w:iCs/>
          <w:sz w:val="28"/>
          <w:szCs w:val="28"/>
          <w:lang w:val="ru-RU"/>
        </w:rPr>
      </w:pPr>
    </w:p>
    <w:p w:rsidR="00AB5612" w:rsidRPr="00872A6D" w:rsidRDefault="00AB5612" w:rsidP="00B95AF5">
      <w:pPr>
        <w:spacing w:after="120"/>
        <w:ind w:firstLine="709"/>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На даний час на території громади здійс</w:t>
      </w:r>
      <w:r w:rsidR="00D50DA8">
        <w:rPr>
          <w:rFonts w:ascii="Times New Roman" w:hAnsi="Times New Roman" w:cs="Times New Roman"/>
          <w:sz w:val="24"/>
          <w:szCs w:val="24"/>
          <w:lang w:val="uk-UA"/>
        </w:rPr>
        <w:t>нюють господарську діяльність 12</w:t>
      </w:r>
      <w:r w:rsidRPr="00872A6D">
        <w:rPr>
          <w:rFonts w:ascii="Times New Roman" w:hAnsi="Times New Roman" w:cs="Times New Roman"/>
          <w:sz w:val="24"/>
          <w:szCs w:val="24"/>
          <w:lang w:val="uk-UA"/>
        </w:rPr>
        <w:t xml:space="preserve"> промислових підприємств. З них: виробництвом харчових продуктів  </w:t>
      </w:r>
      <w:r w:rsidRPr="00872A6D">
        <w:rPr>
          <w:rFonts w:ascii="Times New Roman" w:hAnsi="Times New Roman" w:cs="Times New Roman"/>
          <w:sz w:val="24"/>
          <w:szCs w:val="24"/>
          <w:lang w:val="uk-UA" w:eastAsia="ru-RU"/>
        </w:rPr>
        <w:t>–</w:t>
      </w:r>
      <w:r w:rsidR="002B45E2">
        <w:rPr>
          <w:rFonts w:ascii="Times New Roman" w:hAnsi="Times New Roman" w:cs="Times New Roman"/>
          <w:sz w:val="24"/>
          <w:szCs w:val="24"/>
          <w:lang w:val="uk-UA"/>
        </w:rPr>
        <w:t xml:space="preserve"> 3 (ТОВ “Брусилів м'ясо”, ТОВ “Брусилівський маслозавод” та ТОВ </w:t>
      </w:r>
      <w:r w:rsidR="002B45E2" w:rsidRPr="002B45E2">
        <w:rPr>
          <w:rFonts w:ascii="Times New Roman" w:hAnsi="Times New Roman" w:cs="Times New Roman"/>
          <w:sz w:val="24"/>
          <w:szCs w:val="24"/>
          <w:lang w:val="uk-UA"/>
        </w:rPr>
        <w:t>“Бру</w:t>
      </w:r>
      <w:r w:rsidR="002B45E2">
        <w:rPr>
          <w:rFonts w:ascii="Times New Roman" w:hAnsi="Times New Roman" w:cs="Times New Roman"/>
          <w:sz w:val="24"/>
          <w:szCs w:val="24"/>
          <w:lang w:val="uk-UA"/>
        </w:rPr>
        <w:t>с</w:t>
      </w:r>
      <w:r w:rsidR="002B45E2" w:rsidRPr="002B45E2">
        <w:rPr>
          <w:rFonts w:ascii="Times New Roman" w:hAnsi="Times New Roman" w:cs="Times New Roman"/>
          <w:sz w:val="24"/>
          <w:szCs w:val="24"/>
          <w:lang w:val="uk-UA"/>
        </w:rPr>
        <w:t>илівські ковбаси“</w:t>
      </w:r>
      <w:r w:rsidRPr="00872A6D">
        <w:rPr>
          <w:rFonts w:ascii="Times New Roman" w:hAnsi="Times New Roman" w:cs="Times New Roman"/>
          <w:sz w:val="24"/>
          <w:szCs w:val="24"/>
          <w:lang w:val="uk-UA"/>
        </w:rPr>
        <w:t>, збором, очищенням та розподіленням води – 3, постачанням тепла – 1 підприємство, ремонтом і ТО електричного устаткування – 1, пошиттям та виробництвом одягу – 2 підприємства, виробництвом інших виробів із пластмас – 1 підприємство, виробництвом фарби – 1 підприємство.</w:t>
      </w:r>
    </w:p>
    <w:p w:rsidR="00AB5612" w:rsidRPr="00872A6D" w:rsidRDefault="00AB5612" w:rsidP="00B95AF5">
      <w:pPr>
        <w:spacing w:after="120"/>
        <w:ind w:firstLine="720"/>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 Виробництвом промислової продукції на території громади також займаються фізичні особи </w:t>
      </w:r>
      <w:r w:rsidRPr="00872A6D">
        <w:rPr>
          <w:rFonts w:ascii="Times New Roman" w:hAnsi="Times New Roman" w:cs="Times New Roman"/>
          <w:sz w:val="24"/>
          <w:szCs w:val="24"/>
          <w:lang w:val="uk-UA" w:eastAsia="ru-RU"/>
        </w:rPr>
        <w:t xml:space="preserve">– </w:t>
      </w:r>
      <w:r w:rsidRPr="00872A6D">
        <w:rPr>
          <w:rFonts w:ascii="Times New Roman" w:hAnsi="Times New Roman" w:cs="Times New Roman"/>
          <w:sz w:val="24"/>
          <w:szCs w:val="24"/>
          <w:lang w:val="uk-UA"/>
        </w:rPr>
        <w:t>підприємці. Основними видами діяльності яких є: виробництво будівельних матеріалів, лісопильне виробництво, виробництво харчових продуктів.</w:t>
      </w:r>
    </w:p>
    <w:p w:rsidR="00AB5612" w:rsidRPr="00872A6D" w:rsidRDefault="00AB5612" w:rsidP="00B95AF5">
      <w:pPr>
        <w:spacing w:after="120"/>
        <w:ind w:firstLine="720"/>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Питома вага промислової продукції в загальному обсязі реалізованої продукції, товарів, робіт послуг становить  близько 30% і має тенденцію до збільшення. (37% припадає на сільськогосподарське виробництво, причому, виробництво рослинницької  продукції значно переважає тваринницьку: рослинництво – 85%, тваринництво – 15%). </w:t>
      </w:r>
    </w:p>
    <w:p w:rsidR="00AB5612" w:rsidRPr="00430BF6" w:rsidRDefault="00AB5612" w:rsidP="00924EDD">
      <w:pPr>
        <w:ind w:firstLine="720"/>
        <w:jc w:val="right"/>
        <w:rPr>
          <w:rFonts w:ascii="Times New Roman" w:hAnsi="Times New Roman" w:cs="Times New Roman"/>
          <w:i/>
          <w:iCs/>
          <w:sz w:val="24"/>
          <w:szCs w:val="24"/>
          <w:lang w:val="uk-UA"/>
        </w:rPr>
      </w:pPr>
      <w:r w:rsidRPr="00A4341D">
        <w:rPr>
          <w:i/>
          <w:iCs/>
          <w:sz w:val="24"/>
          <w:szCs w:val="24"/>
          <w:lang w:val="uk-UA"/>
        </w:rPr>
        <w:lastRenderedPageBreak/>
        <w:t>Таблиця 2</w:t>
      </w:r>
      <w:r w:rsidR="00A84DAC">
        <w:rPr>
          <w:i/>
          <w:iCs/>
          <w:sz w:val="24"/>
          <w:szCs w:val="24"/>
          <w:lang w:val="uk-UA"/>
        </w:rPr>
        <w:t>2</w:t>
      </w:r>
      <w:r w:rsidRPr="00430BF6">
        <w:rPr>
          <w:rFonts w:ascii="Times New Roman" w:hAnsi="Times New Roman" w:cs="Times New Roman"/>
          <w:i/>
          <w:iCs/>
          <w:sz w:val="24"/>
          <w:szCs w:val="24"/>
          <w:lang w:val="uk-UA"/>
        </w:rPr>
        <w:t>*</w:t>
      </w:r>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469"/>
        <w:gridCol w:w="6385"/>
      </w:tblGrid>
      <w:tr w:rsidR="00AB5612" w:rsidRPr="00430BF6">
        <w:trPr>
          <w:trHeight w:val="378"/>
          <w:jc w:val="center"/>
        </w:trPr>
        <w:tc>
          <w:tcPr>
            <w:tcW w:w="9571" w:type="dxa"/>
            <w:gridSpan w:val="2"/>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vAlign w:val="center"/>
          </w:tcPr>
          <w:p w:rsidR="00AB5612" w:rsidRPr="00430BF6" w:rsidRDefault="00AB5612" w:rsidP="00924EDD">
            <w:pPr>
              <w:pStyle w:val="Normal3"/>
              <w:widowControl w:val="0"/>
              <w:jc w:val="center"/>
              <w:rPr>
                <w:rFonts w:cs="Arial"/>
                <w:b/>
                <w:bCs/>
                <w:color w:val="1F4E79"/>
                <w:sz w:val="28"/>
                <w:szCs w:val="28"/>
                <w:lang w:val="uk-UA"/>
              </w:rPr>
            </w:pPr>
            <w:r w:rsidRPr="00430BF6">
              <w:rPr>
                <w:rFonts w:cs="Arial"/>
                <w:lang w:val="uk-UA"/>
              </w:rPr>
              <w:br w:type="page"/>
            </w:r>
            <w:r w:rsidRPr="00430BF6">
              <w:rPr>
                <w:rFonts w:eastAsia="Times New Roman" w:cs="Arial"/>
                <w:b/>
                <w:bCs/>
                <w:color w:val="1F4E79"/>
                <w:sz w:val="28"/>
                <w:szCs w:val="28"/>
                <w:lang w:val="uk-UA" w:eastAsia="uk-UA"/>
              </w:rPr>
              <w:t>ПРОМИСЛОВІСТЬ</w:t>
            </w:r>
          </w:p>
        </w:tc>
      </w:tr>
      <w:tr w:rsidR="00AB5612" w:rsidRPr="001A4F71">
        <w:trPr>
          <w:jc w:val="center"/>
        </w:trPr>
        <w:tc>
          <w:tcPr>
            <w:tcW w:w="3369" w:type="dxa"/>
            <w:tcBorders>
              <w:top w:val="thinThickThinMediumGap" w:sz="18" w:space="0" w:color="468DCE"/>
              <w:left w:val="thinThickThinMediumGap" w:sz="18" w:space="0" w:color="468DCE"/>
              <w:bottom w:val="dotted" w:sz="4" w:space="0" w:color="468DCE"/>
              <w:right w:val="dotted" w:sz="4" w:space="0" w:color="468DCE"/>
            </w:tcBorders>
            <w:shd w:val="clear" w:color="auto" w:fill="FFFFCC"/>
          </w:tcPr>
          <w:p w:rsidR="00AB5612" w:rsidRPr="00430BF6" w:rsidRDefault="00AB5612" w:rsidP="00924EDD">
            <w:pPr>
              <w:pStyle w:val="Normal3"/>
              <w:widowControl w:val="0"/>
              <w:rPr>
                <w:rFonts w:eastAsia="Times New Roman" w:cs="Arial"/>
                <w:b/>
                <w:bCs/>
                <w:color w:val="1F4E79"/>
                <w:sz w:val="24"/>
                <w:szCs w:val="24"/>
                <w:lang w:val="uk-UA" w:eastAsia="uk-UA"/>
              </w:rPr>
            </w:pPr>
            <w:r w:rsidRPr="00430BF6">
              <w:rPr>
                <w:rFonts w:eastAsia="Times New Roman" w:cs="Arial"/>
                <w:b/>
                <w:bCs/>
                <w:color w:val="1F4E79"/>
                <w:sz w:val="24"/>
                <w:szCs w:val="24"/>
                <w:lang w:val="uk-UA" w:eastAsia="uk-UA"/>
              </w:rPr>
              <w:t>Найбільші виробн</w:t>
            </w:r>
            <w:r w:rsidR="00D075A1">
              <w:rPr>
                <w:rFonts w:eastAsia="Times New Roman" w:cs="Arial"/>
                <w:b/>
                <w:bCs/>
                <w:color w:val="1F4E79"/>
                <w:sz w:val="24"/>
                <w:szCs w:val="24"/>
                <w:lang w:val="uk-UA" w:eastAsia="uk-UA"/>
              </w:rPr>
              <w:t>ики</w:t>
            </w:r>
            <w:r w:rsidR="00D075A1">
              <w:rPr>
                <w:rFonts w:eastAsia="Times New Roman" w:cs="Arial"/>
                <w:b/>
                <w:bCs/>
                <w:color w:val="1F4E79"/>
                <w:sz w:val="24"/>
                <w:szCs w:val="24"/>
                <w:lang w:val="uk-UA" w:eastAsia="uk-UA"/>
              </w:rPr>
              <w:br/>
              <w:t>промислової продукції у 2021</w:t>
            </w:r>
            <w:r w:rsidRPr="00430BF6">
              <w:rPr>
                <w:rFonts w:eastAsia="Times New Roman" w:cs="Arial"/>
                <w:b/>
                <w:bCs/>
                <w:color w:val="1F4E79"/>
                <w:sz w:val="24"/>
                <w:szCs w:val="24"/>
                <w:lang w:val="uk-UA" w:eastAsia="uk-UA"/>
              </w:rPr>
              <w:t xml:space="preserve"> році</w:t>
            </w:r>
          </w:p>
        </w:tc>
        <w:tc>
          <w:tcPr>
            <w:tcW w:w="6202" w:type="dxa"/>
            <w:tcBorders>
              <w:top w:val="thinThickThinMediumGap" w:sz="18" w:space="0" w:color="468DCE"/>
              <w:left w:val="dotted" w:sz="4" w:space="0" w:color="468DCE"/>
              <w:bottom w:val="dotted" w:sz="4" w:space="0" w:color="468DCE"/>
              <w:right w:val="thinThickThinMediumGap" w:sz="18" w:space="0" w:color="468DCE"/>
            </w:tcBorders>
            <w:shd w:val="clear" w:color="auto" w:fill="FFFFCC"/>
          </w:tcPr>
          <w:p w:rsidR="00AB5612" w:rsidRPr="00430BF6" w:rsidRDefault="00AB5612" w:rsidP="00924EDD">
            <w:pPr>
              <w:rPr>
                <w:color w:val="1F4E79"/>
                <w:lang w:val="uk-UA"/>
              </w:rPr>
            </w:pPr>
            <w:r w:rsidRPr="00430BF6">
              <w:rPr>
                <w:color w:val="1F4E79"/>
                <w:lang w:val="uk-UA"/>
              </w:rPr>
              <w:t>ТОВ “Брусилівський маслозавод”;</w:t>
            </w:r>
          </w:p>
          <w:p w:rsidR="00AB5612" w:rsidRDefault="00AB5612" w:rsidP="00924EDD">
            <w:pPr>
              <w:rPr>
                <w:color w:val="1F4E79"/>
                <w:lang w:val="uk-UA"/>
              </w:rPr>
            </w:pPr>
            <w:r w:rsidRPr="00430BF6">
              <w:rPr>
                <w:color w:val="1F4E79"/>
                <w:lang w:val="uk-UA"/>
              </w:rPr>
              <w:t>ТОВ “Папірус Універсал”;</w:t>
            </w:r>
          </w:p>
          <w:p w:rsidR="004A34F8" w:rsidRPr="00430BF6" w:rsidRDefault="004A34F8" w:rsidP="00924EDD">
            <w:pPr>
              <w:rPr>
                <w:color w:val="1F4E79"/>
                <w:lang w:val="uk-UA"/>
              </w:rPr>
            </w:pPr>
            <w:r>
              <w:rPr>
                <w:color w:val="1F4E79"/>
                <w:lang w:val="uk-UA"/>
              </w:rPr>
              <w:t>ТОВ «Брусилівські ковбаси»</w:t>
            </w:r>
          </w:p>
          <w:p w:rsidR="00AB5612" w:rsidRPr="00430BF6" w:rsidRDefault="00AB5612" w:rsidP="00924EDD">
            <w:pPr>
              <w:rPr>
                <w:color w:val="1F4E79"/>
                <w:lang w:val="uk-UA"/>
              </w:rPr>
            </w:pPr>
            <w:r w:rsidRPr="00430BF6">
              <w:rPr>
                <w:color w:val="1F4E79"/>
                <w:lang w:val="uk-UA"/>
              </w:rPr>
              <w:t>ТОВ “Брусилів-м'ясо”;</w:t>
            </w:r>
          </w:p>
          <w:p w:rsidR="00AB5612" w:rsidRPr="00430BF6" w:rsidRDefault="004A34F8" w:rsidP="00924EDD">
            <w:pPr>
              <w:rPr>
                <w:color w:val="1F4E79"/>
                <w:lang w:val="uk-UA"/>
              </w:rPr>
            </w:pPr>
            <w:r>
              <w:rPr>
                <w:color w:val="1F4E79"/>
                <w:lang w:val="uk-UA"/>
              </w:rPr>
              <w:t>ТОВ «Валенсія плюс»</w:t>
            </w:r>
          </w:p>
          <w:p w:rsidR="00AB5612" w:rsidRPr="00430BF6" w:rsidRDefault="00AB5612" w:rsidP="00924EDD">
            <w:pPr>
              <w:rPr>
                <w:color w:val="1F4E79"/>
                <w:lang w:val="uk-UA"/>
              </w:rPr>
            </w:pPr>
            <w:r w:rsidRPr="00430BF6">
              <w:rPr>
                <w:color w:val="1F4E79"/>
                <w:lang w:val="uk-UA"/>
              </w:rPr>
              <w:t>Приворотська філія ДП “Копос електро”;</w:t>
            </w:r>
          </w:p>
          <w:p w:rsidR="00AB5612" w:rsidRPr="00430BF6" w:rsidRDefault="00AB5612" w:rsidP="00924EDD">
            <w:pPr>
              <w:rPr>
                <w:color w:val="1F4E79"/>
                <w:lang w:val="uk-UA"/>
              </w:rPr>
            </w:pPr>
            <w:r w:rsidRPr="00430BF6">
              <w:rPr>
                <w:color w:val="1F4E79"/>
                <w:lang w:val="uk-UA"/>
              </w:rPr>
              <w:t>ТОВ “Файдал УА”;</w:t>
            </w:r>
          </w:p>
          <w:p w:rsidR="00AB5612" w:rsidRPr="00430BF6" w:rsidRDefault="00AB5612" w:rsidP="00924EDD">
            <w:pPr>
              <w:rPr>
                <w:color w:val="1F4E79"/>
                <w:lang w:val="uk-UA"/>
              </w:rPr>
            </w:pPr>
          </w:p>
        </w:tc>
      </w:tr>
      <w:tr w:rsidR="00AB5612" w:rsidRPr="007956C1">
        <w:trPr>
          <w:jc w:val="center"/>
        </w:trPr>
        <w:tc>
          <w:tcPr>
            <w:tcW w:w="3369" w:type="dxa"/>
            <w:tcBorders>
              <w:top w:val="dotted" w:sz="4" w:space="0" w:color="468DCE"/>
              <w:left w:val="thinThickThinMediumGap" w:sz="18" w:space="0" w:color="468DCE"/>
              <w:bottom w:val="thinThickThinMediumGap" w:sz="18" w:space="0" w:color="468DCE"/>
              <w:right w:val="dotted" w:sz="4" w:space="0" w:color="468DCE"/>
            </w:tcBorders>
            <w:shd w:val="clear" w:color="auto" w:fill="FFFFCC"/>
          </w:tcPr>
          <w:p w:rsidR="00AB5612" w:rsidRPr="00430BF6" w:rsidRDefault="004A34F8" w:rsidP="004A34F8">
            <w:pPr>
              <w:pStyle w:val="Normal3"/>
              <w:widowControl w:val="0"/>
              <w:spacing w:before="60"/>
              <w:rPr>
                <w:rFonts w:eastAsia="Times New Roman" w:cs="Arial"/>
                <w:b/>
                <w:bCs/>
                <w:color w:val="1F4E79"/>
                <w:sz w:val="24"/>
                <w:szCs w:val="24"/>
                <w:lang w:val="uk-UA" w:eastAsia="uk-UA"/>
              </w:rPr>
            </w:pPr>
            <w:r>
              <w:rPr>
                <w:b/>
                <w:bCs/>
                <w:color w:val="1F4E79"/>
                <w:sz w:val="24"/>
                <w:szCs w:val="24"/>
                <w:lang w:val="uk-UA" w:eastAsia="uk-UA"/>
              </w:rPr>
              <w:t>Промислові підприємства виготовляли наступну продукцію</w:t>
            </w:r>
          </w:p>
        </w:tc>
        <w:tc>
          <w:tcPr>
            <w:tcW w:w="6202" w:type="dxa"/>
            <w:tcBorders>
              <w:top w:val="dotted" w:sz="4" w:space="0" w:color="468DCE"/>
              <w:left w:val="dotted" w:sz="4" w:space="0" w:color="468DCE"/>
              <w:bottom w:val="thinThickThinMediumGap" w:sz="18" w:space="0" w:color="468DCE"/>
              <w:right w:val="thinThickThinMediumGap" w:sz="18" w:space="0" w:color="468DCE"/>
            </w:tcBorders>
            <w:shd w:val="clear" w:color="auto" w:fill="FFFFCC"/>
          </w:tcPr>
          <w:p w:rsidR="00AB5612" w:rsidRPr="00430BF6" w:rsidRDefault="00AB5612" w:rsidP="00924EDD">
            <w:pPr>
              <w:spacing w:before="40" w:after="40" w:line="240" w:lineRule="exact"/>
              <w:rPr>
                <w:color w:val="1F4E79"/>
                <w:lang w:val="uk-UA"/>
              </w:rPr>
            </w:pPr>
            <w:r w:rsidRPr="00430BF6">
              <w:rPr>
                <w:color w:val="1F4E79"/>
                <w:lang w:val="uk-UA"/>
              </w:rPr>
              <w:t xml:space="preserve">м'ясо великої рогатої худоби свіже чи охолоджене; </w:t>
            </w:r>
          </w:p>
          <w:p w:rsidR="00AB5612" w:rsidRPr="00430BF6" w:rsidRDefault="00AB5612" w:rsidP="00924EDD">
            <w:pPr>
              <w:spacing w:before="40" w:after="40" w:line="240" w:lineRule="exact"/>
              <w:rPr>
                <w:color w:val="1F4E79"/>
                <w:lang w:val="uk-UA"/>
              </w:rPr>
            </w:pPr>
            <w:r w:rsidRPr="00430BF6">
              <w:rPr>
                <w:color w:val="1F4E79"/>
                <w:lang w:val="uk-UA"/>
              </w:rPr>
              <w:t>м'ясо свиней свіже чи охолоджене;</w:t>
            </w:r>
          </w:p>
          <w:p w:rsidR="00AB5612" w:rsidRPr="00430BF6" w:rsidRDefault="00AB5612" w:rsidP="00924EDD">
            <w:pPr>
              <w:spacing w:before="40" w:after="40" w:line="240" w:lineRule="exact"/>
              <w:rPr>
                <w:color w:val="1F4E79"/>
                <w:lang w:val="uk-UA"/>
              </w:rPr>
            </w:pPr>
            <w:r w:rsidRPr="00430BF6">
              <w:rPr>
                <w:color w:val="1F4E79"/>
                <w:lang w:val="uk-UA"/>
              </w:rPr>
              <w:t>масло вершкове;</w:t>
            </w:r>
          </w:p>
          <w:p w:rsidR="00AB5612" w:rsidRPr="00430BF6" w:rsidRDefault="00AB5612" w:rsidP="00924EDD">
            <w:pPr>
              <w:spacing w:before="40" w:after="40" w:line="240" w:lineRule="exact"/>
              <w:rPr>
                <w:color w:val="1F4E79"/>
                <w:lang w:val="uk-UA"/>
              </w:rPr>
            </w:pPr>
            <w:r w:rsidRPr="00430BF6">
              <w:rPr>
                <w:color w:val="1F4E79"/>
                <w:lang w:val="uk-UA"/>
              </w:rPr>
              <w:t>сири сичужні;</w:t>
            </w:r>
          </w:p>
          <w:p w:rsidR="00AB5612" w:rsidRPr="00430BF6" w:rsidRDefault="00AB5612" w:rsidP="00924EDD">
            <w:pPr>
              <w:spacing w:before="40" w:after="40" w:line="240" w:lineRule="exact"/>
              <w:rPr>
                <w:color w:val="1F4E79"/>
                <w:lang w:val="uk-UA"/>
              </w:rPr>
            </w:pPr>
            <w:r w:rsidRPr="00430BF6">
              <w:rPr>
                <w:color w:val="1F4E79"/>
                <w:lang w:val="uk-UA"/>
              </w:rPr>
              <w:t xml:space="preserve">корми готові для тварин, що утримують на фермах, крім борошна та гранул із люцерни; </w:t>
            </w:r>
          </w:p>
          <w:p w:rsidR="00AB5612" w:rsidRPr="00430BF6" w:rsidRDefault="00AB5612" w:rsidP="00924EDD">
            <w:pPr>
              <w:spacing w:before="40" w:after="40" w:line="240" w:lineRule="exact"/>
              <w:rPr>
                <w:color w:val="1F4E79"/>
                <w:lang w:val="uk-UA"/>
              </w:rPr>
            </w:pPr>
            <w:r w:rsidRPr="00430BF6">
              <w:rPr>
                <w:color w:val="1F4E79"/>
                <w:lang w:val="uk-UA"/>
              </w:rPr>
              <w:t xml:space="preserve">взуття; фарби та лаки на основі акрилових або вінілових полімерів, у водному середовищі; </w:t>
            </w:r>
          </w:p>
          <w:p w:rsidR="00AB5612" w:rsidRPr="00430BF6" w:rsidRDefault="00AB5612" w:rsidP="00924EDD">
            <w:pPr>
              <w:spacing w:before="40" w:after="40" w:line="240" w:lineRule="exact"/>
              <w:rPr>
                <w:color w:val="1F4E79"/>
                <w:lang w:val="uk-UA"/>
              </w:rPr>
            </w:pPr>
            <w:r w:rsidRPr="00430BF6">
              <w:rPr>
                <w:color w:val="1F4E79"/>
                <w:lang w:val="uk-UA"/>
              </w:rPr>
              <w:t>засоби мийні та засоби для чищення;</w:t>
            </w:r>
          </w:p>
          <w:p w:rsidR="00AB5612" w:rsidRPr="00430BF6" w:rsidRDefault="00AB5612" w:rsidP="00924EDD">
            <w:pPr>
              <w:spacing w:before="40" w:after="40" w:line="240" w:lineRule="exact"/>
              <w:rPr>
                <w:color w:val="1F4E79"/>
                <w:lang w:val="uk-UA"/>
              </w:rPr>
            </w:pPr>
            <w:r w:rsidRPr="00430BF6">
              <w:rPr>
                <w:color w:val="1F4E79"/>
                <w:lang w:val="uk-UA"/>
              </w:rPr>
              <w:t>оболонки штучні із затверділих протеїнів або целюлозних  матеріалів; труби, трубки та шланги, жорсткі, з пластмас;</w:t>
            </w:r>
          </w:p>
          <w:p w:rsidR="00AB5612" w:rsidRPr="00430BF6" w:rsidRDefault="00AB5612" w:rsidP="00924EDD">
            <w:pPr>
              <w:spacing w:before="40" w:after="40" w:line="240" w:lineRule="exact"/>
              <w:rPr>
                <w:color w:val="1F4E79"/>
                <w:lang w:val="uk-UA"/>
              </w:rPr>
            </w:pPr>
            <w:r w:rsidRPr="00430BF6">
              <w:rPr>
                <w:color w:val="1F4E79"/>
                <w:lang w:val="uk-UA"/>
              </w:rPr>
              <w:t xml:space="preserve">журнали реєстраційні, книги бухгалтерські, швидкозшивачі (папки), формуляри і бланки, вироби канцелярські інші, з паперу чи картону; приладдя канцелярське або шкільне, </w:t>
            </w:r>
            <w:r w:rsidR="00EB0B61">
              <w:rPr>
                <w:color w:val="1F4E79"/>
                <w:lang w:val="uk-UA"/>
              </w:rPr>
              <w:t xml:space="preserve">    </w:t>
            </w:r>
            <w:r w:rsidRPr="00430BF6">
              <w:rPr>
                <w:color w:val="1F4E79"/>
                <w:lang w:val="uk-UA"/>
              </w:rPr>
              <w:t>з пластмас</w:t>
            </w:r>
          </w:p>
        </w:tc>
      </w:tr>
    </w:tbl>
    <w:p w:rsidR="00AB5612" w:rsidRPr="00430BF6" w:rsidRDefault="00AB5612" w:rsidP="00924EDD">
      <w:pPr>
        <w:ind w:firstLine="720"/>
        <w:rPr>
          <w:rFonts w:ascii="Times New Roman" w:hAnsi="Times New Roman" w:cs="Times New Roman"/>
          <w:b/>
          <w:bCs/>
          <w:i/>
          <w:iCs/>
          <w:sz w:val="24"/>
          <w:szCs w:val="24"/>
          <w:lang w:val="uk-UA"/>
        </w:rPr>
      </w:pPr>
    </w:p>
    <w:p w:rsidR="00AB5612" w:rsidRPr="00862A26" w:rsidRDefault="00AB5612" w:rsidP="00271B49">
      <w:pPr>
        <w:jc w:val="both"/>
        <w:rPr>
          <w:rFonts w:ascii="Times New Roman" w:hAnsi="Times New Roman" w:cs="Times New Roman"/>
          <w:b/>
          <w:bCs/>
          <w:sz w:val="24"/>
          <w:szCs w:val="24"/>
          <w:lang w:val="uk-UA"/>
        </w:rPr>
      </w:pPr>
      <w:r w:rsidRPr="00430BF6">
        <w:rPr>
          <w:rFonts w:ascii="Times New Roman" w:hAnsi="Times New Roman" w:cs="Times New Roman"/>
          <w:b/>
          <w:bCs/>
          <w:sz w:val="28"/>
          <w:szCs w:val="28"/>
          <w:lang w:val="uk-UA"/>
        </w:rPr>
        <w:tab/>
      </w:r>
      <w:r w:rsidRPr="00862A26">
        <w:rPr>
          <w:rStyle w:val="aff"/>
          <w:rFonts w:ascii="Times New Roman" w:hAnsi="Times New Roman"/>
          <w:b w:val="0"/>
          <w:bCs w:val="0"/>
          <w:color w:val="222222"/>
          <w:sz w:val="24"/>
          <w:szCs w:val="24"/>
          <w:shd w:val="clear" w:color="auto" w:fill="FFFFFF"/>
          <w:lang w:val="uk-UA"/>
        </w:rPr>
        <w:t>Виробництво м’ясної продукції здійснює ФОП Компанець М.А.  (“Брусилівські ковбаси”), де</w:t>
      </w:r>
      <w:r w:rsidR="008D382A">
        <w:rPr>
          <w:rStyle w:val="aff"/>
          <w:rFonts w:ascii="Times New Roman" w:hAnsi="Times New Roman"/>
          <w:b w:val="0"/>
          <w:bCs w:val="0"/>
          <w:color w:val="222222"/>
          <w:sz w:val="24"/>
          <w:szCs w:val="24"/>
          <w:shd w:val="clear" w:color="auto" w:fill="FFFFFF"/>
          <w:lang w:val="uk-UA"/>
        </w:rPr>
        <w:t xml:space="preserve"> </w:t>
      </w:r>
      <w:r w:rsidRPr="00862A26">
        <w:rPr>
          <w:rStyle w:val="aff"/>
          <w:rFonts w:ascii="Times New Roman" w:hAnsi="Times New Roman"/>
          <w:b w:val="0"/>
          <w:bCs w:val="0"/>
          <w:color w:val="222222"/>
          <w:sz w:val="24"/>
          <w:szCs w:val="24"/>
          <w:shd w:val="clear" w:color="auto" w:fill="FFFFFF"/>
          <w:lang w:val="uk-UA"/>
        </w:rPr>
        <w:t>виробляється</w:t>
      </w:r>
      <w:r w:rsidRPr="00862A26">
        <w:rPr>
          <w:rFonts w:ascii="Times New Roman" w:hAnsi="Times New Roman" w:cs="Times New Roman"/>
          <w:color w:val="222222"/>
          <w:sz w:val="24"/>
          <w:szCs w:val="24"/>
          <w:shd w:val="clear" w:color="auto" w:fill="FFFFFF"/>
          <w:lang w:val="uk-UA"/>
        </w:rPr>
        <w:t xml:space="preserve"> більше 200 найменувань високоякісної м'ясної продукції, а саме: м’ясо делікатесної групи, традиційні вироби із субпродуктів, сирокопчене м'ясо, рулети, копчені курчата, сосиски, сардельки, будь-які ковбаси, м'ясні консерви та багато іншого. Продукція в основному реалізується у Київській та Житомирській областях.</w:t>
      </w:r>
    </w:p>
    <w:p w:rsidR="00AB5612" w:rsidRPr="00862A26" w:rsidRDefault="00AB5612" w:rsidP="00271B49">
      <w:pPr>
        <w:pStyle w:val="afd"/>
        <w:shd w:val="clear" w:color="auto" w:fill="FFFFFF"/>
        <w:spacing w:before="0" w:beforeAutospacing="0" w:after="0" w:afterAutospacing="0"/>
        <w:ind w:firstLine="708"/>
        <w:jc w:val="both"/>
        <w:rPr>
          <w:color w:val="222222"/>
        </w:rPr>
      </w:pPr>
      <w:r w:rsidRPr="00862A26">
        <w:rPr>
          <w:color w:val="222222"/>
        </w:rPr>
        <w:t>ТОВ “Брусилівський маслозавод” -  завод з переробки молока, який виробляє широкий асортимент продукції ТМ “Поліська сировина” та ТМ</w:t>
      </w:r>
      <w:r w:rsidRPr="00862A26">
        <w:rPr>
          <w:color w:val="000000"/>
          <w:shd w:val="clear" w:color="auto" w:fill="F7FBFF"/>
        </w:rPr>
        <w:t xml:space="preserve"> “3+3 корови”</w:t>
      </w:r>
      <w:r w:rsidRPr="00862A26">
        <w:rPr>
          <w:color w:val="222222"/>
        </w:rPr>
        <w:t>: м</w:t>
      </w:r>
      <w:r w:rsidRPr="00862A26">
        <w:rPr>
          <w:color w:val="000000"/>
          <w:shd w:val="clear" w:color="auto" w:fill="F7FBFF"/>
        </w:rPr>
        <w:t xml:space="preserve">асло селянське 82,5% ГОСТ, масло </w:t>
      </w:r>
      <w:r w:rsidR="00EB0B61">
        <w:rPr>
          <w:color w:val="000000"/>
          <w:shd w:val="clear" w:color="auto" w:fill="F7FBFF"/>
        </w:rPr>
        <w:t>бутербродне 73% ГОСТ, бринза по</w:t>
      </w:r>
      <w:r w:rsidRPr="00862A26">
        <w:rPr>
          <w:color w:val="000000"/>
          <w:shd w:val="clear" w:color="auto" w:fill="F7FBFF"/>
        </w:rPr>
        <w:t>–балканські, сир Сулугуні.</w:t>
      </w:r>
    </w:p>
    <w:p w:rsidR="00AB5612" w:rsidRPr="00862A26" w:rsidRDefault="00AB5612" w:rsidP="00271B49">
      <w:pPr>
        <w:ind w:firstLine="708"/>
        <w:jc w:val="both"/>
        <w:rPr>
          <w:rFonts w:ascii="Times New Roman" w:hAnsi="Times New Roman" w:cs="Times New Roman"/>
          <w:b/>
          <w:bCs/>
          <w:sz w:val="24"/>
          <w:szCs w:val="24"/>
          <w:lang w:val="uk-UA"/>
        </w:rPr>
      </w:pPr>
      <w:r w:rsidRPr="00862A26">
        <w:rPr>
          <w:rFonts w:ascii="Times New Roman" w:hAnsi="Times New Roman" w:cs="Times New Roman"/>
          <w:color w:val="222222"/>
          <w:sz w:val="24"/>
          <w:szCs w:val="24"/>
          <w:shd w:val="clear" w:color="auto" w:fill="FFFFFF"/>
          <w:lang w:val="uk-UA"/>
        </w:rPr>
        <w:t xml:space="preserve">ТОВ “Файдаль УА” </w:t>
      </w:r>
      <w:r w:rsidRPr="00862A26">
        <w:rPr>
          <w:rFonts w:ascii="Times New Roman" w:hAnsi="Times New Roman" w:cs="Times New Roman"/>
          <w:sz w:val="24"/>
          <w:szCs w:val="24"/>
          <w:lang w:val="uk-UA"/>
        </w:rPr>
        <w:t>–</w:t>
      </w:r>
      <w:r w:rsidRPr="00862A26">
        <w:rPr>
          <w:rFonts w:ascii="Times New Roman" w:hAnsi="Times New Roman" w:cs="Times New Roman"/>
          <w:color w:val="222222"/>
          <w:sz w:val="24"/>
          <w:szCs w:val="24"/>
          <w:shd w:val="clear" w:color="auto" w:fill="FFFFFF"/>
          <w:lang w:val="uk-UA"/>
        </w:rPr>
        <w:t xml:space="preserve"> це сучасне виробництво з високотехнологічним обладнанням,  кваліфікованим персоналом і  використанням провідних технологій в галузі виробництва лако </w:t>
      </w:r>
      <w:r w:rsidRPr="00862A26">
        <w:rPr>
          <w:rFonts w:ascii="Times New Roman" w:hAnsi="Times New Roman" w:cs="Times New Roman"/>
          <w:sz w:val="24"/>
          <w:szCs w:val="24"/>
          <w:lang w:val="uk-UA"/>
        </w:rPr>
        <w:t xml:space="preserve">– </w:t>
      </w:r>
      <w:r w:rsidRPr="00862A26">
        <w:rPr>
          <w:rFonts w:ascii="Times New Roman" w:hAnsi="Times New Roman" w:cs="Times New Roman"/>
          <w:color w:val="222222"/>
          <w:sz w:val="24"/>
          <w:szCs w:val="24"/>
          <w:shd w:val="clear" w:color="auto" w:fill="FFFFFF"/>
          <w:lang w:val="uk-UA"/>
        </w:rPr>
        <w:t xml:space="preserve">фарбних матеріалів, контролем якості продукції. Підприємство також має розвинену виробничу і транспортну інфраструктуру. Асортимент продукції постійно оновлюється та розширюється. </w:t>
      </w:r>
      <w:r w:rsidRPr="00862A26">
        <w:rPr>
          <w:rFonts w:ascii="Times New Roman" w:hAnsi="Times New Roman" w:cs="Times New Roman"/>
          <w:sz w:val="24"/>
          <w:szCs w:val="24"/>
          <w:lang w:val="uk-UA"/>
        </w:rPr>
        <w:t>Площі виробничих та складських приміщень підприємства збільшуються за рахунок освоєння капітальних інвестицій</w:t>
      </w:r>
      <w:r w:rsidRPr="003C385E">
        <w:rPr>
          <w:rFonts w:ascii="Times New Roman" w:hAnsi="Times New Roman" w:cs="Times New Roman"/>
          <w:sz w:val="24"/>
          <w:szCs w:val="24"/>
          <w:lang w:val="uk-UA"/>
        </w:rPr>
        <w:t>.</w:t>
      </w:r>
    </w:p>
    <w:p w:rsidR="00AB5612" w:rsidRPr="00862A26" w:rsidRDefault="00AB5612" w:rsidP="00924EDD">
      <w:pPr>
        <w:ind w:firstLine="708"/>
        <w:jc w:val="both"/>
        <w:rPr>
          <w:rFonts w:ascii="Times New Roman" w:hAnsi="Times New Roman" w:cs="Times New Roman"/>
          <w:color w:val="000000"/>
          <w:sz w:val="24"/>
          <w:szCs w:val="24"/>
          <w:shd w:val="clear" w:color="auto" w:fill="F9FAFC"/>
          <w:lang w:val="uk-UA"/>
        </w:rPr>
      </w:pPr>
      <w:r w:rsidRPr="00862A26">
        <w:rPr>
          <w:rFonts w:ascii="Times New Roman" w:hAnsi="Times New Roman" w:cs="Times New Roman"/>
          <w:sz w:val="24"/>
          <w:szCs w:val="24"/>
          <w:lang w:val="uk-UA"/>
        </w:rPr>
        <w:t xml:space="preserve">ТОВ “Папірус Універсал” – новоутворене підприємство, яке на даний час має </w:t>
      </w:r>
      <w:r w:rsidRPr="00862A26">
        <w:rPr>
          <w:rFonts w:ascii="Times New Roman" w:hAnsi="Times New Roman" w:cs="Times New Roman"/>
          <w:color w:val="000000"/>
          <w:sz w:val="24"/>
          <w:szCs w:val="24"/>
          <w:shd w:val="clear" w:color="auto" w:fill="F9FAFC"/>
          <w:lang w:val="uk-UA"/>
        </w:rPr>
        <w:t xml:space="preserve">виробничі потужності з виготовлення канцтоварів, товарів для офісу та школи. Загальна площа приміщення складає понад 1,5 тис. м², а потужність виробництва – 167 тис. файлів для паперу на місяць. </w:t>
      </w:r>
    </w:p>
    <w:p w:rsidR="00AB5612" w:rsidRPr="00862A26" w:rsidRDefault="00AB5612" w:rsidP="00924EDD">
      <w:pPr>
        <w:widowControl w:val="0"/>
        <w:tabs>
          <w:tab w:val="left" w:pos="720"/>
        </w:tabs>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Важливим елементом розвитку економіки громади є сільське господарство.</w:t>
      </w:r>
    </w:p>
    <w:p w:rsidR="00AB5612" w:rsidRPr="00862A26" w:rsidRDefault="00AB5612" w:rsidP="00924EDD">
      <w:pPr>
        <w:widowControl w:val="0"/>
        <w:tabs>
          <w:tab w:val="left" w:pos="720"/>
        </w:tabs>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Найбільші виробники с</w:t>
      </w:r>
      <w:r w:rsidR="00D506D3">
        <w:rPr>
          <w:rFonts w:ascii="Times New Roman" w:hAnsi="Times New Roman" w:cs="Times New Roman"/>
          <w:sz w:val="24"/>
          <w:szCs w:val="24"/>
          <w:lang w:val="uk-UA"/>
        </w:rPr>
        <w:t xml:space="preserve">ільськогосподарської продукції: </w:t>
      </w:r>
      <w:r w:rsidRPr="00862A26">
        <w:rPr>
          <w:rFonts w:ascii="Times New Roman" w:hAnsi="Times New Roman" w:cs="Times New Roman"/>
          <w:sz w:val="24"/>
          <w:szCs w:val="24"/>
          <w:lang w:val="uk-UA"/>
        </w:rPr>
        <w:t>ПП “Україна”, ТОВ “Долинівське”, ТОВ “Агрофірма Брусилів”,</w:t>
      </w:r>
      <w:r w:rsidR="00D506D3" w:rsidRPr="00D506D3">
        <w:rPr>
          <w:rFonts w:ascii="Times New Roman" w:hAnsi="Times New Roman" w:cs="Times New Roman"/>
          <w:sz w:val="24"/>
          <w:szCs w:val="24"/>
          <w:lang w:val="uk-UA"/>
        </w:rPr>
        <w:t xml:space="preserve"> </w:t>
      </w:r>
      <w:r w:rsidR="00D506D3">
        <w:rPr>
          <w:rFonts w:ascii="Times New Roman" w:hAnsi="Times New Roman" w:cs="Times New Roman"/>
          <w:sz w:val="24"/>
          <w:szCs w:val="24"/>
          <w:lang w:val="uk-UA"/>
        </w:rPr>
        <w:t>ФГ “Старт”,</w:t>
      </w:r>
      <w:r w:rsidRPr="00862A26">
        <w:rPr>
          <w:rFonts w:ascii="Times New Roman" w:hAnsi="Times New Roman" w:cs="Times New Roman"/>
          <w:sz w:val="24"/>
          <w:szCs w:val="24"/>
          <w:lang w:val="uk-UA"/>
        </w:rPr>
        <w:t xml:space="preserve"> ТОВ “Вега Агро”. Ними виробляється – м'ясо ВРХ, м'ясо свиней, молоко, зернові та зернобобові культури, соняшник.</w:t>
      </w:r>
    </w:p>
    <w:p w:rsidR="00AB5612" w:rsidRPr="00862A26" w:rsidRDefault="00AB5612" w:rsidP="00924EDD">
      <w:pPr>
        <w:widowControl w:val="0"/>
        <w:tabs>
          <w:tab w:val="left" w:pos="720"/>
        </w:tabs>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 xml:space="preserve"> Основну частину земель сільськогосподарського призначення, які передано в оренду  обробляють наступні  сільськогосподарські підприємства: ТОВ “Аграрні Системні Технології”, ТОВ “Долинівське”, ТОВ “Вега Агро”, ТОВ “Агрофірма Брусилів”, ПП “Україна”.</w:t>
      </w:r>
    </w:p>
    <w:p w:rsidR="00AB5612" w:rsidRPr="003263D5" w:rsidRDefault="008971A9" w:rsidP="00924EDD">
      <w:pPr>
        <w:ind w:firstLine="851"/>
        <w:jc w:val="right"/>
        <w:rPr>
          <w:i/>
          <w:iCs/>
          <w:sz w:val="24"/>
          <w:szCs w:val="24"/>
          <w:lang w:val="uk-UA"/>
        </w:rPr>
      </w:pPr>
      <w:r>
        <w:rPr>
          <w:i/>
          <w:iCs/>
          <w:sz w:val="24"/>
          <w:szCs w:val="24"/>
          <w:lang w:val="uk-UA"/>
        </w:rPr>
        <w:lastRenderedPageBreak/>
        <w:t>Таблиця 2</w:t>
      </w:r>
      <w:r w:rsidR="00A84DAC">
        <w:rPr>
          <w:i/>
          <w:iCs/>
          <w:sz w:val="24"/>
          <w:szCs w:val="24"/>
          <w:lang w:val="uk-UA"/>
        </w:rPr>
        <w:t>3</w:t>
      </w:r>
    </w:p>
    <w:tbl>
      <w:tblPr>
        <w:tblW w:w="5248"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4054"/>
        <w:gridCol w:w="219"/>
        <w:gridCol w:w="1183"/>
        <w:gridCol w:w="1134"/>
        <w:gridCol w:w="1276"/>
        <w:gridCol w:w="1276"/>
        <w:gridCol w:w="1201"/>
      </w:tblGrid>
      <w:tr w:rsidR="00D075A1" w:rsidRPr="00430BF6" w:rsidTr="00787FAB">
        <w:trPr>
          <w:trHeight w:val="429"/>
          <w:jc w:val="center"/>
        </w:trPr>
        <w:tc>
          <w:tcPr>
            <w:tcW w:w="9142" w:type="dxa"/>
            <w:gridSpan w:val="6"/>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noWrap/>
            <w:vAlign w:val="center"/>
          </w:tcPr>
          <w:p w:rsidR="00D075A1" w:rsidRPr="00430BF6" w:rsidRDefault="00D075A1" w:rsidP="00924EDD">
            <w:pPr>
              <w:spacing w:before="40" w:after="40" w:line="256" w:lineRule="auto"/>
              <w:jc w:val="center"/>
              <w:rPr>
                <w:b/>
                <w:bCs/>
                <w:color w:val="1F4E79"/>
                <w:sz w:val="28"/>
                <w:szCs w:val="28"/>
                <w:lang w:val="uk-UA" w:eastAsia="uk-UA"/>
              </w:rPr>
            </w:pPr>
            <w:r w:rsidRPr="00430BF6">
              <w:rPr>
                <w:b/>
                <w:bCs/>
                <w:color w:val="1F4E79"/>
                <w:sz w:val="28"/>
                <w:szCs w:val="28"/>
                <w:lang w:val="uk-UA" w:eastAsia="uk-UA"/>
              </w:rPr>
              <w:t>СІЛЬСЬКЕ ГОСПОДАРСТВО</w:t>
            </w:r>
          </w:p>
        </w:tc>
        <w:tc>
          <w:tcPr>
            <w:tcW w:w="1201" w:type="dxa"/>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D075A1" w:rsidRPr="00430BF6" w:rsidRDefault="00D075A1" w:rsidP="00924EDD">
            <w:pPr>
              <w:spacing w:before="40" w:after="40" w:line="256" w:lineRule="auto"/>
              <w:jc w:val="center"/>
              <w:rPr>
                <w:b/>
                <w:bCs/>
                <w:color w:val="1F4E79"/>
                <w:sz w:val="28"/>
                <w:szCs w:val="28"/>
                <w:lang w:val="uk-UA" w:eastAsia="uk-UA"/>
              </w:rPr>
            </w:pPr>
          </w:p>
        </w:tc>
      </w:tr>
      <w:tr w:rsidR="00D075A1" w:rsidRPr="007956C1" w:rsidTr="00784BE6">
        <w:trPr>
          <w:trHeight w:val="928"/>
          <w:jc w:val="center"/>
        </w:trPr>
        <w:tc>
          <w:tcPr>
            <w:tcW w:w="4054" w:type="dxa"/>
            <w:tcBorders>
              <w:top w:val="thinThickThinMediumGap" w:sz="18" w:space="0" w:color="468DCE"/>
              <w:left w:val="thinThickThinMediumGap" w:sz="18" w:space="0" w:color="468DCE"/>
              <w:bottom w:val="dotted" w:sz="4" w:space="0" w:color="468DCE"/>
              <w:right w:val="dotted" w:sz="4" w:space="0" w:color="468DCE"/>
            </w:tcBorders>
            <w:shd w:val="clear" w:color="auto" w:fill="FFFFCC"/>
            <w:noWrap/>
          </w:tcPr>
          <w:p w:rsidR="00D075A1" w:rsidRPr="00787FAB" w:rsidRDefault="00D075A1" w:rsidP="00924EDD">
            <w:pPr>
              <w:pStyle w:val="Normal3"/>
              <w:widowControl w:val="0"/>
              <w:spacing w:before="40" w:after="40" w:line="256" w:lineRule="auto"/>
              <w:rPr>
                <w:rFonts w:eastAsia="Times New Roman" w:cs="Arial"/>
                <w:b/>
                <w:bCs/>
                <w:color w:val="1F4E79"/>
                <w:sz w:val="26"/>
                <w:szCs w:val="26"/>
                <w:lang w:val="uk-UA" w:eastAsia="uk-UA"/>
              </w:rPr>
            </w:pPr>
            <w:r w:rsidRPr="00787FAB">
              <w:rPr>
                <w:rFonts w:eastAsia="Times New Roman" w:cs="Arial"/>
                <w:b/>
                <w:bCs/>
                <w:color w:val="1F4E79"/>
                <w:sz w:val="26"/>
                <w:szCs w:val="26"/>
                <w:lang w:val="uk-UA" w:eastAsia="uk-UA"/>
              </w:rPr>
              <w:t xml:space="preserve">Найбільші виробники сільськогосподарської продукції </w:t>
            </w:r>
          </w:p>
        </w:tc>
        <w:tc>
          <w:tcPr>
            <w:tcW w:w="6289" w:type="dxa"/>
            <w:gridSpan w:val="6"/>
            <w:tcBorders>
              <w:top w:val="thinThickThinMediumGap" w:sz="18" w:space="0" w:color="468DCE"/>
              <w:left w:val="dotted" w:sz="4" w:space="0" w:color="468DCE"/>
              <w:bottom w:val="dotted" w:sz="4" w:space="0" w:color="468DCE"/>
              <w:right w:val="thinThickThinMediumGap" w:sz="18" w:space="0" w:color="468DCE"/>
            </w:tcBorders>
            <w:shd w:val="clear" w:color="auto" w:fill="FFFFCC"/>
            <w:noWrap/>
          </w:tcPr>
          <w:p w:rsidR="00D075A1" w:rsidRPr="00787FAB" w:rsidRDefault="00D075A1" w:rsidP="00924EDD">
            <w:pPr>
              <w:pStyle w:val="Normal3"/>
              <w:widowControl w:val="0"/>
              <w:spacing w:before="40" w:after="40" w:line="256" w:lineRule="auto"/>
              <w:rPr>
                <w:color w:val="1F4E79"/>
                <w:sz w:val="26"/>
                <w:szCs w:val="26"/>
                <w:lang w:val="uk-UA"/>
              </w:rPr>
            </w:pPr>
            <w:r w:rsidRPr="00787FAB">
              <w:rPr>
                <w:color w:val="1F4E79"/>
                <w:sz w:val="26"/>
                <w:szCs w:val="26"/>
                <w:lang w:val="uk-UA"/>
              </w:rPr>
              <w:t xml:space="preserve">ФГ “Старт”; ПП “Україна”; </w:t>
            </w:r>
            <w:r w:rsidRPr="00787FAB">
              <w:rPr>
                <w:color w:val="1F4E79"/>
                <w:sz w:val="26"/>
                <w:szCs w:val="26"/>
                <w:lang w:val="uk-UA"/>
              </w:rPr>
              <w:br/>
              <w:t xml:space="preserve">ТОВ “Долинівське”; </w:t>
            </w:r>
            <w:r w:rsidRPr="00787FAB">
              <w:rPr>
                <w:color w:val="1F4E79"/>
                <w:sz w:val="26"/>
                <w:szCs w:val="26"/>
                <w:lang w:val="uk-UA"/>
              </w:rPr>
              <w:br/>
              <w:t xml:space="preserve">ТОВ “Агрофірма Брусилів”; </w:t>
            </w:r>
            <w:r w:rsidRPr="00787FAB">
              <w:rPr>
                <w:color w:val="1F4E79"/>
                <w:sz w:val="26"/>
                <w:szCs w:val="26"/>
                <w:lang w:val="uk-UA"/>
              </w:rPr>
              <w:br/>
              <w:t>ТОВ “Вега Агро”.</w:t>
            </w:r>
          </w:p>
        </w:tc>
      </w:tr>
      <w:tr w:rsidR="00D075A1" w:rsidRPr="007956C1" w:rsidTr="00784BE6">
        <w:trPr>
          <w:trHeight w:val="283"/>
          <w:jc w:val="center"/>
        </w:trPr>
        <w:tc>
          <w:tcPr>
            <w:tcW w:w="4054" w:type="dxa"/>
            <w:tcBorders>
              <w:top w:val="dotted" w:sz="4" w:space="0" w:color="468DCE"/>
              <w:left w:val="thinThickThinMediumGap" w:sz="18" w:space="0" w:color="468DCE"/>
              <w:bottom w:val="single" w:sz="4" w:space="0" w:color="auto"/>
              <w:right w:val="dotted" w:sz="4" w:space="0" w:color="468DCE"/>
            </w:tcBorders>
            <w:shd w:val="clear" w:color="auto" w:fill="FFFFCC"/>
            <w:noWrap/>
          </w:tcPr>
          <w:p w:rsidR="00D075A1" w:rsidRPr="00787FAB" w:rsidRDefault="00D075A1" w:rsidP="00924EDD">
            <w:pPr>
              <w:pStyle w:val="Normal3"/>
              <w:widowControl w:val="0"/>
              <w:spacing w:before="40" w:after="40" w:line="256" w:lineRule="auto"/>
              <w:rPr>
                <w:rFonts w:eastAsia="Times New Roman" w:cs="Arial"/>
                <w:b/>
                <w:bCs/>
                <w:color w:val="1F4E79"/>
                <w:sz w:val="26"/>
                <w:szCs w:val="26"/>
                <w:lang w:val="uk-UA" w:eastAsia="uk-UA"/>
              </w:rPr>
            </w:pPr>
            <w:r w:rsidRPr="00787FAB">
              <w:rPr>
                <w:rFonts w:eastAsia="Times New Roman" w:cs="Arial"/>
                <w:b/>
                <w:bCs/>
                <w:color w:val="1F4E79"/>
                <w:sz w:val="26"/>
                <w:szCs w:val="26"/>
                <w:lang w:val="uk-UA" w:eastAsia="uk-UA"/>
              </w:rPr>
              <w:t>Ними вироблялися</w:t>
            </w:r>
          </w:p>
        </w:tc>
        <w:tc>
          <w:tcPr>
            <w:tcW w:w="6289" w:type="dxa"/>
            <w:gridSpan w:val="6"/>
            <w:tcBorders>
              <w:top w:val="dotted" w:sz="4" w:space="0" w:color="468DCE"/>
              <w:left w:val="dotted" w:sz="4" w:space="0" w:color="468DCE"/>
              <w:bottom w:val="single" w:sz="4" w:space="0" w:color="auto"/>
              <w:right w:val="thinThickThinMediumGap" w:sz="18" w:space="0" w:color="468DCE"/>
            </w:tcBorders>
            <w:shd w:val="clear" w:color="auto" w:fill="FFFFCC"/>
            <w:noWrap/>
          </w:tcPr>
          <w:p w:rsidR="00D075A1" w:rsidRPr="00787FAB" w:rsidRDefault="00D075A1" w:rsidP="00924EDD">
            <w:pPr>
              <w:pStyle w:val="Normal3"/>
              <w:widowControl w:val="0"/>
              <w:spacing w:before="40" w:after="40" w:line="256" w:lineRule="auto"/>
              <w:rPr>
                <w:color w:val="1F4E79"/>
                <w:sz w:val="26"/>
                <w:szCs w:val="26"/>
                <w:lang w:val="uk-UA"/>
              </w:rPr>
            </w:pPr>
            <w:r w:rsidRPr="00787FAB">
              <w:rPr>
                <w:color w:val="1F4E79"/>
                <w:sz w:val="26"/>
                <w:szCs w:val="26"/>
                <w:lang w:val="uk-UA"/>
              </w:rPr>
              <w:t xml:space="preserve">м’ясо ВРХ; м’ясо свиней; молоко; </w:t>
            </w:r>
            <w:r w:rsidRPr="00787FAB">
              <w:rPr>
                <w:color w:val="1F4E79"/>
                <w:sz w:val="26"/>
                <w:szCs w:val="26"/>
                <w:lang w:val="uk-UA"/>
              </w:rPr>
              <w:br/>
              <w:t xml:space="preserve">зернові та зернобобові культури; соняшник. </w:t>
            </w:r>
          </w:p>
        </w:tc>
      </w:tr>
      <w:tr w:rsidR="00D075A1" w:rsidRPr="00430BF6" w:rsidTr="00787FAB">
        <w:trPr>
          <w:trHeight w:val="473"/>
          <w:jc w:val="center"/>
        </w:trPr>
        <w:tc>
          <w:tcPr>
            <w:tcW w:w="9142" w:type="dxa"/>
            <w:gridSpan w:val="6"/>
            <w:tcBorders>
              <w:top w:val="single" w:sz="4" w:space="0" w:color="auto"/>
              <w:left w:val="single" w:sz="4" w:space="0" w:color="auto"/>
              <w:bottom w:val="single" w:sz="4" w:space="0" w:color="auto"/>
              <w:right w:val="single" w:sz="4" w:space="0" w:color="auto"/>
            </w:tcBorders>
            <w:shd w:val="clear" w:color="auto" w:fill="9CC2E5"/>
            <w:noWrap/>
            <w:vAlign w:val="center"/>
          </w:tcPr>
          <w:p w:rsidR="00D075A1" w:rsidRPr="00430BF6" w:rsidRDefault="00D075A1" w:rsidP="00924EDD">
            <w:pPr>
              <w:spacing w:before="20" w:after="20" w:line="256" w:lineRule="auto"/>
              <w:jc w:val="center"/>
              <w:rPr>
                <w:b/>
                <w:bCs/>
                <w:color w:val="1F4E79"/>
                <w:sz w:val="28"/>
                <w:szCs w:val="28"/>
                <w:lang w:val="uk-UA" w:eastAsia="uk-UA"/>
              </w:rPr>
            </w:pPr>
            <w:r w:rsidRPr="00430BF6">
              <w:rPr>
                <w:b/>
                <w:bCs/>
                <w:color w:val="1F4E79"/>
                <w:sz w:val="28"/>
                <w:szCs w:val="28"/>
                <w:lang w:val="uk-UA" w:eastAsia="uk-UA"/>
              </w:rPr>
              <w:t>Рослинництво у сільськогосподарських підприємствах*</w:t>
            </w:r>
          </w:p>
        </w:tc>
        <w:tc>
          <w:tcPr>
            <w:tcW w:w="1201" w:type="dxa"/>
            <w:tcBorders>
              <w:top w:val="single" w:sz="4" w:space="0" w:color="auto"/>
              <w:left w:val="single" w:sz="4" w:space="0" w:color="auto"/>
              <w:bottom w:val="single" w:sz="4" w:space="0" w:color="auto"/>
              <w:right w:val="single" w:sz="4" w:space="0" w:color="auto"/>
            </w:tcBorders>
            <w:shd w:val="clear" w:color="auto" w:fill="9CC2E5"/>
          </w:tcPr>
          <w:p w:rsidR="00D075A1" w:rsidRPr="00032698" w:rsidRDefault="00D075A1" w:rsidP="00924EDD">
            <w:pPr>
              <w:spacing w:before="20" w:after="20" w:line="256" w:lineRule="auto"/>
              <w:jc w:val="center"/>
              <w:rPr>
                <w:b/>
                <w:bCs/>
                <w:color w:val="FF0000"/>
                <w:sz w:val="28"/>
                <w:szCs w:val="28"/>
                <w:highlight w:val="yellow"/>
                <w:lang w:val="uk-UA" w:eastAsia="uk-UA"/>
              </w:rPr>
            </w:pPr>
          </w:p>
        </w:tc>
      </w:tr>
      <w:tr w:rsidR="00D075A1" w:rsidRPr="000A2F5D" w:rsidTr="00787FAB">
        <w:trPr>
          <w:trHeight w:val="90"/>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pStyle w:val="Normal3"/>
              <w:widowControl w:val="0"/>
              <w:spacing w:before="40" w:after="40" w:line="256" w:lineRule="auto"/>
              <w:rPr>
                <w:rFonts w:eastAsia="Times New Roman" w:cs="Arial"/>
                <w:b/>
                <w:bCs/>
                <w:color w:val="1F4E79"/>
                <w:sz w:val="24"/>
                <w:szCs w:val="24"/>
                <w:lang w:val="uk-UA" w:eastAsia="uk-UA"/>
              </w:rPr>
            </w:pP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center"/>
          </w:tcPr>
          <w:p w:rsidR="00D075A1" w:rsidRPr="00430BF6" w:rsidRDefault="00D075A1" w:rsidP="00924EDD">
            <w:pPr>
              <w:spacing w:before="40" w:after="40" w:line="256" w:lineRule="auto"/>
              <w:jc w:val="center"/>
              <w:rPr>
                <w:b/>
                <w:bCs/>
                <w:color w:val="1F4E79"/>
                <w:sz w:val="24"/>
                <w:szCs w:val="24"/>
                <w:lang w:val="uk-UA" w:eastAsia="uk-UA"/>
              </w:rPr>
            </w:pPr>
            <w:r w:rsidRPr="00430BF6">
              <w:rPr>
                <w:b/>
                <w:bCs/>
                <w:color w:val="1F4E79"/>
                <w:lang w:val="uk-UA" w:eastAsia="uk-UA"/>
              </w:rPr>
              <w:t>2014</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2015</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2016</w:t>
            </w:r>
          </w:p>
        </w:tc>
        <w:tc>
          <w:tcPr>
            <w:tcW w:w="1276" w:type="dxa"/>
            <w:tcBorders>
              <w:top w:val="single" w:sz="4" w:space="0" w:color="auto"/>
              <w:left w:val="single" w:sz="4" w:space="0" w:color="auto"/>
              <w:bottom w:val="single" w:sz="4" w:space="0" w:color="auto"/>
              <w:right w:val="single" w:sz="4" w:space="0" w:color="auto"/>
            </w:tcBorders>
            <w:shd w:val="clear" w:color="auto" w:fill="FFFFCC"/>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2017</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A2F5D" w:rsidRDefault="00D075A1" w:rsidP="00FB79D1">
            <w:pPr>
              <w:spacing w:before="40" w:after="40" w:line="256" w:lineRule="auto"/>
              <w:jc w:val="center"/>
              <w:rPr>
                <w:b/>
                <w:bCs/>
                <w:color w:val="365F91" w:themeColor="accent1" w:themeShade="BF"/>
                <w:lang w:val="uk-UA" w:eastAsia="uk-UA"/>
              </w:rPr>
            </w:pPr>
            <w:r w:rsidRPr="000A2F5D">
              <w:rPr>
                <w:b/>
                <w:bCs/>
                <w:color w:val="365F91" w:themeColor="accent1" w:themeShade="BF"/>
                <w:lang w:val="uk-UA" w:eastAsia="uk-UA"/>
              </w:rPr>
              <w:t>202</w:t>
            </w:r>
            <w:r w:rsidR="004A34F8" w:rsidRPr="000A2F5D">
              <w:rPr>
                <w:b/>
                <w:bCs/>
                <w:color w:val="365F91" w:themeColor="accent1" w:themeShade="BF"/>
                <w:lang w:val="uk-UA" w:eastAsia="uk-UA"/>
              </w:rPr>
              <w:t>0</w:t>
            </w:r>
          </w:p>
        </w:tc>
      </w:tr>
      <w:tr w:rsidR="00D075A1" w:rsidRPr="000A2F5D" w:rsidTr="00787FAB">
        <w:trPr>
          <w:trHeight w:val="30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413BC1">
            <w:pPr>
              <w:pStyle w:val="Normal3"/>
              <w:widowControl w:val="0"/>
              <w:spacing w:before="20" w:after="20" w:line="256" w:lineRule="auto"/>
              <w:ind w:left="142" w:right="-39"/>
              <w:rPr>
                <w:rFonts w:cs="Arial"/>
                <w:color w:val="1F4E79"/>
                <w:sz w:val="24"/>
                <w:szCs w:val="24"/>
                <w:lang w:val="uk-UA"/>
              </w:rPr>
            </w:pPr>
            <w:r w:rsidRPr="00430BF6">
              <w:rPr>
                <w:b/>
                <w:bCs/>
                <w:color w:val="1F4E79"/>
                <w:sz w:val="24"/>
                <w:szCs w:val="24"/>
                <w:lang w:val="uk-UA" w:eastAsia="ru-RU"/>
              </w:rPr>
              <w:t>Посівні площі основних сільськогосподарських культур, га</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b/>
                <w:bCs/>
                <w:color w:val="1F4E79"/>
                <w:sz w:val="24"/>
                <w:szCs w:val="24"/>
                <w:lang w:val="uk-UA" w:eastAsia="uk-UA"/>
              </w:rPr>
            </w:pPr>
            <w:r w:rsidRPr="00430BF6">
              <w:rPr>
                <w:b/>
                <w:bCs/>
                <w:color w:val="1F4E79"/>
                <w:lang w:val="uk-UA" w:eastAsia="uk-UA"/>
              </w:rPr>
              <w:t>14183</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13723</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15400</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30278</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FB79D1" w:rsidRPr="000A2F5D" w:rsidRDefault="00FB79D1" w:rsidP="00FB79D1">
            <w:pPr>
              <w:spacing w:before="20" w:after="20" w:line="256" w:lineRule="auto"/>
              <w:jc w:val="center"/>
              <w:rPr>
                <w:b/>
                <w:bCs/>
                <w:color w:val="365F91" w:themeColor="accent1" w:themeShade="BF"/>
                <w:lang w:val="uk-UA" w:eastAsia="uk-UA"/>
              </w:rPr>
            </w:pPr>
          </w:p>
          <w:p w:rsidR="00D075A1" w:rsidRPr="000A2F5D" w:rsidRDefault="004A34F8" w:rsidP="00FB79D1">
            <w:pPr>
              <w:spacing w:before="20" w:after="20" w:line="256" w:lineRule="auto"/>
              <w:jc w:val="center"/>
              <w:rPr>
                <w:b/>
                <w:bCs/>
                <w:color w:val="365F91" w:themeColor="accent1" w:themeShade="BF"/>
                <w:lang w:val="uk-UA" w:eastAsia="uk-UA"/>
              </w:rPr>
            </w:pPr>
            <w:r w:rsidRPr="000A2F5D">
              <w:rPr>
                <w:b/>
                <w:bCs/>
                <w:color w:val="365F91" w:themeColor="accent1" w:themeShade="BF"/>
                <w:lang w:val="uk-UA" w:eastAsia="uk-UA"/>
              </w:rPr>
              <w:t>37</w:t>
            </w:r>
            <w:r w:rsidR="000A2F5D" w:rsidRPr="000A2F5D">
              <w:rPr>
                <w:b/>
                <w:bCs/>
                <w:color w:val="365F91" w:themeColor="accent1" w:themeShade="BF"/>
                <w:lang w:val="uk-UA" w:eastAsia="uk-UA"/>
              </w:rPr>
              <w:t>700</w:t>
            </w:r>
          </w:p>
        </w:tc>
      </w:tr>
      <w:tr w:rsidR="00D075A1" w:rsidRPr="000A2F5D" w:rsidTr="00787FAB">
        <w:trPr>
          <w:trHeight w:val="307"/>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pStyle w:val="Normal3"/>
              <w:widowControl w:val="0"/>
              <w:spacing w:before="20" w:after="20" w:line="256" w:lineRule="auto"/>
              <w:ind w:left="142"/>
              <w:rPr>
                <w:color w:val="1F4E79"/>
                <w:sz w:val="24"/>
                <w:szCs w:val="24"/>
                <w:lang w:val="uk-UA"/>
              </w:rPr>
            </w:pPr>
            <w:r w:rsidRPr="00430BF6">
              <w:rPr>
                <w:color w:val="1F4E79"/>
                <w:sz w:val="24"/>
                <w:szCs w:val="24"/>
                <w:lang w:val="uk-UA"/>
              </w:rPr>
              <w:t>з них</w:t>
            </w:r>
          </w:p>
          <w:p w:rsidR="00D075A1" w:rsidRPr="00430BF6" w:rsidRDefault="00D075A1" w:rsidP="00924EDD">
            <w:pPr>
              <w:pStyle w:val="Normal3"/>
              <w:widowControl w:val="0"/>
              <w:spacing w:before="20" w:after="20" w:line="256" w:lineRule="auto"/>
              <w:ind w:left="142"/>
              <w:rPr>
                <w:color w:val="1F4E79"/>
                <w:sz w:val="24"/>
                <w:szCs w:val="24"/>
                <w:lang w:val="uk-UA"/>
              </w:rPr>
            </w:pPr>
            <w:r w:rsidRPr="00430BF6">
              <w:rPr>
                <w:color w:val="1F4E79"/>
                <w:sz w:val="24"/>
                <w:szCs w:val="24"/>
                <w:lang w:val="uk-UA"/>
              </w:rPr>
              <w:t>культури зернові та  зернобобові</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sz w:val="24"/>
                <w:szCs w:val="24"/>
                <w:lang w:val="uk-UA" w:eastAsia="uk-UA"/>
              </w:rPr>
            </w:pPr>
            <w:r w:rsidRPr="00430BF6">
              <w:rPr>
                <w:color w:val="1F4E79"/>
                <w:lang w:val="uk-UA" w:eastAsia="uk-UA"/>
              </w:rPr>
              <w:t>8723</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6171</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7966</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13269</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FB79D1" w:rsidRPr="000A2F5D" w:rsidRDefault="00FB79D1" w:rsidP="00FB79D1">
            <w:pPr>
              <w:spacing w:before="20" w:after="20" w:line="256" w:lineRule="auto"/>
              <w:jc w:val="center"/>
              <w:rPr>
                <w:color w:val="7F7F7F" w:themeColor="text1" w:themeTint="80"/>
                <w:lang w:val="uk-UA" w:eastAsia="uk-UA"/>
              </w:rPr>
            </w:pPr>
          </w:p>
          <w:p w:rsidR="00D075A1" w:rsidRPr="000A2F5D" w:rsidRDefault="000A2F5D" w:rsidP="00FB79D1">
            <w:pPr>
              <w:spacing w:before="20" w:after="20" w:line="256" w:lineRule="auto"/>
              <w:jc w:val="center"/>
              <w:rPr>
                <w:color w:val="365F91" w:themeColor="accent1" w:themeShade="BF"/>
                <w:lang w:val="uk-UA" w:eastAsia="uk-UA"/>
              </w:rPr>
            </w:pPr>
            <w:r w:rsidRPr="000A2F5D">
              <w:rPr>
                <w:color w:val="365F91" w:themeColor="accent1" w:themeShade="BF"/>
                <w:lang w:val="uk-UA" w:eastAsia="uk-UA"/>
              </w:rPr>
              <w:t>29382,06</w:t>
            </w:r>
          </w:p>
        </w:tc>
      </w:tr>
      <w:tr w:rsidR="00D075A1" w:rsidRPr="000A2F5D"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pStyle w:val="Normal3"/>
              <w:widowControl w:val="0"/>
              <w:spacing w:before="20" w:after="20" w:line="256" w:lineRule="auto"/>
              <w:ind w:left="142"/>
              <w:rPr>
                <w:color w:val="1F4E79"/>
                <w:sz w:val="24"/>
                <w:szCs w:val="24"/>
                <w:lang w:val="uk-UA"/>
              </w:rPr>
            </w:pPr>
            <w:r w:rsidRPr="00430BF6">
              <w:rPr>
                <w:color w:val="1F4E79"/>
                <w:sz w:val="24"/>
                <w:szCs w:val="24"/>
                <w:lang w:val="uk-UA"/>
              </w:rPr>
              <w:t>соняшник</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sz w:val="24"/>
                <w:szCs w:val="24"/>
                <w:lang w:val="uk-UA" w:eastAsia="uk-UA"/>
              </w:rPr>
            </w:pPr>
            <w:r w:rsidRPr="00430BF6">
              <w:rPr>
                <w:color w:val="1F4E79"/>
                <w:lang w:val="uk-UA" w:eastAsia="uk-UA"/>
              </w:rPr>
              <w:t>1840</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1984</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3371</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3500</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A2F5D" w:rsidRDefault="000A2F5D" w:rsidP="00FB79D1">
            <w:pPr>
              <w:spacing w:before="20" w:after="20" w:line="256" w:lineRule="auto"/>
              <w:jc w:val="center"/>
              <w:rPr>
                <w:color w:val="1F4E79"/>
                <w:lang w:val="uk-UA" w:eastAsia="uk-UA"/>
              </w:rPr>
            </w:pPr>
            <w:r w:rsidRPr="000A2F5D">
              <w:rPr>
                <w:color w:val="1F4E79"/>
                <w:lang w:val="uk-UA" w:eastAsia="uk-UA"/>
              </w:rPr>
              <w:t>4582,19</w:t>
            </w:r>
          </w:p>
        </w:tc>
      </w:tr>
      <w:tr w:rsidR="00D075A1" w:rsidRPr="000A2F5D"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pStyle w:val="Normal3"/>
              <w:widowControl w:val="0"/>
              <w:spacing w:before="20" w:after="20" w:line="256" w:lineRule="auto"/>
              <w:rPr>
                <w:b/>
                <w:bCs/>
                <w:color w:val="1F4E79"/>
                <w:sz w:val="24"/>
                <w:szCs w:val="24"/>
                <w:lang w:val="uk-UA" w:eastAsia="ru-RU"/>
              </w:rPr>
            </w:pPr>
            <w:r w:rsidRPr="00430BF6">
              <w:rPr>
                <w:b/>
                <w:bCs/>
                <w:color w:val="1F4E79"/>
                <w:sz w:val="24"/>
                <w:szCs w:val="24"/>
                <w:lang w:val="uk-UA" w:eastAsia="ru-RU"/>
              </w:rPr>
              <w:t xml:space="preserve">Виробництво, т </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sz w:val="24"/>
                <w:szCs w:val="24"/>
                <w:lang w:val="uk-UA"/>
              </w:rPr>
            </w:pP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rPr>
            </w:pP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A2F5D" w:rsidRDefault="00D075A1" w:rsidP="00924EDD">
            <w:pPr>
              <w:spacing w:before="20" w:after="20" w:line="256" w:lineRule="auto"/>
              <w:jc w:val="right"/>
              <w:rPr>
                <w:color w:val="1F4E79"/>
                <w:lang w:val="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lang w:val="uk-UA"/>
              </w:rPr>
            </w:pPr>
            <w:r w:rsidRPr="00430BF6">
              <w:rPr>
                <w:color w:val="1F4E79"/>
                <w:lang w:val="uk-UA"/>
              </w:rPr>
              <w:t xml:space="preserve">культури зернові і зернобобові </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47134</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26674</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45003</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64869</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b/>
                <w:bCs/>
                <w:color w:val="1F4E79"/>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b/>
                <w:bCs/>
                <w:color w:val="1F4E79"/>
                <w:lang w:val="uk-UA"/>
              </w:rPr>
            </w:pPr>
            <w:r w:rsidRPr="00430BF6">
              <w:rPr>
                <w:b/>
                <w:bCs/>
                <w:color w:val="1F4E79"/>
                <w:lang w:val="uk-UA"/>
              </w:rPr>
              <w:t>% до обсягу по</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rFonts w:ascii="Verdana" w:hAnsi="Verdana" w:cs="Verdana"/>
                <w:color w:val="1F4E79"/>
                <w:highlight w:val="yellow"/>
                <w:lang w:val="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rFonts w:ascii="Times New Roman" w:hAnsi="Times New Roman" w:cs="Times New Roman"/>
                <w:color w:val="1F4E79"/>
                <w:lang w:val="uk-UA"/>
              </w:rPr>
            </w:pPr>
            <w:r w:rsidRPr="00430BF6">
              <w:rPr>
                <w:color w:val="1F4E79"/>
                <w:lang w:val="uk-UA"/>
              </w:rPr>
              <w:t>Брусилівському району</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28,9</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40,5</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47,9</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99,9</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lang w:val="uk-UA"/>
              </w:rPr>
            </w:pPr>
            <w:r w:rsidRPr="00430BF6">
              <w:rPr>
                <w:color w:val="1F4E79"/>
                <w:lang w:val="uk-UA"/>
              </w:rPr>
              <w:t>Житомирській області</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2,8</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2,1</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2,1</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3,9</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D075A1" w:rsidRPr="00430BF6" w:rsidTr="00787FAB">
        <w:trPr>
          <w:trHeight w:val="70"/>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sz w:val="20"/>
                <w:szCs w:val="20"/>
                <w:lang w:val="uk-UA"/>
              </w:rPr>
            </w:pP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line="256" w:lineRule="auto"/>
              <w:jc w:val="right"/>
              <w:rPr>
                <w:color w:val="1F4E79"/>
                <w:sz w:val="20"/>
                <w:szCs w:val="20"/>
                <w:lang w:val="uk-UA"/>
              </w:rPr>
            </w:pP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sz w:val="20"/>
                <w:szCs w:val="20"/>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sz w:val="20"/>
                <w:szCs w:val="20"/>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sz w:val="20"/>
                <w:szCs w:val="20"/>
                <w:lang w:val="uk-UA"/>
              </w:rPr>
            </w:pP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line="256" w:lineRule="auto"/>
              <w:jc w:val="right"/>
              <w:rPr>
                <w:color w:val="FF0000"/>
                <w:sz w:val="20"/>
                <w:szCs w:val="20"/>
                <w:highlight w:val="yellow"/>
                <w:lang w:val="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142"/>
              <w:rPr>
                <w:color w:val="1F4E79"/>
                <w:sz w:val="24"/>
                <w:szCs w:val="24"/>
                <w:lang w:val="uk-UA"/>
              </w:rPr>
            </w:pPr>
            <w:r w:rsidRPr="00430BF6">
              <w:rPr>
                <w:b/>
                <w:bCs/>
                <w:color w:val="1F4E79"/>
                <w:lang w:val="uk-UA"/>
              </w:rPr>
              <w:t>соняшник</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4696</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4995</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10196</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9704</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b/>
                <w:bCs/>
                <w:color w:val="FF0000"/>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b/>
                <w:bCs/>
                <w:color w:val="1F4E79"/>
                <w:lang w:val="uk-UA"/>
              </w:rPr>
            </w:pPr>
            <w:r w:rsidRPr="00430BF6">
              <w:rPr>
                <w:b/>
                <w:bCs/>
                <w:color w:val="1F4E79"/>
                <w:lang w:val="uk-UA"/>
              </w:rPr>
              <w:t>% до обсягу по</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rFonts w:ascii="Verdana" w:hAnsi="Verdana" w:cs="Verdana"/>
                <w:color w:val="FF0000"/>
                <w:highlight w:val="yellow"/>
                <w:lang w:val="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rFonts w:ascii="Times New Roman" w:hAnsi="Times New Roman" w:cs="Times New Roman"/>
                <w:color w:val="1F4E79"/>
                <w:lang w:val="uk-UA"/>
              </w:rPr>
            </w:pPr>
            <w:r w:rsidRPr="00430BF6">
              <w:rPr>
                <w:color w:val="1F4E79"/>
                <w:lang w:val="uk-UA"/>
              </w:rPr>
              <w:t>Брусилівському району</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99,7</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100,0</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95,8</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99,5</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FF0000"/>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lang w:val="uk-UA"/>
              </w:rPr>
            </w:pPr>
            <w:r w:rsidRPr="00430BF6">
              <w:rPr>
                <w:color w:val="1F4E79"/>
                <w:lang w:val="uk-UA"/>
              </w:rPr>
              <w:t>Житомирській області</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2,9</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3,6</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4,4</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4,3</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FF0000"/>
                <w:highlight w:val="yellow"/>
                <w:lang w:val="uk-UA" w:eastAsia="uk-UA"/>
              </w:rPr>
            </w:pPr>
          </w:p>
        </w:tc>
      </w:tr>
      <w:tr w:rsidR="00D075A1" w:rsidRPr="00430BF6" w:rsidTr="00787FAB">
        <w:trPr>
          <w:trHeight w:val="70"/>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lang w:val="uk-UA"/>
              </w:rPr>
            </w:pP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line="256" w:lineRule="auto"/>
              <w:jc w:val="right"/>
              <w:rPr>
                <w:color w:val="1F4E79"/>
                <w:lang w:val="uk-UA"/>
              </w:rPr>
            </w:pP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lang w:val="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lang w:val="uk-UA"/>
              </w:rPr>
            </w:pP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line="256" w:lineRule="auto"/>
              <w:jc w:val="right"/>
              <w:rPr>
                <w:color w:val="FF0000"/>
                <w:highlight w:val="yellow"/>
                <w:lang w:val="uk-UA"/>
              </w:rPr>
            </w:pPr>
          </w:p>
        </w:tc>
      </w:tr>
      <w:tr w:rsidR="00D075A1" w:rsidRPr="00430BF6" w:rsidTr="00787FAB">
        <w:trPr>
          <w:trHeight w:val="415"/>
          <w:jc w:val="center"/>
        </w:trPr>
        <w:tc>
          <w:tcPr>
            <w:tcW w:w="9142" w:type="dxa"/>
            <w:gridSpan w:val="6"/>
            <w:tcBorders>
              <w:top w:val="single" w:sz="4" w:space="0" w:color="auto"/>
              <w:left w:val="single" w:sz="4" w:space="0" w:color="auto"/>
              <w:bottom w:val="single" w:sz="4" w:space="0" w:color="auto"/>
              <w:right w:val="single" w:sz="4" w:space="0" w:color="auto"/>
            </w:tcBorders>
            <w:shd w:val="clear" w:color="auto" w:fill="9CC2E5"/>
            <w:noWrap/>
            <w:vAlign w:val="center"/>
          </w:tcPr>
          <w:p w:rsidR="00D075A1" w:rsidRPr="00430BF6" w:rsidRDefault="00D075A1" w:rsidP="00924EDD">
            <w:pPr>
              <w:spacing w:before="20" w:after="20" w:line="256" w:lineRule="auto"/>
              <w:jc w:val="center"/>
              <w:rPr>
                <w:b/>
                <w:bCs/>
                <w:color w:val="1F4E79"/>
                <w:sz w:val="28"/>
                <w:szCs w:val="28"/>
                <w:lang w:val="uk-UA" w:eastAsia="uk-UA"/>
              </w:rPr>
            </w:pPr>
            <w:r w:rsidRPr="00430BF6">
              <w:rPr>
                <w:b/>
                <w:bCs/>
                <w:color w:val="1F4E79"/>
                <w:sz w:val="28"/>
                <w:szCs w:val="28"/>
                <w:lang w:val="uk-UA" w:eastAsia="uk-UA"/>
              </w:rPr>
              <w:t>Тваринництво у сільськогосподарських підприємствах</w:t>
            </w:r>
          </w:p>
        </w:tc>
        <w:tc>
          <w:tcPr>
            <w:tcW w:w="1201" w:type="dxa"/>
            <w:tcBorders>
              <w:top w:val="single" w:sz="4" w:space="0" w:color="auto"/>
              <w:left w:val="single" w:sz="4" w:space="0" w:color="auto"/>
              <w:bottom w:val="single" w:sz="4" w:space="0" w:color="auto"/>
              <w:right w:val="single" w:sz="4" w:space="0" w:color="auto"/>
            </w:tcBorders>
            <w:shd w:val="clear" w:color="auto" w:fill="9CC2E5"/>
          </w:tcPr>
          <w:p w:rsidR="00D075A1" w:rsidRPr="00032698" w:rsidRDefault="00D075A1" w:rsidP="00924EDD">
            <w:pPr>
              <w:spacing w:before="20" w:after="20" w:line="256" w:lineRule="auto"/>
              <w:jc w:val="center"/>
              <w:rPr>
                <w:b/>
                <w:bCs/>
                <w:color w:val="FF0000"/>
                <w:sz w:val="28"/>
                <w:szCs w:val="28"/>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before="40" w:after="40" w:line="256" w:lineRule="auto"/>
              <w:ind w:left="284"/>
              <w:rPr>
                <w:color w:val="1F4E79"/>
                <w:sz w:val="24"/>
                <w:szCs w:val="24"/>
                <w:lang w:val="uk-UA"/>
              </w:rPr>
            </w:pP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2014</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2015</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2016</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2017</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DA321D" w:rsidRDefault="006F357F" w:rsidP="00924EDD">
            <w:pPr>
              <w:spacing w:before="40" w:after="40" w:line="256" w:lineRule="auto"/>
              <w:jc w:val="center"/>
              <w:rPr>
                <w:b/>
                <w:bCs/>
                <w:color w:val="365F91" w:themeColor="accent1" w:themeShade="BF"/>
                <w:highlight w:val="yellow"/>
                <w:lang w:val="uk-UA" w:eastAsia="uk-UA"/>
              </w:rPr>
            </w:pPr>
            <w:r w:rsidRPr="00DA321D">
              <w:rPr>
                <w:b/>
                <w:bCs/>
                <w:color w:val="365F91" w:themeColor="accent1" w:themeShade="BF"/>
                <w:lang w:val="uk-UA" w:eastAsia="uk-UA"/>
              </w:rPr>
              <w:t>2021</w:t>
            </w:r>
          </w:p>
        </w:tc>
      </w:tr>
      <w:tr w:rsidR="00D075A1" w:rsidRPr="007956C1"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rPr>
                <w:color w:val="1F4E79"/>
                <w:lang w:val="uk-UA"/>
              </w:rPr>
            </w:pPr>
            <w:r w:rsidRPr="00430BF6">
              <w:rPr>
                <w:b/>
                <w:bCs/>
                <w:color w:val="1F4E79"/>
                <w:lang w:val="uk-UA"/>
              </w:rPr>
              <w:t xml:space="preserve">Кількість </w:t>
            </w:r>
            <w:r w:rsidRPr="00430BF6">
              <w:rPr>
                <w:b/>
                <w:bCs/>
                <w:color w:val="1F4E79"/>
                <w:lang w:val="uk-UA"/>
              </w:rPr>
              <w:br/>
              <w:t xml:space="preserve">сільськогосподарських </w:t>
            </w:r>
            <w:r w:rsidRPr="00430BF6">
              <w:rPr>
                <w:b/>
                <w:bCs/>
                <w:color w:val="1F4E79"/>
                <w:lang w:val="uk-UA"/>
              </w:rPr>
              <w:br/>
              <w:t>тварин</w:t>
            </w:r>
            <w:r w:rsidRPr="00430BF6">
              <w:rPr>
                <w:color w:val="1F4E79"/>
                <w:lang w:val="uk-UA"/>
              </w:rPr>
              <w:t>, голів на кінець періоду</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b/>
                <w:bCs/>
                <w:color w:val="1F4E79"/>
                <w:lang w:val="uk-UA" w:eastAsia="uk-UA"/>
              </w:rPr>
            </w:pP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b/>
                <w:bCs/>
                <w:color w:val="FF0000"/>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142"/>
              <w:rPr>
                <w:color w:val="1F4E79"/>
                <w:lang w:val="uk-UA"/>
              </w:rPr>
            </w:pPr>
            <w:r w:rsidRPr="00430BF6">
              <w:rPr>
                <w:color w:val="1F4E79"/>
                <w:lang w:val="uk-UA"/>
              </w:rPr>
              <w:t>велика рогата худоба</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1847</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1957</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1687</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1763</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FF0000"/>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284"/>
              <w:rPr>
                <w:color w:val="1F4E79"/>
                <w:lang w:val="uk-UA"/>
              </w:rPr>
            </w:pPr>
            <w:r w:rsidRPr="00430BF6">
              <w:rPr>
                <w:color w:val="1F4E79"/>
                <w:lang w:val="uk-UA"/>
              </w:rPr>
              <w:t>у тому числі</w:t>
            </w:r>
          </w:p>
          <w:p w:rsidR="00D075A1" w:rsidRPr="00430BF6" w:rsidRDefault="00D075A1" w:rsidP="00924EDD">
            <w:pPr>
              <w:widowControl w:val="0"/>
              <w:spacing w:line="256" w:lineRule="auto"/>
              <w:ind w:left="284"/>
              <w:rPr>
                <w:color w:val="1F4E79"/>
                <w:lang w:val="uk-UA"/>
              </w:rPr>
            </w:pPr>
            <w:r w:rsidRPr="00430BF6">
              <w:rPr>
                <w:color w:val="1F4E79"/>
                <w:lang w:val="uk-UA"/>
              </w:rPr>
              <w:t>корови</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743</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682</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704</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737</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FF0000"/>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142"/>
              <w:rPr>
                <w:color w:val="1F4E79"/>
                <w:lang w:val="uk-UA"/>
              </w:rPr>
            </w:pPr>
            <w:r w:rsidRPr="00430BF6">
              <w:rPr>
                <w:color w:val="1F4E79"/>
                <w:lang w:val="uk-UA"/>
              </w:rPr>
              <w:t>свині</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145</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1079</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1411</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4312</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142"/>
              <w:rPr>
                <w:color w:val="1F4E79"/>
                <w:lang w:val="uk-UA"/>
              </w:rPr>
            </w:pPr>
            <w:r w:rsidRPr="00430BF6">
              <w:rPr>
                <w:color w:val="1F4E79"/>
                <w:lang w:val="uk-UA"/>
              </w:rPr>
              <w:t>вівці та кози</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1078</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1110</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1439</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1303</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D075A1"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142"/>
              <w:rPr>
                <w:color w:val="1F4E79"/>
                <w:lang w:val="uk-UA"/>
              </w:rPr>
            </w:pPr>
            <w:r w:rsidRPr="00430BF6">
              <w:rPr>
                <w:color w:val="1F4E79"/>
                <w:lang w:val="uk-UA"/>
              </w:rPr>
              <w:t>коні</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40</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29</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30</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32</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836D4D" w:rsidRPr="00430BF6" w:rsidTr="00787FAB">
        <w:trPr>
          <w:trHeight w:val="70"/>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widowControl w:val="0"/>
              <w:spacing w:line="256" w:lineRule="auto"/>
              <w:rPr>
                <w:b/>
                <w:bCs/>
                <w:color w:val="1F4E79"/>
                <w:sz w:val="24"/>
                <w:szCs w:val="24"/>
                <w:lang w:val="uk-UA"/>
              </w:rPr>
            </w:pPr>
            <w:r w:rsidRPr="00430BF6">
              <w:rPr>
                <w:b/>
                <w:bCs/>
                <w:color w:val="1F4E79"/>
                <w:lang w:val="uk-UA"/>
              </w:rPr>
              <w:t>Виробництво, т</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spacing w:before="20" w:after="20" w:line="256" w:lineRule="auto"/>
              <w:jc w:val="right"/>
              <w:rPr>
                <w:color w:val="1F4E79"/>
                <w:lang w:val="uk-UA" w:eastAsia="uk-UA"/>
              </w:rPr>
            </w:pP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836D4D" w:rsidRPr="00032698" w:rsidRDefault="00836D4D" w:rsidP="00924EDD">
            <w:pPr>
              <w:spacing w:before="20" w:after="20" w:line="256" w:lineRule="auto"/>
              <w:jc w:val="right"/>
              <w:rPr>
                <w:color w:val="1F4E79"/>
                <w:highlight w:val="yellow"/>
                <w:lang w:val="uk-UA" w:eastAsia="uk-UA"/>
              </w:rPr>
            </w:pPr>
          </w:p>
        </w:tc>
      </w:tr>
      <w:tr w:rsidR="00836D4D"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widowControl w:val="0"/>
              <w:spacing w:line="256" w:lineRule="auto"/>
              <w:ind w:left="284"/>
              <w:rPr>
                <w:color w:val="1F4E79"/>
                <w:lang w:val="uk-UA"/>
              </w:rPr>
            </w:pPr>
            <w:r w:rsidRPr="00430BF6">
              <w:rPr>
                <w:color w:val="1F4E79"/>
                <w:lang w:val="uk-UA"/>
              </w:rPr>
              <w:t>м’ясо</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338</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257</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561</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552</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836D4D" w:rsidRPr="00032698" w:rsidRDefault="00836D4D" w:rsidP="00924EDD">
            <w:pPr>
              <w:spacing w:before="20" w:after="20" w:line="256" w:lineRule="auto"/>
              <w:jc w:val="right"/>
              <w:rPr>
                <w:color w:val="1F4E79"/>
                <w:highlight w:val="yellow"/>
                <w:lang w:val="uk-UA" w:eastAsia="uk-UA"/>
              </w:rPr>
            </w:pPr>
          </w:p>
        </w:tc>
      </w:tr>
      <w:tr w:rsidR="00836D4D" w:rsidRPr="00430BF6" w:rsidTr="00787FAB">
        <w:trPr>
          <w:trHeight w:val="298"/>
          <w:jc w:val="center"/>
        </w:trPr>
        <w:tc>
          <w:tcPr>
            <w:tcW w:w="4273"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widowControl w:val="0"/>
              <w:spacing w:line="256" w:lineRule="auto"/>
              <w:ind w:left="284"/>
              <w:rPr>
                <w:color w:val="1F4E79"/>
                <w:lang w:val="uk-UA"/>
              </w:rPr>
            </w:pPr>
            <w:r w:rsidRPr="00430BF6">
              <w:rPr>
                <w:color w:val="1F4E79"/>
                <w:lang w:val="uk-UA"/>
              </w:rPr>
              <w:t>молоко</w:t>
            </w:r>
          </w:p>
        </w:tc>
        <w:tc>
          <w:tcPr>
            <w:tcW w:w="1183"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4338</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3861</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4152</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4605</w:t>
            </w:r>
          </w:p>
        </w:tc>
        <w:tc>
          <w:tcPr>
            <w:tcW w:w="1201" w:type="dxa"/>
            <w:tcBorders>
              <w:top w:val="single" w:sz="4" w:space="0" w:color="auto"/>
              <w:left w:val="single" w:sz="4" w:space="0" w:color="auto"/>
              <w:bottom w:val="single" w:sz="4" w:space="0" w:color="auto"/>
              <w:right w:val="single" w:sz="4" w:space="0" w:color="auto"/>
            </w:tcBorders>
            <w:shd w:val="clear" w:color="auto" w:fill="FFFFCC"/>
          </w:tcPr>
          <w:p w:rsidR="00836D4D" w:rsidRPr="00032698" w:rsidRDefault="00836D4D" w:rsidP="00924EDD">
            <w:pPr>
              <w:spacing w:before="20" w:after="20" w:line="256" w:lineRule="auto"/>
              <w:jc w:val="right"/>
              <w:rPr>
                <w:color w:val="1F4E79"/>
                <w:highlight w:val="yellow"/>
                <w:lang w:val="uk-UA" w:eastAsia="uk-UA"/>
              </w:rPr>
            </w:pPr>
          </w:p>
        </w:tc>
      </w:tr>
    </w:tbl>
    <w:p w:rsidR="00FB79D1" w:rsidRPr="00F858BD" w:rsidRDefault="00AB5612" w:rsidP="00FB79D1">
      <w:pPr>
        <w:rPr>
          <w:rFonts w:ascii="Times New Roman" w:hAnsi="Times New Roman" w:cs="Times New Roman"/>
          <w:bCs/>
          <w:iCs/>
          <w:sz w:val="24"/>
          <w:szCs w:val="24"/>
          <w:lang w:val="uk-UA"/>
        </w:rPr>
      </w:pPr>
      <w:r w:rsidRPr="00430BF6">
        <w:rPr>
          <w:rFonts w:ascii="Times New Roman" w:hAnsi="Times New Roman" w:cs="Times New Roman"/>
          <w:b/>
          <w:bCs/>
          <w:i/>
          <w:iCs/>
          <w:sz w:val="24"/>
          <w:szCs w:val="24"/>
          <w:lang w:val="uk-UA"/>
        </w:rPr>
        <w:t xml:space="preserve"> </w:t>
      </w:r>
      <w:r w:rsidRPr="00F858BD">
        <w:rPr>
          <w:rFonts w:ascii="Times New Roman" w:hAnsi="Times New Roman" w:cs="Times New Roman"/>
          <w:bCs/>
          <w:iCs/>
          <w:sz w:val="24"/>
          <w:szCs w:val="24"/>
          <w:lang w:val="uk-UA"/>
        </w:rPr>
        <w:t>* Дані по району в цілому</w:t>
      </w:r>
      <w:bookmarkStart w:id="74" w:name="_Toc15596638"/>
    </w:p>
    <w:p w:rsidR="008971A9" w:rsidRDefault="00784BE6" w:rsidP="00FB79D1">
      <w:pPr>
        <w:rPr>
          <w:rFonts w:ascii="Times New Roman" w:hAnsi="Times New Roman" w:cs="Times New Roman"/>
          <w:b/>
          <w:bCs/>
          <w:i/>
          <w:iCs/>
          <w:sz w:val="24"/>
          <w:szCs w:val="24"/>
          <w:lang w:val="uk-UA"/>
        </w:rPr>
      </w:pPr>
      <w:r>
        <w:rPr>
          <w:rFonts w:ascii="Times New Roman" w:hAnsi="Times New Roman" w:cs="Times New Roman"/>
          <w:b/>
          <w:bCs/>
          <w:i/>
          <w:iCs/>
          <w:sz w:val="24"/>
          <w:szCs w:val="24"/>
          <w:lang w:val="uk-UA"/>
        </w:rPr>
        <w:t xml:space="preserve">    </w:t>
      </w:r>
      <w:r w:rsidR="00FB79D1">
        <w:rPr>
          <w:rFonts w:ascii="Times New Roman" w:hAnsi="Times New Roman" w:cs="Times New Roman"/>
          <w:b/>
          <w:bCs/>
          <w:i/>
          <w:iCs/>
          <w:sz w:val="24"/>
          <w:szCs w:val="24"/>
          <w:lang w:val="uk-UA"/>
        </w:rPr>
        <w:t xml:space="preserve">                  </w:t>
      </w:r>
    </w:p>
    <w:p w:rsidR="00787FAB" w:rsidRDefault="00787FAB" w:rsidP="00FB79D1">
      <w:pPr>
        <w:rPr>
          <w:rFonts w:ascii="Times New Roman" w:hAnsi="Times New Roman" w:cs="Times New Roman"/>
          <w:b/>
          <w:bCs/>
          <w:i/>
          <w:iCs/>
          <w:sz w:val="24"/>
          <w:szCs w:val="24"/>
          <w:lang w:val="uk-UA"/>
        </w:rPr>
      </w:pPr>
    </w:p>
    <w:p w:rsidR="00787FAB" w:rsidRDefault="00787FAB" w:rsidP="00FB79D1">
      <w:pPr>
        <w:rPr>
          <w:rFonts w:ascii="Times New Roman" w:hAnsi="Times New Roman" w:cs="Times New Roman"/>
          <w:b/>
          <w:bCs/>
          <w:i/>
          <w:iCs/>
          <w:sz w:val="24"/>
          <w:szCs w:val="24"/>
          <w:lang w:val="uk-UA"/>
        </w:rPr>
      </w:pPr>
    </w:p>
    <w:p w:rsidR="00AB5612" w:rsidRPr="00C75696" w:rsidRDefault="00784BE6" w:rsidP="00FB79D1">
      <w:pPr>
        <w:rPr>
          <w:b/>
          <w:i/>
          <w:iCs/>
          <w:sz w:val="26"/>
          <w:szCs w:val="26"/>
          <w:lang w:val="uk-UA"/>
        </w:rPr>
      </w:pPr>
      <w:r>
        <w:rPr>
          <w:b/>
          <w:i/>
          <w:iCs/>
          <w:sz w:val="26"/>
          <w:szCs w:val="26"/>
          <w:lang w:val="uk-UA"/>
        </w:rPr>
        <w:lastRenderedPageBreak/>
        <w:t xml:space="preserve">     </w:t>
      </w:r>
      <w:r w:rsidR="00C75696">
        <w:rPr>
          <w:b/>
          <w:i/>
          <w:iCs/>
          <w:sz w:val="26"/>
          <w:szCs w:val="26"/>
          <w:lang w:val="uk-UA"/>
        </w:rPr>
        <w:t xml:space="preserve">        </w:t>
      </w:r>
      <w:r w:rsidR="00AB5612" w:rsidRPr="00C75696">
        <w:rPr>
          <w:b/>
          <w:i/>
          <w:iCs/>
          <w:sz w:val="26"/>
          <w:szCs w:val="26"/>
          <w:lang w:val="uk-UA"/>
        </w:rPr>
        <w:t>Розвиток малого і середнього бізнесу</w:t>
      </w:r>
      <w:bookmarkEnd w:id="73"/>
      <w:bookmarkEnd w:id="74"/>
    </w:p>
    <w:p w:rsidR="00D506D3" w:rsidRPr="00D506D3" w:rsidRDefault="00D506D3" w:rsidP="00FB79D1">
      <w:pPr>
        <w:rPr>
          <w:rFonts w:ascii="Times New Roman" w:hAnsi="Times New Roman" w:cs="Times New Roman"/>
          <w:b/>
          <w:bCs/>
          <w:i/>
          <w:iCs/>
          <w:sz w:val="24"/>
          <w:szCs w:val="24"/>
          <w:lang w:val="uk-UA"/>
        </w:rPr>
      </w:pPr>
    </w:p>
    <w:p w:rsidR="00AB5612" w:rsidRPr="00430BF6" w:rsidRDefault="006F357F" w:rsidP="00924EDD">
      <w:pPr>
        <w:jc w:val="right"/>
        <w:rPr>
          <w:i/>
          <w:iCs/>
          <w:sz w:val="24"/>
          <w:szCs w:val="24"/>
          <w:lang w:val="uk-UA"/>
        </w:rPr>
      </w:pPr>
      <w:r>
        <w:rPr>
          <w:i/>
          <w:iCs/>
          <w:sz w:val="24"/>
          <w:szCs w:val="24"/>
          <w:lang w:val="uk-UA"/>
        </w:rPr>
        <w:t>Таблиця 2</w:t>
      </w:r>
      <w:r w:rsidR="00A84DAC">
        <w:rPr>
          <w:i/>
          <w:iCs/>
          <w:sz w:val="24"/>
          <w:szCs w:val="24"/>
          <w:lang w:val="uk-UA"/>
        </w:rPr>
        <w:t>4</w:t>
      </w:r>
    </w:p>
    <w:p w:rsidR="00AB5612" w:rsidRPr="00430BF6" w:rsidRDefault="00AB5612" w:rsidP="00924EDD">
      <w:pPr>
        <w:jc w:val="center"/>
        <w:rPr>
          <w:rFonts w:ascii="Times New Roman" w:hAnsi="Times New Roman" w:cs="Times New Roman"/>
          <w:i/>
          <w:iCs/>
          <w:sz w:val="24"/>
          <w:szCs w:val="24"/>
          <w:lang w:val="uk-UA"/>
        </w:rPr>
      </w:pPr>
      <w:r w:rsidRPr="00DE4FA6">
        <w:rPr>
          <w:b/>
          <w:bCs/>
          <w:i/>
          <w:iCs/>
          <w:sz w:val="24"/>
          <w:szCs w:val="24"/>
          <w:lang w:val="uk-UA"/>
        </w:rPr>
        <w:t>Показники роботи малого бізнесу</w:t>
      </w:r>
    </w:p>
    <w:tbl>
      <w:tblPr>
        <w:tblW w:w="10273" w:type="dxa"/>
        <w:tblInd w:w="-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85"/>
        <w:gridCol w:w="992"/>
        <w:gridCol w:w="992"/>
        <w:gridCol w:w="1134"/>
        <w:gridCol w:w="1134"/>
        <w:gridCol w:w="1134"/>
        <w:gridCol w:w="1134"/>
        <w:gridCol w:w="1134"/>
        <w:gridCol w:w="1134"/>
      </w:tblGrid>
      <w:tr w:rsidR="002D5A19" w:rsidRPr="00430BF6" w:rsidTr="002D5A19">
        <w:tc>
          <w:tcPr>
            <w:tcW w:w="1485" w:type="dxa"/>
            <w:shd w:val="clear" w:color="auto" w:fill="B6DDE8"/>
            <w:vAlign w:val="center"/>
          </w:tcPr>
          <w:p w:rsidR="00D506D3" w:rsidRPr="00430BF6" w:rsidRDefault="00D506D3" w:rsidP="00924EDD">
            <w:pPr>
              <w:spacing w:before="40" w:after="40"/>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992" w:type="dxa"/>
            <w:shd w:val="clear" w:color="auto" w:fill="B6DDE8"/>
            <w:vAlign w:val="center"/>
          </w:tcPr>
          <w:p w:rsidR="00D506D3" w:rsidRPr="00430BF6" w:rsidRDefault="00D506D3"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992" w:type="dxa"/>
            <w:shd w:val="clear" w:color="auto" w:fill="B6DDE8"/>
            <w:vAlign w:val="center"/>
          </w:tcPr>
          <w:p w:rsidR="00D506D3" w:rsidRPr="00430BF6" w:rsidRDefault="00D506D3"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1134" w:type="dxa"/>
            <w:shd w:val="clear" w:color="auto" w:fill="B6DDE8"/>
            <w:vAlign w:val="center"/>
          </w:tcPr>
          <w:p w:rsidR="00D506D3" w:rsidRPr="00430BF6" w:rsidRDefault="00D506D3"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1134" w:type="dxa"/>
            <w:shd w:val="clear" w:color="auto" w:fill="B6DDE8"/>
            <w:vAlign w:val="center"/>
          </w:tcPr>
          <w:p w:rsidR="00D506D3" w:rsidRPr="00430BF6" w:rsidRDefault="00D506D3"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1134" w:type="dxa"/>
            <w:shd w:val="clear" w:color="auto" w:fill="B6DDE8"/>
            <w:vAlign w:val="center"/>
          </w:tcPr>
          <w:p w:rsidR="00D506D3" w:rsidRPr="00430BF6" w:rsidRDefault="00D506D3"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1134" w:type="dxa"/>
            <w:shd w:val="clear" w:color="auto" w:fill="B6DDE8"/>
          </w:tcPr>
          <w:p w:rsidR="00D506D3" w:rsidRDefault="00DC281F"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2018</w:t>
            </w:r>
          </w:p>
        </w:tc>
        <w:tc>
          <w:tcPr>
            <w:tcW w:w="1134" w:type="dxa"/>
            <w:shd w:val="clear" w:color="auto" w:fill="B6DDE8"/>
          </w:tcPr>
          <w:p w:rsidR="00D506D3" w:rsidRDefault="00DC281F"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2019</w:t>
            </w:r>
          </w:p>
        </w:tc>
        <w:tc>
          <w:tcPr>
            <w:tcW w:w="1134" w:type="dxa"/>
            <w:shd w:val="clear" w:color="auto" w:fill="B6DDE8"/>
          </w:tcPr>
          <w:p w:rsidR="00D506D3" w:rsidRPr="00430BF6" w:rsidRDefault="00D506D3"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2020</w:t>
            </w:r>
          </w:p>
        </w:tc>
      </w:tr>
      <w:tr w:rsidR="00976335" w:rsidRPr="007956C1" w:rsidTr="00384DF5">
        <w:tc>
          <w:tcPr>
            <w:tcW w:w="10273" w:type="dxa"/>
            <w:gridSpan w:val="9"/>
            <w:shd w:val="clear" w:color="auto" w:fill="92CDDC"/>
          </w:tcPr>
          <w:p w:rsidR="00976335" w:rsidRPr="00430BF6" w:rsidRDefault="0097633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малих підприємств на 10 000 населення, одиниць</w:t>
            </w:r>
          </w:p>
        </w:tc>
      </w:tr>
      <w:tr w:rsidR="002D5A19" w:rsidRPr="00430BF6" w:rsidTr="002D5A19">
        <w:tc>
          <w:tcPr>
            <w:tcW w:w="1485"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992"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56</w:t>
            </w:r>
          </w:p>
        </w:tc>
        <w:tc>
          <w:tcPr>
            <w:tcW w:w="992"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57</w:t>
            </w:r>
          </w:p>
        </w:tc>
        <w:tc>
          <w:tcPr>
            <w:tcW w:w="1134"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63</w:t>
            </w:r>
          </w:p>
        </w:tc>
        <w:tc>
          <w:tcPr>
            <w:tcW w:w="1134"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1134"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57</w:t>
            </w:r>
          </w:p>
        </w:tc>
        <w:tc>
          <w:tcPr>
            <w:tcW w:w="1134" w:type="dxa"/>
            <w:shd w:val="clear" w:color="auto" w:fill="DAEEF3"/>
            <w:vAlign w:val="bottom"/>
          </w:tcPr>
          <w:p w:rsidR="008A0C69" w:rsidRPr="008A0C69" w:rsidRDefault="008A0C69" w:rsidP="002D5A19">
            <w:pPr>
              <w:rPr>
                <w:rFonts w:ascii="Times New Roman" w:hAnsi="Times New Roman" w:cs="Times New Roman"/>
                <w:sz w:val="24"/>
                <w:szCs w:val="24"/>
              </w:rPr>
            </w:pPr>
            <w:r w:rsidRPr="008A0C69">
              <w:rPr>
                <w:rFonts w:ascii="Times New Roman" w:hAnsi="Times New Roman" w:cs="Times New Roman"/>
                <w:sz w:val="24"/>
                <w:szCs w:val="24"/>
              </w:rPr>
              <w:t>59</w:t>
            </w:r>
          </w:p>
        </w:tc>
        <w:tc>
          <w:tcPr>
            <w:tcW w:w="1134" w:type="dxa"/>
            <w:shd w:val="clear" w:color="auto" w:fill="DAEEF3"/>
            <w:vAlign w:val="bottom"/>
          </w:tcPr>
          <w:p w:rsidR="008A0C69" w:rsidRPr="008A0C69" w:rsidRDefault="008A0C69" w:rsidP="002D5A19">
            <w:pPr>
              <w:rPr>
                <w:rFonts w:ascii="Times New Roman" w:hAnsi="Times New Roman" w:cs="Times New Roman"/>
                <w:sz w:val="24"/>
                <w:szCs w:val="24"/>
              </w:rPr>
            </w:pPr>
            <w:r w:rsidRPr="008A0C69">
              <w:rPr>
                <w:rFonts w:ascii="Times New Roman" w:hAnsi="Times New Roman" w:cs="Times New Roman"/>
                <w:sz w:val="24"/>
                <w:szCs w:val="24"/>
              </w:rPr>
              <w:t>57</w:t>
            </w:r>
          </w:p>
        </w:tc>
        <w:tc>
          <w:tcPr>
            <w:tcW w:w="1134" w:type="dxa"/>
            <w:shd w:val="clear" w:color="auto" w:fill="DAEEF3"/>
            <w:vAlign w:val="bottom"/>
          </w:tcPr>
          <w:p w:rsidR="008A0C69" w:rsidRPr="008A0C69" w:rsidRDefault="008A0C69" w:rsidP="002D5A19">
            <w:pPr>
              <w:rPr>
                <w:rFonts w:ascii="Times New Roman" w:hAnsi="Times New Roman" w:cs="Times New Roman"/>
                <w:sz w:val="24"/>
                <w:szCs w:val="24"/>
              </w:rPr>
            </w:pPr>
            <w:r w:rsidRPr="008A0C69">
              <w:rPr>
                <w:rFonts w:ascii="Times New Roman" w:hAnsi="Times New Roman" w:cs="Times New Roman"/>
                <w:sz w:val="24"/>
                <w:szCs w:val="24"/>
              </w:rPr>
              <w:t>55</w:t>
            </w:r>
          </w:p>
        </w:tc>
      </w:tr>
      <w:tr w:rsidR="002D5A19" w:rsidRPr="00430BF6" w:rsidTr="002D5A19">
        <w:tc>
          <w:tcPr>
            <w:tcW w:w="1485"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992"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49</w:t>
            </w:r>
          </w:p>
        </w:tc>
        <w:tc>
          <w:tcPr>
            <w:tcW w:w="992"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49</w:t>
            </w:r>
          </w:p>
        </w:tc>
        <w:tc>
          <w:tcPr>
            <w:tcW w:w="1134"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50</w:t>
            </w:r>
          </w:p>
        </w:tc>
        <w:tc>
          <w:tcPr>
            <w:tcW w:w="1134"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45</w:t>
            </w:r>
          </w:p>
        </w:tc>
        <w:tc>
          <w:tcPr>
            <w:tcW w:w="1134" w:type="dxa"/>
            <w:shd w:val="clear" w:color="auto" w:fill="DAEEF3"/>
          </w:tcPr>
          <w:p w:rsidR="008A0C69" w:rsidRPr="00430BF6" w:rsidRDefault="008A0C69" w:rsidP="008A0C69">
            <w:pPr>
              <w:rPr>
                <w:rFonts w:ascii="Times New Roman" w:hAnsi="Times New Roman" w:cs="Times New Roman"/>
                <w:sz w:val="24"/>
                <w:szCs w:val="24"/>
                <w:lang w:val="uk-UA"/>
              </w:rPr>
            </w:pPr>
            <w:r w:rsidRPr="00430BF6">
              <w:rPr>
                <w:rFonts w:ascii="Times New Roman" w:hAnsi="Times New Roman" w:cs="Times New Roman"/>
                <w:sz w:val="24"/>
                <w:szCs w:val="24"/>
                <w:lang w:val="uk-UA"/>
              </w:rPr>
              <w:t>50</w:t>
            </w:r>
          </w:p>
        </w:tc>
        <w:tc>
          <w:tcPr>
            <w:tcW w:w="1134" w:type="dxa"/>
            <w:shd w:val="clear" w:color="auto" w:fill="DAEEF3"/>
            <w:vAlign w:val="bottom"/>
          </w:tcPr>
          <w:p w:rsidR="008A0C69" w:rsidRPr="008A0C69" w:rsidRDefault="008A0C69" w:rsidP="002D5A19">
            <w:pPr>
              <w:rPr>
                <w:rFonts w:ascii="Times New Roman" w:hAnsi="Times New Roman" w:cs="Times New Roman"/>
                <w:sz w:val="24"/>
                <w:szCs w:val="24"/>
              </w:rPr>
            </w:pPr>
            <w:r w:rsidRPr="008A0C69">
              <w:rPr>
                <w:rFonts w:ascii="Times New Roman" w:hAnsi="Times New Roman" w:cs="Times New Roman"/>
                <w:sz w:val="24"/>
                <w:szCs w:val="24"/>
              </w:rPr>
              <w:t>53</w:t>
            </w:r>
          </w:p>
        </w:tc>
        <w:tc>
          <w:tcPr>
            <w:tcW w:w="1134" w:type="dxa"/>
            <w:shd w:val="clear" w:color="auto" w:fill="DAEEF3"/>
            <w:vAlign w:val="bottom"/>
          </w:tcPr>
          <w:p w:rsidR="008A0C69" w:rsidRPr="008A0C69" w:rsidRDefault="008A0C69" w:rsidP="002D5A19">
            <w:pPr>
              <w:rPr>
                <w:rFonts w:ascii="Times New Roman" w:hAnsi="Times New Roman" w:cs="Times New Roman"/>
                <w:sz w:val="24"/>
                <w:szCs w:val="24"/>
              </w:rPr>
            </w:pPr>
            <w:r w:rsidRPr="008A0C69">
              <w:rPr>
                <w:rFonts w:ascii="Times New Roman" w:hAnsi="Times New Roman" w:cs="Times New Roman"/>
                <w:sz w:val="24"/>
                <w:szCs w:val="24"/>
              </w:rPr>
              <w:t>56</w:t>
            </w:r>
          </w:p>
        </w:tc>
        <w:tc>
          <w:tcPr>
            <w:tcW w:w="1134" w:type="dxa"/>
            <w:shd w:val="clear" w:color="auto" w:fill="DAEEF3"/>
            <w:vAlign w:val="bottom"/>
          </w:tcPr>
          <w:p w:rsidR="008A0C69" w:rsidRPr="008A0C69" w:rsidRDefault="008A0C69" w:rsidP="002D5A19">
            <w:pPr>
              <w:rPr>
                <w:rFonts w:ascii="Times New Roman" w:hAnsi="Times New Roman" w:cs="Times New Roman"/>
                <w:sz w:val="24"/>
                <w:szCs w:val="24"/>
              </w:rPr>
            </w:pPr>
            <w:r w:rsidRPr="008A0C69">
              <w:rPr>
                <w:rFonts w:ascii="Times New Roman" w:hAnsi="Times New Roman" w:cs="Times New Roman"/>
                <w:sz w:val="24"/>
                <w:szCs w:val="24"/>
              </w:rPr>
              <w:t>55</w:t>
            </w:r>
          </w:p>
        </w:tc>
      </w:tr>
      <w:tr w:rsidR="00976335" w:rsidRPr="007956C1" w:rsidTr="00384DF5">
        <w:tc>
          <w:tcPr>
            <w:tcW w:w="10273" w:type="dxa"/>
            <w:gridSpan w:val="9"/>
            <w:shd w:val="clear" w:color="auto" w:fill="92CDDC"/>
          </w:tcPr>
          <w:p w:rsidR="00976335" w:rsidRPr="00430BF6" w:rsidRDefault="00976335"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Середньорічна кількість найманих працівників, осіб.</w:t>
            </w:r>
          </w:p>
        </w:tc>
      </w:tr>
      <w:tr w:rsidR="002D5A19" w:rsidRPr="00430BF6" w:rsidTr="002D5A19">
        <w:tc>
          <w:tcPr>
            <w:tcW w:w="1485"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992"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c>
          <w:tcPr>
            <w:tcW w:w="992"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517</w:t>
            </w:r>
          </w:p>
        </w:tc>
        <w:tc>
          <w:tcPr>
            <w:tcW w:w="1134"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523</w:t>
            </w:r>
          </w:p>
        </w:tc>
        <w:tc>
          <w:tcPr>
            <w:tcW w:w="1134"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462</w:t>
            </w:r>
          </w:p>
        </w:tc>
        <w:tc>
          <w:tcPr>
            <w:tcW w:w="1134"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470</w:t>
            </w:r>
          </w:p>
        </w:tc>
        <w:tc>
          <w:tcPr>
            <w:tcW w:w="1134" w:type="dxa"/>
            <w:shd w:val="clear" w:color="auto" w:fill="DAEEF3"/>
            <w:vAlign w:val="bottom"/>
          </w:tcPr>
          <w:p w:rsidR="00384DF5" w:rsidRPr="00384DF5" w:rsidRDefault="00384DF5" w:rsidP="002D5A19">
            <w:pPr>
              <w:rPr>
                <w:rFonts w:ascii="Times New Roman" w:hAnsi="Times New Roman" w:cs="Times New Roman"/>
                <w:sz w:val="24"/>
                <w:szCs w:val="24"/>
              </w:rPr>
            </w:pPr>
            <w:r w:rsidRPr="00384DF5">
              <w:rPr>
                <w:rFonts w:ascii="Times New Roman" w:hAnsi="Times New Roman" w:cs="Times New Roman"/>
                <w:sz w:val="24"/>
                <w:szCs w:val="24"/>
              </w:rPr>
              <w:t>500</w:t>
            </w:r>
          </w:p>
        </w:tc>
        <w:tc>
          <w:tcPr>
            <w:tcW w:w="1134" w:type="dxa"/>
            <w:shd w:val="clear" w:color="auto" w:fill="DAEEF3"/>
            <w:vAlign w:val="bottom"/>
          </w:tcPr>
          <w:p w:rsidR="00384DF5" w:rsidRPr="00384DF5" w:rsidRDefault="00384DF5" w:rsidP="002D5A19">
            <w:pPr>
              <w:rPr>
                <w:rFonts w:ascii="Times New Roman" w:hAnsi="Times New Roman" w:cs="Times New Roman"/>
                <w:sz w:val="24"/>
                <w:szCs w:val="24"/>
              </w:rPr>
            </w:pPr>
            <w:r w:rsidRPr="00384DF5">
              <w:rPr>
                <w:rFonts w:ascii="Times New Roman" w:hAnsi="Times New Roman" w:cs="Times New Roman"/>
                <w:sz w:val="24"/>
                <w:szCs w:val="24"/>
              </w:rPr>
              <w:t>464</w:t>
            </w:r>
          </w:p>
        </w:tc>
        <w:tc>
          <w:tcPr>
            <w:tcW w:w="1134" w:type="dxa"/>
            <w:shd w:val="clear" w:color="auto" w:fill="DAEEF3"/>
            <w:vAlign w:val="bottom"/>
          </w:tcPr>
          <w:p w:rsidR="00384DF5" w:rsidRPr="00384DF5" w:rsidRDefault="00384DF5" w:rsidP="002D5A19">
            <w:pPr>
              <w:rPr>
                <w:rFonts w:ascii="Times New Roman" w:hAnsi="Times New Roman" w:cs="Times New Roman"/>
                <w:sz w:val="24"/>
                <w:szCs w:val="24"/>
              </w:rPr>
            </w:pPr>
            <w:r w:rsidRPr="00384DF5">
              <w:rPr>
                <w:rFonts w:ascii="Times New Roman" w:hAnsi="Times New Roman" w:cs="Times New Roman"/>
                <w:sz w:val="24"/>
                <w:szCs w:val="24"/>
              </w:rPr>
              <w:t>521</w:t>
            </w:r>
          </w:p>
        </w:tc>
      </w:tr>
      <w:tr w:rsidR="002D5A19" w:rsidRPr="00430BF6" w:rsidTr="002D5A19">
        <w:tc>
          <w:tcPr>
            <w:tcW w:w="1485"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992"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40613</w:t>
            </w:r>
          </w:p>
        </w:tc>
        <w:tc>
          <w:tcPr>
            <w:tcW w:w="992"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35927</w:t>
            </w:r>
          </w:p>
        </w:tc>
        <w:tc>
          <w:tcPr>
            <w:tcW w:w="1134"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34653</w:t>
            </w:r>
          </w:p>
        </w:tc>
        <w:tc>
          <w:tcPr>
            <w:tcW w:w="1134"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34033</w:t>
            </w:r>
          </w:p>
        </w:tc>
        <w:tc>
          <w:tcPr>
            <w:tcW w:w="1134" w:type="dxa"/>
            <w:shd w:val="clear" w:color="auto" w:fill="DAEEF3"/>
          </w:tcPr>
          <w:p w:rsidR="00384DF5" w:rsidRPr="00430BF6" w:rsidRDefault="00384DF5" w:rsidP="00384DF5">
            <w:pPr>
              <w:rPr>
                <w:rFonts w:ascii="Times New Roman" w:hAnsi="Times New Roman" w:cs="Times New Roman"/>
                <w:sz w:val="24"/>
                <w:szCs w:val="24"/>
                <w:lang w:val="uk-UA"/>
              </w:rPr>
            </w:pPr>
            <w:r w:rsidRPr="00430BF6">
              <w:rPr>
                <w:rFonts w:ascii="Times New Roman" w:hAnsi="Times New Roman" w:cs="Times New Roman"/>
                <w:sz w:val="24"/>
                <w:szCs w:val="24"/>
                <w:lang w:val="uk-UA"/>
              </w:rPr>
              <w:t>37600</w:t>
            </w:r>
          </w:p>
        </w:tc>
        <w:tc>
          <w:tcPr>
            <w:tcW w:w="1134" w:type="dxa"/>
            <w:shd w:val="clear" w:color="auto" w:fill="DAEEF3"/>
            <w:vAlign w:val="bottom"/>
          </w:tcPr>
          <w:p w:rsidR="00384DF5" w:rsidRPr="00384DF5" w:rsidRDefault="00384DF5" w:rsidP="002D5A19">
            <w:pPr>
              <w:rPr>
                <w:rFonts w:ascii="Times New Roman" w:hAnsi="Times New Roman" w:cs="Times New Roman"/>
                <w:sz w:val="24"/>
                <w:szCs w:val="24"/>
              </w:rPr>
            </w:pPr>
            <w:r w:rsidRPr="00384DF5">
              <w:rPr>
                <w:rFonts w:ascii="Times New Roman" w:hAnsi="Times New Roman" w:cs="Times New Roman"/>
                <w:sz w:val="24"/>
                <w:szCs w:val="24"/>
              </w:rPr>
              <w:t>36083</w:t>
            </w:r>
          </w:p>
        </w:tc>
        <w:tc>
          <w:tcPr>
            <w:tcW w:w="1134" w:type="dxa"/>
            <w:shd w:val="clear" w:color="auto" w:fill="DAEEF3"/>
            <w:vAlign w:val="bottom"/>
          </w:tcPr>
          <w:p w:rsidR="00384DF5" w:rsidRPr="00384DF5" w:rsidRDefault="00384DF5" w:rsidP="002D5A19">
            <w:pPr>
              <w:rPr>
                <w:rFonts w:ascii="Times New Roman" w:hAnsi="Times New Roman" w:cs="Times New Roman"/>
                <w:sz w:val="24"/>
                <w:szCs w:val="24"/>
              </w:rPr>
            </w:pPr>
            <w:r w:rsidRPr="00384DF5">
              <w:rPr>
                <w:rFonts w:ascii="Times New Roman" w:hAnsi="Times New Roman" w:cs="Times New Roman"/>
                <w:sz w:val="24"/>
                <w:szCs w:val="24"/>
              </w:rPr>
              <w:t>34145</w:t>
            </w:r>
          </w:p>
        </w:tc>
        <w:tc>
          <w:tcPr>
            <w:tcW w:w="1134" w:type="dxa"/>
            <w:shd w:val="clear" w:color="auto" w:fill="DAEEF3"/>
            <w:vAlign w:val="bottom"/>
          </w:tcPr>
          <w:p w:rsidR="00384DF5" w:rsidRPr="00384DF5" w:rsidRDefault="00384DF5" w:rsidP="002D5A19">
            <w:pPr>
              <w:rPr>
                <w:rFonts w:ascii="Times New Roman" w:hAnsi="Times New Roman" w:cs="Times New Roman"/>
                <w:sz w:val="24"/>
                <w:szCs w:val="24"/>
              </w:rPr>
            </w:pPr>
            <w:r w:rsidRPr="00384DF5">
              <w:rPr>
                <w:rFonts w:ascii="Times New Roman" w:hAnsi="Times New Roman" w:cs="Times New Roman"/>
                <w:sz w:val="24"/>
                <w:szCs w:val="24"/>
              </w:rPr>
              <w:t>35778</w:t>
            </w:r>
          </w:p>
        </w:tc>
      </w:tr>
      <w:tr w:rsidR="00976335" w:rsidRPr="007956C1" w:rsidTr="00384DF5">
        <w:tc>
          <w:tcPr>
            <w:tcW w:w="10273" w:type="dxa"/>
            <w:gridSpan w:val="9"/>
            <w:shd w:val="clear" w:color="auto" w:fill="92CDDC"/>
          </w:tcPr>
          <w:p w:rsidR="00976335" w:rsidRPr="00430BF6" w:rsidRDefault="00976335"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Питома вага зайнятих на малих підприємствах (% до населення в працездатному віці)</w:t>
            </w:r>
          </w:p>
        </w:tc>
      </w:tr>
      <w:tr w:rsidR="002D5A19" w:rsidRPr="00430BF6" w:rsidTr="002D5A19">
        <w:tc>
          <w:tcPr>
            <w:tcW w:w="1485"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992"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c>
          <w:tcPr>
            <w:tcW w:w="992"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6,5</w:t>
            </w:r>
          </w:p>
        </w:tc>
        <w:tc>
          <w:tcPr>
            <w:tcW w:w="1134"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6,5</w:t>
            </w:r>
          </w:p>
        </w:tc>
        <w:tc>
          <w:tcPr>
            <w:tcW w:w="1134"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w:t>
            </w:r>
          </w:p>
        </w:tc>
        <w:tc>
          <w:tcPr>
            <w:tcW w:w="1134"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w:t>
            </w:r>
          </w:p>
        </w:tc>
        <w:tc>
          <w:tcPr>
            <w:tcW w:w="1134" w:type="dxa"/>
            <w:shd w:val="clear" w:color="auto" w:fill="DAEEF3"/>
          </w:tcPr>
          <w:p w:rsidR="00D506D3" w:rsidRPr="00430BF6" w:rsidRDefault="00916A78" w:rsidP="002D5A19">
            <w:pPr>
              <w:rPr>
                <w:rFonts w:ascii="Times New Roman" w:hAnsi="Times New Roman" w:cs="Times New Roman"/>
                <w:sz w:val="24"/>
                <w:szCs w:val="24"/>
                <w:lang w:val="uk-UA"/>
              </w:rPr>
            </w:pPr>
            <w:r>
              <w:rPr>
                <w:rFonts w:ascii="Times New Roman" w:hAnsi="Times New Roman" w:cs="Times New Roman"/>
                <w:sz w:val="24"/>
                <w:szCs w:val="24"/>
                <w:lang w:val="uk-UA"/>
              </w:rPr>
              <w:t>--------</w:t>
            </w:r>
          </w:p>
        </w:tc>
        <w:tc>
          <w:tcPr>
            <w:tcW w:w="1134" w:type="dxa"/>
            <w:shd w:val="clear" w:color="auto" w:fill="DAEEF3"/>
          </w:tcPr>
          <w:p w:rsidR="00D506D3" w:rsidRPr="00430BF6" w:rsidRDefault="00916A78" w:rsidP="002D5A19">
            <w:pPr>
              <w:rPr>
                <w:rFonts w:ascii="Times New Roman" w:hAnsi="Times New Roman" w:cs="Times New Roman"/>
                <w:sz w:val="24"/>
                <w:szCs w:val="24"/>
                <w:lang w:val="uk-UA"/>
              </w:rPr>
            </w:pPr>
            <w:r>
              <w:rPr>
                <w:rFonts w:ascii="Times New Roman" w:hAnsi="Times New Roman" w:cs="Times New Roman"/>
                <w:sz w:val="24"/>
                <w:szCs w:val="24"/>
                <w:lang w:val="uk-UA"/>
              </w:rPr>
              <w:t>---------</w:t>
            </w:r>
          </w:p>
        </w:tc>
        <w:tc>
          <w:tcPr>
            <w:tcW w:w="1134" w:type="dxa"/>
            <w:shd w:val="clear" w:color="auto" w:fill="DAEEF3"/>
          </w:tcPr>
          <w:p w:rsidR="00D506D3" w:rsidRPr="00430BF6" w:rsidRDefault="00916A78" w:rsidP="002D5A19">
            <w:pPr>
              <w:rPr>
                <w:rFonts w:ascii="Times New Roman" w:hAnsi="Times New Roman" w:cs="Times New Roman"/>
                <w:sz w:val="24"/>
                <w:szCs w:val="24"/>
                <w:lang w:val="uk-UA"/>
              </w:rPr>
            </w:pPr>
            <w:r>
              <w:rPr>
                <w:rFonts w:ascii="Times New Roman" w:hAnsi="Times New Roman" w:cs="Times New Roman"/>
                <w:sz w:val="24"/>
                <w:szCs w:val="24"/>
                <w:lang w:val="uk-UA"/>
              </w:rPr>
              <w:t>-------</w:t>
            </w:r>
          </w:p>
        </w:tc>
      </w:tr>
      <w:tr w:rsidR="002D5A19" w:rsidRPr="00430BF6" w:rsidTr="002D5A19">
        <w:tc>
          <w:tcPr>
            <w:tcW w:w="1485"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992"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5,5</w:t>
            </w:r>
          </w:p>
        </w:tc>
        <w:tc>
          <w:tcPr>
            <w:tcW w:w="992"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w:t>
            </w:r>
          </w:p>
        </w:tc>
        <w:tc>
          <w:tcPr>
            <w:tcW w:w="1134"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4,8</w:t>
            </w:r>
          </w:p>
        </w:tc>
        <w:tc>
          <w:tcPr>
            <w:tcW w:w="1134"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1134" w:type="dxa"/>
            <w:shd w:val="clear" w:color="auto" w:fill="DAEEF3"/>
          </w:tcPr>
          <w:p w:rsidR="00D506D3" w:rsidRPr="00430BF6" w:rsidRDefault="00D506D3"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w:t>
            </w:r>
          </w:p>
        </w:tc>
        <w:tc>
          <w:tcPr>
            <w:tcW w:w="1134" w:type="dxa"/>
            <w:shd w:val="clear" w:color="auto" w:fill="DAEEF3"/>
          </w:tcPr>
          <w:p w:rsidR="00D506D3" w:rsidRPr="00430BF6" w:rsidRDefault="00916A78" w:rsidP="002D5A19">
            <w:pPr>
              <w:rPr>
                <w:rFonts w:ascii="Times New Roman" w:hAnsi="Times New Roman" w:cs="Times New Roman"/>
                <w:sz w:val="24"/>
                <w:szCs w:val="24"/>
                <w:lang w:val="uk-UA"/>
              </w:rPr>
            </w:pPr>
            <w:r>
              <w:rPr>
                <w:rFonts w:ascii="Times New Roman" w:hAnsi="Times New Roman" w:cs="Times New Roman"/>
                <w:sz w:val="24"/>
                <w:szCs w:val="24"/>
                <w:lang w:val="uk-UA"/>
              </w:rPr>
              <w:t>--------</w:t>
            </w:r>
          </w:p>
        </w:tc>
        <w:tc>
          <w:tcPr>
            <w:tcW w:w="1134" w:type="dxa"/>
            <w:shd w:val="clear" w:color="auto" w:fill="DAEEF3"/>
          </w:tcPr>
          <w:p w:rsidR="00D506D3" w:rsidRPr="00430BF6" w:rsidRDefault="00916A78" w:rsidP="002D5A19">
            <w:pPr>
              <w:rPr>
                <w:rFonts w:ascii="Times New Roman" w:hAnsi="Times New Roman" w:cs="Times New Roman"/>
                <w:sz w:val="24"/>
                <w:szCs w:val="24"/>
                <w:lang w:val="uk-UA"/>
              </w:rPr>
            </w:pPr>
            <w:r>
              <w:rPr>
                <w:rFonts w:ascii="Times New Roman" w:hAnsi="Times New Roman" w:cs="Times New Roman"/>
                <w:sz w:val="24"/>
                <w:szCs w:val="24"/>
                <w:lang w:val="uk-UA"/>
              </w:rPr>
              <w:t>---------</w:t>
            </w:r>
          </w:p>
        </w:tc>
        <w:tc>
          <w:tcPr>
            <w:tcW w:w="1134" w:type="dxa"/>
            <w:shd w:val="clear" w:color="auto" w:fill="DAEEF3"/>
          </w:tcPr>
          <w:p w:rsidR="00D506D3" w:rsidRPr="00430BF6" w:rsidRDefault="00916A78" w:rsidP="002D5A19">
            <w:pPr>
              <w:rPr>
                <w:rFonts w:ascii="Times New Roman" w:hAnsi="Times New Roman" w:cs="Times New Roman"/>
                <w:sz w:val="24"/>
                <w:szCs w:val="24"/>
                <w:lang w:val="uk-UA"/>
              </w:rPr>
            </w:pPr>
            <w:r>
              <w:rPr>
                <w:rFonts w:ascii="Times New Roman" w:hAnsi="Times New Roman" w:cs="Times New Roman"/>
                <w:sz w:val="24"/>
                <w:szCs w:val="24"/>
                <w:lang w:val="uk-UA"/>
              </w:rPr>
              <w:t>-------</w:t>
            </w:r>
          </w:p>
        </w:tc>
      </w:tr>
      <w:tr w:rsidR="00976335" w:rsidRPr="007956C1" w:rsidTr="00384DF5">
        <w:tc>
          <w:tcPr>
            <w:tcW w:w="10273" w:type="dxa"/>
            <w:gridSpan w:val="9"/>
            <w:shd w:val="clear" w:color="auto" w:fill="92CDDC"/>
          </w:tcPr>
          <w:p w:rsidR="00976335" w:rsidRPr="00430BF6" w:rsidRDefault="00976335"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Питома вага середньорічної зайнятості на малих підприємствах в загальній кількості найманих працівників, %</w:t>
            </w:r>
            <w:r w:rsidR="00757A34">
              <w:rPr>
                <w:rFonts w:ascii="Times New Roman" w:hAnsi="Times New Roman" w:cs="Times New Roman"/>
                <w:sz w:val="24"/>
                <w:szCs w:val="24"/>
                <w:lang w:val="uk-UA"/>
              </w:rPr>
              <w:t xml:space="preserve">  </w:t>
            </w:r>
          </w:p>
        </w:tc>
      </w:tr>
      <w:tr w:rsidR="002D5A19" w:rsidRPr="00430BF6" w:rsidTr="002D5A19">
        <w:tc>
          <w:tcPr>
            <w:tcW w:w="1485"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992" w:type="dxa"/>
            <w:shd w:val="clear" w:color="auto" w:fill="DAEEF3"/>
          </w:tcPr>
          <w:p w:rsidR="00757A34" w:rsidRPr="00430BF6" w:rsidRDefault="00757A34" w:rsidP="00757A34">
            <w:pPr>
              <w:rPr>
                <w:rFonts w:ascii="Times New Roman" w:hAnsi="Times New Roman" w:cs="Times New Roman"/>
                <w:sz w:val="24"/>
                <w:szCs w:val="24"/>
                <w:lang w:val="uk-UA"/>
              </w:rPr>
            </w:pPr>
          </w:p>
        </w:tc>
        <w:tc>
          <w:tcPr>
            <w:tcW w:w="992"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53</w:t>
            </w:r>
          </w:p>
        </w:tc>
        <w:tc>
          <w:tcPr>
            <w:tcW w:w="1134"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61</w:t>
            </w:r>
          </w:p>
        </w:tc>
        <w:tc>
          <w:tcPr>
            <w:tcW w:w="1134"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55</w:t>
            </w:r>
          </w:p>
        </w:tc>
        <w:tc>
          <w:tcPr>
            <w:tcW w:w="1134"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41</w:t>
            </w:r>
          </w:p>
        </w:tc>
        <w:tc>
          <w:tcPr>
            <w:tcW w:w="1134" w:type="dxa"/>
            <w:shd w:val="clear" w:color="auto" w:fill="DAEEF3"/>
            <w:vAlign w:val="bottom"/>
          </w:tcPr>
          <w:p w:rsidR="00757A34" w:rsidRPr="00757A34" w:rsidRDefault="00757A34" w:rsidP="002D5A19">
            <w:pPr>
              <w:rPr>
                <w:rFonts w:ascii="Times New Roman" w:hAnsi="Times New Roman" w:cs="Times New Roman"/>
                <w:sz w:val="24"/>
                <w:szCs w:val="24"/>
              </w:rPr>
            </w:pPr>
            <w:r w:rsidRPr="00757A34">
              <w:rPr>
                <w:rFonts w:ascii="Times New Roman" w:hAnsi="Times New Roman" w:cs="Times New Roman"/>
                <w:sz w:val="24"/>
                <w:szCs w:val="24"/>
              </w:rPr>
              <w:t>35,8</w:t>
            </w:r>
          </w:p>
        </w:tc>
        <w:tc>
          <w:tcPr>
            <w:tcW w:w="1134" w:type="dxa"/>
            <w:shd w:val="clear" w:color="auto" w:fill="DAEEF3"/>
            <w:vAlign w:val="bottom"/>
          </w:tcPr>
          <w:p w:rsidR="00757A34" w:rsidRPr="00757A34" w:rsidRDefault="00757A34" w:rsidP="002D5A19">
            <w:pPr>
              <w:rPr>
                <w:rFonts w:ascii="Times New Roman" w:hAnsi="Times New Roman" w:cs="Times New Roman"/>
                <w:sz w:val="24"/>
                <w:szCs w:val="24"/>
              </w:rPr>
            </w:pPr>
            <w:r w:rsidRPr="00757A34">
              <w:rPr>
                <w:rFonts w:ascii="Times New Roman" w:hAnsi="Times New Roman" w:cs="Times New Roman"/>
                <w:sz w:val="24"/>
                <w:szCs w:val="24"/>
              </w:rPr>
              <w:t>27,5</w:t>
            </w:r>
          </w:p>
        </w:tc>
        <w:tc>
          <w:tcPr>
            <w:tcW w:w="1134" w:type="dxa"/>
            <w:shd w:val="clear" w:color="auto" w:fill="DAEEF3"/>
            <w:vAlign w:val="bottom"/>
          </w:tcPr>
          <w:p w:rsidR="00757A34" w:rsidRPr="00757A34" w:rsidRDefault="00757A34" w:rsidP="002D5A19">
            <w:pPr>
              <w:rPr>
                <w:rFonts w:ascii="Times New Roman" w:hAnsi="Times New Roman" w:cs="Times New Roman"/>
                <w:sz w:val="24"/>
                <w:szCs w:val="24"/>
              </w:rPr>
            </w:pPr>
            <w:r w:rsidRPr="00757A34">
              <w:rPr>
                <w:rFonts w:ascii="Times New Roman" w:hAnsi="Times New Roman" w:cs="Times New Roman"/>
                <w:sz w:val="24"/>
                <w:szCs w:val="24"/>
              </w:rPr>
              <w:t>30,8</w:t>
            </w:r>
          </w:p>
        </w:tc>
      </w:tr>
      <w:tr w:rsidR="002D5A19" w:rsidRPr="00430BF6" w:rsidTr="002D5A19">
        <w:tc>
          <w:tcPr>
            <w:tcW w:w="1485"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992"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34</w:t>
            </w:r>
          </w:p>
        </w:tc>
        <w:tc>
          <w:tcPr>
            <w:tcW w:w="992"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32</w:t>
            </w:r>
          </w:p>
        </w:tc>
        <w:tc>
          <w:tcPr>
            <w:tcW w:w="1134"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32</w:t>
            </w:r>
          </w:p>
        </w:tc>
        <w:tc>
          <w:tcPr>
            <w:tcW w:w="1134"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30</w:t>
            </w:r>
          </w:p>
        </w:tc>
        <w:tc>
          <w:tcPr>
            <w:tcW w:w="1134" w:type="dxa"/>
            <w:shd w:val="clear" w:color="auto" w:fill="DAEEF3"/>
          </w:tcPr>
          <w:p w:rsidR="00757A34" w:rsidRPr="00430BF6" w:rsidRDefault="00757A34" w:rsidP="00757A34">
            <w:pPr>
              <w:rPr>
                <w:rFonts w:ascii="Times New Roman" w:hAnsi="Times New Roman" w:cs="Times New Roman"/>
                <w:sz w:val="24"/>
                <w:szCs w:val="24"/>
                <w:lang w:val="uk-UA"/>
              </w:rPr>
            </w:pPr>
            <w:r w:rsidRPr="00430BF6">
              <w:rPr>
                <w:rFonts w:ascii="Times New Roman" w:hAnsi="Times New Roman" w:cs="Times New Roman"/>
                <w:sz w:val="24"/>
                <w:szCs w:val="24"/>
                <w:lang w:val="uk-UA"/>
              </w:rPr>
              <w:t>31</w:t>
            </w:r>
          </w:p>
        </w:tc>
        <w:tc>
          <w:tcPr>
            <w:tcW w:w="1134" w:type="dxa"/>
            <w:shd w:val="clear" w:color="auto" w:fill="DAEEF3"/>
            <w:vAlign w:val="bottom"/>
          </w:tcPr>
          <w:p w:rsidR="00757A34" w:rsidRPr="00757A34" w:rsidRDefault="00757A34" w:rsidP="002D5A19">
            <w:pPr>
              <w:rPr>
                <w:rFonts w:ascii="Times New Roman" w:hAnsi="Times New Roman" w:cs="Times New Roman"/>
                <w:sz w:val="24"/>
                <w:szCs w:val="24"/>
              </w:rPr>
            </w:pPr>
            <w:r w:rsidRPr="00757A34">
              <w:rPr>
                <w:rFonts w:ascii="Times New Roman" w:hAnsi="Times New Roman" w:cs="Times New Roman"/>
                <w:sz w:val="24"/>
                <w:szCs w:val="24"/>
              </w:rPr>
              <w:t>29,7</w:t>
            </w:r>
          </w:p>
        </w:tc>
        <w:tc>
          <w:tcPr>
            <w:tcW w:w="1134" w:type="dxa"/>
            <w:shd w:val="clear" w:color="auto" w:fill="DAEEF3"/>
            <w:vAlign w:val="bottom"/>
          </w:tcPr>
          <w:p w:rsidR="00757A34" w:rsidRPr="00757A34" w:rsidRDefault="00757A34" w:rsidP="002D5A19">
            <w:pPr>
              <w:rPr>
                <w:rFonts w:ascii="Times New Roman" w:hAnsi="Times New Roman" w:cs="Times New Roman"/>
                <w:sz w:val="24"/>
                <w:szCs w:val="24"/>
              </w:rPr>
            </w:pPr>
            <w:r w:rsidRPr="00757A34">
              <w:rPr>
                <w:rFonts w:ascii="Times New Roman" w:hAnsi="Times New Roman" w:cs="Times New Roman"/>
                <w:sz w:val="24"/>
                <w:szCs w:val="24"/>
              </w:rPr>
              <w:t>26,5</w:t>
            </w:r>
          </w:p>
        </w:tc>
        <w:tc>
          <w:tcPr>
            <w:tcW w:w="1134" w:type="dxa"/>
            <w:shd w:val="clear" w:color="auto" w:fill="DAEEF3"/>
            <w:vAlign w:val="bottom"/>
          </w:tcPr>
          <w:p w:rsidR="00757A34" w:rsidRPr="00757A34" w:rsidRDefault="00757A34" w:rsidP="002D5A19">
            <w:pPr>
              <w:rPr>
                <w:rFonts w:ascii="Times New Roman" w:hAnsi="Times New Roman" w:cs="Times New Roman"/>
                <w:sz w:val="24"/>
                <w:szCs w:val="24"/>
              </w:rPr>
            </w:pPr>
            <w:r w:rsidRPr="00757A34">
              <w:rPr>
                <w:rFonts w:ascii="Times New Roman" w:hAnsi="Times New Roman" w:cs="Times New Roman"/>
                <w:sz w:val="24"/>
                <w:szCs w:val="24"/>
              </w:rPr>
              <w:t>26,7</w:t>
            </w:r>
          </w:p>
        </w:tc>
      </w:tr>
      <w:tr w:rsidR="00976335" w:rsidRPr="00430BF6" w:rsidTr="00384DF5">
        <w:tc>
          <w:tcPr>
            <w:tcW w:w="10273" w:type="dxa"/>
            <w:gridSpan w:val="9"/>
            <w:shd w:val="clear" w:color="auto" w:fill="92CDDC"/>
          </w:tcPr>
          <w:p w:rsidR="00976335" w:rsidRPr="00430BF6" w:rsidRDefault="00976335"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Обсяг реалізованої продукції (робіт, послуг) малих підприємств, млн. грн</w:t>
            </w:r>
          </w:p>
        </w:tc>
      </w:tr>
      <w:tr w:rsidR="002D5A19" w:rsidRPr="00430BF6" w:rsidTr="002D5A19">
        <w:tc>
          <w:tcPr>
            <w:tcW w:w="1485"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992"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c>
          <w:tcPr>
            <w:tcW w:w="992"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115,6</w:t>
            </w:r>
          </w:p>
        </w:tc>
        <w:tc>
          <w:tcPr>
            <w:tcW w:w="1134"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150,0</w:t>
            </w:r>
          </w:p>
        </w:tc>
        <w:tc>
          <w:tcPr>
            <w:tcW w:w="1134"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213,4</w:t>
            </w:r>
          </w:p>
        </w:tc>
        <w:tc>
          <w:tcPr>
            <w:tcW w:w="1134" w:type="dxa"/>
            <w:shd w:val="clear" w:color="auto" w:fill="DAEEF3"/>
          </w:tcPr>
          <w:p w:rsidR="002D5A19" w:rsidRPr="00AB5E40" w:rsidRDefault="002D5A19" w:rsidP="002D5A19">
            <w:pPr>
              <w:rPr>
                <w:rFonts w:ascii="Times New Roman" w:hAnsi="Times New Roman" w:cs="Times New Roman"/>
                <w:sz w:val="24"/>
                <w:szCs w:val="24"/>
                <w:lang w:val="uk-UA"/>
              </w:rPr>
            </w:pPr>
            <w:r w:rsidRPr="00AB5E40">
              <w:rPr>
                <w:rFonts w:ascii="Times New Roman" w:hAnsi="Times New Roman" w:cs="Times New Roman"/>
                <w:sz w:val="24"/>
                <w:szCs w:val="24"/>
                <w:lang w:val="uk-UA"/>
              </w:rPr>
              <w:t>268,9</w:t>
            </w:r>
          </w:p>
        </w:tc>
        <w:tc>
          <w:tcPr>
            <w:tcW w:w="1134" w:type="dxa"/>
            <w:shd w:val="clear" w:color="auto" w:fill="DAEEF3"/>
            <w:vAlign w:val="bottom"/>
          </w:tcPr>
          <w:p w:rsidR="002D5A19" w:rsidRPr="002D5A19" w:rsidRDefault="002D5A19" w:rsidP="002D5A19">
            <w:pPr>
              <w:rPr>
                <w:rFonts w:ascii="Times New Roman" w:hAnsi="Times New Roman" w:cs="Times New Roman"/>
                <w:sz w:val="24"/>
                <w:szCs w:val="24"/>
              </w:rPr>
            </w:pPr>
            <w:r w:rsidRPr="002D5A19">
              <w:rPr>
                <w:rFonts w:ascii="Times New Roman" w:hAnsi="Times New Roman" w:cs="Times New Roman"/>
                <w:sz w:val="24"/>
                <w:szCs w:val="24"/>
              </w:rPr>
              <w:t>339,4</w:t>
            </w:r>
          </w:p>
        </w:tc>
        <w:tc>
          <w:tcPr>
            <w:tcW w:w="1134" w:type="dxa"/>
            <w:shd w:val="clear" w:color="auto" w:fill="DAEEF3"/>
            <w:vAlign w:val="bottom"/>
          </w:tcPr>
          <w:p w:rsidR="002D5A19" w:rsidRPr="002D5A19" w:rsidRDefault="002D5A19" w:rsidP="002D5A19">
            <w:pPr>
              <w:rPr>
                <w:rFonts w:ascii="Times New Roman" w:hAnsi="Times New Roman" w:cs="Times New Roman"/>
                <w:sz w:val="24"/>
                <w:szCs w:val="24"/>
              </w:rPr>
            </w:pPr>
            <w:r w:rsidRPr="002D5A19">
              <w:rPr>
                <w:rFonts w:ascii="Times New Roman" w:hAnsi="Times New Roman" w:cs="Times New Roman"/>
                <w:sz w:val="24"/>
                <w:szCs w:val="24"/>
              </w:rPr>
              <w:t>372,5</w:t>
            </w:r>
          </w:p>
        </w:tc>
        <w:tc>
          <w:tcPr>
            <w:tcW w:w="1134" w:type="dxa"/>
            <w:shd w:val="clear" w:color="auto" w:fill="DAEEF3"/>
            <w:vAlign w:val="bottom"/>
          </w:tcPr>
          <w:p w:rsidR="002D5A19" w:rsidRPr="002D5A19" w:rsidRDefault="002D5A19" w:rsidP="002D5A19">
            <w:pPr>
              <w:rPr>
                <w:rFonts w:ascii="Times New Roman" w:hAnsi="Times New Roman" w:cs="Times New Roman"/>
                <w:sz w:val="24"/>
                <w:szCs w:val="24"/>
              </w:rPr>
            </w:pPr>
            <w:r w:rsidRPr="002D5A19">
              <w:rPr>
                <w:rFonts w:ascii="Times New Roman" w:hAnsi="Times New Roman" w:cs="Times New Roman"/>
                <w:sz w:val="24"/>
                <w:szCs w:val="24"/>
              </w:rPr>
              <w:t>424,9</w:t>
            </w:r>
          </w:p>
        </w:tc>
      </w:tr>
      <w:tr w:rsidR="002D5A19" w:rsidRPr="00430BF6" w:rsidTr="002D5A19">
        <w:tc>
          <w:tcPr>
            <w:tcW w:w="1485"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992"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7894,1</w:t>
            </w:r>
          </w:p>
        </w:tc>
        <w:tc>
          <w:tcPr>
            <w:tcW w:w="992"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9448,6</w:t>
            </w:r>
          </w:p>
        </w:tc>
        <w:tc>
          <w:tcPr>
            <w:tcW w:w="1134"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13318,6</w:t>
            </w:r>
          </w:p>
        </w:tc>
        <w:tc>
          <w:tcPr>
            <w:tcW w:w="1134" w:type="dxa"/>
            <w:shd w:val="clear" w:color="auto" w:fill="DAEEF3"/>
          </w:tcPr>
          <w:p w:rsidR="002D5A19" w:rsidRPr="00430BF6" w:rsidRDefault="002D5A19"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16517,5</w:t>
            </w:r>
          </w:p>
        </w:tc>
        <w:tc>
          <w:tcPr>
            <w:tcW w:w="1134" w:type="dxa"/>
            <w:shd w:val="clear" w:color="auto" w:fill="DAEEF3"/>
          </w:tcPr>
          <w:p w:rsidR="002D5A19" w:rsidRPr="00AB5E40" w:rsidRDefault="002D5A19" w:rsidP="002D5A19">
            <w:pPr>
              <w:rPr>
                <w:rFonts w:ascii="Times New Roman" w:hAnsi="Times New Roman" w:cs="Times New Roman"/>
                <w:sz w:val="24"/>
                <w:szCs w:val="24"/>
                <w:lang w:val="uk-UA"/>
              </w:rPr>
            </w:pPr>
            <w:r>
              <w:rPr>
                <w:rFonts w:ascii="Times New Roman" w:hAnsi="Times New Roman" w:cs="Times New Roman"/>
                <w:sz w:val="24"/>
                <w:szCs w:val="24"/>
                <w:lang w:val="uk-UA"/>
              </w:rPr>
              <w:t>23438,6</w:t>
            </w:r>
          </w:p>
        </w:tc>
        <w:tc>
          <w:tcPr>
            <w:tcW w:w="1134" w:type="dxa"/>
            <w:shd w:val="clear" w:color="auto" w:fill="DAEEF3"/>
            <w:vAlign w:val="bottom"/>
          </w:tcPr>
          <w:p w:rsidR="002D5A19" w:rsidRPr="002D5A19" w:rsidRDefault="002D5A19" w:rsidP="002D5A19">
            <w:pPr>
              <w:rPr>
                <w:rFonts w:ascii="Times New Roman" w:hAnsi="Times New Roman" w:cs="Times New Roman"/>
                <w:sz w:val="24"/>
                <w:szCs w:val="24"/>
              </w:rPr>
            </w:pPr>
            <w:r w:rsidRPr="002D5A19">
              <w:rPr>
                <w:rFonts w:ascii="Times New Roman" w:hAnsi="Times New Roman" w:cs="Times New Roman"/>
                <w:sz w:val="24"/>
                <w:szCs w:val="24"/>
              </w:rPr>
              <w:t>27246,2</w:t>
            </w:r>
          </w:p>
        </w:tc>
        <w:tc>
          <w:tcPr>
            <w:tcW w:w="1134" w:type="dxa"/>
            <w:shd w:val="clear" w:color="auto" w:fill="DAEEF3"/>
            <w:vAlign w:val="bottom"/>
          </w:tcPr>
          <w:p w:rsidR="002D5A19" w:rsidRPr="002D5A19" w:rsidRDefault="002D5A19" w:rsidP="002D5A19">
            <w:pPr>
              <w:rPr>
                <w:rFonts w:ascii="Times New Roman" w:hAnsi="Times New Roman" w:cs="Times New Roman"/>
                <w:sz w:val="24"/>
                <w:szCs w:val="24"/>
              </w:rPr>
            </w:pPr>
            <w:r w:rsidRPr="002D5A19">
              <w:rPr>
                <w:rFonts w:ascii="Times New Roman" w:hAnsi="Times New Roman" w:cs="Times New Roman"/>
                <w:sz w:val="24"/>
                <w:szCs w:val="24"/>
              </w:rPr>
              <w:t>30172,8</w:t>
            </w:r>
          </w:p>
        </w:tc>
        <w:tc>
          <w:tcPr>
            <w:tcW w:w="1134" w:type="dxa"/>
            <w:shd w:val="clear" w:color="auto" w:fill="DAEEF3"/>
            <w:vAlign w:val="bottom"/>
          </w:tcPr>
          <w:p w:rsidR="002D5A19" w:rsidRPr="002D5A19" w:rsidRDefault="002D5A19" w:rsidP="002D5A19">
            <w:pPr>
              <w:rPr>
                <w:rFonts w:ascii="Times New Roman" w:hAnsi="Times New Roman" w:cs="Times New Roman"/>
                <w:sz w:val="24"/>
                <w:szCs w:val="24"/>
              </w:rPr>
            </w:pPr>
            <w:r w:rsidRPr="002D5A19">
              <w:rPr>
                <w:rFonts w:ascii="Times New Roman" w:hAnsi="Times New Roman" w:cs="Times New Roman"/>
                <w:sz w:val="24"/>
                <w:szCs w:val="24"/>
              </w:rPr>
              <w:t>35802,8</w:t>
            </w:r>
          </w:p>
        </w:tc>
      </w:tr>
      <w:tr w:rsidR="00976335" w:rsidRPr="007956C1" w:rsidTr="00384DF5">
        <w:tc>
          <w:tcPr>
            <w:tcW w:w="10273" w:type="dxa"/>
            <w:gridSpan w:val="9"/>
            <w:shd w:val="clear" w:color="auto" w:fill="92CDDC"/>
          </w:tcPr>
          <w:p w:rsidR="00976335" w:rsidRPr="00430BF6" w:rsidRDefault="00976335" w:rsidP="002D5A19">
            <w:pPr>
              <w:rPr>
                <w:rFonts w:ascii="Times New Roman" w:hAnsi="Times New Roman" w:cs="Times New Roman"/>
                <w:sz w:val="24"/>
                <w:szCs w:val="24"/>
                <w:lang w:val="uk-UA"/>
              </w:rPr>
            </w:pPr>
            <w:r w:rsidRPr="00430BF6">
              <w:rPr>
                <w:rFonts w:ascii="Times New Roman" w:hAnsi="Times New Roman" w:cs="Times New Roman"/>
                <w:sz w:val="24"/>
                <w:szCs w:val="24"/>
                <w:lang w:val="uk-UA"/>
              </w:rPr>
              <w:t>Питома вага продукції малих підприємств в загальному обсязі реалізованої продукції (робіт, послуг), %</w:t>
            </w:r>
          </w:p>
        </w:tc>
      </w:tr>
      <w:tr w:rsidR="00BE2D02" w:rsidRPr="00430BF6" w:rsidTr="00797928">
        <w:tc>
          <w:tcPr>
            <w:tcW w:w="1485"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992" w:type="dxa"/>
            <w:shd w:val="clear" w:color="auto" w:fill="DAEEF3"/>
          </w:tcPr>
          <w:p w:rsidR="00BE2D02" w:rsidRPr="00430BF6" w:rsidRDefault="00BE2D02" w:rsidP="00BE2D02">
            <w:pPr>
              <w:rPr>
                <w:rFonts w:ascii="Times New Roman" w:hAnsi="Times New Roman" w:cs="Times New Roman"/>
                <w:sz w:val="24"/>
                <w:szCs w:val="24"/>
                <w:lang w:val="uk-UA"/>
              </w:rPr>
            </w:pPr>
          </w:p>
        </w:tc>
        <w:tc>
          <w:tcPr>
            <w:tcW w:w="992"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48,3</w:t>
            </w:r>
          </w:p>
        </w:tc>
        <w:tc>
          <w:tcPr>
            <w:tcW w:w="1134"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55,2</w:t>
            </w:r>
          </w:p>
        </w:tc>
        <w:tc>
          <w:tcPr>
            <w:tcW w:w="1134"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57,4</w:t>
            </w:r>
          </w:p>
        </w:tc>
        <w:tc>
          <w:tcPr>
            <w:tcW w:w="1134"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33,5</w:t>
            </w:r>
          </w:p>
        </w:tc>
        <w:tc>
          <w:tcPr>
            <w:tcW w:w="1134" w:type="dxa"/>
            <w:shd w:val="clear" w:color="auto" w:fill="DAEEF3"/>
            <w:vAlign w:val="bottom"/>
          </w:tcPr>
          <w:p w:rsidR="00BE2D02" w:rsidRPr="00BE2D02" w:rsidRDefault="00BE2D02" w:rsidP="00BE2D02">
            <w:pPr>
              <w:jc w:val="right"/>
              <w:rPr>
                <w:rFonts w:ascii="Times New Roman" w:hAnsi="Times New Roman" w:cs="Times New Roman"/>
                <w:sz w:val="24"/>
                <w:szCs w:val="24"/>
              </w:rPr>
            </w:pPr>
            <w:r w:rsidRPr="00BE2D02">
              <w:rPr>
                <w:rFonts w:ascii="Times New Roman" w:hAnsi="Times New Roman" w:cs="Times New Roman"/>
                <w:sz w:val="24"/>
                <w:szCs w:val="24"/>
              </w:rPr>
              <w:t>33,8</w:t>
            </w:r>
          </w:p>
        </w:tc>
        <w:tc>
          <w:tcPr>
            <w:tcW w:w="1134" w:type="dxa"/>
            <w:shd w:val="clear" w:color="auto" w:fill="DAEEF3"/>
            <w:vAlign w:val="bottom"/>
          </w:tcPr>
          <w:p w:rsidR="00BE2D02" w:rsidRPr="00BE2D02" w:rsidRDefault="00BE2D02" w:rsidP="00BE2D02">
            <w:pPr>
              <w:jc w:val="right"/>
              <w:rPr>
                <w:rFonts w:ascii="Times New Roman" w:hAnsi="Times New Roman" w:cs="Times New Roman"/>
                <w:sz w:val="24"/>
                <w:szCs w:val="24"/>
              </w:rPr>
            </w:pPr>
            <w:r w:rsidRPr="00BE2D02">
              <w:rPr>
                <w:rFonts w:ascii="Times New Roman" w:hAnsi="Times New Roman" w:cs="Times New Roman"/>
                <w:sz w:val="24"/>
                <w:szCs w:val="24"/>
              </w:rPr>
              <w:t>29,6</w:t>
            </w:r>
          </w:p>
        </w:tc>
        <w:tc>
          <w:tcPr>
            <w:tcW w:w="1134" w:type="dxa"/>
            <w:shd w:val="clear" w:color="auto" w:fill="DAEEF3"/>
            <w:vAlign w:val="bottom"/>
          </w:tcPr>
          <w:p w:rsidR="00BE2D02" w:rsidRPr="00BE2D02" w:rsidRDefault="00BE2D02" w:rsidP="00BE2D02">
            <w:pPr>
              <w:jc w:val="right"/>
              <w:rPr>
                <w:rFonts w:ascii="Times New Roman" w:hAnsi="Times New Roman" w:cs="Times New Roman"/>
                <w:sz w:val="24"/>
                <w:szCs w:val="24"/>
              </w:rPr>
            </w:pPr>
            <w:r w:rsidRPr="00BE2D02">
              <w:rPr>
                <w:rFonts w:ascii="Times New Roman" w:hAnsi="Times New Roman" w:cs="Times New Roman"/>
                <w:sz w:val="24"/>
                <w:szCs w:val="24"/>
              </w:rPr>
              <w:t>33,0</w:t>
            </w:r>
          </w:p>
        </w:tc>
      </w:tr>
      <w:tr w:rsidR="00BE2D02" w:rsidRPr="00430BF6" w:rsidTr="00797928">
        <w:tc>
          <w:tcPr>
            <w:tcW w:w="1485"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992"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24,9</w:t>
            </w:r>
          </w:p>
        </w:tc>
        <w:tc>
          <w:tcPr>
            <w:tcW w:w="992"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25,1</w:t>
            </w:r>
          </w:p>
        </w:tc>
        <w:tc>
          <w:tcPr>
            <w:tcW w:w="1134"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28,2</w:t>
            </w:r>
          </w:p>
        </w:tc>
        <w:tc>
          <w:tcPr>
            <w:tcW w:w="1134"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22,5</w:t>
            </w:r>
          </w:p>
        </w:tc>
        <w:tc>
          <w:tcPr>
            <w:tcW w:w="1134" w:type="dxa"/>
            <w:shd w:val="clear" w:color="auto" w:fill="DAEEF3"/>
          </w:tcPr>
          <w:p w:rsidR="00BE2D02" w:rsidRPr="00430BF6" w:rsidRDefault="00BE2D02" w:rsidP="00BE2D02">
            <w:pPr>
              <w:rPr>
                <w:rFonts w:ascii="Times New Roman" w:hAnsi="Times New Roman" w:cs="Times New Roman"/>
                <w:sz w:val="24"/>
                <w:szCs w:val="24"/>
                <w:lang w:val="uk-UA"/>
              </w:rPr>
            </w:pPr>
            <w:r w:rsidRPr="00430BF6">
              <w:rPr>
                <w:rFonts w:ascii="Times New Roman" w:hAnsi="Times New Roman" w:cs="Times New Roman"/>
                <w:sz w:val="24"/>
                <w:szCs w:val="24"/>
                <w:lang w:val="uk-UA"/>
              </w:rPr>
              <w:t>26,4</w:t>
            </w:r>
          </w:p>
        </w:tc>
        <w:tc>
          <w:tcPr>
            <w:tcW w:w="1134" w:type="dxa"/>
            <w:shd w:val="clear" w:color="auto" w:fill="DAEEF3"/>
            <w:vAlign w:val="bottom"/>
          </w:tcPr>
          <w:p w:rsidR="00BE2D02" w:rsidRPr="00BE2D02" w:rsidRDefault="00BE2D02" w:rsidP="00BE2D02">
            <w:pPr>
              <w:jc w:val="right"/>
              <w:rPr>
                <w:rFonts w:ascii="Times New Roman" w:hAnsi="Times New Roman" w:cs="Times New Roman"/>
                <w:sz w:val="24"/>
                <w:szCs w:val="24"/>
              </w:rPr>
            </w:pPr>
            <w:r w:rsidRPr="00BE2D02">
              <w:rPr>
                <w:rFonts w:ascii="Times New Roman" w:hAnsi="Times New Roman" w:cs="Times New Roman"/>
                <w:sz w:val="24"/>
                <w:szCs w:val="24"/>
              </w:rPr>
              <w:t>25,1</w:t>
            </w:r>
          </w:p>
        </w:tc>
        <w:tc>
          <w:tcPr>
            <w:tcW w:w="1134" w:type="dxa"/>
            <w:shd w:val="clear" w:color="auto" w:fill="DAEEF3"/>
            <w:vAlign w:val="bottom"/>
          </w:tcPr>
          <w:p w:rsidR="00BE2D02" w:rsidRPr="00BE2D02" w:rsidRDefault="00BE2D02" w:rsidP="00BE2D02">
            <w:pPr>
              <w:jc w:val="right"/>
              <w:rPr>
                <w:rFonts w:ascii="Times New Roman" w:hAnsi="Times New Roman" w:cs="Times New Roman"/>
                <w:sz w:val="24"/>
                <w:szCs w:val="24"/>
              </w:rPr>
            </w:pPr>
            <w:r w:rsidRPr="00BE2D02">
              <w:rPr>
                <w:rFonts w:ascii="Times New Roman" w:hAnsi="Times New Roman" w:cs="Times New Roman"/>
                <w:sz w:val="24"/>
                <w:szCs w:val="24"/>
              </w:rPr>
              <w:t>26,6</w:t>
            </w:r>
          </w:p>
        </w:tc>
        <w:tc>
          <w:tcPr>
            <w:tcW w:w="1134" w:type="dxa"/>
            <w:shd w:val="clear" w:color="auto" w:fill="DAEEF3"/>
            <w:vAlign w:val="bottom"/>
          </w:tcPr>
          <w:p w:rsidR="00BE2D02" w:rsidRPr="00BE2D02" w:rsidRDefault="00BE2D02" w:rsidP="00BE2D02">
            <w:pPr>
              <w:jc w:val="right"/>
              <w:rPr>
                <w:rFonts w:ascii="Times New Roman" w:hAnsi="Times New Roman" w:cs="Times New Roman"/>
                <w:sz w:val="24"/>
                <w:szCs w:val="24"/>
              </w:rPr>
            </w:pPr>
            <w:r w:rsidRPr="00BE2D02">
              <w:rPr>
                <w:rFonts w:ascii="Times New Roman" w:hAnsi="Times New Roman" w:cs="Times New Roman"/>
                <w:sz w:val="24"/>
                <w:szCs w:val="24"/>
              </w:rPr>
              <w:t>30,0</w:t>
            </w:r>
          </w:p>
        </w:tc>
      </w:tr>
    </w:tbl>
    <w:p w:rsidR="0020081C" w:rsidRDefault="00DE4FA6" w:rsidP="00DE4FA6">
      <w:pPr>
        <w:pStyle w:val="2"/>
        <w:rPr>
          <w:rFonts w:ascii="Arial" w:eastAsia="Calibri" w:hAnsi="Arial" w:cs="Arial"/>
          <w:b w:val="0"/>
          <w:bCs w:val="0"/>
          <w:color w:val="auto"/>
          <w:sz w:val="24"/>
          <w:szCs w:val="24"/>
          <w:lang w:val="uk-UA"/>
        </w:rPr>
      </w:pPr>
      <w:bookmarkStart w:id="75" w:name="_Toc436423078"/>
      <w:bookmarkStart w:id="76" w:name="_Toc15596639"/>
      <w:r>
        <w:rPr>
          <w:rFonts w:ascii="Arial" w:eastAsia="Calibri" w:hAnsi="Arial" w:cs="Arial"/>
          <w:b w:val="0"/>
          <w:bCs w:val="0"/>
          <w:color w:val="auto"/>
          <w:sz w:val="24"/>
          <w:szCs w:val="24"/>
          <w:lang w:val="uk-UA"/>
        </w:rPr>
        <w:t xml:space="preserve">                                      </w:t>
      </w:r>
    </w:p>
    <w:p w:rsidR="00AB5612" w:rsidRPr="00700B40" w:rsidRDefault="00AB5612" w:rsidP="0020081C">
      <w:pPr>
        <w:pStyle w:val="2"/>
        <w:jc w:val="center"/>
        <w:rPr>
          <w:rFonts w:ascii="Arial" w:hAnsi="Arial" w:cs="Arial"/>
          <w:i/>
          <w:iCs/>
          <w:color w:val="auto"/>
          <w:lang w:val="uk-UA"/>
        </w:rPr>
      </w:pPr>
      <w:r w:rsidRPr="00700B40">
        <w:rPr>
          <w:rFonts w:ascii="Arial" w:hAnsi="Arial" w:cs="Arial"/>
          <w:i/>
          <w:iCs/>
          <w:color w:val="auto"/>
          <w:lang w:val="uk-UA"/>
        </w:rPr>
        <w:t>Зовнішньоекономічна діяльність</w:t>
      </w:r>
      <w:bookmarkEnd w:id="75"/>
      <w:bookmarkEnd w:id="76"/>
    </w:p>
    <w:p w:rsidR="00BE2D02" w:rsidRDefault="00BE2D02" w:rsidP="00BE2D02">
      <w:pPr>
        <w:rPr>
          <w:lang w:val="uk-UA"/>
        </w:rPr>
      </w:pPr>
    </w:p>
    <w:p w:rsidR="004C5D89" w:rsidRPr="00BE2D02" w:rsidRDefault="004C5D89" w:rsidP="00BE2D02">
      <w:pPr>
        <w:rPr>
          <w:lang w:val="uk-UA"/>
        </w:rPr>
      </w:pPr>
    </w:p>
    <w:p w:rsidR="00AB5612" w:rsidRPr="00862A26" w:rsidRDefault="00AB5612" w:rsidP="00924EDD">
      <w:pPr>
        <w:jc w:val="both"/>
        <w:rPr>
          <w:rFonts w:ascii="Times New Roman" w:hAnsi="Times New Roman" w:cs="Times New Roman"/>
          <w:sz w:val="24"/>
          <w:szCs w:val="24"/>
          <w:lang w:val="uk-UA"/>
        </w:rPr>
      </w:pPr>
      <w:bookmarkStart w:id="77" w:name="_Toc291687812"/>
      <w:bookmarkEnd w:id="71"/>
      <w:r w:rsidRPr="00430BF6">
        <w:rPr>
          <w:rFonts w:ascii="Times New Roman" w:hAnsi="Times New Roman" w:cs="Times New Roman"/>
          <w:sz w:val="28"/>
          <w:szCs w:val="28"/>
          <w:lang w:val="uk-UA"/>
        </w:rPr>
        <w:tab/>
      </w:r>
      <w:r w:rsidRPr="00862A26">
        <w:rPr>
          <w:rFonts w:ascii="Times New Roman" w:hAnsi="Times New Roman" w:cs="Times New Roman"/>
          <w:sz w:val="24"/>
          <w:szCs w:val="24"/>
          <w:lang w:val="uk-UA"/>
        </w:rPr>
        <w:t xml:space="preserve">Експорт товарів у 2017 році порівняно із 2016 роком збільшився у 56,8 разів. Експортом товарів займаються декілька підприємств, розташованих на території громади. У 2017 році значно розширилось коло країн, куди експортуються товари, вироблені підприємствами громади. </w:t>
      </w:r>
    </w:p>
    <w:p w:rsidR="00AB5612" w:rsidRPr="00862A26" w:rsidRDefault="00EF3EA7" w:rsidP="00924EDD">
      <w:pPr>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AB5612" w:rsidRPr="00862A26">
        <w:rPr>
          <w:rFonts w:ascii="Times New Roman" w:hAnsi="Times New Roman" w:cs="Times New Roman"/>
          <w:sz w:val="24"/>
          <w:szCs w:val="24"/>
          <w:lang w:val="uk-UA"/>
        </w:rPr>
        <w:t xml:space="preserve">Імпорт товарів у 2017 році склав 4156,3 тис. дол. США, що у 242,9 рази більше від попереднього року.  </w:t>
      </w:r>
    </w:p>
    <w:p w:rsidR="00AB5612" w:rsidRDefault="00EF3EA7" w:rsidP="00924EDD">
      <w:pPr>
        <w:jc w:val="both"/>
        <w:rPr>
          <w:rFonts w:ascii="Times New Roman" w:hAnsi="Times New Roman" w:cs="Times New Roman"/>
          <w:sz w:val="24"/>
          <w:szCs w:val="24"/>
          <w:lang w:val="uk-UA"/>
        </w:rPr>
      </w:pPr>
      <w:r>
        <w:rPr>
          <w:sz w:val="24"/>
          <w:szCs w:val="24"/>
          <w:lang w:val="uk-UA"/>
        </w:rPr>
        <w:t xml:space="preserve">           </w:t>
      </w:r>
      <w:r w:rsidR="00AB5612" w:rsidRPr="00862A26">
        <w:rPr>
          <w:rFonts w:ascii="Times New Roman" w:hAnsi="Times New Roman" w:cs="Times New Roman"/>
          <w:sz w:val="24"/>
          <w:szCs w:val="24"/>
          <w:lang w:val="uk-UA"/>
        </w:rPr>
        <w:t>Обсяг прямих іноземних інвестицій у 2017 році на території громади скоротився на 3,1% у порівнянні з попереднім роком.</w:t>
      </w:r>
    </w:p>
    <w:p w:rsidR="0079269C" w:rsidRPr="00523FA3" w:rsidRDefault="0079269C" w:rsidP="0079269C">
      <w:pPr>
        <w:spacing w:after="120"/>
        <w:jc w:val="center"/>
        <w:rPr>
          <w:b/>
          <w:i/>
          <w:sz w:val="28"/>
          <w:szCs w:val="28"/>
          <w:lang w:val="ru-RU"/>
        </w:rPr>
      </w:pPr>
    </w:p>
    <w:p w:rsidR="004C5D89" w:rsidRDefault="004C5D89" w:rsidP="0079269C">
      <w:pPr>
        <w:spacing w:after="120"/>
        <w:jc w:val="center"/>
        <w:rPr>
          <w:b/>
          <w:sz w:val="28"/>
          <w:szCs w:val="28"/>
          <w:lang w:val="ru-RU"/>
        </w:rPr>
      </w:pPr>
    </w:p>
    <w:p w:rsidR="0079269C" w:rsidRPr="004C5D89" w:rsidRDefault="0079269C" w:rsidP="0079269C">
      <w:pPr>
        <w:spacing w:after="120"/>
        <w:jc w:val="center"/>
        <w:rPr>
          <w:b/>
          <w:i/>
          <w:sz w:val="26"/>
          <w:szCs w:val="26"/>
          <w:lang w:val="ru-RU"/>
        </w:rPr>
      </w:pPr>
      <w:r w:rsidRPr="004C5D89">
        <w:rPr>
          <w:b/>
          <w:i/>
          <w:sz w:val="26"/>
          <w:szCs w:val="26"/>
          <w:lang w:val="ru-RU"/>
        </w:rPr>
        <w:t>Обсяги експорту-імпорту товарів</w:t>
      </w:r>
    </w:p>
    <w:p w:rsidR="0079269C" w:rsidRPr="0079269C" w:rsidRDefault="0079269C" w:rsidP="0079269C">
      <w:pPr>
        <w:jc w:val="right"/>
        <w:rPr>
          <w:i/>
          <w:sz w:val="20"/>
          <w:szCs w:val="20"/>
          <w:lang w:val="ru-RU"/>
        </w:rPr>
      </w:pPr>
      <w:r w:rsidRPr="0079269C">
        <w:rPr>
          <w:b/>
          <w:i/>
          <w:sz w:val="20"/>
          <w:szCs w:val="20"/>
          <w:lang w:val="ru-RU"/>
        </w:rPr>
        <w:t xml:space="preserve">                                                                                                       </w:t>
      </w:r>
      <w:r w:rsidRPr="0079269C">
        <w:rPr>
          <w:i/>
          <w:sz w:val="20"/>
          <w:szCs w:val="20"/>
          <w:lang w:val="ru-RU"/>
        </w:rPr>
        <w:t>(тис.дол. США)</w:t>
      </w:r>
    </w:p>
    <w:tbl>
      <w:tblPr>
        <w:tblW w:w="5000" w:type="pct"/>
        <w:jc w:val="center"/>
        <w:tblCellMar>
          <w:left w:w="85" w:type="dxa"/>
          <w:right w:w="85" w:type="dxa"/>
        </w:tblCellMar>
        <w:tblLook w:val="04A0"/>
      </w:tblPr>
      <w:tblGrid>
        <w:gridCol w:w="2985"/>
        <w:gridCol w:w="1365"/>
        <w:gridCol w:w="1365"/>
        <w:gridCol w:w="1367"/>
        <w:gridCol w:w="1365"/>
        <w:gridCol w:w="1361"/>
      </w:tblGrid>
      <w:tr w:rsidR="0079269C" w:rsidRPr="0039664F" w:rsidTr="00797928">
        <w:trPr>
          <w:trHeight w:val="227"/>
          <w:jc w:val="center"/>
        </w:trPr>
        <w:tc>
          <w:tcPr>
            <w:tcW w:w="1521" w:type="pct"/>
            <w:vMerge w:val="restart"/>
            <w:tcBorders>
              <w:top w:val="single" w:sz="2" w:space="0" w:color="auto"/>
              <w:bottom w:val="single" w:sz="2" w:space="0" w:color="auto"/>
              <w:right w:val="single" w:sz="2" w:space="0" w:color="auto"/>
            </w:tcBorders>
            <w:vAlign w:val="center"/>
          </w:tcPr>
          <w:p w:rsidR="0079269C" w:rsidRPr="0079269C" w:rsidRDefault="0079269C" w:rsidP="00797928">
            <w:pPr>
              <w:spacing w:before="40" w:after="40" w:line="220" w:lineRule="exact"/>
              <w:jc w:val="center"/>
              <w:rPr>
                <w:b/>
                <w:bCs/>
                <w:lang w:val="ru-RU"/>
              </w:rPr>
            </w:pPr>
          </w:p>
        </w:tc>
        <w:tc>
          <w:tcPr>
            <w:tcW w:w="3479" w:type="pct"/>
            <w:gridSpan w:val="5"/>
            <w:tcBorders>
              <w:top w:val="single" w:sz="2" w:space="0" w:color="auto"/>
              <w:left w:val="single" w:sz="2" w:space="0" w:color="auto"/>
              <w:bottom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Експорт</w:t>
            </w:r>
          </w:p>
        </w:tc>
      </w:tr>
      <w:tr w:rsidR="0079269C" w:rsidRPr="0039664F" w:rsidTr="00797928">
        <w:trPr>
          <w:trHeight w:val="227"/>
          <w:jc w:val="center"/>
        </w:trPr>
        <w:tc>
          <w:tcPr>
            <w:tcW w:w="0" w:type="auto"/>
            <w:vMerge/>
            <w:tcBorders>
              <w:top w:val="single" w:sz="2" w:space="0" w:color="auto"/>
              <w:bottom w:val="single" w:sz="2" w:space="0" w:color="auto"/>
              <w:right w:val="single" w:sz="2" w:space="0" w:color="auto"/>
            </w:tcBorders>
            <w:vAlign w:val="center"/>
            <w:hideMark/>
          </w:tcPr>
          <w:p w:rsidR="0079269C" w:rsidRPr="0039664F" w:rsidRDefault="0079269C" w:rsidP="00797928">
            <w:pPr>
              <w:rPr>
                <w:b/>
                <w:bCs/>
              </w:rPr>
            </w:pPr>
          </w:p>
        </w:tc>
        <w:tc>
          <w:tcPr>
            <w:tcW w:w="696" w:type="pct"/>
            <w:tcBorders>
              <w:top w:val="single" w:sz="2" w:space="0" w:color="auto"/>
              <w:left w:val="single" w:sz="2" w:space="0" w:color="auto"/>
              <w:bottom w:val="single" w:sz="2" w:space="0" w:color="auto"/>
              <w:right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2014</w:t>
            </w:r>
          </w:p>
        </w:tc>
        <w:tc>
          <w:tcPr>
            <w:tcW w:w="696" w:type="pct"/>
            <w:tcBorders>
              <w:top w:val="single" w:sz="2" w:space="0" w:color="auto"/>
              <w:left w:val="single" w:sz="2" w:space="0" w:color="auto"/>
              <w:bottom w:val="single" w:sz="2" w:space="0" w:color="auto"/>
              <w:right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2015</w:t>
            </w:r>
          </w:p>
        </w:tc>
        <w:tc>
          <w:tcPr>
            <w:tcW w:w="697" w:type="pct"/>
            <w:tcBorders>
              <w:top w:val="single" w:sz="2" w:space="0" w:color="auto"/>
              <w:left w:val="single" w:sz="2" w:space="0" w:color="auto"/>
              <w:bottom w:val="single" w:sz="2" w:space="0" w:color="auto"/>
              <w:right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2016</w:t>
            </w:r>
          </w:p>
        </w:tc>
        <w:tc>
          <w:tcPr>
            <w:tcW w:w="696" w:type="pct"/>
            <w:tcBorders>
              <w:top w:val="single" w:sz="2" w:space="0" w:color="auto"/>
              <w:left w:val="single" w:sz="2" w:space="0" w:color="auto"/>
              <w:bottom w:val="single" w:sz="2" w:space="0" w:color="auto"/>
              <w:right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2017</w:t>
            </w:r>
          </w:p>
        </w:tc>
        <w:tc>
          <w:tcPr>
            <w:tcW w:w="693" w:type="pct"/>
            <w:tcBorders>
              <w:top w:val="single" w:sz="2" w:space="0" w:color="auto"/>
              <w:left w:val="single" w:sz="2" w:space="0" w:color="auto"/>
              <w:bottom w:val="single" w:sz="2" w:space="0" w:color="auto"/>
            </w:tcBorders>
            <w:hideMark/>
          </w:tcPr>
          <w:p w:rsidR="0079269C" w:rsidRPr="0039664F" w:rsidRDefault="0079269C" w:rsidP="00797928">
            <w:pPr>
              <w:spacing w:before="40" w:after="40" w:line="220" w:lineRule="exact"/>
              <w:jc w:val="center"/>
              <w:rPr>
                <w:b/>
                <w:bCs/>
              </w:rPr>
            </w:pPr>
            <w:r w:rsidRPr="0039664F">
              <w:rPr>
                <w:b/>
                <w:bCs/>
              </w:rPr>
              <w:t>2020</w:t>
            </w:r>
          </w:p>
        </w:tc>
      </w:tr>
      <w:tr w:rsidR="0079269C" w:rsidRPr="0039664F" w:rsidTr="00797928">
        <w:trPr>
          <w:trHeight w:val="20"/>
          <w:jc w:val="center"/>
        </w:trPr>
        <w:tc>
          <w:tcPr>
            <w:tcW w:w="1521" w:type="pct"/>
            <w:tcBorders>
              <w:top w:val="single" w:sz="2" w:space="0" w:color="auto"/>
              <w:left w:val="nil"/>
              <w:bottom w:val="nil"/>
              <w:right w:val="nil"/>
            </w:tcBorders>
            <w:vAlign w:val="bottom"/>
            <w:hideMark/>
          </w:tcPr>
          <w:p w:rsidR="0079269C" w:rsidRPr="0039664F" w:rsidRDefault="0079269C" w:rsidP="00797928">
            <w:pPr>
              <w:spacing w:before="80" w:after="60" w:line="240" w:lineRule="exact"/>
              <w:rPr>
                <w:b/>
                <w:bCs/>
              </w:rPr>
            </w:pPr>
            <w:r w:rsidRPr="0039664F">
              <w:rPr>
                <w:b/>
                <w:bCs/>
              </w:rPr>
              <w:t>Житомирська область</w:t>
            </w:r>
          </w:p>
        </w:tc>
        <w:tc>
          <w:tcPr>
            <w:tcW w:w="696" w:type="pct"/>
            <w:tcBorders>
              <w:top w:val="single" w:sz="2" w:space="0" w:color="auto"/>
              <w:left w:val="nil"/>
              <w:bottom w:val="nil"/>
              <w:right w:val="nil"/>
            </w:tcBorders>
            <w:noWrap/>
            <w:vAlign w:val="bottom"/>
            <w:hideMark/>
          </w:tcPr>
          <w:p w:rsidR="0079269C" w:rsidRPr="0039664F" w:rsidRDefault="0079269C" w:rsidP="00797928">
            <w:pPr>
              <w:spacing w:before="80" w:after="60" w:line="240" w:lineRule="exact"/>
              <w:jc w:val="right"/>
              <w:rPr>
                <w:b/>
                <w:bCs/>
              </w:rPr>
            </w:pPr>
            <w:r w:rsidRPr="0039664F">
              <w:rPr>
                <w:b/>
                <w:bCs/>
              </w:rPr>
              <w:t>664305,7</w:t>
            </w:r>
          </w:p>
        </w:tc>
        <w:tc>
          <w:tcPr>
            <w:tcW w:w="696" w:type="pct"/>
            <w:tcBorders>
              <w:top w:val="single" w:sz="2" w:space="0" w:color="auto"/>
              <w:left w:val="nil"/>
              <w:bottom w:val="nil"/>
              <w:right w:val="nil"/>
            </w:tcBorders>
            <w:vAlign w:val="bottom"/>
            <w:hideMark/>
          </w:tcPr>
          <w:p w:rsidR="0079269C" w:rsidRPr="0039664F" w:rsidRDefault="0079269C" w:rsidP="00797928">
            <w:pPr>
              <w:spacing w:before="80" w:after="60" w:line="240" w:lineRule="exact"/>
              <w:jc w:val="right"/>
              <w:rPr>
                <w:b/>
                <w:bCs/>
              </w:rPr>
            </w:pPr>
            <w:r w:rsidRPr="0039664F">
              <w:rPr>
                <w:b/>
                <w:bCs/>
              </w:rPr>
              <w:t>441318,7</w:t>
            </w:r>
          </w:p>
        </w:tc>
        <w:tc>
          <w:tcPr>
            <w:tcW w:w="697" w:type="pct"/>
            <w:tcBorders>
              <w:top w:val="single" w:sz="2" w:space="0" w:color="auto"/>
              <w:left w:val="nil"/>
              <w:bottom w:val="nil"/>
              <w:right w:val="nil"/>
            </w:tcBorders>
            <w:vAlign w:val="bottom"/>
            <w:hideMark/>
          </w:tcPr>
          <w:p w:rsidR="0079269C" w:rsidRPr="0039664F" w:rsidRDefault="0079269C" w:rsidP="00797928">
            <w:pPr>
              <w:widowControl w:val="0"/>
              <w:spacing w:before="80" w:after="60" w:line="240" w:lineRule="exact"/>
              <w:jc w:val="right"/>
              <w:rPr>
                <w:b/>
              </w:rPr>
            </w:pPr>
            <w:r w:rsidRPr="0039664F">
              <w:rPr>
                <w:b/>
              </w:rPr>
              <w:t>484674,8</w:t>
            </w:r>
          </w:p>
        </w:tc>
        <w:tc>
          <w:tcPr>
            <w:tcW w:w="696" w:type="pct"/>
            <w:tcBorders>
              <w:top w:val="single" w:sz="2" w:space="0" w:color="auto"/>
              <w:left w:val="nil"/>
              <w:bottom w:val="nil"/>
              <w:right w:val="nil"/>
            </w:tcBorders>
            <w:vAlign w:val="bottom"/>
            <w:hideMark/>
          </w:tcPr>
          <w:p w:rsidR="0079269C" w:rsidRPr="00FD0DA6" w:rsidRDefault="0079269C" w:rsidP="00797928">
            <w:pPr>
              <w:pStyle w:val="9"/>
              <w:widowControl w:val="0"/>
              <w:spacing w:before="80" w:line="240" w:lineRule="exact"/>
              <w:jc w:val="right"/>
              <w:rPr>
                <w:rFonts w:ascii="Times New Roman" w:hAnsi="Times New Roman"/>
                <w:b/>
                <w:sz w:val="24"/>
                <w:szCs w:val="24"/>
                <w:lang w:val="uk-UA"/>
              </w:rPr>
            </w:pPr>
            <w:r w:rsidRPr="00FD0DA6">
              <w:rPr>
                <w:rFonts w:ascii="Times New Roman" w:hAnsi="Times New Roman"/>
                <w:b/>
                <w:sz w:val="24"/>
                <w:szCs w:val="24"/>
                <w:lang w:val="uk-UA"/>
              </w:rPr>
              <w:t>589727,3</w:t>
            </w:r>
          </w:p>
        </w:tc>
        <w:tc>
          <w:tcPr>
            <w:tcW w:w="693" w:type="pct"/>
            <w:tcBorders>
              <w:top w:val="single" w:sz="2" w:space="0" w:color="auto"/>
              <w:left w:val="nil"/>
              <w:bottom w:val="nil"/>
              <w:right w:val="nil"/>
            </w:tcBorders>
            <w:vAlign w:val="bottom"/>
            <w:hideMark/>
          </w:tcPr>
          <w:p w:rsidR="0079269C" w:rsidRPr="0039664F" w:rsidRDefault="0079269C" w:rsidP="00797928">
            <w:pPr>
              <w:widowControl w:val="0"/>
              <w:spacing w:before="80" w:after="60" w:line="240" w:lineRule="exact"/>
              <w:jc w:val="right"/>
              <w:rPr>
                <w:b/>
              </w:rPr>
            </w:pPr>
            <w:r w:rsidRPr="0039664F">
              <w:rPr>
                <w:b/>
                <w:bCs/>
                <w:color w:val="000000"/>
                <w:spacing w:val="-2"/>
                <w:lang w:eastAsia="uk-UA"/>
              </w:rPr>
              <w:t>681049,3</w:t>
            </w:r>
          </w:p>
        </w:tc>
      </w:tr>
      <w:tr w:rsidR="0079269C" w:rsidRPr="0039664F" w:rsidTr="00797928">
        <w:trPr>
          <w:trHeight w:val="20"/>
          <w:jc w:val="center"/>
        </w:trPr>
        <w:tc>
          <w:tcPr>
            <w:tcW w:w="1521" w:type="pct"/>
            <w:vAlign w:val="center"/>
            <w:hideMark/>
          </w:tcPr>
          <w:p w:rsidR="0079269C" w:rsidRPr="0039664F" w:rsidRDefault="0079269C" w:rsidP="00797928">
            <w:pPr>
              <w:spacing w:before="80" w:after="60" w:line="240" w:lineRule="exact"/>
              <w:rPr>
                <w:bCs/>
              </w:rPr>
            </w:pPr>
            <w:r w:rsidRPr="0039664F">
              <w:rPr>
                <w:bCs/>
              </w:rPr>
              <w:t>Брусилівський район</w:t>
            </w:r>
          </w:p>
        </w:tc>
        <w:tc>
          <w:tcPr>
            <w:tcW w:w="696" w:type="pct"/>
            <w:noWrap/>
            <w:vAlign w:val="bottom"/>
            <w:hideMark/>
          </w:tcPr>
          <w:p w:rsidR="0079269C" w:rsidRPr="0039664F" w:rsidRDefault="0079269C" w:rsidP="00797928">
            <w:pPr>
              <w:spacing w:before="80" w:after="60" w:line="240" w:lineRule="exact"/>
              <w:jc w:val="right"/>
            </w:pPr>
            <w:r w:rsidRPr="0039664F">
              <w:t>131,4</w:t>
            </w:r>
          </w:p>
        </w:tc>
        <w:tc>
          <w:tcPr>
            <w:tcW w:w="696" w:type="pct"/>
            <w:vAlign w:val="bottom"/>
            <w:hideMark/>
          </w:tcPr>
          <w:p w:rsidR="0079269C" w:rsidRPr="0039664F" w:rsidRDefault="0079269C" w:rsidP="00797928">
            <w:pPr>
              <w:spacing w:before="80" w:after="60" w:line="240" w:lineRule="exact"/>
              <w:jc w:val="right"/>
              <w:rPr>
                <w:bCs/>
              </w:rPr>
            </w:pPr>
            <w:r w:rsidRPr="0039664F">
              <w:rPr>
                <w:bCs/>
              </w:rPr>
              <w:t>73,1</w:t>
            </w:r>
          </w:p>
        </w:tc>
        <w:tc>
          <w:tcPr>
            <w:tcW w:w="697" w:type="pct"/>
            <w:vAlign w:val="bottom"/>
            <w:hideMark/>
          </w:tcPr>
          <w:p w:rsidR="0079269C" w:rsidRPr="00FD0DA6" w:rsidRDefault="0079269C" w:rsidP="00797928">
            <w:pPr>
              <w:pStyle w:val="9"/>
              <w:widowControl w:val="0"/>
              <w:spacing w:before="80" w:line="240" w:lineRule="exact"/>
              <w:jc w:val="right"/>
              <w:rPr>
                <w:rFonts w:ascii="Times New Roman" w:hAnsi="Times New Roman"/>
                <w:sz w:val="24"/>
                <w:szCs w:val="24"/>
                <w:lang w:val="uk-UA"/>
              </w:rPr>
            </w:pPr>
            <w:r w:rsidRPr="00FD0DA6">
              <w:rPr>
                <w:rFonts w:ascii="Times New Roman" w:hAnsi="Times New Roman"/>
                <w:sz w:val="24"/>
                <w:szCs w:val="24"/>
                <w:lang w:val="uk-UA"/>
              </w:rPr>
              <w:t>к</w:t>
            </w:r>
          </w:p>
        </w:tc>
        <w:tc>
          <w:tcPr>
            <w:tcW w:w="696" w:type="pct"/>
            <w:vAlign w:val="bottom"/>
            <w:hideMark/>
          </w:tcPr>
          <w:p w:rsidR="0079269C" w:rsidRPr="00FD0DA6" w:rsidRDefault="0079269C" w:rsidP="00797928">
            <w:pPr>
              <w:pStyle w:val="9"/>
              <w:widowControl w:val="0"/>
              <w:spacing w:before="80" w:line="240" w:lineRule="exact"/>
              <w:jc w:val="right"/>
              <w:rPr>
                <w:rFonts w:ascii="Times New Roman" w:hAnsi="Times New Roman"/>
                <w:sz w:val="24"/>
                <w:szCs w:val="24"/>
                <w:lang w:val="uk-UA"/>
              </w:rPr>
            </w:pPr>
            <w:r w:rsidRPr="00FD0DA6">
              <w:rPr>
                <w:rFonts w:ascii="Times New Roman" w:hAnsi="Times New Roman"/>
                <w:sz w:val="24"/>
                <w:szCs w:val="24"/>
                <w:lang w:val="uk-UA"/>
              </w:rPr>
              <w:t>к</w:t>
            </w:r>
          </w:p>
        </w:tc>
        <w:tc>
          <w:tcPr>
            <w:tcW w:w="693" w:type="pct"/>
            <w:vAlign w:val="bottom"/>
            <w:hideMark/>
          </w:tcPr>
          <w:p w:rsidR="0079269C" w:rsidRPr="00FD0DA6" w:rsidRDefault="0079269C" w:rsidP="00797928">
            <w:pPr>
              <w:pStyle w:val="9"/>
              <w:widowControl w:val="0"/>
              <w:spacing w:before="80" w:line="240" w:lineRule="exact"/>
              <w:jc w:val="right"/>
              <w:rPr>
                <w:rFonts w:ascii="Times New Roman" w:hAnsi="Times New Roman"/>
                <w:sz w:val="24"/>
                <w:szCs w:val="24"/>
                <w:lang w:val="uk-UA"/>
              </w:rPr>
            </w:pPr>
            <w:r w:rsidRPr="00FD0DA6">
              <w:rPr>
                <w:rFonts w:ascii="Times New Roman" w:hAnsi="Times New Roman"/>
                <w:sz w:val="24"/>
                <w:szCs w:val="24"/>
                <w:lang w:val="uk-UA"/>
              </w:rPr>
              <w:t>1091,1</w:t>
            </w:r>
          </w:p>
        </w:tc>
      </w:tr>
      <w:tr w:rsidR="0079269C" w:rsidRPr="0039664F" w:rsidTr="00797928">
        <w:trPr>
          <w:trHeight w:val="275"/>
          <w:jc w:val="center"/>
        </w:trPr>
        <w:tc>
          <w:tcPr>
            <w:tcW w:w="1521" w:type="pct"/>
            <w:vAlign w:val="bottom"/>
          </w:tcPr>
          <w:p w:rsidR="0079269C" w:rsidRDefault="0079269C" w:rsidP="00797928">
            <w:pPr>
              <w:spacing w:before="80" w:after="60" w:line="240" w:lineRule="exact"/>
              <w:rPr>
                <w:lang w:val="ru-RU"/>
              </w:rPr>
            </w:pPr>
          </w:p>
          <w:p w:rsidR="0079269C" w:rsidRPr="0079269C" w:rsidRDefault="0079269C" w:rsidP="00797928">
            <w:pPr>
              <w:spacing w:before="80" w:after="60" w:line="240" w:lineRule="exact"/>
              <w:rPr>
                <w:lang w:val="ru-RU"/>
              </w:rPr>
            </w:pPr>
          </w:p>
        </w:tc>
        <w:tc>
          <w:tcPr>
            <w:tcW w:w="696" w:type="pct"/>
            <w:noWrap/>
            <w:vAlign w:val="bottom"/>
          </w:tcPr>
          <w:p w:rsidR="0079269C" w:rsidRPr="0039664F" w:rsidRDefault="0079269C" w:rsidP="00797928">
            <w:pPr>
              <w:spacing w:before="80" w:after="60" w:line="240" w:lineRule="exact"/>
              <w:jc w:val="right"/>
            </w:pPr>
          </w:p>
        </w:tc>
        <w:tc>
          <w:tcPr>
            <w:tcW w:w="696" w:type="pct"/>
            <w:vAlign w:val="bottom"/>
          </w:tcPr>
          <w:p w:rsidR="0079269C" w:rsidRPr="0039664F" w:rsidRDefault="0079269C" w:rsidP="00797928">
            <w:pPr>
              <w:spacing w:before="80" w:after="60" w:line="240" w:lineRule="exact"/>
              <w:jc w:val="right"/>
              <w:rPr>
                <w:bCs/>
              </w:rPr>
            </w:pPr>
          </w:p>
        </w:tc>
        <w:tc>
          <w:tcPr>
            <w:tcW w:w="697" w:type="pct"/>
            <w:vAlign w:val="center"/>
          </w:tcPr>
          <w:p w:rsidR="0079269C" w:rsidRPr="00FD0DA6" w:rsidRDefault="0079269C" w:rsidP="00797928">
            <w:pPr>
              <w:pStyle w:val="9"/>
              <w:widowControl w:val="0"/>
              <w:spacing w:before="80" w:line="240" w:lineRule="exact"/>
              <w:jc w:val="right"/>
              <w:rPr>
                <w:rFonts w:ascii="Times New Roman" w:hAnsi="Times New Roman"/>
                <w:sz w:val="24"/>
                <w:szCs w:val="24"/>
                <w:lang w:val="uk-UA"/>
              </w:rPr>
            </w:pPr>
          </w:p>
        </w:tc>
        <w:tc>
          <w:tcPr>
            <w:tcW w:w="696" w:type="pct"/>
            <w:vAlign w:val="bottom"/>
          </w:tcPr>
          <w:p w:rsidR="0079269C" w:rsidRPr="00FD0DA6" w:rsidRDefault="0079269C" w:rsidP="00797928">
            <w:pPr>
              <w:pStyle w:val="9"/>
              <w:widowControl w:val="0"/>
              <w:spacing w:before="80" w:line="240" w:lineRule="exact"/>
              <w:jc w:val="right"/>
              <w:rPr>
                <w:rFonts w:ascii="Times New Roman" w:hAnsi="Times New Roman"/>
                <w:sz w:val="24"/>
                <w:szCs w:val="24"/>
                <w:lang w:val="uk-UA"/>
              </w:rPr>
            </w:pPr>
          </w:p>
        </w:tc>
        <w:tc>
          <w:tcPr>
            <w:tcW w:w="693" w:type="pct"/>
            <w:vAlign w:val="bottom"/>
          </w:tcPr>
          <w:p w:rsidR="0079269C" w:rsidRPr="00FD0DA6" w:rsidRDefault="0079269C" w:rsidP="00797928">
            <w:pPr>
              <w:pStyle w:val="9"/>
              <w:widowControl w:val="0"/>
              <w:spacing w:before="80" w:line="240" w:lineRule="exact"/>
              <w:jc w:val="right"/>
              <w:rPr>
                <w:rFonts w:ascii="Times New Roman" w:hAnsi="Times New Roman"/>
                <w:sz w:val="24"/>
                <w:szCs w:val="24"/>
                <w:lang w:val="uk-UA"/>
              </w:rPr>
            </w:pPr>
          </w:p>
        </w:tc>
      </w:tr>
    </w:tbl>
    <w:p w:rsidR="0079269C" w:rsidRPr="0039664F" w:rsidRDefault="0079269C" w:rsidP="0079269C">
      <w:pPr>
        <w:jc w:val="right"/>
        <w:rPr>
          <w:i/>
          <w:sz w:val="20"/>
          <w:szCs w:val="20"/>
        </w:rPr>
      </w:pPr>
      <w:r w:rsidRPr="0039664F">
        <w:rPr>
          <w:b/>
          <w:i/>
          <w:sz w:val="20"/>
          <w:szCs w:val="20"/>
        </w:rPr>
        <w:lastRenderedPageBreak/>
        <w:t xml:space="preserve">                                                                                                       </w:t>
      </w:r>
      <w:r w:rsidRPr="0039664F">
        <w:rPr>
          <w:i/>
          <w:sz w:val="20"/>
          <w:szCs w:val="20"/>
        </w:rPr>
        <w:t>(тис.дол. США)</w:t>
      </w:r>
    </w:p>
    <w:tbl>
      <w:tblPr>
        <w:tblW w:w="5000" w:type="pct"/>
        <w:jc w:val="center"/>
        <w:tblCellMar>
          <w:left w:w="85" w:type="dxa"/>
          <w:right w:w="85" w:type="dxa"/>
        </w:tblCellMar>
        <w:tblLook w:val="04A0"/>
      </w:tblPr>
      <w:tblGrid>
        <w:gridCol w:w="3122"/>
        <w:gridCol w:w="1230"/>
        <w:gridCol w:w="1365"/>
        <w:gridCol w:w="1367"/>
        <w:gridCol w:w="1365"/>
        <w:gridCol w:w="1359"/>
      </w:tblGrid>
      <w:tr w:rsidR="0079269C" w:rsidRPr="0039664F" w:rsidTr="00797928">
        <w:trPr>
          <w:trHeight w:val="227"/>
          <w:jc w:val="center"/>
        </w:trPr>
        <w:tc>
          <w:tcPr>
            <w:tcW w:w="1591" w:type="pct"/>
            <w:vMerge w:val="restart"/>
            <w:tcBorders>
              <w:top w:val="single" w:sz="2" w:space="0" w:color="auto"/>
              <w:bottom w:val="single" w:sz="2" w:space="0" w:color="auto"/>
              <w:right w:val="single" w:sz="2" w:space="0" w:color="auto"/>
            </w:tcBorders>
            <w:vAlign w:val="center"/>
          </w:tcPr>
          <w:p w:rsidR="0079269C" w:rsidRPr="0039664F" w:rsidRDefault="0079269C" w:rsidP="00797928">
            <w:pPr>
              <w:spacing w:before="40" w:after="40" w:line="220" w:lineRule="exact"/>
              <w:jc w:val="center"/>
              <w:rPr>
                <w:b/>
                <w:bCs/>
              </w:rPr>
            </w:pPr>
          </w:p>
        </w:tc>
        <w:tc>
          <w:tcPr>
            <w:tcW w:w="3409" w:type="pct"/>
            <w:gridSpan w:val="5"/>
            <w:tcBorders>
              <w:top w:val="single" w:sz="2" w:space="0" w:color="auto"/>
              <w:left w:val="single" w:sz="2" w:space="0" w:color="auto"/>
              <w:bottom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Імпорт</w:t>
            </w:r>
          </w:p>
        </w:tc>
      </w:tr>
      <w:tr w:rsidR="0079269C" w:rsidRPr="0039664F" w:rsidTr="00797928">
        <w:trPr>
          <w:trHeight w:val="227"/>
          <w:jc w:val="center"/>
        </w:trPr>
        <w:tc>
          <w:tcPr>
            <w:tcW w:w="1591" w:type="pct"/>
            <w:vMerge/>
            <w:tcBorders>
              <w:top w:val="single" w:sz="2" w:space="0" w:color="auto"/>
              <w:bottom w:val="single" w:sz="2" w:space="0" w:color="auto"/>
              <w:right w:val="single" w:sz="2" w:space="0" w:color="auto"/>
            </w:tcBorders>
            <w:vAlign w:val="center"/>
            <w:hideMark/>
          </w:tcPr>
          <w:p w:rsidR="0079269C" w:rsidRPr="0039664F" w:rsidRDefault="0079269C" w:rsidP="00797928">
            <w:pPr>
              <w:rPr>
                <w:b/>
                <w:bCs/>
              </w:rPr>
            </w:pPr>
          </w:p>
        </w:tc>
        <w:tc>
          <w:tcPr>
            <w:tcW w:w="627" w:type="pct"/>
            <w:tcBorders>
              <w:top w:val="single" w:sz="2" w:space="0" w:color="auto"/>
              <w:left w:val="single" w:sz="2" w:space="0" w:color="auto"/>
              <w:bottom w:val="single" w:sz="2" w:space="0" w:color="auto"/>
              <w:right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2014</w:t>
            </w:r>
          </w:p>
        </w:tc>
        <w:tc>
          <w:tcPr>
            <w:tcW w:w="696" w:type="pct"/>
            <w:tcBorders>
              <w:top w:val="single" w:sz="2" w:space="0" w:color="auto"/>
              <w:left w:val="single" w:sz="2" w:space="0" w:color="auto"/>
              <w:bottom w:val="single" w:sz="2" w:space="0" w:color="auto"/>
              <w:right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2015</w:t>
            </w:r>
          </w:p>
        </w:tc>
        <w:tc>
          <w:tcPr>
            <w:tcW w:w="697" w:type="pct"/>
            <w:tcBorders>
              <w:top w:val="single" w:sz="2" w:space="0" w:color="auto"/>
              <w:left w:val="single" w:sz="2" w:space="0" w:color="auto"/>
              <w:bottom w:val="single" w:sz="2" w:space="0" w:color="auto"/>
              <w:right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2016</w:t>
            </w:r>
          </w:p>
        </w:tc>
        <w:tc>
          <w:tcPr>
            <w:tcW w:w="696" w:type="pct"/>
            <w:tcBorders>
              <w:top w:val="single" w:sz="2" w:space="0" w:color="auto"/>
              <w:left w:val="single" w:sz="2" w:space="0" w:color="auto"/>
              <w:bottom w:val="single" w:sz="2" w:space="0" w:color="auto"/>
              <w:right w:val="single" w:sz="2" w:space="0" w:color="auto"/>
            </w:tcBorders>
            <w:vAlign w:val="center"/>
            <w:hideMark/>
          </w:tcPr>
          <w:p w:rsidR="0079269C" w:rsidRPr="0039664F" w:rsidRDefault="0079269C" w:rsidP="00797928">
            <w:pPr>
              <w:spacing w:before="40" w:after="40" w:line="220" w:lineRule="exact"/>
              <w:jc w:val="center"/>
              <w:rPr>
                <w:b/>
                <w:bCs/>
              </w:rPr>
            </w:pPr>
            <w:r w:rsidRPr="0039664F">
              <w:rPr>
                <w:b/>
                <w:bCs/>
              </w:rPr>
              <w:t>2017</w:t>
            </w:r>
          </w:p>
        </w:tc>
        <w:tc>
          <w:tcPr>
            <w:tcW w:w="693" w:type="pct"/>
            <w:tcBorders>
              <w:top w:val="single" w:sz="2" w:space="0" w:color="auto"/>
              <w:left w:val="single" w:sz="2" w:space="0" w:color="auto"/>
              <w:bottom w:val="single" w:sz="2" w:space="0" w:color="auto"/>
            </w:tcBorders>
            <w:hideMark/>
          </w:tcPr>
          <w:p w:rsidR="0079269C" w:rsidRPr="0039664F" w:rsidRDefault="0079269C" w:rsidP="00797928">
            <w:pPr>
              <w:spacing w:before="40" w:after="40" w:line="220" w:lineRule="exact"/>
              <w:jc w:val="center"/>
              <w:rPr>
                <w:b/>
                <w:bCs/>
              </w:rPr>
            </w:pPr>
            <w:r w:rsidRPr="0039664F">
              <w:rPr>
                <w:b/>
                <w:bCs/>
              </w:rPr>
              <w:t>2020</w:t>
            </w:r>
          </w:p>
        </w:tc>
      </w:tr>
      <w:tr w:rsidR="0079269C" w:rsidRPr="0039664F" w:rsidTr="00797928">
        <w:trPr>
          <w:trHeight w:val="20"/>
          <w:jc w:val="center"/>
        </w:trPr>
        <w:tc>
          <w:tcPr>
            <w:tcW w:w="1591" w:type="pct"/>
            <w:tcBorders>
              <w:top w:val="single" w:sz="2" w:space="0" w:color="auto"/>
              <w:left w:val="nil"/>
              <w:bottom w:val="nil"/>
              <w:right w:val="nil"/>
            </w:tcBorders>
            <w:vAlign w:val="bottom"/>
            <w:hideMark/>
          </w:tcPr>
          <w:p w:rsidR="0079269C" w:rsidRPr="0039664F" w:rsidRDefault="0079269C" w:rsidP="00797928">
            <w:pPr>
              <w:spacing w:before="100" w:after="80" w:line="240" w:lineRule="exact"/>
              <w:rPr>
                <w:b/>
                <w:bCs/>
              </w:rPr>
            </w:pPr>
            <w:r w:rsidRPr="0039664F">
              <w:rPr>
                <w:b/>
                <w:bCs/>
              </w:rPr>
              <w:t>Житомирська область</w:t>
            </w:r>
          </w:p>
        </w:tc>
        <w:tc>
          <w:tcPr>
            <w:tcW w:w="627" w:type="pct"/>
            <w:tcBorders>
              <w:top w:val="single" w:sz="2" w:space="0" w:color="auto"/>
              <w:left w:val="nil"/>
              <w:bottom w:val="nil"/>
              <w:right w:val="nil"/>
            </w:tcBorders>
            <w:noWrap/>
            <w:vAlign w:val="bottom"/>
            <w:hideMark/>
          </w:tcPr>
          <w:p w:rsidR="0079269C" w:rsidRPr="0039664F" w:rsidRDefault="0079269C" w:rsidP="00797928">
            <w:pPr>
              <w:spacing w:before="100" w:after="80" w:line="240" w:lineRule="exact"/>
              <w:jc w:val="right"/>
              <w:rPr>
                <w:b/>
                <w:bCs/>
              </w:rPr>
            </w:pPr>
            <w:r w:rsidRPr="0039664F">
              <w:rPr>
                <w:b/>
                <w:bCs/>
              </w:rPr>
              <w:t>285932,1</w:t>
            </w:r>
          </w:p>
        </w:tc>
        <w:tc>
          <w:tcPr>
            <w:tcW w:w="696" w:type="pct"/>
            <w:tcBorders>
              <w:top w:val="single" w:sz="2" w:space="0" w:color="auto"/>
              <w:left w:val="nil"/>
              <w:bottom w:val="nil"/>
              <w:right w:val="nil"/>
            </w:tcBorders>
            <w:vAlign w:val="bottom"/>
            <w:hideMark/>
          </w:tcPr>
          <w:p w:rsidR="0079269C" w:rsidRPr="0039664F" w:rsidRDefault="0079269C" w:rsidP="00797928">
            <w:pPr>
              <w:spacing w:before="100" w:after="80" w:line="240" w:lineRule="exact"/>
              <w:jc w:val="right"/>
              <w:rPr>
                <w:b/>
                <w:bCs/>
              </w:rPr>
            </w:pPr>
            <w:r w:rsidRPr="0039664F">
              <w:rPr>
                <w:b/>
                <w:bCs/>
              </w:rPr>
              <w:t>246377,7</w:t>
            </w:r>
          </w:p>
        </w:tc>
        <w:tc>
          <w:tcPr>
            <w:tcW w:w="697" w:type="pct"/>
            <w:tcBorders>
              <w:top w:val="single" w:sz="2" w:space="0" w:color="auto"/>
              <w:left w:val="nil"/>
              <w:bottom w:val="nil"/>
              <w:right w:val="nil"/>
            </w:tcBorders>
            <w:vAlign w:val="bottom"/>
            <w:hideMark/>
          </w:tcPr>
          <w:p w:rsidR="0079269C" w:rsidRPr="0039664F" w:rsidRDefault="0079269C" w:rsidP="00797928">
            <w:pPr>
              <w:widowControl w:val="0"/>
              <w:spacing w:before="100" w:after="80" w:line="240" w:lineRule="exact"/>
              <w:jc w:val="right"/>
              <w:rPr>
                <w:b/>
                <w:bCs/>
              </w:rPr>
            </w:pPr>
            <w:r w:rsidRPr="0039664F">
              <w:rPr>
                <w:b/>
                <w:bCs/>
              </w:rPr>
              <w:t>336693,0</w:t>
            </w:r>
          </w:p>
        </w:tc>
        <w:tc>
          <w:tcPr>
            <w:tcW w:w="696" w:type="pct"/>
            <w:tcBorders>
              <w:top w:val="single" w:sz="2" w:space="0" w:color="auto"/>
              <w:left w:val="nil"/>
              <w:bottom w:val="nil"/>
              <w:right w:val="nil"/>
            </w:tcBorders>
            <w:vAlign w:val="center"/>
            <w:hideMark/>
          </w:tcPr>
          <w:p w:rsidR="0079269C" w:rsidRPr="0039664F" w:rsidRDefault="0079269C" w:rsidP="00797928">
            <w:pPr>
              <w:widowControl w:val="0"/>
              <w:spacing w:before="100" w:after="80" w:line="240" w:lineRule="exact"/>
              <w:jc w:val="right"/>
              <w:rPr>
                <w:b/>
                <w:bCs/>
              </w:rPr>
            </w:pPr>
            <w:r w:rsidRPr="0039664F">
              <w:rPr>
                <w:b/>
                <w:bCs/>
              </w:rPr>
              <w:t>449904,4</w:t>
            </w:r>
          </w:p>
        </w:tc>
        <w:tc>
          <w:tcPr>
            <w:tcW w:w="693" w:type="pct"/>
            <w:tcBorders>
              <w:top w:val="single" w:sz="2" w:space="0" w:color="auto"/>
              <w:left w:val="nil"/>
              <w:bottom w:val="nil"/>
              <w:right w:val="nil"/>
            </w:tcBorders>
            <w:vAlign w:val="bottom"/>
            <w:hideMark/>
          </w:tcPr>
          <w:p w:rsidR="0079269C" w:rsidRPr="0039664F" w:rsidRDefault="0079269C" w:rsidP="00797928">
            <w:pPr>
              <w:widowControl w:val="0"/>
              <w:spacing w:before="100" w:after="80" w:line="240" w:lineRule="exact"/>
              <w:jc w:val="right"/>
              <w:rPr>
                <w:b/>
                <w:bCs/>
              </w:rPr>
            </w:pPr>
            <w:r w:rsidRPr="0039664F">
              <w:rPr>
                <w:b/>
                <w:bCs/>
              </w:rPr>
              <w:t>527356,2</w:t>
            </w:r>
          </w:p>
        </w:tc>
      </w:tr>
      <w:tr w:rsidR="0079269C" w:rsidRPr="0039664F" w:rsidTr="00797928">
        <w:trPr>
          <w:trHeight w:val="20"/>
          <w:jc w:val="center"/>
        </w:trPr>
        <w:tc>
          <w:tcPr>
            <w:tcW w:w="1591" w:type="pct"/>
            <w:vAlign w:val="bottom"/>
            <w:hideMark/>
          </w:tcPr>
          <w:p w:rsidR="0079269C" w:rsidRPr="0039664F" w:rsidRDefault="0079269C" w:rsidP="00797928">
            <w:pPr>
              <w:spacing w:before="80" w:after="60" w:line="240" w:lineRule="exact"/>
              <w:rPr>
                <w:bCs/>
              </w:rPr>
            </w:pPr>
            <w:r w:rsidRPr="0039664F">
              <w:rPr>
                <w:bCs/>
              </w:rPr>
              <w:t>Брусилівський район</w:t>
            </w:r>
          </w:p>
        </w:tc>
        <w:tc>
          <w:tcPr>
            <w:tcW w:w="627" w:type="pct"/>
            <w:noWrap/>
            <w:vAlign w:val="bottom"/>
            <w:hideMark/>
          </w:tcPr>
          <w:p w:rsidR="0079269C" w:rsidRPr="0039664F" w:rsidRDefault="0079269C" w:rsidP="00797928">
            <w:pPr>
              <w:spacing w:before="100" w:after="80" w:line="240" w:lineRule="exact"/>
              <w:jc w:val="right"/>
              <w:rPr>
                <w:bCs/>
              </w:rPr>
            </w:pPr>
            <w:r w:rsidRPr="0039664F">
              <w:rPr>
                <w:bCs/>
              </w:rPr>
              <w:t>0,8</w:t>
            </w:r>
          </w:p>
        </w:tc>
        <w:tc>
          <w:tcPr>
            <w:tcW w:w="696" w:type="pct"/>
            <w:vAlign w:val="bottom"/>
            <w:hideMark/>
          </w:tcPr>
          <w:p w:rsidR="0079269C" w:rsidRPr="0039664F" w:rsidRDefault="0079269C" w:rsidP="00797928">
            <w:pPr>
              <w:spacing w:before="100" w:after="80" w:line="240" w:lineRule="exact"/>
              <w:jc w:val="right"/>
              <w:rPr>
                <w:bCs/>
              </w:rPr>
            </w:pPr>
            <w:r w:rsidRPr="0039664F">
              <w:rPr>
                <w:bCs/>
              </w:rPr>
              <w:t>15,8</w:t>
            </w:r>
          </w:p>
        </w:tc>
        <w:tc>
          <w:tcPr>
            <w:tcW w:w="697" w:type="pct"/>
            <w:vAlign w:val="bottom"/>
            <w:hideMark/>
          </w:tcPr>
          <w:p w:rsidR="0079269C" w:rsidRPr="00FD0DA6" w:rsidRDefault="0079269C" w:rsidP="00797928">
            <w:pPr>
              <w:pStyle w:val="9"/>
              <w:widowControl w:val="0"/>
              <w:spacing w:before="100" w:after="80" w:line="240" w:lineRule="exact"/>
              <w:jc w:val="right"/>
              <w:rPr>
                <w:rFonts w:ascii="Times New Roman" w:hAnsi="Times New Roman"/>
                <w:bCs/>
                <w:iCs/>
                <w:sz w:val="24"/>
                <w:szCs w:val="24"/>
                <w:lang w:val="uk-UA"/>
              </w:rPr>
            </w:pPr>
            <w:r w:rsidRPr="00FD0DA6">
              <w:rPr>
                <w:rFonts w:ascii="Times New Roman" w:hAnsi="Times New Roman"/>
                <w:bCs/>
                <w:iCs/>
                <w:sz w:val="24"/>
                <w:szCs w:val="24"/>
                <w:lang w:val="uk-UA"/>
              </w:rPr>
              <w:t>к</w:t>
            </w:r>
          </w:p>
        </w:tc>
        <w:tc>
          <w:tcPr>
            <w:tcW w:w="696" w:type="pct"/>
            <w:vAlign w:val="bottom"/>
            <w:hideMark/>
          </w:tcPr>
          <w:p w:rsidR="0079269C" w:rsidRPr="0039664F" w:rsidRDefault="0079269C" w:rsidP="00797928">
            <w:pPr>
              <w:spacing w:before="100" w:after="80" w:line="240" w:lineRule="exact"/>
              <w:jc w:val="right"/>
              <w:rPr>
                <w:bCs/>
              </w:rPr>
            </w:pPr>
            <w:r w:rsidRPr="0039664F">
              <w:rPr>
                <w:bCs/>
              </w:rPr>
              <w:t>4156,3</w:t>
            </w:r>
          </w:p>
        </w:tc>
        <w:tc>
          <w:tcPr>
            <w:tcW w:w="693" w:type="pct"/>
            <w:vAlign w:val="bottom"/>
            <w:hideMark/>
          </w:tcPr>
          <w:p w:rsidR="0079269C" w:rsidRPr="0039664F" w:rsidRDefault="0079269C" w:rsidP="00797928">
            <w:pPr>
              <w:widowControl w:val="0"/>
              <w:spacing w:before="100" w:after="80" w:line="240" w:lineRule="exact"/>
              <w:jc w:val="right"/>
              <w:rPr>
                <w:bCs/>
              </w:rPr>
            </w:pPr>
            <w:r w:rsidRPr="0039664F">
              <w:rPr>
                <w:bCs/>
              </w:rPr>
              <w:t>6198,4</w:t>
            </w:r>
          </w:p>
        </w:tc>
      </w:tr>
    </w:tbl>
    <w:p w:rsidR="0079269C" w:rsidRPr="00432FE5" w:rsidRDefault="0079269C" w:rsidP="0079269C">
      <w:pPr>
        <w:pStyle w:val="1"/>
        <w:spacing w:before="120" w:after="40"/>
        <w:jc w:val="both"/>
        <w:rPr>
          <w:color w:val="000000"/>
          <w:sz w:val="20"/>
          <w:szCs w:val="20"/>
          <w:lang w:val="en-US"/>
        </w:rPr>
      </w:pPr>
      <w:r>
        <w:rPr>
          <w:bCs w:val="0"/>
          <w:color w:val="000000"/>
          <w:sz w:val="20"/>
          <w:szCs w:val="20"/>
        </w:rPr>
        <w:t>__________</w:t>
      </w:r>
      <w:r>
        <w:rPr>
          <w:bCs w:val="0"/>
          <w:color w:val="000000"/>
          <w:sz w:val="20"/>
          <w:szCs w:val="20"/>
          <w:lang w:val="en-US"/>
        </w:rPr>
        <w:t>____</w:t>
      </w:r>
    </w:p>
    <w:p w:rsidR="0079269C" w:rsidRDefault="0079269C" w:rsidP="0079269C">
      <w:pPr>
        <w:jc w:val="both"/>
        <w:rPr>
          <w:sz w:val="20"/>
          <w:szCs w:val="20"/>
          <w:lang w:val="ru-RU"/>
        </w:rPr>
      </w:pPr>
      <w:r w:rsidRPr="0079269C">
        <w:rPr>
          <w:sz w:val="20"/>
          <w:szCs w:val="20"/>
          <w:lang w:val="ru-RU"/>
        </w:rPr>
        <w:t>Символ (к) –</w:t>
      </w:r>
      <w:r w:rsidRPr="0038528A">
        <w:rPr>
          <w:sz w:val="20"/>
          <w:szCs w:val="20"/>
          <w:lang w:val="ru-RU"/>
        </w:rPr>
        <w:t xml:space="preserve"> д</w:t>
      </w:r>
      <w:r w:rsidRPr="0079269C">
        <w:rPr>
          <w:sz w:val="20"/>
          <w:szCs w:val="20"/>
          <w:lang w:val="ru-RU"/>
        </w:rPr>
        <w:t>ані не оприлюднюються з метою виконання вимог Закону України «Про офіційну статистику» щодо забезпечення гарантій органів державної статистики щодо статистичної конфіденційності</w:t>
      </w:r>
      <w:r w:rsidRPr="00BD7E29">
        <w:rPr>
          <w:sz w:val="20"/>
          <w:szCs w:val="20"/>
          <w:lang w:val="ru-RU"/>
        </w:rPr>
        <w:t>.</w:t>
      </w:r>
    </w:p>
    <w:p w:rsidR="0079269C" w:rsidRDefault="0079269C" w:rsidP="0079269C">
      <w:pPr>
        <w:jc w:val="both"/>
        <w:rPr>
          <w:sz w:val="20"/>
          <w:szCs w:val="20"/>
          <w:lang w:val="ru-RU"/>
        </w:rPr>
      </w:pPr>
    </w:p>
    <w:p w:rsidR="0079269C" w:rsidRDefault="0079269C" w:rsidP="0079269C">
      <w:pPr>
        <w:jc w:val="both"/>
        <w:rPr>
          <w:sz w:val="20"/>
          <w:szCs w:val="20"/>
          <w:lang w:val="ru-RU"/>
        </w:rPr>
      </w:pPr>
    </w:p>
    <w:p w:rsidR="00E614A5" w:rsidRPr="0079269C" w:rsidRDefault="00E614A5" w:rsidP="0079269C">
      <w:pPr>
        <w:jc w:val="both"/>
        <w:rPr>
          <w:rFonts w:ascii="Times New Roman" w:hAnsi="Times New Roman" w:cs="Times New Roman"/>
          <w:b/>
          <w:sz w:val="24"/>
          <w:szCs w:val="24"/>
          <w:lang w:val="uk-UA"/>
        </w:rPr>
      </w:pPr>
      <w:r w:rsidRPr="0079269C">
        <w:rPr>
          <w:b/>
          <w:i/>
          <w:iCs/>
          <w:sz w:val="24"/>
          <w:szCs w:val="24"/>
          <w:lang w:val="uk-UA"/>
        </w:rPr>
        <w:t>Зовнішньоекономічна діяльність за I квартал 2021 року</w:t>
      </w:r>
    </w:p>
    <w:p w:rsidR="00D075A1" w:rsidRDefault="00D075A1" w:rsidP="0044460B">
      <w:pPr>
        <w:rPr>
          <w:i/>
          <w:iCs/>
          <w:sz w:val="24"/>
          <w:szCs w:val="24"/>
          <w:lang w:val="uk-UA"/>
        </w:rPr>
      </w:pPr>
    </w:p>
    <w:p w:rsidR="00E614A5" w:rsidRDefault="00E614A5" w:rsidP="00B95AF5">
      <w:pPr>
        <w:spacing w:after="120"/>
        <w:jc w:val="both"/>
        <w:rPr>
          <w:rFonts w:ascii="Times New Roman" w:hAnsi="Times New Roman" w:cs="Times New Roman"/>
          <w:color w:val="333333"/>
          <w:sz w:val="24"/>
          <w:szCs w:val="24"/>
          <w:shd w:val="clear" w:color="auto" w:fill="FFFFFF"/>
          <w:lang w:val="ru-RU"/>
        </w:rPr>
      </w:pPr>
      <w:r w:rsidRPr="00E614A5">
        <w:rPr>
          <w:rFonts w:ascii="Times New Roman" w:hAnsi="Times New Roman" w:cs="Times New Roman"/>
          <w:sz w:val="24"/>
          <w:szCs w:val="24"/>
          <w:shd w:val="clear" w:color="auto" w:fill="FFFFFF"/>
          <w:lang w:val="ru-RU"/>
        </w:rPr>
        <w:t xml:space="preserve">            Експорт</w:t>
      </w:r>
      <w:r w:rsidRPr="00E614A5">
        <w:rPr>
          <w:rFonts w:ascii="Times New Roman" w:hAnsi="Times New Roman" w:cs="Times New Roman"/>
          <w:sz w:val="24"/>
          <w:szCs w:val="24"/>
          <w:shd w:val="clear" w:color="auto" w:fill="FFFFFF"/>
        </w:rPr>
        <w:t> </w:t>
      </w:r>
      <w:r w:rsidRPr="00E614A5">
        <w:rPr>
          <w:rFonts w:ascii="Times New Roman" w:hAnsi="Times New Roman" w:cs="Times New Roman"/>
          <w:color w:val="333333"/>
          <w:sz w:val="24"/>
          <w:szCs w:val="24"/>
          <w:shd w:val="clear" w:color="auto" w:fill="FFFFFF"/>
          <w:lang w:val="ru-RU"/>
        </w:rPr>
        <w:t xml:space="preserve"> товарів з України за січень-травень 2021 року становив 24,61 млрд дол., що на 26,1% більше, ніж за аналогічний період 2020 року. Імпорт товарів в Україну за вказаний період становив 25,69 млрд дол., на 26,1% більш</w:t>
      </w:r>
      <w:r>
        <w:rPr>
          <w:rFonts w:ascii="Times New Roman" w:hAnsi="Times New Roman" w:cs="Times New Roman"/>
          <w:color w:val="333333"/>
          <w:sz w:val="24"/>
          <w:szCs w:val="24"/>
          <w:shd w:val="clear" w:color="auto" w:fill="FFFFFF"/>
          <w:lang w:val="ru-RU"/>
        </w:rPr>
        <w:t xml:space="preserve">е проти січня-травня 2020 року.                                                    </w:t>
      </w:r>
    </w:p>
    <w:p w:rsidR="0079269C" w:rsidRPr="0079269C" w:rsidRDefault="00E614A5" w:rsidP="00B95AF5">
      <w:pPr>
        <w:spacing w:after="120"/>
        <w:jc w:val="both"/>
        <w:rPr>
          <w:rFonts w:ascii="Times New Roman" w:hAnsi="Times New Roman" w:cs="Times New Roman"/>
          <w:i/>
          <w:iCs/>
          <w:sz w:val="24"/>
          <w:szCs w:val="24"/>
          <w:lang w:val="ru-RU"/>
        </w:rPr>
      </w:pPr>
      <w:r>
        <w:rPr>
          <w:rFonts w:ascii="Times New Roman" w:hAnsi="Times New Roman" w:cs="Times New Roman"/>
          <w:color w:val="333333"/>
          <w:sz w:val="24"/>
          <w:szCs w:val="24"/>
          <w:shd w:val="clear" w:color="auto" w:fill="FFFFFF"/>
          <w:lang w:val="ru-RU"/>
        </w:rPr>
        <w:t xml:space="preserve">           </w:t>
      </w:r>
      <w:r w:rsidRPr="00E614A5">
        <w:rPr>
          <w:rFonts w:ascii="Times New Roman" w:hAnsi="Times New Roman" w:cs="Times New Roman"/>
          <w:color w:val="333333"/>
          <w:sz w:val="24"/>
          <w:szCs w:val="24"/>
          <w:shd w:val="clear" w:color="auto" w:fill="FFFFFF"/>
          <w:lang w:val="ru-RU"/>
        </w:rPr>
        <w:t>Відповідно, сальдо зовнішньої торгівлі України було від’ємним і становило 1,08 млрд дол. (за січень-травень 2020 року цей показник також був негативним і становив 859,3 млн дол.). Зовнішньоторговельні операції у січні-травні 2021 року проводилися з партнерами з 220 країн світу.</w:t>
      </w:r>
    </w:p>
    <w:p w:rsidR="00D075A1" w:rsidRDefault="00D075A1" w:rsidP="00924EDD">
      <w:pPr>
        <w:jc w:val="right"/>
        <w:rPr>
          <w:i/>
          <w:iCs/>
          <w:sz w:val="24"/>
          <w:szCs w:val="24"/>
          <w:lang w:val="uk-UA"/>
        </w:rPr>
      </w:pPr>
    </w:p>
    <w:p w:rsidR="00AB5612" w:rsidRPr="00430BF6" w:rsidRDefault="00AB5612" w:rsidP="00924EDD">
      <w:pPr>
        <w:jc w:val="right"/>
        <w:rPr>
          <w:rFonts w:ascii="Times New Roman" w:hAnsi="Times New Roman" w:cs="Times New Roman"/>
          <w:i/>
          <w:iCs/>
          <w:sz w:val="24"/>
          <w:szCs w:val="24"/>
          <w:lang w:val="uk-UA"/>
        </w:rPr>
      </w:pPr>
      <w:r w:rsidRPr="00FB2980">
        <w:rPr>
          <w:i/>
          <w:iCs/>
          <w:sz w:val="24"/>
          <w:szCs w:val="24"/>
          <w:lang w:val="uk-UA"/>
        </w:rPr>
        <w:t>Таблиця 2</w:t>
      </w:r>
      <w:r w:rsidR="00A84DAC">
        <w:rPr>
          <w:i/>
          <w:iCs/>
          <w:sz w:val="24"/>
          <w:szCs w:val="24"/>
          <w:lang w:val="uk-UA"/>
        </w:rPr>
        <w:t>5</w:t>
      </w:r>
      <w:r w:rsidRPr="00430BF6">
        <w:rPr>
          <w:rFonts w:ascii="Times New Roman" w:hAnsi="Times New Roman" w:cs="Times New Roman"/>
          <w:i/>
          <w:iCs/>
          <w:sz w:val="24"/>
          <w:szCs w:val="24"/>
          <w:lang w:val="uk-UA"/>
        </w:rPr>
        <w:t>*</w:t>
      </w:r>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136"/>
        <w:gridCol w:w="1202"/>
        <w:gridCol w:w="112"/>
        <w:gridCol w:w="1054"/>
        <w:gridCol w:w="258"/>
        <w:gridCol w:w="479"/>
        <w:gridCol w:w="142"/>
        <w:gridCol w:w="142"/>
        <w:gridCol w:w="676"/>
        <w:gridCol w:w="1086"/>
        <w:gridCol w:w="1567"/>
      </w:tblGrid>
      <w:tr w:rsidR="000F6753" w:rsidRPr="00430BF6" w:rsidTr="00B073EE">
        <w:trPr>
          <w:trHeight w:val="293"/>
          <w:jc w:val="center"/>
        </w:trPr>
        <w:tc>
          <w:tcPr>
            <w:tcW w:w="4204" w:type="pct"/>
            <w:gridSpan w:val="10"/>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noWrap/>
            <w:vAlign w:val="center"/>
          </w:tcPr>
          <w:p w:rsidR="000F6753" w:rsidRPr="00430BF6" w:rsidRDefault="000F6753" w:rsidP="00924EDD">
            <w:pPr>
              <w:jc w:val="center"/>
              <w:rPr>
                <w:color w:val="1F4E79"/>
                <w:sz w:val="28"/>
                <w:szCs w:val="28"/>
                <w:lang w:val="uk-UA"/>
              </w:rPr>
            </w:pPr>
            <w:r w:rsidRPr="00430BF6">
              <w:rPr>
                <w:b/>
                <w:bCs/>
                <w:color w:val="1F4E79"/>
                <w:sz w:val="28"/>
                <w:szCs w:val="28"/>
                <w:lang w:val="uk-UA"/>
              </w:rPr>
              <w:t>ЗОВНІШНЬОЕКОНОМІЧНА ДІЯЛЬНІСТЬ</w:t>
            </w:r>
          </w:p>
        </w:tc>
        <w:tc>
          <w:tcPr>
            <w:tcW w:w="796" w:type="pct"/>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0F6753" w:rsidRPr="00430BF6" w:rsidRDefault="000F6753" w:rsidP="00924EDD">
            <w:pPr>
              <w:jc w:val="center"/>
              <w:rPr>
                <w:b/>
                <w:bCs/>
                <w:color w:val="1F4E79"/>
                <w:sz w:val="28"/>
                <w:szCs w:val="28"/>
                <w:lang w:val="uk-UA"/>
              </w:rPr>
            </w:pPr>
          </w:p>
        </w:tc>
      </w:tr>
      <w:tr w:rsidR="000F6753" w:rsidRPr="00430BF6" w:rsidTr="00B073EE">
        <w:trPr>
          <w:trHeight w:val="293"/>
          <w:jc w:val="center"/>
        </w:trPr>
        <w:tc>
          <w:tcPr>
            <w:tcW w:w="4204" w:type="pct"/>
            <w:gridSpan w:val="10"/>
            <w:tcBorders>
              <w:top w:val="thinThickThinMediumGap" w:sz="18" w:space="0" w:color="468DCE"/>
              <w:left w:val="thinThickThinMediumGap" w:sz="18" w:space="0" w:color="468DCE"/>
              <w:bottom w:val="dotted" w:sz="4" w:space="0" w:color="468DCE"/>
              <w:right w:val="thinThickThinMediumGap" w:sz="18" w:space="0" w:color="468DCE"/>
            </w:tcBorders>
            <w:shd w:val="clear" w:color="auto" w:fill="FFFFCC"/>
            <w:noWrap/>
            <w:vAlign w:val="center"/>
          </w:tcPr>
          <w:p w:rsidR="000F6753" w:rsidRPr="00430BF6" w:rsidRDefault="000F6753" w:rsidP="00924EDD">
            <w:pPr>
              <w:jc w:val="center"/>
              <w:rPr>
                <w:b/>
                <w:bCs/>
                <w:color w:val="1F4E79"/>
                <w:lang w:val="uk-UA"/>
              </w:rPr>
            </w:pPr>
            <w:r w:rsidRPr="00430BF6">
              <w:rPr>
                <w:b/>
                <w:bCs/>
                <w:color w:val="1F4E79"/>
                <w:lang w:val="uk-UA"/>
              </w:rPr>
              <w:t>Експорт товарів</w:t>
            </w:r>
          </w:p>
        </w:tc>
        <w:tc>
          <w:tcPr>
            <w:tcW w:w="796" w:type="pct"/>
            <w:tcBorders>
              <w:top w:val="thinThickThinMediumGap" w:sz="18" w:space="0" w:color="468DCE"/>
              <w:left w:val="thinThickThinMediumGap" w:sz="18" w:space="0" w:color="468DCE"/>
              <w:bottom w:val="dotted" w:sz="4" w:space="0" w:color="468DCE"/>
              <w:right w:val="thinThickThinMediumGap" w:sz="18" w:space="0" w:color="468DCE"/>
            </w:tcBorders>
            <w:shd w:val="clear" w:color="auto" w:fill="FFFFCC"/>
          </w:tcPr>
          <w:p w:rsidR="000F6753" w:rsidRPr="00430BF6" w:rsidRDefault="000F6753" w:rsidP="00924EDD">
            <w:pPr>
              <w:jc w:val="center"/>
              <w:rPr>
                <w:b/>
                <w:bCs/>
                <w:color w:val="1F4E79"/>
                <w:lang w:val="uk-UA"/>
              </w:rPr>
            </w:pP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spacing w:before="20" w:after="20"/>
              <w:jc w:val="center"/>
              <w:rPr>
                <w:b/>
                <w:bCs/>
                <w:color w:val="1F4E79"/>
                <w:lang w:val="uk-UA"/>
              </w:rPr>
            </w:pP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spacing w:before="20" w:after="20"/>
              <w:jc w:val="center"/>
              <w:rPr>
                <w:b/>
                <w:bCs/>
                <w:color w:val="1F4E79"/>
                <w:lang w:val="uk-UA" w:eastAsia="uk-UA"/>
              </w:rPr>
            </w:pPr>
            <w:r w:rsidRPr="00430BF6">
              <w:rPr>
                <w:b/>
                <w:bCs/>
                <w:color w:val="1F4E79"/>
                <w:lang w:val="uk-UA" w:eastAsia="uk-UA"/>
              </w:rPr>
              <w:t>2014</w:t>
            </w: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spacing w:before="20" w:after="20"/>
              <w:jc w:val="center"/>
              <w:rPr>
                <w:b/>
                <w:bCs/>
                <w:color w:val="1F4E79"/>
                <w:lang w:val="uk-UA" w:eastAsia="uk-UA"/>
              </w:rPr>
            </w:pPr>
            <w:r w:rsidRPr="00430BF6">
              <w:rPr>
                <w:b/>
                <w:bCs/>
                <w:color w:val="1F4E79"/>
                <w:lang w:val="uk-UA" w:eastAsia="uk-UA"/>
              </w:rPr>
              <w:t>2015</w:t>
            </w: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spacing w:before="20" w:after="20"/>
              <w:jc w:val="center"/>
              <w:rPr>
                <w:b/>
                <w:bCs/>
                <w:color w:val="1F4E79"/>
                <w:lang w:val="uk-UA" w:eastAsia="uk-UA"/>
              </w:rPr>
            </w:pPr>
            <w:r w:rsidRPr="00430BF6">
              <w:rPr>
                <w:b/>
                <w:bCs/>
                <w:color w:val="1F4E79"/>
                <w:lang w:val="uk-UA" w:eastAsia="uk-UA"/>
              </w:rPr>
              <w:t>2016</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center"/>
          </w:tcPr>
          <w:p w:rsidR="000F6753" w:rsidRPr="00430BF6" w:rsidRDefault="000F6753" w:rsidP="00924EDD">
            <w:pPr>
              <w:spacing w:before="20" w:after="20"/>
              <w:jc w:val="center"/>
              <w:rPr>
                <w:b/>
                <w:bCs/>
                <w:color w:val="1F4E79"/>
                <w:lang w:val="uk-UA"/>
              </w:rPr>
            </w:pPr>
            <w:r w:rsidRPr="00430BF6">
              <w:rPr>
                <w:b/>
                <w:bCs/>
                <w:color w:val="1F4E79"/>
                <w:lang w:val="uk-UA"/>
              </w:rPr>
              <w:t>2017</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spacing w:before="20" w:after="20"/>
              <w:jc w:val="center"/>
              <w:rPr>
                <w:b/>
                <w:bCs/>
                <w:color w:val="1F4E79"/>
                <w:lang w:val="uk-UA"/>
              </w:rPr>
            </w:pPr>
            <w:r>
              <w:rPr>
                <w:b/>
                <w:bCs/>
                <w:color w:val="1F4E79"/>
                <w:lang w:val="uk-UA"/>
              </w:rPr>
              <w:t>202</w:t>
            </w:r>
            <w:r w:rsidR="00FB79D1">
              <w:rPr>
                <w:b/>
                <w:bCs/>
                <w:color w:val="1F4E79"/>
                <w:lang w:val="uk-UA"/>
              </w:rPr>
              <w:t>0</w:t>
            </w: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eastAsia="uk-UA"/>
              </w:rPr>
            </w:pP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widowControl w:val="0"/>
              <w:suppressAutoHyphens/>
              <w:jc w:val="right"/>
              <w:rPr>
                <w:b/>
                <w:bCs/>
                <w:color w:val="1F4E79"/>
                <w:lang w:val="uk-UA" w:eastAsia="uk-UA"/>
              </w:rPr>
            </w:pP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jc w:val="right"/>
              <w:rPr>
                <w:color w:val="1F4E79"/>
                <w:lang w:val="uk-UA"/>
              </w:rPr>
            </w:pP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rPr>
            </w:pP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eastAsia="uk-UA"/>
              </w:rPr>
            </w:pPr>
            <w:r w:rsidRPr="00430BF6">
              <w:rPr>
                <w:b/>
                <w:bCs/>
                <w:color w:val="1F4E79"/>
                <w:lang w:val="uk-UA"/>
              </w:rPr>
              <w:t>тис. дол. США</w:t>
            </w: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eastAsia="uk-UA"/>
              </w:rPr>
            </w:pPr>
            <w:r>
              <w:rPr>
                <w:color w:val="1F4E79"/>
                <w:lang w:val="uk-UA" w:eastAsia="uk-UA"/>
              </w:rPr>
              <w:t>…</w:t>
            </w:r>
            <w:r w:rsidRPr="000F6753">
              <w:rPr>
                <w:color w:val="1F4E79"/>
                <w:sz w:val="16"/>
                <w:szCs w:val="16"/>
                <w:lang w:val="uk-UA" w:eastAsia="uk-UA"/>
              </w:rPr>
              <w:t>1</w:t>
            </w: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rPr>
            </w:pPr>
            <w:r w:rsidRPr="00430BF6">
              <w:rPr>
                <w:b/>
                <w:bCs/>
                <w:color w:val="1F4E79"/>
                <w:lang w:val="uk-UA"/>
              </w:rPr>
              <w:t>у % до попереднього року</w:t>
            </w: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38,3</w:t>
            </w: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55,6</w:t>
            </w: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72,3</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FB79D1">
            <w:pPr>
              <w:jc w:val="right"/>
              <w:rPr>
                <w:color w:val="1F4E79"/>
                <w:lang w:val="uk-UA" w:eastAsia="uk-UA"/>
              </w:rPr>
            </w:pPr>
            <w:r w:rsidRPr="00430BF6">
              <w:rPr>
                <w:color w:val="1F4E79"/>
                <w:lang w:val="uk-UA" w:eastAsia="uk-UA"/>
              </w:rPr>
              <w:t>56</w:t>
            </w:r>
            <w:r w:rsidR="00FB79D1">
              <w:rPr>
                <w:color w:val="1F4E79"/>
                <w:lang w:val="uk-UA" w:eastAsia="uk-UA"/>
              </w:rPr>
              <w:t>,8</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Default="000F6753" w:rsidP="00924EDD">
            <w:pPr>
              <w:jc w:val="right"/>
              <w:rPr>
                <w:color w:val="1F4E79"/>
                <w:lang w:val="uk-UA" w:eastAsia="uk-UA"/>
              </w:rPr>
            </w:pPr>
          </w:p>
          <w:p w:rsidR="00FB79D1" w:rsidRPr="00430BF6" w:rsidRDefault="00FB79D1" w:rsidP="00924EDD">
            <w:pPr>
              <w:jc w:val="right"/>
              <w:rPr>
                <w:color w:val="1F4E79"/>
                <w:lang w:val="uk-UA" w:eastAsia="uk-UA"/>
              </w:rPr>
            </w:pPr>
            <w:r>
              <w:rPr>
                <w:color w:val="1F4E79"/>
                <w:lang w:val="uk-UA" w:eastAsia="uk-UA"/>
              </w:rPr>
              <w:t>69,5</w:t>
            </w:r>
          </w:p>
        </w:tc>
      </w:tr>
      <w:tr w:rsidR="000F6753" w:rsidRPr="007956C1"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rPr>
            </w:pPr>
            <w:r w:rsidRPr="00430BF6">
              <w:rPr>
                <w:b/>
                <w:bCs/>
                <w:color w:val="1F4E79"/>
                <w:lang w:val="uk-UA"/>
              </w:rPr>
              <w:t>Країни-партнери</w:t>
            </w:r>
          </w:p>
        </w:tc>
        <w:tc>
          <w:tcPr>
            <w:tcW w:w="1648" w:type="pct"/>
            <w:gridSpan w:val="6"/>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rPr>
                <w:color w:val="1F4E79"/>
                <w:lang w:val="uk-UA" w:eastAsia="uk-UA"/>
              </w:rPr>
            </w:pPr>
            <w:r w:rsidRPr="00430BF6">
              <w:rPr>
                <w:color w:val="1F4E79"/>
                <w:lang w:val="uk-UA"/>
              </w:rPr>
              <w:t>Німеччина, Італія, Білорусь, Вірменія</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rPr>
                <w:color w:val="1F4E79"/>
                <w:lang w:val="uk-UA" w:eastAsia="uk-UA"/>
              </w:rPr>
            </w:pPr>
            <w:r w:rsidRPr="00430BF6">
              <w:rPr>
                <w:color w:val="1F4E79"/>
                <w:lang w:val="uk-UA" w:eastAsia="uk-UA"/>
              </w:rPr>
              <w:t>Азербайджан, Болгарія, Білорусь, Чехія,  Греція, Польща, Казахстан, Латвія, Молдова, Румунія</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FB79D1" w:rsidP="00924EDD">
            <w:pPr>
              <w:rPr>
                <w:color w:val="1F4E79"/>
                <w:lang w:val="uk-UA" w:eastAsia="uk-UA"/>
              </w:rPr>
            </w:pPr>
            <w:r w:rsidRPr="00430BF6">
              <w:rPr>
                <w:color w:val="1F4E79"/>
                <w:lang w:val="uk-UA" w:eastAsia="uk-UA"/>
              </w:rPr>
              <w:t>Азербайджан, Болгарія, Білорусь, Чехія,  Греція, Польща, Казахстан, Латвія, Молдова, Румунія</w:t>
            </w:r>
          </w:p>
        </w:tc>
      </w:tr>
      <w:tr w:rsidR="000F6753" w:rsidRPr="007956C1"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rPr>
            </w:pPr>
            <w:r w:rsidRPr="00430BF6">
              <w:rPr>
                <w:b/>
                <w:bCs/>
                <w:color w:val="1F4E79"/>
                <w:lang w:val="uk-UA" w:eastAsia="uk-UA"/>
              </w:rPr>
              <w:t>Основні види продукції</w:t>
            </w:r>
          </w:p>
        </w:tc>
        <w:tc>
          <w:tcPr>
            <w:tcW w:w="1648" w:type="pct"/>
            <w:gridSpan w:val="6"/>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rPr>
                <w:color w:val="1F4E79"/>
                <w:lang w:val="uk-UA"/>
              </w:rPr>
            </w:pPr>
            <w:r w:rsidRPr="00430BF6">
              <w:rPr>
                <w:color w:val="1F4E79"/>
                <w:lang w:val="uk-UA"/>
              </w:rPr>
              <w:t>Деревина та вироби з деревини</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rPr>
                <w:color w:val="1F4E79"/>
                <w:lang w:val="uk-UA" w:eastAsia="uk-UA"/>
              </w:rPr>
            </w:pPr>
            <w:r w:rsidRPr="00430BF6">
              <w:rPr>
                <w:color w:val="1F4E79"/>
                <w:lang w:val="uk-UA" w:eastAsia="uk-UA"/>
              </w:rPr>
              <w:t xml:space="preserve">Фарби друкарські, мило, мийні засоби,  клеї,  вироби з пластмас, гуми, шкіри,  папір та вироби,  вироби з металу канцелярські, ножові вироби,  обладнання </w:t>
            </w:r>
            <w:r w:rsidRPr="00430BF6">
              <w:rPr>
                <w:color w:val="1F4E79"/>
                <w:lang w:val="uk-UA" w:eastAsia="uk-UA"/>
              </w:rPr>
              <w:lastRenderedPageBreak/>
              <w:t xml:space="preserve">конторське, олівці, ручки     </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FB79D1" w:rsidP="00924EDD">
            <w:pPr>
              <w:rPr>
                <w:color w:val="1F4E79"/>
                <w:lang w:val="uk-UA" w:eastAsia="uk-UA"/>
              </w:rPr>
            </w:pPr>
            <w:r w:rsidRPr="00430BF6">
              <w:rPr>
                <w:color w:val="1F4E79"/>
                <w:lang w:val="uk-UA" w:eastAsia="uk-UA"/>
              </w:rPr>
              <w:lastRenderedPageBreak/>
              <w:t>Фарби друкарські, мило, мийні засоби,  клеї,  вироби з пластмас, гуми, шкіри,  папір та вироби,  вироби з металу канцелярські</w:t>
            </w:r>
            <w:r w:rsidRPr="00430BF6">
              <w:rPr>
                <w:color w:val="1F4E79"/>
                <w:lang w:val="uk-UA" w:eastAsia="uk-UA"/>
              </w:rPr>
              <w:lastRenderedPageBreak/>
              <w:t xml:space="preserve">, ножові вироби,  обладнання конторське, олівці, ручки     </w:t>
            </w:r>
          </w:p>
        </w:tc>
      </w:tr>
      <w:tr w:rsidR="000F6753" w:rsidRPr="00430BF6" w:rsidTr="00B073EE">
        <w:trPr>
          <w:trHeight w:val="293"/>
          <w:jc w:val="center"/>
        </w:trPr>
        <w:tc>
          <w:tcPr>
            <w:tcW w:w="4204" w:type="pct"/>
            <w:gridSpan w:val="10"/>
            <w:tcBorders>
              <w:top w:val="dotted" w:sz="4" w:space="0" w:color="468DCE"/>
              <w:left w:val="thinThickThinMediumGap" w:sz="18" w:space="0" w:color="468DCE"/>
              <w:bottom w:val="dotted" w:sz="4" w:space="0" w:color="468DCE"/>
              <w:right w:val="thinThickThinMediumGap" w:sz="18" w:space="0" w:color="468DCE"/>
            </w:tcBorders>
            <w:shd w:val="clear" w:color="auto" w:fill="FFFFCC"/>
            <w:noWrap/>
            <w:vAlign w:val="center"/>
          </w:tcPr>
          <w:p w:rsidR="000F6753" w:rsidRPr="00430BF6" w:rsidRDefault="000F6753" w:rsidP="00924EDD">
            <w:pPr>
              <w:spacing w:before="80" w:after="40"/>
              <w:jc w:val="center"/>
              <w:rPr>
                <w:b/>
                <w:bCs/>
                <w:color w:val="1F4E79"/>
                <w:lang w:val="uk-UA"/>
              </w:rPr>
            </w:pPr>
            <w:r w:rsidRPr="00430BF6">
              <w:rPr>
                <w:b/>
                <w:bCs/>
                <w:color w:val="1F4E79"/>
                <w:lang w:val="uk-UA"/>
              </w:rPr>
              <w:lastRenderedPageBreak/>
              <w:t>Імпорт товарів</w:t>
            </w:r>
          </w:p>
        </w:tc>
        <w:tc>
          <w:tcPr>
            <w:tcW w:w="796" w:type="pct"/>
            <w:tcBorders>
              <w:top w:val="dotted" w:sz="4" w:space="0" w:color="468DCE"/>
              <w:left w:val="thinThickThinMediumGap" w:sz="18" w:space="0" w:color="468DCE"/>
              <w:bottom w:val="dotted" w:sz="4" w:space="0" w:color="468DCE"/>
              <w:right w:val="thinThickThinMediumGap" w:sz="18" w:space="0" w:color="468DCE"/>
            </w:tcBorders>
            <w:shd w:val="clear" w:color="auto" w:fill="FFFFCC"/>
          </w:tcPr>
          <w:p w:rsidR="000F6753" w:rsidRPr="00430BF6" w:rsidRDefault="000F6753" w:rsidP="00924EDD">
            <w:pPr>
              <w:spacing w:before="80" w:after="40"/>
              <w:jc w:val="center"/>
              <w:rPr>
                <w:b/>
                <w:bCs/>
                <w:color w:val="1F4E79"/>
                <w:lang w:val="uk-UA"/>
              </w:rPr>
            </w:pP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jc w:val="center"/>
              <w:rPr>
                <w:b/>
                <w:bCs/>
                <w:color w:val="1F4E79"/>
                <w:lang w:val="uk-UA"/>
              </w:rPr>
            </w:pPr>
          </w:p>
        </w:tc>
        <w:tc>
          <w:tcPr>
            <w:tcW w:w="667" w:type="pct"/>
            <w:gridSpan w:val="2"/>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2014</w:t>
            </w:r>
          </w:p>
        </w:tc>
        <w:tc>
          <w:tcPr>
            <w:tcW w:w="666" w:type="pct"/>
            <w:gridSpan w:val="2"/>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2015</w:t>
            </w:r>
          </w:p>
        </w:tc>
        <w:tc>
          <w:tcPr>
            <w:tcW w:w="387" w:type="pct"/>
            <w:gridSpan w:val="3"/>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2016</w:t>
            </w:r>
          </w:p>
        </w:tc>
        <w:tc>
          <w:tcPr>
            <w:tcW w:w="892"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center"/>
          </w:tcPr>
          <w:p w:rsidR="000F6753" w:rsidRPr="00430BF6" w:rsidRDefault="000F6753" w:rsidP="00924EDD">
            <w:pPr>
              <w:jc w:val="center"/>
              <w:rPr>
                <w:b/>
                <w:bCs/>
                <w:color w:val="1F4E79"/>
                <w:lang w:val="uk-UA"/>
              </w:rPr>
            </w:pPr>
            <w:r w:rsidRPr="00430BF6">
              <w:rPr>
                <w:b/>
                <w:bCs/>
                <w:color w:val="1F4E79"/>
                <w:lang w:val="uk-UA"/>
              </w:rPr>
              <w:t>2017</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6B4AA9" w:rsidP="00924EDD">
            <w:pPr>
              <w:jc w:val="center"/>
              <w:rPr>
                <w:b/>
                <w:bCs/>
                <w:color w:val="1F4E79"/>
                <w:lang w:val="uk-UA"/>
              </w:rPr>
            </w:pPr>
            <w:r>
              <w:rPr>
                <w:b/>
                <w:bCs/>
                <w:color w:val="1F4E79"/>
                <w:lang w:val="uk-UA"/>
              </w:rPr>
              <w:t>202</w:t>
            </w:r>
            <w:r w:rsidR="00B073EE">
              <w:rPr>
                <w:b/>
                <w:bCs/>
                <w:color w:val="1F4E79"/>
                <w:lang w:val="uk-UA"/>
              </w:rPr>
              <w:t>0</w:t>
            </w: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eastAsia="uk-UA"/>
              </w:rPr>
            </w:pPr>
            <w:r w:rsidRPr="00430BF6">
              <w:rPr>
                <w:b/>
                <w:bCs/>
                <w:color w:val="1F4E79"/>
                <w:lang w:val="uk-UA"/>
              </w:rPr>
              <w:t>тис. дол. США</w:t>
            </w:r>
          </w:p>
        </w:tc>
        <w:tc>
          <w:tcPr>
            <w:tcW w:w="667" w:type="pct"/>
            <w:gridSpan w:val="2"/>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widowControl w:val="0"/>
              <w:suppressAutoHyphens/>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666"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15,8</w:t>
            </w:r>
          </w:p>
        </w:tc>
        <w:tc>
          <w:tcPr>
            <w:tcW w:w="387"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892"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rPr>
              <w:t>4156,3</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rPr>
            </w:pP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rPr>
            </w:pPr>
            <w:r w:rsidRPr="00430BF6">
              <w:rPr>
                <w:b/>
                <w:bCs/>
                <w:color w:val="1F4E79"/>
                <w:lang w:val="uk-UA"/>
              </w:rPr>
              <w:t>у % до попереднього року</w:t>
            </w:r>
          </w:p>
        </w:tc>
        <w:tc>
          <w:tcPr>
            <w:tcW w:w="667" w:type="pct"/>
            <w:gridSpan w:val="2"/>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widowControl w:val="0"/>
              <w:suppressAutoHyphens/>
              <w:jc w:val="right"/>
              <w:rPr>
                <w:color w:val="1F4E79"/>
                <w:lang w:val="uk-UA" w:eastAsia="uk-UA"/>
              </w:rPr>
            </w:pPr>
            <w:r w:rsidRPr="00430BF6">
              <w:rPr>
                <w:color w:val="1F4E79"/>
                <w:lang w:val="uk-UA" w:eastAsia="uk-UA"/>
              </w:rPr>
              <w:t>–</w:t>
            </w:r>
          </w:p>
        </w:tc>
        <w:tc>
          <w:tcPr>
            <w:tcW w:w="666" w:type="pct"/>
            <w:gridSpan w:val="2"/>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jc w:val="right"/>
              <w:rPr>
                <w:color w:val="1F4E79"/>
                <w:lang w:val="uk-UA"/>
              </w:rPr>
            </w:pPr>
            <w:r w:rsidRPr="00430BF6">
              <w:rPr>
                <w:color w:val="1F4E79"/>
                <w:lang w:val="uk-UA"/>
              </w:rPr>
              <w:t>1933,3</w:t>
            </w:r>
          </w:p>
        </w:tc>
        <w:tc>
          <w:tcPr>
            <w:tcW w:w="387" w:type="pct"/>
            <w:gridSpan w:val="3"/>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jc w:val="right"/>
              <w:rPr>
                <w:color w:val="1F4E79"/>
                <w:lang w:val="uk-UA"/>
              </w:rPr>
            </w:pPr>
            <w:r w:rsidRPr="00430BF6">
              <w:rPr>
                <w:color w:val="1F4E79"/>
                <w:lang w:val="uk-UA"/>
              </w:rPr>
              <w:t>108,7</w:t>
            </w:r>
          </w:p>
        </w:tc>
        <w:tc>
          <w:tcPr>
            <w:tcW w:w="892" w:type="pct"/>
            <w:gridSpan w:val="2"/>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rPr>
            </w:pPr>
            <w:r w:rsidRPr="00430BF6">
              <w:rPr>
                <w:color w:val="1F4E79"/>
                <w:lang w:val="uk-UA"/>
              </w:rPr>
              <w:t>24288,5*</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rPr>
            </w:pPr>
          </w:p>
        </w:tc>
      </w:tr>
      <w:tr w:rsidR="000F6753" w:rsidRPr="007956C1"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rPr>
                <w:color w:val="1F4E79"/>
                <w:lang w:val="uk-UA"/>
              </w:rPr>
            </w:pPr>
            <w:r w:rsidRPr="00430BF6">
              <w:rPr>
                <w:b/>
                <w:bCs/>
                <w:color w:val="1F4E79"/>
                <w:lang w:val="uk-UA"/>
              </w:rPr>
              <w:t>Країни-партнери</w:t>
            </w:r>
          </w:p>
        </w:tc>
        <w:tc>
          <w:tcPr>
            <w:tcW w:w="1576" w:type="pct"/>
            <w:gridSpan w:val="5"/>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rPr>
                <w:color w:val="1F4E79"/>
                <w:lang w:val="uk-UA"/>
              </w:rPr>
            </w:pPr>
            <w:r w:rsidRPr="00430BF6">
              <w:rPr>
                <w:color w:val="1F4E79"/>
                <w:lang w:val="uk-UA"/>
              </w:rPr>
              <w:t>Нідерланди, Німеччина, Корея, Республіка</w:t>
            </w:r>
          </w:p>
        </w:tc>
        <w:tc>
          <w:tcPr>
            <w:tcW w:w="1037" w:type="pct"/>
            <w:gridSpan w:val="4"/>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rPr>
                <w:color w:val="1F4E79"/>
                <w:lang w:val="uk-UA"/>
              </w:rPr>
            </w:pPr>
            <w:r w:rsidRPr="00430BF6">
              <w:rPr>
                <w:color w:val="1F4E79"/>
                <w:lang w:val="uk-UA"/>
              </w:rPr>
              <w:t>Бангладеш, Китай, Чехія, Німеччина, Індія, Японія, Мексика, Туреччина</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B073EE" w:rsidP="00924EDD">
            <w:pPr>
              <w:rPr>
                <w:color w:val="1F4E79"/>
                <w:lang w:val="uk-UA"/>
              </w:rPr>
            </w:pPr>
            <w:r w:rsidRPr="00430BF6">
              <w:rPr>
                <w:color w:val="1F4E79"/>
                <w:lang w:val="uk-UA"/>
              </w:rPr>
              <w:t>Бангладеш, Китай, Чехія, Німеччина, Індія, Японія, Мексика, Туреччина</w:t>
            </w:r>
          </w:p>
        </w:tc>
      </w:tr>
      <w:tr w:rsidR="000F6753" w:rsidRPr="007956C1" w:rsidTr="00B073EE">
        <w:trPr>
          <w:trHeight w:val="1144"/>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rPr>
                <w:b/>
                <w:bCs/>
                <w:color w:val="1F4E79"/>
                <w:lang w:val="uk-UA"/>
              </w:rPr>
            </w:pPr>
            <w:r w:rsidRPr="00430BF6">
              <w:rPr>
                <w:b/>
                <w:bCs/>
                <w:color w:val="1F4E79"/>
                <w:lang w:val="uk-UA" w:eastAsia="uk-UA"/>
              </w:rPr>
              <w:t>Основні види продукції</w:t>
            </w:r>
          </w:p>
        </w:tc>
        <w:tc>
          <w:tcPr>
            <w:tcW w:w="1575" w:type="pct"/>
            <w:gridSpan w:val="5"/>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spacing w:before="40" w:after="40" w:line="240" w:lineRule="exact"/>
              <w:rPr>
                <w:color w:val="1F4E79"/>
                <w:lang w:val="uk-UA" w:eastAsia="uk-UA"/>
              </w:rPr>
            </w:pPr>
            <w:r w:rsidRPr="00430BF6">
              <w:rPr>
                <w:color w:val="1F4E79"/>
                <w:lang w:val="uk-UA"/>
              </w:rPr>
              <w:t xml:space="preserve">Засоби наземного транспорту, крім залізничного; меблі; </w:t>
            </w:r>
            <w:r w:rsidRPr="00430BF6">
              <w:rPr>
                <w:color w:val="1F4E79"/>
                <w:lang w:val="uk-UA" w:eastAsia="uk-UA"/>
              </w:rPr>
              <w:t>одяг та додаткові речі до одягу, трикотажні</w:t>
            </w:r>
          </w:p>
          <w:p w:rsidR="000F6753" w:rsidRPr="00430BF6" w:rsidRDefault="000F6753" w:rsidP="00924EDD">
            <w:pPr>
              <w:jc w:val="center"/>
              <w:rPr>
                <w:color w:val="1F4E79"/>
                <w:lang w:val="uk-UA"/>
              </w:rPr>
            </w:pPr>
          </w:p>
        </w:tc>
        <w:tc>
          <w:tcPr>
            <w:tcW w:w="1038" w:type="pct"/>
            <w:gridSpan w:val="4"/>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rPr>
                <w:color w:val="1F4E79"/>
                <w:lang w:val="uk-UA"/>
              </w:rPr>
            </w:pPr>
            <w:r w:rsidRPr="00430BF6">
              <w:rPr>
                <w:color w:val="1F4E79"/>
                <w:lang w:val="uk-UA"/>
              </w:rPr>
              <w:t xml:space="preserve">Фарби, мийні засоби, клеї, пластмаси, гумові вироби, неткані матеріали, текстильні матеріали, </w:t>
            </w:r>
            <w:r w:rsidRPr="00430BF6">
              <w:rPr>
                <w:color w:val="1F4E79"/>
                <w:lang w:val="uk-UA" w:eastAsia="uk-UA"/>
              </w:rPr>
              <w:t>одяг та додаткові речі до одягу, керамічні вироби, інструменти, устаткування</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B073EE" w:rsidP="00924EDD">
            <w:pPr>
              <w:rPr>
                <w:color w:val="1F4E79"/>
                <w:lang w:val="uk-UA"/>
              </w:rPr>
            </w:pPr>
            <w:r w:rsidRPr="00430BF6">
              <w:rPr>
                <w:color w:val="1F4E79"/>
                <w:lang w:val="uk-UA"/>
              </w:rPr>
              <w:t xml:space="preserve">Фарби, мийні засоби, клеї, пластмаси, гумові вироби, неткані матеріали, текстильні матеріали, </w:t>
            </w:r>
            <w:r w:rsidRPr="00430BF6">
              <w:rPr>
                <w:color w:val="1F4E79"/>
                <w:lang w:val="uk-UA" w:eastAsia="uk-UA"/>
              </w:rPr>
              <w:t>одяг та додаткові речі до одягу, керамічні вироби, інструменти, устаткування</w:t>
            </w:r>
          </w:p>
        </w:tc>
      </w:tr>
      <w:tr w:rsidR="000F6753" w:rsidRPr="007956C1" w:rsidTr="00B073EE">
        <w:trPr>
          <w:trHeight w:val="70"/>
          <w:jc w:val="center"/>
        </w:trPr>
        <w:tc>
          <w:tcPr>
            <w:tcW w:w="4204" w:type="pct"/>
            <w:gridSpan w:val="10"/>
            <w:tcBorders>
              <w:top w:val="dotted" w:sz="4" w:space="0" w:color="468DCE"/>
              <w:left w:val="thinThickThinMediumGap" w:sz="18" w:space="0" w:color="468DCE"/>
              <w:bottom w:val="thinThickThinMediumGap" w:sz="18" w:space="0" w:color="468DCE"/>
              <w:right w:val="thinThickThinMediumGap" w:sz="18" w:space="0" w:color="468DCE"/>
            </w:tcBorders>
            <w:shd w:val="clear" w:color="auto" w:fill="FFFFCC"/>
            <w:noWrap/>
          </w:tcPr>
          <w:p w:rsidR="000F6753" w:rsidRPr="00430BF6" w:rsidRDefault="000F6753" w:rsidP="00924EDD">
            <w:pPr>
              <w:rPr>
                <w:color w:val="1F4E79"/>
                <w:sz w:val="20"/>
                <w:szCs w:val="20"/>
                <w:lang w:val="uk-UA"/>
              </w:rPr>
            </w:pPr>
            <w:r w:rsidRPr="00430BF6">
              <w:rPr>
                <w:color w:val="1F4E79"/>
                <w:sz w:val="20"/>
                <w:szCs w:val="20"/>
                <w:lang w:val="uk-UA"/>
              </w:rPr>
              <w:t>_____________</w:t>
            </w:r>
          </w:p>
          <w:p w:rsidR="000F6753" w:rsidRPr="00430BF6" w:rsidRDefault="000F6753" w:rsidP="00924EDD">
            <w:pPr>
              <w:rPr>
                <w:color w:val="1F4E79"/>
                <w:sz w:val="20"/>
                <w:szCs w:val="20"/>
                <w:lang w:val="uk-UA"/>
              </w:rPr>
            </w:pPr>
            <w:r w:rsidRPr="00430BF6">
              <w:rPr>
                <w:color w:val="1F4E79"/>
                <w:sz w:val="20"/>
                <w:szCs w:val="20"/>
                <w:lang w:val="uk-UA"/>
              </w:rPr>
              <w:t>*Підтверджується за рахунок зміни кола підприємств, що здійснювали експорт/імпорт товарів.</w:t>
            </w:r>
          </w:p>
        </w:tc>
        <w:tc>
          <w:tcPr>
            <w:tcW w:w="796" w:type="pct"/>
            <w:tcBorders>
              <w:top w:val="dotted" w:sz="4" w:space="0" w:color="468DCE"/>
              <w:left w:val="thinThickThinMediumGap" w:sz="18" w:space="0" w:color="468DCE"/>
              <w:bottom w:val="thinThickThinMediumGap" w:sz="18" w:space="0" w:color="468DCE"/>
              <w:right w:val="thinThickThinMediumGap" w:sz="18" w:space="0" w:color="468DCE"/>
            </w:tcBorders>
            <w:shd w:val="clear" w:color="auto" w:fill="FFFFCC"/>
          </w:tcPr>
          <w:p w:rsidR="000F6753" w:rsidRPr="00430BF6" w:rsidRDefault="000F6753" w:rsidP="00924EDD">
            <w:pPr>
              <w:rPr>
                <w:color w:val="1F4E79"/>
                <w:sz w:val="20"/>
                <w:szCs w:val="20"/>
                <w:lang w:val="uk-UA"/>
              </w:rPr>
            </w:pP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204" w:type="pct"/>
            <w:gridSpan w:val="10"/>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0F6753" w:rsidRPr="00430BF6" w:rsidRDefault="000F6753" w:rsidP="00924EDD">
            <w:pPr>
              <w:jc w:val="center"/>
              <w:rPr>
                <w:lang w:val="uk-UA"/>
              </w:rPr>
            </w:pPr>
            <w:r w:rsidRPr="00430BF6">
              <w:rPr>
                <w:lang w:val="uk-UA"/>
              </w:rPr>
              <w:br w:type="page"/>
            </w:r>
            <w:r w:rsidRPr="00430BF6">
              <w:rPr>
                <w:b/>
                <w:bCs/>
                <w:color w:val="1F4E79"/>
                <w:sz w:val="28"/>
                <w:szCs w:val="28"/>
                <w:lang w:val="uk-UA"/>
              </w:rPr>
              <w:t>Прямі інвестиції</w:t>
            </w:r>
          </w:p>
        </w:tc>
        <w:tc>
          <w:tcPr>
            <w:tcW w:w="796" w:type="pct"/>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0F6753" w:rsidRPr="00430BF6" w:rsidRDefault="00016260" w:rsidP="00924EDD">
            <w:pPr>
              <w:jc w:val="center"/>
              <w:rPr>
                <w:lang w:val="uk-UA"/>
              </w:rPr>
            </w:pPr>
            <w:r w:rsidRPr="00FB2980">
              <w:rPr>
                <w:i/>
                <w:iCs/>
                <w:sz w:val="24"/>
                <w:szCs w:val="24"/>
                <w:lang w:val="uk-UA"/>
              </w:rPr>
              <w:t>Таблиця 2</w:t>
            </w:r>
            <w:r>
              <w:rPr>
                <w:i/>
                <w:iCs/>
                <w:sz w:val="24"/>
                <w:szCs w:val="24"/>
                <w:lang w:val="uk-UA"/>
              </w:rPr>
              <w:t>6</w:t>
            </w: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9"/>
          <w:jc w:val="center"/>
        </w:trPr>
        <w:tc>
          <w:tcPr>
            <w:tcW w:w="1591" w:type="pct"/>
            <w:tcBorders>
              <w:top w:val="thinThickThinMediumGap" w:sz="18" w:space="0" w:color="468DCE"/>
              <w:left w:val="thinThickThinMediumGap" w:sz="18" w:space="0" w:color="468DCE"/>
              <w:bottom w:val="dotted" w:sz="4" w:space="0" w:color="0070C0"/>
              <w:right w:val="dotted" w:sz="4" w:space="0" w:color="0070C0"/>
            </w:tcBorders>
            <w:shd w:val="clear" w:color="auto" w:fill="FFFFCC"/>
          </w:tcPr>
          <w:p w:rsidR="000F6753" w:rsidRPr="00430BF6" w:rsidRDefault="000F6753" w:rsidP="00924EDD">
            <w:pPr>
              <w:rPr>
                <w:lang w:val="uk-UA"/>
              </w:rPr>
            </w:pPr>
          </w:p>
        </w:tc>
        <w:tc>
          <w:tcPr>
            <w:tcW w:w="667" w:type="pct"/>
            <w:gridSpan w:val="2"/>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2014</w:t>
            </w:r>
          </w:p>
        </w:tc>
        <w:tc>
          <w:tcPr>
            <w:tcW w:w="666" w:type="pct"/>
            <w:gridSpan w:val="2"/>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2015</w:t>
            </w:r>
          </w:p>
        </w:tc>
        <w:tc>
          <w:tcPr>
            <w:tcW w:w="730" w:type="pct"/>
            <w:gridSpan w:val="4"/>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2016</w:t>
            </w:r>
          </w:p>
        </w:tc>
        <w:tc>
          <w:tcPr>
            <w:tcW w:w="549" w:type="pct"/>
            <w:tcBorders>
              <w:top w:val="thinThickThinMediumGap" w:sz="18" w:space="0" w:color="468DCE"/>
              <w:left w:val="dotted" w:sz="4" w:space="0" w:color="0070C0"/>
              <w:bottom w:val="dotted" w:sz="4" w:space="0" w:color="0070C0"/>
              <w:right w:val="thinThickThinMediumGap" w:sz="18" w:space="0" w:color="468DCE"/>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2017</w:t>
            </w:r>
          </w:p>
        </w:tc>
        <w:tc>
          <w:tcPr>
            <w:tcW w:w="796" w:type="pct"/>
            <w:tcBorders>
              <w:top w:val="thinThickThinMediumGap" w:sz="18" w:space="0" w:color="468DCE"/>
              <w:left w:val="dotted" w:sz="4" w:space="0" w:color="0070C0"/>
              <w:bottom w:val="dotted" w:sz="4" w:space="0" w:color="0070C0"/>
              <w:right w:val="thinThickThinMediumGap" w:sz="18" w:space="0" w:color="468DCE"/>
            </w:tcBorders>
            <w:shd w:val="clear" w:color="auto" w:fill="FFFFCC"/>
          </w:tcPr>
          <w:p w:rsidR="000F6753" w:rsidRPr="00430BF6" w:rsidRDefault="0073591C" w:rsidP="00B073EE">
            <w:pPr>
              <w:jc w:val="center"/>
              <w:rPr>
                <w:b/>
                <w:bCs/>
                <w:color w:val="1F4E79"/>
                <w:lang w:val="uk-UA" w:eastAsia="uk-UA"/>
              </w:rPr>
            </w:pPr>
            <w:r>
              <w:rPr>
                <w:b/>
                <w:bCs/>
                <w:color w:val="1F4E79"/>
                <w:lang w:val="uk-UA" w:eastAsia="uk-UA"/>
              </w:rPr>
              <w:t>202</w:t>
            </w:r>
            <w:r w:rsidR="00B073EE">
              <w:rPr>
                <w:b/>
                <w:bCs/>
                <w:color w:val="1F4E79"/>
                <w:lang w:val="uk-UA" w:eastAsia="uk-UA"/>
              </w:rPr>
              <w:t>0</w:t>
            </w: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591"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0F6753" w:rsidRPr="00430BF6" w:rsidRDefault="000F6753" w:rsidP="00924EDD">
            <w:pPr>
              <w:pStyle w:val="Normal3"/>
              <w:widowControl w:val="0"/>
              <w:ind w:right="-113"/>
              <w:rPr>
                <w:rFonts w:eastAsia="Times New Roman" w:cs="Arial"/>
                <w:b/>
                <w:bCs/>
                <w:color w:val="1F4E79"/>
                <w:sz w:val="24"/>
                <w:szCs w:val="24"/>
                <w:lang w:val="uk-UA" w:eastAsia="uk-UA"/>
              </w:rPr>
            </w:pPr>
            <w:r w:rsidRPr="00430BF6">
              <w:rPr>
                <w:b/>
                <w:bCs/>
                <w:color w:val="1F4E79"/>
                <w:sz w:val="24"/>
                <w:szCs w:val="24"/>
                <w:lang w:val="uk-UA" w:eastAsia="ru-RU"/>
              </w:rPr>
              <w:t>Обсяг прямих іноземних інвестицій (акціонерного капіталу) наростаючим підсумком з початку інвестування</w:t>
            </w:r>
          </w:p>
        </w:tc>
        <w:tc>
          <w:tcPr>
            <w:tcW w:w="667" w:type="pct"/>
            <w:gridSpan w:val="2"/>
            <w:tcBorders>
              <w:top w:val="dotted" w:sz="4" w:space="0" w:color="0070C0"/>
              <w:left w:val="dotted" w:sz="4" w:space="0" w:color="0070C0"/>
              <w:bottom w:val="dotted" w:sz="4" w:space="0" w:color="0070C0"/>
              <w:right w:val="dotted" w:sz="4" w:space="0" w:color="0070C0"/>
            </w:tcBorders>
            <w:shd w:val="clear" w:color="auto" w:fill="FFFFCC"/>
          </w:tcPr>
          <w:p w:rsidR="000F6753" w:rsidRPr="00430BF6" w:rsidRDefault="000F6753" w:rsidP="00924EDD">
            <w:pPr>
              <w:rPr>
                <w:lang w:val="uk-UA"/>
              </w:rPr>
            </w:pPr>
          </w:p>
        </w:tc>
        <w:tc>
          <w:tcPr>
            <w:tcW w:w="666" w:type="pct"/>
            <w:gridSpan w:val="2"/>
            <w:tcBorders>
              <w:top w:val="dotted" w:sz="4" w:space="0" w:color="0070C0"/>
              <w:left w:val="dotted" w:sz="4" w:space="0" w:color="0070C0"/>
              <w:bottom w:val="dotted" w:sz="4" w:space="0" w:color="0070C0"/>
              <w:right w:val="dotted" w:sz="4" w:space="0" w:color="0070C0"/>
            </w:tcBorders>
            <w:shd w:val="clear" w:color="auto" w:fill="FFFFCC"/>
          </w:tcPr>
          <w:p w:rsidR="000F6753" w:rsidRPr="00430BF6" w:rsidRDefault="000F6753" w:rsidP="00924EDD">
            <w:pPr>
              <w:rPr>
                <w:lang w:val="uk-UA"/>
              </w:rPr>
            </w:pPr>
          </w:p>
        </w:tc>
        <w:tc>
          <w:tcPr>
            <w:tcW w:w="730" w:type="pct"/>
            <w:gridSpan w:val="4"/>
            <w:tcBorders>
              <w:top w:val="dotted" w:sz="4" w:space="0" w:color="0070C0"/>
              <w:left w:val="dotted" w:sz="4" w:space="0" w:color="0070C0"/>
              <w:bottom w:val="dotted" w:sz="4" w:space="0" w:color="0070C0"/>
              <w:right w:val="dotted" w:sz="4" w:space="0" w:color="0070C0"/>
            </w:tcBorders>
            <w:shd w:val="clear" w:color="auto" w:fill="FFFFCC"/>
          </w:tcPr>
          <w:p w:rsidR="000F6753" w:rsidRPr="00430BF6" w:rsidRDefault="000F6753" w:rsidP="00924EDD">
            <w:pPr>
              <w:rPr>
                <w:lang w:val="uk-UA"/>
              </w:rPr>
            </w:pPr>
          </w:p>
        </w:tc>
        <w:tc>
          <w:tcPr>
            <w:tcW w:w="549" w:type="pct"/>
            <w:tcBorders>
              <w:top w:val="dotted" w:sz="4" w:space="0" w:color="0070C0"/>
              <w:left w:val="dotted" w:sz="4" w:space="0" w:color="0070C0"/>
              <w:bottom w:val="dotted" w:sz="4" w:space="0" w:color="0070C0"/>
              <w:right w:val="thinThickThinMediumGap" w:sz="18" w:space="0" w:color="468DCE"/>
            </w:tcBorders>
            <w:shd w:val="clear" w:color="auto" w:fill="FFFFCC"/>
          </w:tcPr>
          <w:p w:rsidR="000F6753" w:rsidRPr="00430BF6" w:rsidRDefault="000F6753" w:rsidP="00924EDD">
            <w:pPr>
              <w:rPr>
                <w:lang w:val="uk-UA"/>
              </w:rPr>
            </w:pPr>
          </w:p>
        </w:tc>
        <w:tc>
          <w:tcPr>
            <w:tcW w:w="796" w:type="pct"/>
            <w:tcBorders>
              <w:top w:val="dotted" w:sz="4" w:space="0" w:color="0070C0"/>
              <w:left w:val="dotted" w:sz="4" w:space="0" w:color="0070C0"/>
              <w:bottom w:val="dotted" w:sz="4" w:space="0" w:color="0070C0"/>
              <w:right w:val="thinThickThinMediumGap" w:sz="18" w:space="0" w:color="468DCE"/>
            </w:tcBorders>
            <w:shd w:val="clear" w:color="auto" w:fill="FFFFCC"/>
          </w:tcPr>
          <w:p w:rsidR="000F6753" w:rsidRPr="00430BF6" w:rsidRDefault="000F6753" w:rsidP="00924EDD">
            <w:pPr>
              <w:rPr>
                <w:lang w:val="uk-UA"/>
              </w:rPr>
            </w:pP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591"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0F6753" w:rsidRPr="00430BF6" w:rsidRDefault="000F6753" w:rsidP="00924EDD">
            <w:pPr>
              <w:pStyle w:val="Normal3"/>
              <w:widowControl w:val="0"/>
              <w:ind w:left="142"/>
              <w:jc w:val="both"/>
              <w:rPr>
                <w:rFonts w:eastAsia="Times New Roman" w:cs="Arial"/>
                <w:b/>
                <w:bCs/>
                <w:color w:val="1F4E79"/>
                <w:sz w:val="24"/>
                <w:szCs w:val="24"/>
                <w:lang w:val="uk-UA" w:eastAsia="uk-UA"/>
              </w:rPr>
            </w:pPr>
            <w:r w:rsidRPr="00430BF6">
              <w:rPr>
                <w:b/>
                <w:bCs/>
                <w:color w:val="1F4E79"/>
                <w:sz w:val="24"/>
                <w:szCs w:val="24"/>
                <w:lang w:val="uk-UA" w:eastAsia="ru-RU"/>
              </w:rPr>
              <w:t>тис. дол. США</w:t>
            </w:r>
          </w:p>
        </w:tc>
        <w:tc>
          <w:tcPr>
            <w:tcW w:w="667"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666"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30" w:type="pct"/>
            <w:gridSpan w:val="4"/>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549" w:type="pct"/>
            <w:tcBorders>
              <w:top w:val="dotted" w:sz="4" w:space="0" w:color="0070C0"/>
              <w:left w:val="dotted" w:sz="4" w:space="0" w:color="0070C0"/>
              <w:bottom w:val="dotted" w:sz="4" w:space="0" w:color="0070C0"/>
              <w:right w:val="thinThickThinMediumGap" w:sz="18"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96" w:type="pct"/>
            <w:tcBorders>
              <w:top w:val="dotted" w:sz="4" w:space="0" w:color="0070C0"/>
              <w:left w:val="dotted" w:sz="4" w:space="0" w:color="0070C0"/>
              <w:bottom w:val="dotted" w:sz="4" w:space="0" w:color="0070C0"/>
              <w:right w:val="thinThickThinMediumGap" w:sz="18" w:space="0" w:color="468DCE"/>
            </w:tcBorders>
            <w:shd w:val="clear" w:color="auto" w:fill="FFFFCC"/>
          </w:tcPr>
          <w:p w:rsidR="000F6753" w:rsidRPr="00430BF6" w:rsidRDefault="000F6753" w:rsidP="00924EDD">
            <w:pPr>
              <w:jc w:val="right"/>
              <w:rPr>
                <w:color w:val="1F4E79"/>
                <w:lang w:val="uk-UA" w:eastAsia="uk-UA"/>
              </w:rPr>
            </w:pP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591"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0F6753" w:rsidRPr="00430BF6" w:rsidRDefault="000F6753" w:rsidP="00924EDD">
            <w:pPr>
              <w:pStyle w:val="Normal3"/>
              <w:widowControl w:val="0"/>
              <w:ind w:left="142"/>
              <w:jc w:val="both"/>
              <w:rPr>
                <w:b/>
                <w:bCs/>
                <w:color w:val="1F4E79"/>
                <w:sz w:val="24"/>
                <w:szCs w:val="24"/>
                <w:lang w:val="uk-UA" w:eastAsia="ru-RU"/>
              </w:rPr>
            </w:pPr>
            <w:r w:rsidRPr="00430BF6">
              <w:rPr>
                <w:b/>
                <w:bCs/>
                <w:color w:val="1F4E79"/>
                <w:sz w:val="24"/>
                <w:szCs w:val="24"/>
                <w:lang w:val="uk-UA" w:eastAsia="ru-RU"/>
              </w:rPr>
              <w:t>у % до початку року</w:t>
            </w:r>
          </w:p>
        </w:tc>
        <w:tc>
          <w:tcPr>
            <w:tcW w:w="667"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50,7</w:t>
            </w:r>
          </w:p>
        </w:tc>
        <w:tc>
          <w:tcPr>
            <w:tcW w:w="666"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60,6</w:t>
            </w:r>
          </w:p>
        </w:tc>
        <w:tc>
          <w:tcPr>
            <w:tcW w:w="730" w:type="pct"/>
            <w:gridSpan w:val="4"/>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88,3</w:t>
            </w:r>
          </w:p>
        </w:tc>
        <w:tc>
          <w:tcPr>
            <w:tcW w:w="549" w:type="pct"/>
            <w:tcBorders>
              <w:top w:val="dotted" w:sz="4" w:space="0" w:color="0070C0"/>
              <w:left w:val="dotted" w:sz="4" w:space="0" w:color="0070C0"/>
              <w:bottom w:val="dotted" w:sz="4" w:space="0" w:color="0070C0"/>
              <w:right w:val="thinThickThinMediumGap" w:sz="18" w:space="0" w:color="468DCE"/>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96,9</w:t>
            </w:r>
          </w:p>
        </w:tc>
        <w:tc>
          <w:tcPr>
            <w:tcW w:w="796" w:type="pct"/>
            <w:tcBorders>
              <w:top w:val="dotted" w:sz="4" w:space="0" w:color="0070C0"/>
              <w:left w:val="dotted" w:sz="4" w:space="0" w:color="0070C0"/>
              <w:bottom w:val="dotted" w:sz="4" w:space="0" w:color="0070C0"/>
              <w:right w:val="thinThickThinMediumGap" w:sz="18" w:space="0" w:color="468DCE"/>
            </w:tcBorders>
            <w:shd w:val="clear" w:color="auto" w:fill="FFFFCC"/>
          </w:tcPr>
          <w:p w:rsidR="000F6753" w:rsidRPr="00430BF6" w:rsidRDefault="000F6753" w:rsidP="00924EDD">
            <w:pPr>
              <w:jc w:val="right"/>
              <w:rPr>
                <w:color w:val="1F4E79"/>
                <w:lang w:val="uk-UA" w:eastAsia="uk-UA"/>
              </w:rPr>
            </w:pPr>
          </w:p>
        </w:tc>
      </w:tr>
      <w:tr w:rsidR="000F6753" w:rsidRPr="007956C1"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204" w:type="pct"/>
            <w:gridSpan w:val="10"/>
            <w:tcBorders>
              <w:top w:val="dotted" w:sz="4" w:space="0" w:color="0070C0"/>
              <w:left w:val="thinThickThinMediumGap" w:sz="18" w:space="0" w:color="468DCE"/>
              <w:bottom w:val="thinThickThinMediumGap" w:sz="18" w:space="0" w:color="468DCE"/>
              <w:right w:val="thinThickThinMediumGap" w:sz="18" w:space="0" w:color="468DCE"/>
            </w:tcBorders>
            <w:shd w:val="clear" w:color="auto" w:fill="FFFFCC"/>
            <w:vAlign w:val="center"/>
          </w:tcPr>
          <w:p w:rsidR="000F6753" w:rsidRPr="00430BF6" w:rsidRDefault="000F6753" w:rsidP="00924EDD">
            <w:pPr>
              <w:rPr>
                <w:color w:val="1F4E79"/>
                <w:sz w:val="20"/>
                <w:szCs w:val="20"/>
                <w:vertAlign w:val="superscript"/>
                <w:lang w:val="uk-UA"/>
              </w:rPr>
            </w:pPr>
            <w:r w:rsidRPr="00430BF6">
              <w:rPr>
                <w:color w:val="1F4E79"/>
                <w:sz w:val="20"/>
                <w:szCs w:val="20"/>
                <w:vertAlign w:val="superscript"/>
                <w:lang w:val="uk-UA"/>
              </w:rPr>
              <w:t>_____________________</w:t>
            </w:r>
          </w:p>
          <w:p w:rsidR="000F6753" w:rsidRPr="00430BF6" w:rsidRDefault="000F6753" w:rsidP="00924EDD">
            <w:pPr>
              <w:rPr>
                <w:color w:val="1F4E79"/>
                <w:lang w:val="uk-UA" w:eastAsia="uk-UA"/>
              </w:rPr>
            </w:pPr>
            <w:r w:rsidRPr="00430BF6">
              <w:rPr>
                <w:color w:val="1F4E79"/>
                <w:sz w:val="20"/>
                <w:szCs w:val="20"/>
                <w:vertAlign w:val="superscript"/>
                <w:lang w:val="uk-UA"/>
              </w:rPr>
              <w:t>1</w:t>
            </w:r>
            <w:r w:rsidRPr="00430BF6">
              <w:rPr>
                <w:color w:val="1F4E79"/>
                <w:sz w:val="20"/>
                <w:szCs w:val="20"/>
                <w:lang w:val="uk-UA"/>
              </w:rPr>
              <w:t>Дані не оприлюднюються з метою забезпечення виконання вимог Закону України “Про державну статистику” щодо конфіденційності статистичної інформації</w:t>
            </w:r>
            <w:r w:rsidRPr="00430BF6">
              <w:rPr>
                <w:color w:val="002060"/>
                <w:sz w:val="20"/>
                <w:szCs w:val="20"/>
                <w:lang w:val="uk-UA"/>
              </w:rPr>
              <w:t>.</w:t>
            </w:r>
          </w:p>
        </w:tc>
        <w:tc>
          <w:tcPr>
            <w:tcW w:w="796" w:type="pct"/>
            <w:tcBorders>
              <w:top w:val="dotted" w:sz="4" w:space="0" w:color="0070C0"/>
              <w:left w:val="thinThickThinMediumGap" w:sz="18" w:space="0" w:color="468DCE"/>
              <w:bottom w:val="thinThickThinMediumGap" w:sz="18" w:space="0" w:color="468DCE"/>
              <w:right w:val="thinThickThinMediumGap" w:sz="18" w:space="0" w:color="468DCE"/>
            </w:tcBorders>
            <w:shd w:val="clear" w:color="auto" w:fill="FFFFCC"/>
          </w:tcPr>
          <w:p w:rsidR="000F6753" w:rsidRPr="00430BF6" w:rsidRDefault="000F6753" w:rsidP="00924EDD">
            <w:pPr>
              <w:rPr>
                <w:color w:val="1F4E79"/>
                <w:sz w:val="20"/>
                <w:szCs w:val="20"/>
                <w:vertAlign w:val="superscript"/>
                <w:lang w:val="uk-UA"/>
              </w:rPr>
            </w:pPr>
          </w:p>
        </w:tc>
      </w:tr>
    </w:tbl>
    <w:p w:rsidR="00845424" w:rsidRPr="00430BF6" w:rsidRDefault="00845424" w:rsidP="00A84DAC">
      <w:pPr>
        <w:rPr>
          <w:i/>
          <w:iCs/>
          <w:sz w:val="24"/>
          <w:szCs w:val="24"/>
          <w:lang w:val="uk-UA"/>
        </w:rPr>
      </w:pPr>
      <w:bookmarkStart w:id="78" w:name="_Toc291843094"/>
      <w:bookmarkStart w:id="79" w:name="_Toc291842975"/>
      <w:bookmarkStart w:id="80" w:name="_Toc291842832"/>
      <w:bookmarkStart w:id="81" w:name="_Toc291687815"/>
      <w:bookmarkEnd w:id="77"/>
    </w:p>
    <w:p w:rsidR="00B04C9D" w:rsidRDefault="00B04C9D" w:rsidP="00924EDD">
      <w:pPr>
        <w:jc w:val="right"/>
        <w:rPr>
          <w:i/>
          <w:iCs/>
          <w:sz w:val="24"/>
          <w:szCs w:val="24"/>
          <w:lang w:val="uk-UA"/>
        </w:rPr>
      </w:pPr>
    </w:p>
    <w:p w:rsidR="00B04C9D" w:rsidRDefault="00B04C9D" w:rsidP="00924EDD">
      <w:pPr>
        <w:jc w:val="right"/>
        <w:rPr>
          <w:i/>
          <w:iCs/>
          <w:sz w:val="24"/>
          <w:szCs w:val="24"/>
          <w:lang w:val="uk-UA"/>
        </w:rPr>
      </w:pPr>
    </w:p>
    <w:p w:rsidR="00AB5612" w:rsidRPr="00EC34F6" w:rsidRDefault="00EC34F6" w:rsidP="00EC34F6">
      <w:pPr>
        <w:jc w:val="center"/>
        <w:rPr>
          <w:i/>
          <w:iCs/>
          <w:sz w:val="24"/>
          <w:szCs w:val="24"/>
          <w:lang w:val="uk-UA"/>
        </w:rPr>
      </w:pPr>
      <w:r>
        <w:rPr>
          <w:b/>
          <w:bCs/>
          <w:i/>
          <w:iCs/>
          <w:sz w:val="24"/>
          <w:szCs w:val="24"/>
          <w:lang w:val="uk-UA"/>
        </w:rPr>
        <w:lastRenderedPageBreak/>
        <w:t xml:space="preserve">         </w:t>
      </w:r>
      <w:r w:rsidR="00AB5612" w:rsidRPr="0076749E">
        <w:rPr>
          <w:b/>
          <w:bCs/>
          <w:i/>
          <w:iCs/>
          <w:sz w:val="24"/>
          <w:szCs w:val="24"/>
          <w:lang w:val="uk-UA"/>
        </w:rPr>
        <w:t>Планована інвестиційна діяльність у громаді в</w:t>
      </w:r>
      <w:r w:rsidR="00B133BF">
        <w:rPr>
          <w:b/>
          <w:bCs/>
          <w:i/>
          <w:iCs/>
          <w:sz w:val="24"/>
          <w:szCs w:val="24"/>
          <w:lang w:val="uk-UA"/>
        </w:rPr>
        <w:t xml:space="preserve"> </w:t>
      </w:r>
      <w:r w:rsidR="00AB5612" w:rsidRPr="0076749E">
        <w:rPr>
          <w:b/>
          <w:bCs/>
          <w:i/>
          <w:iCs/>
          <w:sz w:val="24"/>
          <w:szCs w:val="24"/>
          <w:lang w:val="uk-UA"/>
        </w:rPr>
        <w:t>період</w:t>
      </w:r>
      <w:bookmarkEnd w:id="78"/>
      <w:bookmarkEnd w:id="79"/>
      <w:bookmarkEnd w:id="80"/>
      <w:bookmarkEnd w:id="81"/>
      <w:r w:rsidR="0076749E">
        <w:rPr>
          <w:b/>
          <w:bCs/>
          <w:i/>
          <w:iCs/>
          <w:sz w:val="24"/>
          <w:szCs w:val="24"/>
          <w:lang w:val="uk-UA"/>
        </w:rPr>
        <w:t xml:space="preserve"> 2019</w:t>
      </w:r>
      <w:r>
        <w:rPr>
          <w:b/>
          <w:bCs/>
          <w:i/>
          <w:iCs/>
          <w:sz w:val="24"/>
          <w:szCs w:val="24"/>
          <w:lang w:val="uk-UA"/>
        </w:rPr>
        <w:t xml:space="preserve">      </w:t>
      </w:r>
      <w:r w:rsidRPr="00EC34F6">
        <w:rPr>
          <w:i/>
          <w:iCs/>
          <w:sz w:val="20"/>
          <w:szCs w:val="20"/>
          <w:lang w:val="uk-UA"/>
        </w:rPr>
        <w:t>Таблиця 27</w:t>
      </w:r>
      <w:r>
        <w:rPr>
          <w:b/>
          <w:bCs/>
          <w:i/>
          <w:iCs/>
          <w:sz w:val="24"/>
          <w:szCs w:val="24"/>
          <w:lang w:val="uk-UA"/>
        </w:rPr>
        <w:t xml:space="preserve"> </w:t>
      </w:r>
    </w:p>
    <w:tbl>
      <w:tblPr>
        <w:tblW w:w="4944" w:type="pct"/>
        <w:tblInd w:w="2" w:type="dxa"/>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513"/>
        <w:gridCol w:w="1682"/>
        <w:gridCol w:w="2549"/>
      </w:tblGrid>
      <w:tr w:rsidR="00AB5612" w:rsidRPr="00430BF6" w:rsidTr="00B43986">
        <w:tc>
          <w:tcPr>
            <w:tcW w:w="2829"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Проект, орієнтовний термін виконання (рік початку – рік завершення)</w:t>
            </w:r>
          </w:p>
        </w:tc>
        <w:tc>
          <w:tcPr>
            <w:tcW w:w="863"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Кошторисна вартість, тис. грн</w:t>
            </w:r>
          </w:p>
        </w:tc>
        <w:tc>
          <w:tcPr>
            <w:tcW w:w="1308"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Джерело фінансування</w:t>
            </w:r>
          </w:p>
        </w:tc>
      </w:tr>
      <w:tr w:rsidR="00AB5612" w:rsidRPr="008C5E7A" w:rsidTr="00B43986">
        <w:tc>
          <w:tcPr>
            <w:tcW w:w="2829" w:type="pct"/>
            <w:shd w:val="clear" w:color="auto" w:fill="E5DFEC"/>
            <w:vAlign w:val="center"/>
          </w:tcPr>
          <w:p w:rsidR="00AB5612" w:rsidRPr="008C5E7A"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 xml:space="preserve">Реконструкція вуличного освітлення    с. Осівці  </w:t>
            </w:r>
          </w:p>
        </w:tc>
        <w:tc>
          <w:tcPr>
            <w:tcW w:w="863"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526,732</w:t>
            </w:r>
          </w:p>
        </w:tc>
        <w:tc>
          <w:tcPr>
            <w:tcW w:w="1308"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430BF6" w:rsidTr="00B43986">
        <w:tc>
          <w:tcPr>
            <w:tcW w:w="2829" w:type="pct"/>
            <w:shd w:val="clear" w:color="auto" w:fill="E5DFEC"/>
            <w:vAlign w:val="center"/>
          </w:tcPr>
          <w:p w:rsidR="00AB5612" w:rsidRPr="008E35D6" w:rsidRDefault="00AB5612" w:rsidP="001A3F6F">
            <w:pPr>
              <w:jc w:val="both"/>
              <w:rPr>
                <w:rFonts w:ascii="Times New Roman" w:hAnsi="Times New Roman" w:cs="Times New Roman"/>
                <w:sz w:val="24"/>
                <w:szCs w:val="24"/>
              </w:rPr>
            </w:pPr>
            <w:r w:rsidRPr="008C5E7A">
              <w:rPr>
                <w:rFonts w:ascii="Times New Roman" w:hAnsi="Times New Roman" w:cs="Times New Roman"/>
                <w:sz w:val="24"/>
                <w:szCs w:val="24"/>
                <w:lang w:val="ru-RU"/>
              </w:rPr>
              <w:t>Капітальний</w:t>
            </w:r>
            <w:r w:rsidRPr="00F83FAE">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ремонт</w:t>
            </w:r>
            <w:r w:rsidRPr="00F83FAE">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котельні</w:t>
            </w:r>
            <w:r w:rsidRPr="00F83FAE">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аптеки</w:t>
            </w:r>
            <w:r w:rsidRPr="00F83FAE">
              <w:rPr>
                <w:rFonts w:ascii="Times New Roman" w:hAnsi="Times New Roman" w:cs="Times New Roman"/>
                <w:sz w:val="24"/>
                <w:szCs w:val="24"/>
                <w:lang w:val="ru-RU"/>
              </w:rPr>
              <w:t xml:space="preserve"> </w:t>
            </w:r>
            <w:r>
              <w:rPr>
                <w:rFonts w:ascii="Times New Roman" w:hAnsi="Times New Roman" w:cs="Times New Roman"/>
                <w:sz w:val="24"/>
                <w:szCs w:val="24"/>
                <w:lang w:val="ru-RU"/>
              </w:rPr>
              <w:t>Брусилівської</w:t>
            </w:r>
            <w:r w:rsidRPr="00F83FAE">
              <w:rPr>
                <w:rFonts w:ascii="Times New Roman" w:hAnsi="Times New Roman" w:cs="Times New Roman"/>
                <w:sz w:val="24"/>
                <w:szCs w:val="24"/>
                <w:lang w:val="ru-RU"/>
              </w:rPr>
              <w:t xml:space="preserve"> </w:t>
            </w:r>
            <w:r>
              <w:rPr>
                <w:rFonts w:ascii="Times New Roman" w:hAnsi="Times New Roman" w:cs="Times New Roman"/>
                <w:sz w:val="24"/>
                <w:szCs w:val="24"/>
                <w:lang w:val="ru-RU"/>
              </w:rPr>
              <w:t>селищної</w:t>
            </w:r>
            <w:r w:rsidRPr="00F83FAE">
              <w:rPr>
                <w:rFonts w:ascii="Times New Roman" w:hAnsi="Times New Roman" w:cs="Times New Roman"/>
                <w:sz w:val="24"/>
                <w:szCs w:val="24"/>
                <w:lang w:val="ru-RU"/>
              </w:rPr>
              <w:t xml:space="preserve"> </w:t>
            </w:r>
            <w:r>
              <w:rPr>
                <w:rFonts w:ascii="Times New Roman" w:hAnsi="Times New Roman" w:cs="Times New Roman"/>
                <w:sz w:val="24"/>
                <w:szCs w:val="24"/>
                <w:lang w:val="ru-RU"/>
              </w:rPr>
              <w:t>ради</w:t>
            </w:r>
            <w:r w:rsidRPr="00F83FAE">
              <w:rPr>
                <w:rFonts w:ascii="Times New Roman" w:hAnsi="Times New Roman" w:cs="Times New Roman"/>
                <w:sz w:val="24"/>
                <w:szCs w:val="24"/>
                <w:lang w:val="ru-RU"/>
              </w:rPr>
              <w:t xml:space="preserve"> </w:t>
            </w:r>
            <w:r>
              <w:rPr>
                <w:rFonts w:ascii="Times New Roman" w:hAnsi="Times New Roman" w:cs="Times New Roman"/>
                <w:sz w:val="24"/>
                <w:szCs w:val="24"/>
                <w:lang w:val="ru-RU"/>
              </w:rPr>
              <w:t>смт</w:t>
            </w:r>
            <w:r w:rsidR="008E35D6" w:rsidRPr="00F83FAE">
              <w:rPr>
                <w:rFonts w:ascii="Times New Roman" w:hAnsi="Times New Roman" w:cs="Times New Roman"/>
                <w:sz w:val="24"/>
                <w:szCs w:val="24"/>
                <w:lang w:val="ru-RU"/>
              </w:rPr>
              <w:t xml:space="preserve"> </w:t>
            </w:r>
            <w:r w:rsidRPr="001A3F6F">
              <w:rPr>
                <w:rFonts w:ascii="Times New Roman" w:hAnsi="Times New Roman" w:cs="Times New Roman"/>
                <w:sz w:val="24"/>
                <w:szCs w:val="24"/>
                <w:lang w:val="ru-RU"/>
              </w:rPr>
              <w:t>Брусилів</w:t>
            </w:r>
            <w:r w:rsidRPr="00F83FAE">
              <w:rPr>
                <w:rFonts w:ascii="Times New Roman" w:hAnsi="Times New Roman" w:cs="Times New Roman"/>
                <w:sz w:val="24"/>
                <w:szCs w:val="24"/>
                <w:lang w:val="ru-RU"/>
              </w:rPr>
              <w:t xml:space="preserve">, </w:t>
            </w:r>
            <w:r w:rsidRPr="001A3F6F">
              <w:rPr>
                <w:rFonts w:ascii="Times New Roman" w:hAnsi="Times New Roman" w:cs="Times New Roman"/>
                <w:sz w:val="24"/>
                <w:szCs w:val="24"/>
                <w:lang w:val="ru-RU"/>
              </w:rPr>
              <w:t>вул</w:t>
            </w:r>
            <w:r w:rsidRPr="00F83FAE">
              <w:rPr>
                <w:rFonts w:ascii="Times New Roman" w:hAnsi="Times New Roman" w:cs="Times New Roman"/>
                <w:sz w:val="24"/>
                <w:szCs w:val="24"/>
                <w:lang w:val="ru-RU"/>
              </w:rPr>
              <w:t xml:space="preserve">. </w:t>
            </w:r>
            <w:r w:rsidRPr="001A3F6F">
              <w:rPr>
                <w:rFonts w:ascii="Times New Roman" w:hAnsi="Times New Roman" w:cs="Times New Roman"/>
                <w:sz w:val="24"/>
                <w:szCs w:val="24"/>
                <w:lang w:val="ru-RU"/>
              </w:rPr>
              <w:t>Митрополита</w:t>
            </w:r>
            <w:r w:rsidRPr="008E35D6">
              <w:rPr>
                <w:rFonts w:ascii="Times New Roman" w:hAnsi="Times New Roman" w:cs="Times New Roman"/>
                <w:sz w:val="24"/>
                <w:szCs w:val="24"/>
              </w:rPr>
              <w:t xml:space="preserve"> </w:t>
            </w:r>
            <w:r w:rsidRPr="001A3F6F">
              <w:rPr>
                <w:rFonts w:ascii="Times New Roman" w:hAnsi="Times New Roman" w:cs="Times New Roman"/>
                <w:sz w:val="24"/>
                <w:szCs w:val="24"/>
                <w:lang w:val="ru-RU"/>
              </w:rPr>
              <w:t>Іларіона</w:t>
            </w:r>
            <w:r w:rsidRPr="008E35D6">
              <w:rPr>
                <w:rFonts w:ascii="Times New Roman" w:hAnsi="Times New Roman" w:cs="Times New Roman"/>
                <w:sz w:val="24"/>
                <w:szCs w:val="24"/>
              </w:rPr>
              <w:t xml:space="preserve">, 13 </w:t>
            </w:r>
          </w:p>
        </w:tc>
        <w:tc>
          <w:tcPr>
            <w:tcW w:w="863" w:type="pct"/>
            <w:shd w:val="clear" w:color="auto" w:fill="CCC0D9"/>
            <w:vAlign w:val="center"/>
          </w:tcPr>
          <w:p w:rsidR="00AB5612" w:rsidRPr="001A3F6F" w:rsidRDefault="00AB5612" w:rsidP="008C5E7A">
            <w:pPr>
              <w:rPr>
                <w:rFonts w:ascii="Times New Roman" w:hAnsi="Times New Roman" w:cs="Times New Roman"/>
                <w:sz w:val="24"/>
                <w:szCs w:val="24"/>
              </w:rPr>
            </w:pPr>
            <w:r w:rsidRPr="001A3F6F">
              <w:rPr>
                <w:rFonts w:ascii="Times New Roman" w:hAnsi="Times New Roman" w:cs="Times New Roman"/>
                <w:sz w:val="24"/>
                <w:szCs w:val="24"/>
              </w:rPr>
              <w:t>299,963</w:t>
            </w:r>
          </w:p>
        </w:tc>
        <w:tc>
          <w:tcPr>
            <w:tcW w:w="1308"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8C5E7A" w:rsidTr="00B43986">
        <w:tc>
          <w:tcPr>
            <w:tcW w:w="2829" w:type="pct"/>
            <w:shd w:val="clear" w:color="auto" w:fill="E5DFEC"/>
            <w:vAlign w:val="center"/>
          </w:tcPr>
          <w:p w:rsidR="00AB5612" w:rsidRPr="001A3F6F"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Капітальний</w:t>
            </w:r>
            <w:r w:rsidR="008E35D6">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ремонт</w:t>
            </w:r>
            <w:r w:rsidR="008E35D6">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дороги</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по</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вулиці</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Євгена</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Червонюка</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смт</w:t>
            </w:r>
            <w:r w:rsidR="008E35D6">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Брусилів</w:t>
            </w:r>
          </w:p>
        </w:tc>
        <w:tc>
          <w:tcPr>
            <w:tcW w:w="863"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1488,838</w:t>
            </w:r>
          </w:p>
        </w:tc>
        <w:tc>
          <w:tcPr>
            <w:tcW w:w="1308"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8C5E7A" w:rsidTr="00B43986">
        <w:tc>
          <w:tcPr>
            <w:tcW w:w="2829" w:type="pct"/>
            <w:shd w:val="clear" w:color="auto" w:fill="E5DFEC"/>
            <w:vAlign w:val="center"/>
          </w:tcPr>
          <w:p w:rsidR="00AB5612" w:rsidRPr="008C5E7A"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Роз</w:t>
            </w:r>
            <w:r>
              <w:rPr>
                <w:rFonts w:ascii="Times New Roman" w:hAnsi="Times New Roman" w:cs="Times New Roman"/>
                <w:sz w:val="24"/>
                <w:szCs w:val="24"/>
                <w:lang w:val="ru-RU"/>
              </w:rPr>
              <w:t xml:space="preserve">роблення генерального плану смт Брусилів </w:t>
            </w:r>
          </w:p>
        </w:tc>
        <w:tc>
          <w:tcPr>
            <w:tcW w:w="863"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380,000</w:t>
            </w:r>
          </w:p>
        </w:tc>
        <w:tc>
          <w:tcPr>
            <w:tcW w:w="1308"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8C5E7A" w:rsidTr="00B43986">
        <w:tc>
          <w:tcPr>
            <w:tcW w:w="2829" w:type="pct"/>
            <w:shd w:val="clear" w:color="auto" w:fill="E5DFEC"/>
            <w:vAlign w:val="center"/>
          </w:tcPr>
          <w:p w:rsidR="00AB5612" w:rsidRPr="008C5E7A" w:rsidRDefault="00AB5612" w:rsidP="00DA604B">
            <w:pPr>
              <w:jc w:val="both"/>
              <w:rPr>
                <w:rFonts w:ascii="Times New Roman" w:hAnsi="Times New Roman" w:cs="Times New Roman"/>
                <w:sz w:val="24"/>
                <w:szCs w:val="24"/>
                <w:lang w:val="ru-RU"/>
              </w:rPr>
            </w:pPr>
            <w:r w:rsidRPr="008C5E7A">
              <w:rPr>
                <w:rFonts w:ascii="Times New Roman" w:hAnsi="Times New Roman" w:cs="Times New Roman"/>
                <w:color w:val="000000"/>
                <w:sz w:val="24"/>
                <w:szCs w:val="24"/>
                <w:lang w:val="ru-RU"/>
              </w:rPr>
              <w:t xml:space="preserve">Реконструкція системи централізованого водопостачання Хомутецького КП </w:t>
            </w:r>
            <w:r w:rsidRPr="00DA604B">
              <w:rPr>
                <w:rFonts w:ascii="Times New Roman" w:hAnsi="Times New Roman" w:cs="Times New Roman"/>
                <w:color w:val="000000"/>
                <w:sz w:val="24"/>
                <w:szCs w:val="24"/>
                <w:lang w:val="ru-RU"/>
              </w:rPr>
              <w:t>“</w:t>
            </w:r>
            <w:r w:rsidRPr="008C5E7A">
              <w:rPr>
                <w:rFonts w:ascii="Times New Roman" w:hAnsi="Times New Roman" w:cs="Times New Roman"/>
                <w:color w:val="000000"/>
                <w:sz w:val="24"/>
                <w:szCs w:val="24"/>
                <w:lang w:val="ru-RU"/>
              </w:rPr>
              <w:t>Джерельце</w:t>
            </w:r>
            <w:r w:rsidRPr="00DA604B">
              <w:rPr>
                <w:rFonts w:ascii="Times New Roman" w:hAnsi="Times New Roman" w:cs="Times New Roman"/>
                <w:color w:val="000000"/>
                <w:sz w:val="24"/>
                <w:szCs w:val="24"/>
                <w:lang w:val="ru-RU"/>
              </w:rPr>
              <w:t>”</w:t>
            </w:r>
            <w:r w:rsidRPr="008C5E7A">
              <w:rPr>
                <w:rFonts w:ascii="Times New Roman" w:hAnsi="Times New Roman" w:cs="Times New Roman"/>
                <w:color w:val="000000"/>
                <w:sz w:val="24"/>
                <w:szCs w:val="24"/>
                <w:lang w:val="ru-RU"/>
              </w:rPr>
              <w:t xml:space="preserve">            с. Осівці</w:t>
            </w:r>
          </w:p>
        </w:tc>
        <w:tc>
          <w:tcPr>
            <w:tcW w:w="863"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290,551</w:t>
            </w:r>
          </w:p>
        </w:tc>
        <w:tc>
          <w:tcPr>
            <w:tcW w:w="1308"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430BF6" w:rsidTr="00B43986">
        <w:tc>
          <w:tcPr>
            <w:tcW w:w="2829" w:type="pct"/>
            <w:shd w:val="clear" w:color="auto" w:fill="E5DFEC"/>
            <w:vAlign w:val="center"/>
          </w:tcPr>
          <w:p w:rsidR="00AB5612" w:rsidRPr="008C5E7A" w:rsidRDefault="00AB5612" w:rsidP="00DA604B">
            <w:pPr>
              <w:jc w:val="both"/>
              <w:rPr>
                <w:rFonts w:ascii="Times New Roman" w:hAnsi="Times New Roman" w:cs="Times New Roman"/>
                <w:sz w:val="24"/>
                <w:szCs w:val="24"/>
                <w:lang w:val="ru-RU"/>
              </w:rPr>
            </w:pPr>
            <w:r w:rsidRPr="008C5E7A">
              <w:rPr>
                <w:rFonts w:ascii="Times New Roman" w:hAnsi="Times New Roman" w:cs="Times New Roman"/>
                <w:color w:val="000000"/>
                <w:sz w:val="24"/>
                <w:szCs w:val="24"/>
                <w:lang w:val="ru-RU"/>
              </w:rPr>
              <w:t>Реконструкція системи очистки централізованого водопостачання Хо</w:t>
            </w:r>
            <w:r>
              <w:rPr>
                <w:rFonts w:ascii="Times New Roman" w:hAnsi="Times New Roman" w:cs="Times New Roman"/>
                <w:color w:val="000000"/>
                <w:sz w:val="24"/>
                <w:szCs w:val="24"/>
                <w:lang w:val="ru-RU"/>
              </w:rPr>
              <w:t xml:space="preserve">мутецького КП </w:t>
            </w:r>
            <w:r w:rsidRPr="00DA604B">
              <w:rPr>
                <w:rFonts w:ascii="Times New Roman" w:hAnsi="Times New Roman" w:cs="Times New Roman"/>
                <w:color w:val="000000"/>
                <w:sz w:val="24"/>
                <w:szCs w:val="24"/>
                <w:lang w:val="ru-RU"/>
              </w:rPr>
              <w:t>“</w:t>
            </w:r>
            <w:r>
              <w:rPr>
                <w:rFonts w:ascii="Times New Roman" w:hAnsi="Times New Roman" w:cs="Times New Roman"/>
                <w:color w:val="000000"/>
                <w:sz w:val="24"/>
                <w:szCs w:val="24"/>
                <w:lang w:val="ru-RU"/>
              </w:rPr>
              <w:t>Джерельце</w:t>
            </w:r>
            <w:r w:rsidRPr="00DA604B">
              <w:rPr>
                <w:rFonts w:ascii="Times New Roman" w:hAnsi="Times New Roman" w:cs="Times New Roman"/>
                <w:color w:val="000000"/>
                <w:sz w:val="24"/>
                <w:szCs w:val="24"/>
                <w:lang w:val="ru-RU"/>
              </w:rPr>
              <w:t>”</w:t>
            </w:r>
            <w:r>
              <w:rPr>
                <w:rFonts w:ascii="Times New Roman" w:hAnsi="Times New Roman" w:cs="Times New Roman"/>
                <w:color w:val="000000"/>
                <w:sz w:val="24"/>
                <w:szCs w:val="24"/>
                <w:lang w:val="ru-RU"/>
              </w:rPr>
              <w:t xml:space="preserve"> в смт</w:t>
            </w:r>
            <w:r w:rsidR="008E35D6">
              <w:rPr>
                <w:rFonts w:ascii="Times New Roman" w:hAnsi="Times New Roman" w:cs="Times New Roman"/>
                <w:color w:val="000000"/>
                <w:sz w:val="24"/>
                <w:szCs w:val="24"/>
                <w:lang w:val="ru-RU"/>
              </w:rPr>
              <w:t xml:space="preserve"> </w:t>
            </w:r>
            <w:r w:rsidRPr="0015703C">
              <w:rPr>
                <w:rFonts w:ascii="Times New Roman" w:hAnsi="Times New Roman" w:cs="Times New Roman"/>
                <w:color w:val="000000"/>
                <w:sz w:val="24"/>
                <w:szCs w:val="24"/>
                <w:lang w:val="ru-RU"/>
              </w:rPr>
              <w:t>Брусилів (Одеський масив)</w:t>
            </w:r>
          </w:p>
        </w:tc>
        <w:tc>
          <w:tcPr>
            <w:tcW w:w="863" w:type="pct"/>
            <w:shd w:val="clear" w:color="auto" w:fill="CCC0D9"/>
            <w:vAlign w:val="center"/>
          </w:tcPr>
          <w:p w:rsidR="00AB5612" w:rsidRPr="001A3F6F" w:rsidRDefault="00AB5612" w:rsidP="008C5E7A">
            <w:pPr>
              <w:rPr>
                <w:rFonts w:ascii="Times New Roman" w:hAnsi="Times New Roman" w:cs="Times New Roman"/>
                <w:sz w:val="24"/>
                <w:szCs w:val="24"/>
              </w:rPr>
            </w:pPr>
            <w:r w:rsidRPr="001A3F6F">
              <w:rPr>
                <w:rFonts w:ascii="Times New Roman" w:hAnsi="Times New Roman" w:cs="Times New Roman"/>
                <w:sz w:val="24"/>
                <w:szCs w:val="24"/>
              </w:rPr>
              <w:t>793,756</w:t>
            </w:r>
          </w:p>
        </w:tc>
        <w:tc>
          <w:tcPr>
            <w:tcW w:w="1308"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430BF6" w:rsidTr="00B43986">
        <w:tc>
          <w:tcPr>
            <w:tcW w:w="2829" w:type="pct"/>
            <w:shd w:val="clear" w:color="auto" w:fill="E5DFEC"/>
            <w:vAlign w:val="center"/>
          </w:tcPr>
          <w:p w:rsidR="00AB5612" w:rsidRPr="001A3F6F" w:rsidRDefault="00AB5612" w:rsidP="001A3F6F">
            <w:pPr>
              <w:jc w:val="both"/>
              <w:rPr>
                <w:rFonts w:ascii="Times New Roman" w:hAnsi="Times New Roman" w:cs="Times New Roman"/>
                <w:sz w:val="24"/>
                <w:szCs w:val="24"/>
                <w:lang w:val="uk-UA"/>
              </w:rPr>
            </w:pPr>
            <w:r w:rsidRPr="008C5E7A">
              <w:rPr>
                <w:rFonts w:ascii="Times New Roman" w:hAnsi="Times New Roman" w:cs="Times New Roman"/>
                <w:sz w:val="24"/>
                <w:szCs w:val="24"/>
                <w:lang w:val="ru-RU"/>
              </w:rPr>
              <w:t>Капітальний</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ремонт</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будівлі</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та</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прилеглої</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території</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Центру</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надання</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адміністративних</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послуг</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Брусилівсько</w:t>
            </w:r>
            <w:r>
              <w:rPr>
                <w:rFonts w:ascii="Times New Roman" w:hAnsi="Times New Roman" w:cs="Times New Roman"/>
                <w:sz w:val="24"/>
                <w:szCs w:val="24"/>
                <w:lang w:val="ru-RU"/>
              </w:rPr>
              <w:t>ї</w:t>
            </w:r>
            <w:r w:rsidR="008E35D6" w:rsidRPr="008E35D6">
              <w:rPr>
                <w:rFonts w:ascii="Times New Roman" w:hAnsi="Times New Roman" w:cs="Times New Roman"/>
                <w:sz w:val="24"/>
                <w:szCs w:val="24"/>
              </w:rPr>
              <w:t xml:space="preserve"> </w:t>
            </w:r>
            <w:r>
              <w:rPr>
                <w:rFonts w:ascii="Times New Roman" w:hAnsi="Times New Roman" w:cs="Times New Roman"/>
                <w:sz w:val="24"/>
                <w:szCs w:val="24"/>
                <w:lang w:val="ru-RU"/>
              </w:rPr>
              <w:t>селищної</w:t>
            </w:r>
            <w:r w:rsidR="008E35D6" w:rsidRPr="008E35D6">
              <w:rPr>
                <w:rFonts w:ascii="Times New Roman" w:hAnsi="Times New Roman" w:cs="Times New Roman"/>
                <w:sz w:val="24"/>
                <w:szCs w:val="24"/>
              </w:rPr>
              <w:t xml:space="preserve"> </w:t>
            </w:r>
            <w:r>
              <w:rPr>
                <w:rFonts w:ascii="Times New Roman" w:hAnsi="Times New Roman" w:cs="Times New Roman"/>
                <w:sz w:val="24"/>
                <w:szCs w:val="24"/>
                <w:lang w:val="ru-RU"/>
              </w:rPr>
              <w:t>ради</w:t>
            </w:r>
            <w:r w:rsidR="008E35D6" w:rsidRPr="008E35D6">
              <w:rPr>
                <w:rFonts w:ascii="Times New Roman" w:hAnsi="Times New Roman" w:cs="Times New Roman"/>
                <w:sz w:val="24"/>
                <w:szCs w:val="24"/>
              </w:rPr>
              <w:t xml:space="preserve"> </w:t>
            </w:r>
            <w:r>
              <w:rPr>
                <w:rFonts w:ascii="Times New Roman" w:hAnsi="Times New Roman" w:cs="Times New Roman"/>
                <w:sz w:val="24"/>
                <w:szCs w:val="24"/>
                <w:lang w:val="ru-RU"/>
              </w:rPr>
              <w:t>за</w:t>
            </w:r>
            <w:r w:rsidR="008E35D6" w:rsidRPr="008E35D6">
              <w:rPr>
                <w:rFonts w:ascii="Times New Roman" w:hAnsi="Times New Roman" w:cs="Times New Roman"/>
                <w:sz w:val="24"/>
                <w:szCs w:val="24"/>
              </w:rPr>
              <w:t xml:space="preserve"> </w:t>
            </w:r>
            <w:r>
              <w:rPr>
                <w:rFonts w:ascii="Times New Roman" w:hAnsi="Times New Roman" w:cs="Times New Roman"/>
                <w:sz w:val="24"/>
                <w:szCs w:val="24"/>
                <w:lang w:val="ru-RU"/>
              </w:rPr>
              <w:t>адресою</w:t>
            </w:r>
            <w:r w:rsidRPr="0015703C">
              <w:rPr>
                <w:rFonts w:ascii="Times New Roman" w:hAnsi="Times New Roman" w:cs="Times New Roman"/>
                <w:sz w:val="24"/>
                <w:szCs w:val="24"/>
              </w:rPr>
              <w:t xml:space="preserve">: </w:t>
            </w:r>
            <w:r>
              <w:rPr>
                <w:rFonts w:ascii="Times New Roman" w:hAnsi="Times New Roman" w:cs="Times New Roman"/>
                <w:sz w:val="24"/>
                <w:szCs w:val="24"/>
                <w:lang w:val="ru-RU"/>
              </w:rPr>
              <w:t>смт</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rPr>
              <w:t xml:space="preserve">Брусилів, вул. Лермонтова, 7 </w:t>
            </w:r>
          </w:p>
        </w:tc>
        <w:tc>
          <w:tcPr>
            <w:tcW w:w="863" w:type="pct"/>
            <w:shd w:val="clear" w:color="auto" w:fill="CCC0D9"/>
            <w:vAlign w:val="center"/>
          </w:tcPr>
          <w:p w:rsidR="00AB5612" w:rsidRPr="001A3F6F" w:rsidRDefault="00AB5612" w:rsidP="008C5E7A">
            <w:pPr>
              <w:rPr>
                <w:rFonts w:ascii="Times New Roman" w:hAnsi="Times New Roman" w:cs="Times New Roman"/>
                <w:sz w:val="24"/>
                <w:szCs w:val="24"/>
              </w:rPr>
            </w:pPr>
            <w:r w:rsidRPr="001A3F6F">
              <w:rPr>
                <w:rFonts w:ascii="Times New Roman" w:hAnsi="Times New Roman" w:cs="Times New Roman"/>
                <w:sz w:val="24"/>
                <w:szCs w:val="24"/>
              </w:rPr>
              <w:t>1480,960</w:t>
            </w:r>
          </w:p>
        </w:tc>
        <w:tc>
          <w:tcPr>
            <w:tcW w:w="1308"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bl>
    <w:p w:rsidR="00AB5612" w:rsidRPr="00430BF6" w:rsidRDefault="00AB5612" w:rsidP="00924EDD">
      <w:pPr>
        <w:pStyle w:val="1"/>
        <w:rPr>
          <w:rFonts w:ascii="Arial" w:hAnsi="Arial" w:cs="Arial"/>
          <w:sz w:val="28"/>
          <w:szCs w:val="28"/>
        </w:rPr>
      </w:pPr>
      <w:bookmarkStart w:id="82" w:name="_Toc436423080"/>
      <w:bookmarkStart w:id="83" w:name="_Toc291842833"/>
    </w:p>
    <w:p w:rsidR="00196A3E" w:rsidRDefault="00196A3E" w:rsidP="00EC34F6">
      <w:pPr>
        <w:rPr>
          <w:b/>
          <w:bCs/>
          <w:i/>
          <w:iCs/>
          <w:sz w:val="24"/>
          <w:szCs w:val="24"/>
          <w:lang w:val="uk-UA"/>
        </w:rPr>
      </w:pPr>
    </w:p>
    <w:p w:rsidR="00EC34F6" w:rsidRPr="00430BF6" w:rsidRDefault="00EC34F6" w:rsidP="00EC34F6">
      <w:pPr>
        <w:rPr>
          <w:b/>
          <w:bCs/>
          <w:i/>
          <w:iCs/>
          <w:sz w:val="24"/>
          <w:szCs w:val="24"/>
          <w:lang w:val="uk-UA"/>
        </w:rPr>
      </w:pPr>
      <w:r w:rsidRPr="0076749E">
        <w:rPr>
          <w:b/>
          <w:bCs/>
          <w:i/>
          <w:iCs/>
          <w:sz w:val="24"/>
          <w:szCs w:val="24"/>
          <w:lang w:val="uk-UA"/>
        </w:rPr>
        <w:t>Планована інвестиційна діяльність у громаді в найближчий період</w:t>
      </w:r>
      <w:r>
        <w:rPr>
          <w:b/>
          <w:bCs/>
          <w:i/>
          <w:iCs/>
          <w:sz w:val="24"/>
          <w:szCs w:val="24"/>
          <w:lang w:val="uk-UA"/>
        </w:rPr>
        <w:t xml:space="preserve"> 2024</w:t>
      </w:r>
    </w:p>
    <w:tbl>
      <w:tblPr>
        <w:tblW w:w="4944" w:type="pct"/>
        <w:tblInd w:w="2" w:type="dxa"/>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513"/>
        <w:gridCol w:w="1682"/>
        <w:gridCol w:w="2549"/>
      </w:tblGrid>
      <w:tr w:rsidR="00EC34F6" w:rsidRPr="00430BF6" w:rsidTr="00B43986">
        <w:trPr>
          <w:trHeight w:val="1242"/>
        </w:trPr>
        <w:tc>
          <w:tcPr>
            <w:tcW w:w="2829" w:type="pct"/>
            <w:tcBorders>
              <w:top w:val="single" w:sz="8" w:space="0" w:color="auto"/>
            </w:tcBorders>
            <w:shd w:val="clear" w:color="auto" w:fill="CCC0D9"/>
            <w:vAlign w:val="center"/>
          </w:tcPr>
          <w:p w:rsidR="00EC34F6" w:rsidRPr="00430BF6" w:rsidRDefault="00EC34F6" w:rsidP="00AC219B">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Проект, орієнтовний термін виконання (рік початку – рік завершення)</w:t>
            </w:r>
          </w:p>
        </w:tc>
        <w:tc>
          <w:tcPr>
            <w:tcW w:w="863" w:type="pct"/>
            <w:tcBorders>
              <w:top w:val="single" w:sz="8" w:space="0" w:color="auto"/>
            </w:tcBorders>
            <w:shd w:val="clear" w:color="auto" w:fill="CCC0D9"/>
            <w:vAlign w:val="center"/>
          </w:tcPr>
          <w:p w:rsidR="00EC34F6" w:rsidRPr="00430BF6" w:rsidRDefault="00EC34F6" w:rsidP="00B43986">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Кошторисна вартість, тис. грн</w:t>
            </w:r>
          </w:p>
        </w:tc>
        <w:tc>
          <w:tcPr>
            <w:tcW w:w="1308" w:type="pct"/>
            <w:tcBorders>
              <w:top w:val="single" w:sz="8" w:space="0" w:color="auto"/>
            </w:tcBorders>
            <w:shd w:val="clear" w:color="auto" w:fill="CCC0D9"/>
            <w:vAlign w:val="center"/>
          </w:tcPr>
          <w:p w:rsidR="00EC34F6" w:rsidRPr="00430BF6" w:rsidRDefault="00EC34F6" w:rsidP="00AC219B">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Джерело фінансування</w:t>
            </w:r>
          </w:p>
        </w:tc>
      </w:tr>
      <w:tr w:rsidR="00EC34F6" w:rsidRPr="007956C1" w:rsidTr="00B43986">
        <w:trPr>
          <w:trHeight w:val="829"/>
        </w:trPr>
        <w:tc>
          <w:tcPr>
            <w:tcW w:w="2829" w:type="pct"/>
            <w:shd w:val="clear" w:color="auto" w:fill="E5DFEC"/>
            <w:vAlign w:val="center"/>
          </w:tcPr>
          <w:p w:rsidR="00EC34F6" w:rsidRPr="009D0CE4" w:rsidRDefault="00EC34F6" w:rsidP="00AC219B">
            <w:pPr>
              <w:jc w:val="both"/>
              <w:rPr>
                <w:rFonts w:ascii="Times New Roman" w:hAnsi="Times New Roman" w:cs="Times New Roman"/>
                <w:sz w:val="24"/>
                <w:szCs w:val="24"/>
              </w:rPr>
            </w:pPr>
            <w:r w:rsidRPr="00785DC8">
              <w:rPr>
                <w:rFonts w:ascii="Times New Roman" w:hAnsi="Times New Roman" w:cs="Times New Roman"/>
                <w:sz w:val="24"/>
                <w:szCs w:val="24"/>
                <w:lang w:val="ru-RU"/>
              </w:rPr>
              <w:t>Капітальний</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ремонт</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покрівлі</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приміщення</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головного</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корпусу</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КНП</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Брусилівська</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лікарня</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з</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встановленням</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автономної</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сонячної</w:t>
            </w:r>
            <w:r w:rsidRPr="00785DC8">
              <w:rPr>
                <w:rFonts w:ascii="Times New Roman" w:hAnsi="Times New Roman" w:cs="Times New Roman"/>
                <w:sz w:val="24"/>
                <w:szCs w:val="24"/>
              </w:rPr>
              <w:t xml:space="preserve"> </w:t>
            </w:r>
            <w:r w:rsidRPr="00785DC8">
              <w:rPr>
                <w:rFonts w:ascii="Times New Roman" w:hAnsi="Times New Roman" w:cs="Times New Roman"/>
                <w:sz w:val="24"/>
                <w:szCs w:val="24"/>
                <w:lang w:val="ru-RU"/>
              </w:rPr>
              <w:t>електростанції</w:t>
            </w:r>
            <w:r w:rsidR="009D0CE4" w:rsidRPr="009D0CE4">
              <w:rPr>
                <w:rFonts w:ascii="Times New Roman" w:hAnsi="Times New Roman" w:cs="Times New Roman"/>
                <w:sz w:val="24"/>
                <w:szCs w:val="24"/>
              </w:rPr>
              <w:t xml:space="preserve"> </w:t>
            </w:r>
            <w:r w:rsidR="009D0CE4" w:rsidRPr="00397291">
              <w:rPr>
                <w:rFonts w:ascii="Times New Roman" w:hAnsi="Times New Roman" w:cs="Times New Roman"/>
                <w:color w:val="000000"/>
                <w:sz w:val="24"/>
                <w:szCs w:val="24"/>
                <w:lang w:val="uk-UA"/>
              </w:rPr>
              <w:t>за адресою: вул.Захисників України, 41, смт Брусилів,  Житомирський район, Житомирська область</w:t>
            </w:r>
          </w:p>
        </w:tc>
        <w:tc>
          <w:tcPr>
            <w:tcW w:w="863" w:type="pct"/>
            <w:shd w:val="clear" w:color="auto" w:fill="CCC0D9"/>
            <w:vAlign w:val="center"/>
          </w:tcPr>
          <w:p w:rsidR="00EC34F6" w:rsidRPr="00556126" w:rsidRDefault="00556126" w:rsidP="00AC219B">
            <w:pPr>
              <w:rPr>
                <w:rFonts w:ascii="Times New Roman" w:hAnsi="Times New Roman" w:cs="Times New Roman"/>
                <w:sz w:val="24"/>
                <w:szCs w:val="24"/>
                <w:lang w:val="uk-UA"/>
              </w:rPr>
            </w:pPr>
            <w:r>
              <w:rPr>
                <w:rFonts w:ascii="Times New Roman" w:hAnsi="Times New Roman" w:cs="Times New Roman"/>
                <w:sz w:val="24"/>
                <w:szCs w:val="24"/>
                <w:lang w:val="uk-UA"/>
              </w:rPr>
              <w:t>4985,70</w:t>
            </w:r>
          </w:p>
        </w:tc>
        <w:tc>
          <w:tcPr>
            <w:tcW w:w="1308" w:type="pct"/>
            <w:shd w:val="clear" w:color="auto" w:fill="E5DFEC"/>
          </w:tcPr>
          <w:p w:rsidR="00EC34F6" w:rsidRPr="00430BF6" w:rsidRDefault="00EC34F6" w:rsidP="00AC219B">
            <w:pPr>
              <w:rPr>
                <w:rFonts w:ascii="Times New Roman" w:hAnsi="Times New Roman" w:cs="Times New Roman"/>
                <w:sz w:val="24"/>
                <w:szCs w:val="24"/>
                <w:lang w:val="uk-UA"/>
              </w:rPr>
            </w:pPr>
            <w:r>
              <w:rPr>
                <w:rFonts w:ascii="Times New Roman" w:hAnsi="Times New Roman" w:cs="Times New Roman"/>
                <w:sz w:val="24"/>
                <w:szCs w:val="24"/>
                <w:lang w:val="uk-UA"/>
              </w:rPr>
              <w:t>Інші джерела фінансування незаборонені чинним законодавством</w:t>
            </w:r>
          </w:p>
        </w:tc>
      </w:tr>
      <w:tr w:rsidR="00EC34F6" w:rsidRPr="007956C1" w:rsidTr="00B43986">
        <w:trPr>
          <w:trHeight w:val="829"/>
        </w:trPr>
        <w:tc>
          <w:tcPr>
            <w:tcW w:w="2829" w:type="pct"/>
            <w:shd w:val="clear" w:color="auto" w:fill="E5DFEC"/>
            <w:vAlign w:val="center"/>
          </w:tcPr>
          <w:p w:rsidR="00EC34F6" w:rsidRPr="008C5E7A" w:rsidRDefault="00EC34F6" w:rsidP="009D0CE4">
            <w:pPr>
              <w:jc w:val="both"/>
              <w:rPr>
                <w:rFonts w:ascii="Times New Roman" w:hAnsi="Times New Roman" w:cs="Times New Roman"/>
                <w:sz w:val="24"/>
                <w:szCs w:val="24"/>
                <w:lang w:val="ru-RU"/>
              </w:rPr>
            </w:pPr>
            <w:r w:rsidRPr="001750C2">
              <w:rPr>
                <w:rFonts w:ascii="Times New Roman" w:hAnsi="Times New Roman" w:cs="Times New Roman"/>
                <w:color w:val="000000"/>
                <w:sz w:val="24"/>
                <w:szCs w:val="24"/>
                <w:lang w:val="ru-RU"/>
              </w:rPr>
              <w:t>Капітальний ремонт (енергоефективна термосанація) будівлі Брусилівського ліцею № 1 імені І.І.Огієнка Брусилівської селищної ради з встановленням автономної сонячної електростанціїз за адресою:                    вулиця Небесної Сотні, 17, смт Брусилів,  Житомирський район, Житомирська область</w:t>
            </w:r>
          </w:p>
        </w:tc>
        <w:tc>
          <w:tcPr>
            <w:tcW w:w="863" w:type="pct"/>
            <w:shd w:val="clear" w:color="auto" w:fill="CCC0D9"/>
            <w:vAlign w:val="center"/>
          </w:tcPr>
          <w:p w:rsidR="00EC34F6" w:rsidRPr="001750C2" w:rsidRDefault="00556126" w:rsidP="00AC219B">
            <w:pPr>
              <w:rPr>
                <w:rFonts w:ascii="Times New Roman" w:hAnsi="Times New Roman" w:cs="Times New Roman"/>
                <w:sz w:val="24"/>
                <w:szCs w:val="24"/>
                <w:lang w:val="ru-RU"/>
              </w:rPr>
            </w:pPr>
            <w:r>
              <w:rPr>
                <w:rFonts w:ascii="Times New Roman" w:hAnsi="Times New Roman" w:cs="Times New Roman"/>
                <w:sz w:val="24"/>
                <w:szCs w:val="24"/>
                <w:lang w:val="ru-RU"/>
              </w:rPr>
              <w:t>8000,00</w:t>
            </w:r>
          </w:p>
        </w:tc>
        <w:tc>
          <w:tcPr>
            <w:tcW w:w="1308" w:type="pct"/>
            <w:shd w:val="clear" w:color="auto" w:fill="E5DFEC"/>
          </w:tcPr>
          <w:p w:rsidR="00EC34F6" w:rsidRPr="00430BF6" w:rsidRDefault="00EC34F6" w:rsidP="00AC219B">
            <w:pPr>
              <w:rPr>
                <w:rFonts w:ascii="Times New Roman" w:hAnsi="Times New Roman" w:cs="Times New Roman"/>
                <w:sz w:val="24"/>
                <w:szCs w:val="24"/>
                <w:lang w:val="uk-UA"/>
              </w:rPr>
            </w:pPr>
            <w:r>
              <w:rPr>
                <w:rFonts w:ascii="Times New Roman" w:hAnsi="Times New Roman" w:cs="Times New Roman"/>
                <w:sz w:val="24"/>
                <w:szCs w:val="24"/>
                <w:lang w:val="uk-UA"/>
              </w:rPr>
              <w:t>Інші джерела фінансування незаборонені чинним законодавством</w:t>
            </w:r>
          </w:p>
        </w:tc>
      </w:tr>
      <w:tr w:rsidR="00EC34F6" w:rsidRPr="007956C1" w:rsidTr="00B43986">
        <w:trPr>
          <w:trHeight w:val="829"/>
        </w:trPr>
        <w:tc>
          <w:tcPr>
            <w:tcW w:w="2829" w:type="pct"/>
            <w:shd w:val="clear" w:color="auto" w:fill="E5DFEC"/>
            <w:vAlign w:val="center"/>
          </w:tcPr>
          <w:p w:rsidR="00EC34F6" w:rsidRPr="00F1445B" w:rsidRDefault="00EC34F6" w:rsidP="009D0CE4">
            <w:pPr>
              <w:jc w:val="both"/>
              <w:rPr>
                <w:rFonts w:ascii="Times New Roman" w:hAnsi="Times New Roman" w:cs="Times New Roman"/>
                <w:sz w:val="24"/>
                <w:szCs w:val="24"/>
                <w:lang w:val="ru-RU"/>
              </w:rPr>
            </w:pPr>
            <w:r w:rsidRPr="001750C2">
              <w:rPr>
                <w:rFonts w:ascii="Times New Roman" w:hAnsi="Times New Roman" w:cs="Times New Roman"/>
                <w:color w:val="000000"/>
                <w:sz w:val="24"/>
                <w:szCs w:val="24"/>
                <w:lang w:val="ru-RU"/>
              </w:rPr>
              <w:t>Капітальний</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ремонт</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енергоефективна</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термосанація</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Брусилівського</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ліцею</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імені</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Г</w:t>
            </w:r>
            <w:r w:rsidRPr="00F1445B">
              <w:rPr>
                <w:rFonts w:ascii="Times New Roman" w:hAnsi="Times New Roman" w:cs="Times New Roman"/>
                <w:color w:val="000000"/>
                <w:sz w:val="24"/>
                <w:szCs w:val="24"/>
                <w:lang w:val="ru-RU"/>
              </w:rPr>
              <w:t>.</w:t>
            </w:r>
            <w:r w:rsidRPr="001750C2">
              <w:rPr>
                <w:rFonts w:ascii="Times New Roman" w:hAnsi="Times New Roman" w:cs="Times New Roman"/>
                <w:color w:val="000000"/>
                <w:sz w:val="24"/>
                <w:szCs w:val="24"/>
                <w:lang w:val="ru-RU"/>
              </w:rPr>
              <w:t>О</w:t>
            </w:r>
            <w:r w:rsidRPr="00F1445B">
              <w:rPr>
                <w:rFonts w:ascii="Times New Roman" w:hAnsi="Times New Roman" w:cs="Times New Roman"/>
                <w:color w:val="000000"/>
                <w:sz w:val="24"/>
                <w:szCs w:val="24"/>
                <w:lang w:val="ru-RU"/>
              </w:rPr>
              <w:t>.</w:t>
            </w:r>
            <w:r w:rsidRPr="001750C2">
              <w:rPr>
                <w:rFonts w:ascii="Times New Roman" w:hAnsi="Times New Roman" w:cs="Times New Roman"/>
                <w:color w:val="000000"/>
                <w:sz w:val="24"/>
                <w:szCs w:val="24"/>
                <w:lang w:val="ru-RU"/>
              </w:rPr>
              <w:t>Готовчиця</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Брусилівської</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селищної</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ради</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з</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встановленням</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автономної</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сонячної</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електростанції</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за</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адресою</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вулиця</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Полякова</w:t>
            </w:r>
            <w:r w:rsidRPr="00F1445B">
              <w:rPr>
                <w:rFonts w:ascii="Times New Roman" w:hAnsi="Times New Roman" w:cs="Times New Roman"/>
                <w:color w:val="000000"/>
                <w:sz w:val="24"/>
                <w:szCs w:val="24"/>
                <w:lang w:val="ru-RU"/>
              </w:rPr>
              <w:t>, 1-</w:t>
            </w:r>
            <w:r w:rsidRPr="001750C2">
              <w:rPr>
                <w:rFonts w:ascii="Times New Roman" w:hAnsi="Times New Roman" w:cs="Times New Roman"/>
                <w:color w:val="000000"/>
                <w:sz w:val="24"/>
                <w:szCs w:val="24"/>
                <w:lang w:val="ru-RU"/>
              </w:rPr>
              <w:t>А</w:t>
            </w:r>
            <w:r w:rsidRPr="00F1445B">
              <w:rPr>
                <w:rFonts w:ascii="Times New Roman" w:hAnsi="Times New Roman" w:cs="Times New Roman"/>
                <w:color w:val="000000"/>
                <w:sz w:val="24"/>
                <w:szCs w:val="24"/>
                <w:lang w:val="ru-RU"/>
              </w:rPr>
              <w:t xml:space="preserve"> ,  </w:t>
            </w:r>
            <w:r w:rsidRPr="001750C2">
              <w:rPr>
                <w:rFonts w:ascii="Times New Roman" w:hAnsi="Times New Roman" w:cs="Times New Roman"/>
                <w:color w:val="000000"/>
                <w:sz w:val="24"/>
                <w:szCs w:val="24"/>
                <w:lang w:val="ru-RU"/>
              </w:rPr>
              <w:t>смт</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Брусилів</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Житомирський</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район</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Житомирська</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область</w:t>
            </w:r>
          </w:p>
        </w:tc>
        <w:tc>
          <w:tcPr>
            <w:tcW w:w="863" w:type="pct"/>
            <w:shd w:val="clear" w:color="auto" w:fill="CCC0D9"/>
            <w:vAlign w:val="center"/>
          </w:tcPr>
          <w:p w:rsidR="00EC34F6" w:rsidRPr="001750C2" w:rsidRDefault="00556126" w:rsidP="00AC219B">
            <w:pPr>
              <w:rPr>
                <w:rFonts w:ascii="Times New Roman" w:hAnsi="Times New Roman" w:cs="Times New Roman"/>
                <w:sz w:val="24"/>
                <w:szCs w:val="24"/>
                <w:lang w:val="ru-RU"/>
              </w:rPr>
            </w:pPr>
            <w:r>
              <w:rPr>
                <w:rFonts w:ascii="Times New Roman" w:hAnsi="Times New Roman" w:cs="Times New Roman"/>
                <w:sz w:val="24"/>
                <w:szCs w:val="24"/>
                <w:lang w:val="ru-RU"/>
              </w:rPr>
              <w:t>9000,00</w:t>
            </w:r>
          </w:p>
        </w:tc>
        <w:tc>
          <w:tcPr>
            <w:tcW w:w="1308" w:type="pct"/>
            <w:shd w:val="clear" w:color="auto" w:fill="E5DFEC"/>
          </w:tcPr>
          <w:p w:rsidR="00EC34F6" w:rsidRPr="00430BF6" w:rsidRDefault="00EC34F6" w:rsidP="00AC219B">
            <w:pPr>
              <w:rPr>
                <w:rFonts w:ascii="Times New Roman" w:hAnsi="Times New Roman" w:cs="Times New Roman"/>
                <w:sz w:val="24"/>
                <w:szCs w:val="24"/>
                <w:lang w:val="uk-UA"/>
              </w:rPr>
            </w:pPr>
            <w:r>
              <w:rPr>
                <w:rFonts w:ascii="Times New Roman" w:hAnsi="Times New Roman" w:cs="Times New Roman"/>
                <w:sz w:val="24"/>
                <w:szCs w:val="24"/>
                <w:lang w:val="uk-UA"/>
              </w:rPr>
              <w:t>Інші джерела фінансування незаборонені чинним законодавством</w:t>
            </w:r>
          </w:p>
        </w:tc>
      </w:tr>
      <w:tr w:rsidR="00EC34F6" w:rsidRPr="007956C1" w:rsidTr="00B43986">
        <w:trPr>
          <w:trHeight w:val="829"/>
        </w:trPr>
        <w:tc>
          <w:tcPr>
            <w:tcW w:w="2829" w:type="pct"/>
            <w:shd w:val="clear" w:color="auto" w:fill="E5DFEC"/>
            <w:vAlign w:val="center"/>
          </w:tcPr>
          <w:p w:rsidR="00EC34F6" w:rsidRPr="00F1445B" w:rsidRDefault="00EC34F6" w:rsidP="009D0CE4">
            <w:pPr>
              <w:jc w:val="both"/>
              <w:rPr>
                <w:rFonts w:ascii="Times New Roman" w:hAnsi="Times New Roman" w:cs="Times New Roman"/>
                <w:sz w:val="24"/>
                <w:szCs w:val="24"/>
                <w:lang w:val="ru-RU"/>
              </w:rPr>
            </w:pPr>
            <w:r w:rsidRPr="001750C2">
              <w:rPr>
                <w:rFonts w:ascii="Times New Roman" w:hAnsi="Times New Roman" w:cs="Times New Roman"/>
                <w:color w:val="000000"/>
                <w:sz w:val="24"/>
                <w:szCs w:val="24"/>
                <w:lang w:val="ru-RU"/>
              </w:rPr>
              <w:lastRenderedPageBreak/>
              <w:t>Будівництво</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локальних</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очисних</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споруд</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для</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розміщення</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модульних</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будинків</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на</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території</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Брусилівської</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селищної</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територіальної</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громади</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для</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розміщення</w:t>
            </w:r>
            <w:r w:rsidRPr="00F1445B">
              <w:rPr>
                <w:rFonts w:ascii="Times New Roman" w:hAnsi="Times New Roman" w:cs="Times New Roman"/>
                <w:color w:val="000000"/>
                <w:sz w:val="24"/>
                <w:szCs w:val="24"/>
                <w:lang w:val="ru-RU"/>
              </w:rPr>
              <w:t xml:space="preserve"> </w:t>
            </w:r>
            <w:r w:rsidRPr="001750C2">
              <w:rPr>
                <w:rFonts w:ascii="Times New Roman" w:hAnsi="Times New Roman" w:cs="Times New Roman"/>
                <w:color w:val="000000"/>
                <w:sz w:val="24"/>
                <w:szCs w:val="24"/>
                <w:lang w:val="ru-RU"/>
              </w:rPr>
              <w:t>ВПО</w:t>
            </w:r>
          </w:p>
        </w:tc>
        <w:tc>
          <w:tcPr>
            <w:tcW w:w="863" w:type="pct"/>
            <w:shd w:val="clear" w:color="auto" w:fill="CCC0D9"/>
            <w:vAlign w:val="center"/>
          </w:tcPr>
          <w:p w:rsidR="00EC34F6" w:rsidRPr="001750C2" w:rsidRDefault="00556126" w:rsidP="00AC219B">
            <w:pPr>
              <w:rPr>
                <w:rFonts w:ascii="Times New Roman" w:hAnsi="Times New Roman" w:cs="Times New Roman"/>
                <w:sz w:val="24"/>
                <w:szCs w:val="24"/>
                <w:lang w:val="ru-RU"/>
              </w:rPr>
            </w:pPr>
            <w:r>
              <w:rPr>
                <w:rFonts w:ascii="Times New Roman" w:hAnsi="Times New Roman" w:cs="Times New Roman"/>
                <w:sz w:val="24"/>
                <w:szCs w:val="24"/>
                <w:lang w:val="ru-RU"/>
              </w:rPr>
              <w:t>10000,00</w:t>
            </w:r>
          </w:p>
        </w:tc>
        <w:tc>
          <w:tcPr>
            <w:tcW w:w="1308" w:type="pct"/>
            <w:shd w:val="clear" w:color="auto" w:fill="E5DFEC"/>
          </w:tcPr>
          <w:p w:rsidR="00EC34F6" w:rsidRPr="00430BF6" w:rsidRDefault="00EC34F6" w:rsidP="00AC219B">
            <w:pPr>
              <w:rPr>
                <w:rFonts w:ascii="Times New Roman" w:hAnsi="Times New Roman" w:cs="Times New Roman"/>
                <w:sz w:val="24"/>
                <w:szCs w:val="24"/>
                <w:lang w:val="uk-UA"/>
              </w:rPr>
            </w:pPr>
            <w:r>
              <w:rPr>
                <w:rFonts w:ascii="Times New Roman" w:hAnsi="Times New Roman" w:cs="Times New Roman"/>
                <w:sz w:val="24"/>
                <w:szCs w:val="24"/>
                <w:lang w:val="uk-UA"/>
              </w:rPr>
              <w:t>Інші джерела фінансування незаборонені чинним законодавством</w:t>
            </w:r>
          </w:p>
        </w:tc>
      </w:tr>
      <w:tr w:rsidR="00EC34F6" w:rsidRPr="007956C1" w:rsidTr="00B43986">
        <w:trPr>
          <w:trHeight w:val="829"/>
        </w:trPr>
        <w:tc>
          <w:tcPr>
            <w:tcW w:w="2829" w:type="pct"/>
            <w:shd w:val="clear" w:color="auto" w:fill="E5DFEC"/>
            <w:vAlign w:val="center"/>
          </w:tcPr>
          <w:p w:rsidR="00EC34F6" w:rsidRPr="008C5E7A" w:rsidRDefault="00EC34F6" w:rsidP="009D0CE4">
            <w:pPr>
              <w:jc w:val="both"/>
              <w:rPr>
                <w:rFonts w:ascii="Times New Roman" w:hAnsi="Times New Roman" w:cs="Times New Roman"/>
                <w:sz w:val="24"/>
                <w:szCs w:val="24"/>
                <w:lang w:val="ru-RU"/>
              </w:rPr>
            </w:pPr>
            <w:r w:rsidRPr="001750C2">
              <w:rPr>
                <w:rFonts w:ascii="Times New Roman" w:hAnsi="Times New Roman" w:cs="Times New Roman"/>
                <w:color w:val="000000"/>
                <w:sz w:val="24"/>
                <w:szCs w:val="24"/>
                <w:lang w:val="ru-RU"/>
              </w:rPr>
              <w:t>Капітальний ремонт дорожнього покриття майдану Огієнка в смт Брусилів Житомирського району Житомирської області</w:t>
            </w:r>
          </w:p>
        </w:tc>
        <w:tc>
          <w:tcPr>
            <w:tcW w:w="863" w:type="pct"/>
            <w:shd w:val="clear" w:color="auto" w:fill="CCC0D9"/>
            <w:vAlign w:val="center"/>
          </w:tcPr>
          <w:p w:rsidR="00EC34F6" w:rsidRPr="001750C2" w:rsidRDefault="00556126" w:rsidP="00AC219B">
            <w:pPr>
              <w:rPr>
                <w:rFonts w:ascii="Times New Roman" w:hAnsi="Times New Roman" w:cs="Times New Roman"/>
                <w:sz w:val="24"/>
                <w:szCs w:val="24"/>
                <w:lang w:val="ru-RU"/>
              </w:rPr>
            </w:pPr>
            <w:r>
              <w:rPr>
                <w:rFonts w:ascii="Times New Roman" w:hAnsi="Times New Roman" w:cs="Times New Roman"/>
                <w:sz w:val="24"/>
                <w:szCs w:val="24"/>
                <w:lang w:val="ru-RU"/>
              </w:rPr>
              <w:t>15220,00</w:t>
            </w:r>
          </w:p>
        </w:tc>
        <w:tc>
          <w:tcPr>
            <w:tcW w:w="1308" w:type="pct"/>
            <w:shd w:val="clear" w:color="auto" w:fill="E5DFEC"/>
          </w:tcPr>
          <w:p w:rsidR="00EC34F6" w:rsidRPr="00430BF6" w:rsidRDefault="00EC34F6" w:rsidP="00AC219B">
            <w:pPr>
              <w:rPr>
                <w:rFonts w:ascii="Times New Roman" w:hAnsi="Times New Roman" w:cs="Times New Roman"/>
                <w:sz w:val="24"/>
                <w:szCs w:val="24"/>
                <w:lang w:val="uk-UA"/>
              </w:rPr>
            </w:pPr>
            <w:r>
              <w:rPr>
                <w:rFonts w:ascii="Times New Roman" w:hAnsi="Times New Roman" w:cs="Times New Roman"/>
                <w:sz w:val="24"/>
                <w:szCs w:val="24"/>
                <w:lang w:val="uk-UA"/>
              </w:rPr>
              <w:t>Інші джерела фінансування незаборонені чинним законодавством</w:t>
            </w:r>
          </w:p>
        </w:tc>
      </w:tr>
      <w:tr w:rsidR="00EC34F6" w:rsidRPr="007956C1" w:rsidTr="00B43986">
        <w:trPr>
          <w:trHeight w:val="829"/>
        </w:trPr>
        <w:tc>
          <w:tcPr>
            <w:tcW w:w="2829" w:type="pct"/>
            <w:shd w:val="clear" w:color="auto" w:fill="E5DFEC"/>
            <w:vAlign w:val="center"/>
          </w:tcPr>
          <w:p w:rsidR="00EC34F6" w:rsidRPr="008C5E7A" w:rsidRDefault="00EC34F6" w:rsidP="00AC219B">
            <w:pPr>
              <w:jc w:val="both"/>
              <w:rPr>
                <w:rFonts w:ascii="Times New Roman" w:hAnsi="Times New Roman" w:cs="Times New Roman"/>
                <w:sz w:val="24"/>
                <w:szCs w:val="24"/>
                <w:lang w:val="ru-RU"/>
              </w:rPr>
            </w:pPr>
            <w:r w:rsidRPr="001750C2">
              <w:rPr>
                <w:rFonts w:ascii="Times New Roman" w:hAnsi="Times New Roman" w:cs="Times New Roman"/>
                <w:color w:val="000000"/>
                <w:sz w:val="24"/>
                <w:szCs w:val="24"/>
                <w:lang w:val="ru-RU"/>
              </w:rPr>
              <w:t>Капітальний ремонт дорожнього покриття майдану Захисників України в смт Брусилів Житомирського району Житомирської області</w:t>
            </w:r>
          </w:p>
        </w:tc>
        <w:tc>
          <w:tcPr>
            <w:tcW w:w="863" w:type="pct"/>
            <w:shd w:val="clear" w:color="auto" w:fill="CCC0D9"/>
            <w:vAlign w:val="center"/>
          </w:tcPr>
          <w:p w:rsidR="00EC34F6" w:rsidRPr="001750C2" w:rsidRDefault="00556126" w:rsidP="00AC219B">
            <w:pPr>
              <w:rPr>
                <w:rFonts w:ascii="Times New Roman" w:hAnsi="Times New Roman" w:cs="Times New Roman"/>
                <w:sz w:val="24"/>
                <w:szCs w:val="24"/>
                <w:lang w:val="ru-RU"/>
              </w:rPr>
            </w:pPr>
            <w:r>
              <w:rPr>
                <w:rFonts w:ascii="Times New Roman" w:hAnsi="Times New Roman" w:cs="Times New Roman"/>
                <w:sz w:val="24"/>
                <w:szCs w:val="24"/>
                <w:lang w:val="ru-RU"/>
              </w:rPr>
              <w:t>10000,00</w:t>
            </w:r>
          </w:p>
        </w:tc>
        <w:tc>
          <w:tcPr>
            <w:tcW w:w="1308" w:type="pct"/>
            <w:shd w:val="clear" w:color="auto" w:fill="E5DFEC"/>
          </w:tcPr>
          <w:p w:rsidR="00EC34F6" w:rsidRPr="00430BF6" w:rsidRDefault="00EC34F6" w:rsidP="00AC219B">
            <w:pPr>
              <w:rPr>
                <w:rFonts w:ascii="Times New Roman" w:hAnsi="Times New Roman" w:cs="Times New Roman"/>
                <w:sz w:val="24"/>
                <w:szCs w:val="24"/>
                <w:lang w:val="uk-UA"/>
              </w:rPr>
            </w:pPr>
            <w:r>
              <w:rPr>
                <w:rFonts w:ascii="Times New Roman" w:hAnsi="Times New Roman" w:cs="Times New Roman"/>
                <w:sz w:val="24"/>
                <w:szCs w:val="24"/>
                <w:lang w:val="uk-UA"/>
              </w:rPr>
              <w:t>Інші джерела фінансування незаборонені чинним законодавством</w:t>
            </w:r>
          </w:p>
        </w:tc>
      </w:tr>
      <w:tr w:rsidR="00EC34F6" w:rsidRPr="007956C1" w:rsidTr="00B43986">
        <w:trPr>
          <w:trHeight w:val="829"/>
        </w:trPr>
        <w:tc>
          <w:tcPr>
            <w:tcW w:w="2829" w:type="pct"/>
            <w:shd w:val="clear" w:color="auto" w:fill="E5DFEC"/>
            <w:vAlign w:val="center"/>
          </w:tcPr>
          <w:p w:rsidR="00EC34F6" w:rsidRPr="00F1445B" w:rsidRDefault="00EC34F6" w:rsidP="00AC219B">
            <w:pPr>
              <w:jc w:val="both"/>
              <w:rPr>
                <w:rFonts w:ascii="Times New Roman" w:hAnsi="Times New Roman" w:cs="Times New Roman"/>
                <w:sz w:val="24"/>
                <w:szCs w:val="24"/>
                <w:lang w:val="ru-RU"/>
              </w:rPr>
            </w:pPr>
            <w:r w:rsidRPr="007A58D0">
              <w:rPr>
                <w:rFonts w:ascii="Times New Roman" w:hAnsi="Times New Roman" w:cs="Times New Roman"/>
                <w:color w:val="000000"/>
                <w:sz w:val="24"/>
                <w:szCs w:val="24"/>
                <w:lang w:val="ru-RU"/>
              </w:rPr>
              <w:t>Капітальний</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ремонт</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дорожнього</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покриття</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по</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вулиці</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Митрополита</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Іларіона</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від</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майдану</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Огієнка</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до</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вулиці</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Єдності</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в</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смт</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Брусилів</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Житомирського</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району</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Житомирської</w:t>
            </w:r>
            <w:r w:rsidRPr="00F1445B">
              <w:rPr>
                <w:rFonts w:ascii="Times New Roman" w:hAnsi="Times New Roman" w:cs="Times New Roman"/>
                <w:color w:val="000000"/>
                <w:sz w:val="24"/>
                <w:szCs w:val="24"/>
                <w:lang w:val="ru-RU"/>
              </w:rPr>
              <w:t xml:space="preserve"> </w:t>
            </w:r>
            <w:r w:rsidRPr="007A58D0">
              <w:rPr>
                <w:rFonts w:ascii="Times New Roman" w:hAnsi="Times New Roman" w:cs="Times New Roman"/>
                <w:color w:val="000000"/>
                <w:sz w:val="24"/>
                <w:szCs w:val="24"/>
                <w:lang w:val="ru-RU"/>
              </w:rPr>
              <w:t>області</w:t>
            </w:r>
          </w:p>
        </w:tc>
        <w:tc>
          <w:tcPr>
            <w:tcW w:w="863" w:type="pct"/>
            <w:shd w:val="clear" w:color="auto" w:fill="CCC0D9"/>
            <w:vAlign w:val="center"/>
          </w:tcPr>
          <w:p w:rsidR="00EC34F6" w:rsidRPr="001750C2" w:rsidRDefault="00556126" w:rsidP="00AC219B">
            <w:pPr>
              <w:rPr>
                <w:rFonts w:ascii="Times New Roman" w:hAnsi="Times New Roman" w:cs="Times New Roman"/>
                <w:sz w:val="24"/>
                <w:szCs w:val="24"/>
                <w:lang w:val="ru-RU"/>
              </w:rPr>
            </w:pPr>
            <w:r>
              <w:rPr>
                <w:rFonts w:ascii="Times New Roman" w:hAnsi="Times New Roman" w:cs="Times New Roman"/>
                <w:sz w:val="24"/>
                <w:szCs w:val="24"/>
                <w:lang w:val="ru-RU"/>
              </w:rPr>
              <w:t>15000,00</w:t>
            </w:r>
          </w:p>
        </w:tc>
        <w:tc>
          <w:tcPr>
            <w:tcW w:w="1308" w:type="pct"/>
            <w:shd w:val="clear" w:color="auto" w:fill="E5DFEC"/>
          </w:tcPr>
          <w:p w:rsidR="00EC34F6" w:rsidRPr="00430BF6" w:rsidRDefault="00EC34F6" w:rsidP="00AC219B">
            <w:pPr>
              <w:rPr>
                <w:rFonts w:ascii="Times New Roman" w:hAnsi="Times New Roman" w:cs="Times New Roman"/>
                <w:sz w:val="24"/>
                <w:szCs w:val="24"/>
                <w:lang w:val="uk-UA"/>
              </w:rPr>
            </w:pPr>
            <w:r>
              <w:rPr>
                <w:rFonts w:ascii="Times New Roman" w:hAnsi="Times New Roman" w:cs="Times New Roman"/>
                <w:sz w:val="24"/>
                <w:szCs w:val="24"/>
                <w:lang w:val="uk-UA"/>
              </w:rPr>
              <w:t>Інші джерела фінансування незаборонені чинним законодавством</w:t>
            </w:r>
          </w:p>
        </w:tc>
      </w:tr>
      <w:tr w:rsidR="00EC34F6" w:rsidRPr="007956C1" w:rsidTr="00B43986">
        <w:trPr>
          <w:trHeight w:val="829"/>
        </w:trPr>
        <w:tc>
          <w:tcPr>
            <w:tcW w:w="2829" w:type="pct"/>
            <w:shd w:val="clear" w:color="auto" w:fill="E5DFEC"/>
            <w:vAlign w:val="center"/>
          </w:tcPr>
          <w:p w:rsidR="00EC34F6" w:rsidRPr="008C5E7A" w:rsidRDefault="00EC34F6" w:rsidP="00AC219B">
            <w:pPr>
              <w:jc w:val="both"/>
              <w:rPr>
                <w:rFonts w:ascii="Times New Roman" w:hAnsi="Times New Roman" w:cs="Times New Roman"/>
                <w:sz w:val="24"/>
                <w:szCs w:val="24"/>
                <w:lang w:val="ru-RU"/>
              </w:rPr>
            </w:pPr>
            <w:r w:rsidRPr="007A58D0">
              <w:rPr>
                <w:rFonts w:ascii="Times New Roman" w:hAnsi="Times New Roman" w:cs="Times New Roman"/>
                <w:color w:val="000000"/>
                <w:sz w:val="24"/>
                <w:szCs w:val="24"/>
                <w:lang w:val="ru-RU"/>
              </w:rPr>
              <w:t>Капітальний ремонт житлової будівлі для розміщення внутрішньо переміщених та/або евакуйованих осіб у зв`язку з введенням воєнного стану за адресою вул. Центральна 29</w:t>
            </w:r>
            <w:r>
              <w:rPr>
                <w:rFonts w:ascii="Times New Roman" w:hAnsi="Times New Roman" w:cs="Times New Roman"/>
                <w:color w:val="000000"/>
                <w:sz w:val="24"/>
                <w:szCs w:val="24"/>
                <w:lang w:val="uk-UA"/>
              </w:rPr>
              <w:t xml:space="preserve"> </w:t>
            </w:r>
            <w:r w:rsidRPr="007A58D0">
              <w:rPr>
                <w:rFonts w:ascii="Times New Roman" w:hAnsi="Times New Roman" w:cs="Times New Roman"/>
                <w:color w:val="000000"/>
                <w:sz w:val="24"/>
                <w:szCs w:val="24"/>
                <w:lang w:val="ru-RU"/>
              </w:rPr>
              <w:t>б, с. Соболівка, Житомирського району Житомирської області</w:t>
            </w:r>
          </w:p>
        </w:tc>
        <w:tc>
          <w:tcPr>
            <w:tcW w:w="863" w:type="pct"/>
            <w:shd w:val="clear" w:color="auto" w:fill="CCC0D9"/>
            <w:vAlign w:val="center"/>
          </w:tcPr>
          <w:p w:rsidR="00EC34F6" w:rsidRPr="006F7CD2" w:rsidRDefault="00EC34F6" w:rsidP="00AC219B">
            <w:pPr>
              <w:rPr>
                <w:rFonts w:ascii="Times New Roman" w:hAnsi="Times New Roman" w:cs="Times New Roman"/>
                <w:sz w:val="24"/>
                <w:szCs w:val="24"/>
              </w:rPr>
            </w:pPr>
            <w:r>
              <w:rPr>
                <w:rFonts w:ascii="Times New Roman" w:hAnsi="Times New Roman" w:cs="Times New Roman"/>
                <w:sz w:val="24"/>
                <w:szCs w:val="24"/>
              </w:rPr>
              <w:t>5032</w:t>
            </w:r>
            <w:r>
              <w:rPr>
                <w:rFonts w:ascii="Times New Roman" w:hAnsi="Times New Roman" w:cs="Times New Roman"/>
                <w:sz w:val="24"/>
                <w:szCs w:val="24"/>
                <w:lang w:val="uk-UA"/>
              </w:rPr>
              <w:t>,</w:t>
            </w:r>
            <w:r>
              <w:rPr>
                <w:rFonts w:ascii="Times New Roman" w:hAnsi="Times New Roman" w:cs="Times New Roman"/>
                <w:sz w:val="24"/>
                <w:szCs w:val="24"/>
              </w:rPr>
              <w:t>9</w:t>
            </w:r>
          </w:p>
        </w:tc>
        <w:tc>
          <w:tcPr>
            <w:tcW w:w="1308" w:type="pct"/>
            <w:shd w:val="clear" w:color="auto" w:fill="E5DFEC"/>
          </w:tcPr>
          <w:p w:rsidR="00EC34F6" w:rsidRPr="00430BF6" w:rsidRDefault="00EC34F6" w:rsidP="00AC219B">
            <w:pPr>
              <w:rPr>
                <w:rFonts w:ascii="Times New Roman" w:hAnsi="Times New Roman" w:cs="Times New Roman"/>
                <w:sz w:val="24"/>
                <w:szCs w:val="24"/>
                <w:lang w:val="uk-UA"/>
              </w:rPr>
            </w:pPr>
            <w:r>
              <w:rPr>
                <w:rFonts w:ascii="Times New Roman" w:hAnsi="Times New Roman" w:cs="Times New Roman"/>
                <w:sz w:val="24"/>
                <w:szCs w:val="24"/>
                <w:lang w:val="uk-UA"/>
              </w:rPr>
              <w:t>Інші джерела фінансування незаборонені чинним законодавством</w:t>
            </w:r>
          </w:p>
        </w:tc>
      </w:tr>
      <w:tr w:rsidR="00EC34F6" w:rsidRPr="007956C1" w:rsidTr="00B43986">
        <w:trPr>
          <w:trHeight w:val="829"/>
        </w:trPr>
        <w:tc>
          <w:tcPr>
            <w:tcW w:w="2829" w:type="pct"/>
            <w:shd w:val="clear" w:color="auto" w:fill="E5DFEC"/>
            <w:vAlign w:val="center"/>
          </w:tcPr>
          <w:p w:rsidR="00EC34F6" w:rsidRPr="008C5E7A" w:rsidRDefault="00EC34F6" w:rsidP="00AC219B">
            <w:pPr>
              <w:jc w:val="both"/>
              <w:rPr>
                <w:rFonts w:ascii="Times New Roman" w:hAnsi="Times New Roman" w:cs="Times New Roman"/>
                <w:sz w:val="24"/>
                <w:szCs w:val="24"/>
                <w:lang w:val="ru-RU"/>
              </w:rPr>
            </w:pPr>
            <w:r w:rsidRPr="007A58D0">
              <w:rPr>
                <w:rFonts w:ascii="Times New Roman" w:hAnsi="Times New Roman" w:cs="Times New Roman"/>
                <w:color w:val="000000"/>
                <w:sz w:val="24"/>
                <w:szCs w:val="24"/>
                <w:lang w:val="ru-RU"/>
              </w:rPr>
              <w:t>Капітальний ремонт житлової будівлі для розміщення внутрішньо переміщених та/або евакуйованих осіб у зв`язку з введенням воєнного стану за адресою вул. Калинівка 30, с. Дивин, Житомирського району Житомирської області</w:t>
            </w:r>
          </w:p>
        </w:tc>
        <w:tc>
          <w:tcPr>
            <w:tcW w:w="863" w:type="pct"/>
            <w:shd w:val="clear" w:color="auto" w:fill="CCC0D9"/>
            <w:vAlign w:val="center"/>
          </w:tcPr>
          <w:p w:rsidR="00EC34F6" w:rsidRPr="001750C2" w:rsidRDefault="00A26E3A" w:rsidP="00AC219B">
            <w:pPr>
              <w:rPr>
                <w:rFonts w:ascii="Times New Roman" w:hAnsi="Times New Roman" w:cs="Times New Roman"/>
                <w:sz w:val="24"/>
                <w:szCs w:val="24"/>
                <w:lang w:val="ru-RU"/>
              </w:rPr>
            </w:pPr>
            <w:r>
              <w:rPr>
                <w:rFonts w:ascii="Times New Roman" w:hAnsi="Times New Roman" w:cs="Times New Roman"/>
                <w:sz w:val="24"/>
                <w:szCs w:val="24"/>
                <w:lang w:val="ru-RU"/>
              </w:rPr>
              <w:t>4</w:t>
            </w:r>
            <w:r w:rsidR="00EC34F6">
              <w:rPr>
                <w:rFonts w:ascii="Times New Roman" w:hAnsi="Times New Roman" w:cs="Times New Roman"/>
                <w:sz w:val="24"/>
                <w:szCs w:val="24"/>
                <w:lang w:val="ru-RU"/>
              </w:rPr>
              <w:t>642,9</w:t>
            </w:r>
          </w:p>
        </w:tc>
        <w:tc>
          <w:tcPr>
            <w:tcW w:w="1308" w:type="pct"/>
            <w:shd w:val="clear" w:color="auto" w:fill="E5DFEC"/>
          </w:tcPr>
          <w:p w:rsidR="00EC34F6" w:rsidRPr="00430BF6" w:rsidRDefault="00EC34F6" w:rsidP="00AC219B">
            <w:pPr>
              <w:rPr>
                <w:rFonts w:ascii="Times New Roman" w:hAnsi="Times New Roman" w:cs="Times New Roman"/>
                <w:sz w:val="24"/>
                <w:szCs w:val="24"/>
                <w:lang w:val="uk-UA"/>
              </w:rPr>
            </w:pPr>
            <w:r>
              <w:rPr>
                <w:rFonts w:ascii="Times New Roman" w:hAnsi="Times New Roman" w:cs="Times New Roman"/>
                <w:sz w:val="24"/>
                <w:szCs w:val="24"/>
                <w:lang w:val="uk-UA"/>
              </w:rPr>
              <w:t>Інші джерела фінансування незаборонені чинним законодавством</w:t>
            </w:r>
          </w:p>
        </w:tc>
      </w:tr>
    </w:tbl>
    <w:p w:rsidR="00AB5612" w:rsidRDefault="00AB5612" w:rsidP="004E4506">
      <w:pPr>
        <w:rPr>
          <w:lang w:val="uk-UA"/>
        </w:rPr>
      </w:pPr>
    </w:p>
    <w:p w:rsidR="00196A3E" w:rsidRDefault="00196A3E" w:rsidP="00924EDD">
      <w:pPr>
        <w:pStyle w:val="1"/>
        <w:rPr>
          <w:rFonts w:ascii="Arial" w:eastAsia="Calibri" w:hAnsi="Arial" w:cs="Arial"/>
          <w:bCs w:val="0"/>
          <w:kern w:val="0"/>
          <w:sz w:val="26"/>
          <w:szCs w:val="26"/>
        </w:rPr>
      </w:pPr>
      <w:bookmarkStart w:id="84" w:name="_Toc15596640"/>
    </w:p>
    <w:p w:rsidR="00AB5612" w:rsidRPr="00700B40" w:rsidRDefault="004C0E54" w:rsidP="00924EDD">
      <w:pPr>
        <w:pStyle w:val="1"/>
        <w:rPr>
          <w:rFonts w:ascii="Arial" w:hAnsi="Arial" w:cs="Arial"/>
          <w:sz w:val="26"/>
          <w:szCs w:val="26"/>
        </w:rPr>
      </w:pPr>
      <w:r w:rsidRPr="00700B40">
        <w:rPr>
          <w:rFonts w:ascii="Arial" w:eastAsia="Calibri" w:hAnsi="Arial" w:cs="Arial"/>
          <w:bCs w:val="0"/>
          <w:kern w:val="0"/>
          <w:sz w:val="26"/>
          <w:szCs w:val="26"/>
        </w:rPr>
        <w:t xml:space="preserve">3.12. </w:t>
      </w:r>
      <w:r w:rsidR="00AB5612" w:rsidRPr="00700B40">
        <w:rPr>
          <w:rFonts w:ascii="Arial" w:hAnsi="Arial" w:cs="Arial"/>
          <w:sz w:val="26"/>
          <w:szCs w:val="26"/>
        </w:rPr>
        <w:t>Фінансовий стан та бюджет громади</w:t>
      </w:r>
      <w:bookmarkEnd w:id="84"/>
    </w:p>
    <w:p w:rsidR="00AB5612" w:rsidRPr="00430BF6" w:rsidRDefault="00AB5612" w:rsidP="004C0E54">
      <w:pPr>
        <w:pStyle w:val="2"/>
        <w:jc w:val="center"/>
        <w:rPr>
          <w:rFonts w:ascii="Arial" w:hAnsi="Arial" w:cs="Arial"/>
          <w:i/>
          <w:iCs/>
          <w:color w:val="auto"/>
          <w:sz w:val="24"/>
          <w:szCs w:val="24"/>
          <w:lang w:val="uk-UA"/>
        </w:rPr>
      </w:pPr>
      <w:bookmarkStart w:id="85" w:name="_Toc15596641"/>
      <w:r w:rsidRPr="00430BF6">
        <w:rPr>
          <w:rFonts w:ascii="Arial" w:hAnsi="Arial" w:cs="Arial"/>
          <w:i/>
          <w:iCs/>
          <w:color w:val="auto"/>
          <w:sz w:val="24"/>
          <w:szCs w:val="24"/>
          <w:lang w:val="uk-UA"/>
        </w:rPr>
        <w:t>Бюджет громади</w:t>
      </w:r>
      <w:bookmarkEnd w:id="85"/>
    </w:p>
    <w:p w:rsidR="00AB5612" w:rsidRPr="00430BF6" w:rsidRDefault="00BA64D3" w:rsidP="00924EDD">
      <w:pPr>
        <w:pStyle w:val="ae"/>
        <w:tabs>
          <w:tab w:val="left" w:pos="0"/>
        </w:tabs>
        <w:ind w:firstLine="567"/>
        <w:rPr>
          <w:rFonts w:cs="Arial"/>
          <w:sz w:val="28"/>
          <w:szCs w:val="28"/>
          <w:lang w:val="uk-UA"/>
        </w:rPr>
      </w:pPr>
      <w:r w:rsidRPr="00563CDA">
        <w:rPr>
          <w:rFonts w:cs="Arial"/>
          <w:noProof/>
          <w:lang w:val="ru-RU" w:eastAsia="ru-RU"/>
        </w:rPr>
        <w:drawing>
          <wp:inline distT="0" distB="0" distL="0" distR="0">
            <wp:extent cx="5257800" cy="3228975"/>
            <wp:effectExtent l="19050" t="0" r="19050" b="0"/>
            <wp:docPr id="11"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AB5612" w:rsidRPr="00430BF6" w:rsidRDefault="00B95AF5" w:rsidP="00924EDD">
      <w:pPr>
        <w:rPr>
          <w:b/>
          <w:bCs/>
          <w:i/>
          <w:iCs/>
          <w:sz w:val="24"/>
          <w:szCs w:val="24"/>
          <w:lang w:val="uk-UA"/>
        </w:rPr>
      </w:pPr>
      <w:r>
        <w:rPr>
          <w:b/>
          <w:bCs/>
          <w:i/>
          <w:iCs/>
          <w:sz w:val="24"/>
          <w:szCs w:val="24"/>
          <w:lang w:val="uk-UA"/>
        </w:rPr>
        <w:t xml:space="preserve">               </w:t>
      </w:r>
      <w:r w:rsidR="00AB5612" w:rsidRPr="00430BF6">
        <w:rPr>
          <w:b/>
          <w:bCs/>
          <w:i/>
          <w:iCs/>
          <w:sz w:val="24"/>
          <w:szCs w:val="24"/>
          <w:lang w:val="uk-UA"/>
        </w:rPr>
        <w:t>Мал.10. Власні доходи бюджету</w:t>
      </w:r>
    </w:p>
    <w:p w:rsidR="00AB5612" w:rsidRDefault="00AB5612" w:rsidP="00924EDD">
      <w:pPr>
        <w:pStyle w:val="ae"/>
        <w:tabs>
          <w:tab w:val="left" w:pos="0"/>
        </w:tabs>
        <w:ind w:firstLine="567"/>
        <w:rPr>
          <w:rFonts w:cs="Arial"/>
          <w:sz w:val="28"/>
          <w:szCs w:val="28"/>
          <w:lang w:val="uk-UA"/>
        </w:rPr>
      </w:pPr>
    </w:p>
    <w:p w:rsidR="00AB5612" w:rsidRPr="00430BF6" w:rsidRDefault="00BA64D3" w:rsidP="00924EDD">
      <w:pPr>
        <w:pStyle w:val="ae"/>
        <w:tabs>
          <w:tab w:val="left" w:pos="0"/>
        </w:tabs>
        <w:ind w:firstLine="567"/>
        <w:rPr>
          <w:rFonts w:cs="Arial"/>
          <w:sz w:val="28"/>
          <w:szCs w:val="28"/>
          <w:lang w:val="uk-UA"/>
        </w:rPr>
      </w:pPr>
      <w:r w:rsidRPr="00563CDA">
        <w:rPr>
          <w:rFonts w:cs="Arial"/>
          <w:noProof/>
          <w:lang w:val="ru-RU" w:eastAsia="ru-RU"/>
        </w:rPr>
        <w:lastRenderedPageBreak/>
        <w:drawing>
          <wp:inline distT="0" distB="0" distL="0" distR="0">
            <wp:extent cx="5391150" cy="2343150"/>
            <wp:effectExtent l="19050" t="0" r="0" b="0"/>
            <wp:docPr id="12" name="Диаграмма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AB5612" w:rsidRPr="00430BF6" w:rsidRDefault="00B95AF5" w:rsidP="00924EDD">
      <w:pPr>
        <w:rPr>
          <w:b/>
          <w:bCs/>
          <w:i/>
          <w:iCs/>
          <w:sz w:val="24"/>
          <w:szCs w:val="24"/>
          <w:lang w:val="uk-UA"/>
        </w:rPr>
      </w:pPr>
      <w:r>
        <w:rPr>
          <w:b/>
          <w:bCs/>
          <w:i/>
          <w:iCs/>
          <w:sz w:val="24"/>
          <w:szCs w:val="24"/>
          <w:lang w:val="uk-UA"/>
        </w:rPr>
        <w:t xml:space="preserve">             </w:t>
      </w:r>
      <w:r w:rsidR="00AB5612" w:rsidRPr="00430BF6">
        <w:rPr>
          <w:b/>
          <w:bCs/>
          <w:i/>
          <w:iCs/>
          <w:sz w:val="24"/>
          <w:szCs w:val="24"/>
          <w:lang w:val="uk-UA"/>
        </w:rPr>
        <w:t>Мал.11. Доходи бюджету, всього</w:t>
      </w:r>
    </w:p>
    <w:p w:rsidR="00AB5612" w:rsidRPr="00430BF6" w:rsidRDefault="00AB5612" w:rsidP="00924EDD">
      <w:pPr>
        <w:pStyle w:val="ae"/>
        <w:tabs>
          <w:tab w:val="left" w:pos="0"/>
        </w:tabs>
        <w:ind w:firstLine="567"/>
        <w:rPr>
          <w:rFonts w:cs="Arial"/>
          <w:sz w:val="28"/>
          <w:szCs w:val="28"/>
          <w:lang w:val="uk-UA"/>
        </w:rPr>
      </w:pPr>
    </w:p>
    <w:p w:rsidR="00AB5612" w:rsidRPr="00430BF6" w:rsidRDefault="00BA64D3" w:rsidP="00210042">
      <w:pPr>
        <w:pStyle w:val="ae"/>
        <w:tabs>
          <w:tab w:val="left" w:pos="0"/>
        </w:tabs>
        <w:rPr>
          <w:rFonts w:cs="Arial"/>
          <w:sz w:val="28"/>
          <w:szCs w:val="28"/>
          <w:lang w:val="uk-UA"/>
        </w:rPr>
      </w:pPr>
      <w:r w:rsidRPr="00563CDA">
        <w:rPr>
          <w:rFonts w:cs="Arial"/>
          <w:noProof/>
          <w:lang w:val="ru-RU" w:eastAsia="ru-RU"/>
        </w:rPr>
        <w:drawing>
          <wp:inline distT="0" distB="0" distL="0" distR="0">
            <wp:extent cx="4743450" cy="2085975"/>
            <wp:effectExtent l="19050" t="0" r="19050" b="0"/>
            <wp:docPr id="13"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AB5612" w:rsidRDefault="00B95AF5" w:rsidP="00210042">
      <w:pPr>
        <w:rPr>
          <w:b/>
          <w:bCs/>
          <w:i/>
          <w:iCs/>
          <w:sz w:val="24"/>
          <w:szCs w:val="24"/>
          <w:lang w:val="uk-UA"/>
        </w:rPr>
      </w:pPr>
      <w:r>
        <w:rPr>
          <w:b/>
          <w:bCs/>
          <w:i/>
          <w:iCs/>
          <w:sz w:val="24"/>
          <w:szCs w:val="24"/>
          <w:lang w:val="uk-UA"/>
        </w:rPr>
        <w:t xml:space="preserve">             </w:t>
      </w:r>
      <w:r w:rsidR="00AB5612" w:rsidRPr="00430BF6">
        <w:rPr>
          <w:b/>
          <w:bCs/>
          <w:i/>
          <w:iCs/>
          <w:sz w:val="24"/>
          <w:szCs w:val="24"/>
          <w:lang w:val="uk-UA"/>
        </w:rPr>
        <w:t>Мал.12. Бюджет розвитку</w:t>
      </w:r>
    </w:p>
    <w:p w:rsidR="00E5359F" w:rsidRDefault="00E5359F" w:rsidP="00924EDD">
      <w:pPr>
        <w:jc w:val="center"/>
        <w:rPr>
          <w:b/>
          <w:bCs/>
          <w:i/>
          <w:iCs/>
          <w:sz w:val="24"/>
          <w:szCs w:val="24"/>
          <w:lang w:val="uk-UA"/>
        </w:rPr>
      </w:pPr>
    </w:p>
    <w:p w:rsidR="00AB5612" w:rsidRPr="0010056C" w:rsidRDefault="00E5359F" w:rsidP="00E5359F">
      <w:pPr>
        <w:jc w:val="center"/>
        <w:rPr>
          <w:rFonts w:ascii="Times New Roman" w:hAnsi="Times New Roman" w:cs="Times New Roman"/>
          <w:i/>
          <w:iCs/>
          <w:sz w:val="24"/>
          <w:szCs w:val="24"/>
          <w:lang w:val="uk-UA"/>
        </w:rPr>
      </w:pPr>
      <w:r>
        <w:rPr>
          <w:b/>
          <w:bCs/>
          <w:i/>
          <w:iCs/>
          <w:sz w:val="24"/>
          <w:szCs w:val="24"/>
          <w:lang w:val="uk-UA"/>
        </w:rPr>
        <w:t xml:space="preserve">                                          </w:t>
      </w:r>
      <w:r w:rsidR="00AB5612" w:rsidRPr="0010056C">
        <w:rPr>
          <w:b/>
          <w:bCs/>
          <w:i/>
          <w:iCs/>
          <w:sz w:val="24"/>
          <w:szCs w:val="24"/>
          <w:lang w:val="uk-UA"/>
        </w:rPr>
        <w:t xml:space="preserve">Доходи бюджету, тис. </w:t>
      </w:r>
      <w:r>
        <w:rPr>
          <w:b/>
          <w:bCs/>
          <w:i/>
          <w:iCs/>
          <w:sz w:val="24"/>
          <w:szCs w:val="24"/>
          <w:lang w:val="uk-UA"/>
        </w:rPr>
        <w:t xml:space="preserve">грн.                            </w:t>
      </w:r>
      <w:r w:rsidRPr="00556126">
        <w:rPr>
          <w:i/>
          <w:iCs/>
          <w:lang w:val="uk-UA"/>
        </w:rPr>
        <w:t>Таблиця 28</w:t>
      </w:r>
      <w:r>
        <w:rPr>
          <w:b/>
          <w:bCs/>
          <w:i/>
          <w:iCs/>
          <w:sz w:val="24"/>
          <w:szCs w:val="24"/>
          <w:lang w:val="uk-UA"/>
        </w:rPr>
        <w:t xml:space="preserve">            </w:t>
      </w:r>
    </w:p>
    <w:tbl>
      <w:tblPr>
        <w:tblW w:w="991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2153"/>
        <w:gridCol w:w="850"/>
        <w:gridCol w:w="897"/>
        <w:gridCol w:w="836"/>
        <w:gridCol w:w="836"/>
        <w:gridCol w:w="836"/>
        <w:gridCol w:w="848"/>
        <w:gridCol w:w="850"/>
        <w:gridCol w:w="851"/>
        <w:gridCol w:w="960"/>
      </w:tblGrid>
      <w:tr w:rsidR="00611C9D" w:rsidRPr="00430BF6" w:rsidTr="00611C9D">
        <w:tc>
          <w:tcPr>
            <w:tcW w:w="2153" w:type="dxa"/>
            <w:shd w:val="clear" w:color="auto" w:fill="FBD4B4"/>
            <w:vAlign w:val="center"/>
          </w:tcPr>
          <w:p w:rsidR="00611C9D" w:rsidRPr="00430BF6" w:rsidRDefault="00611C9D" w:rsidP="00611C9D">
            <w:pPr>
              <w:jc w:val="center"/>
              <w:rPr>
                <w:rFonts w:ascii="Times New Roman" w:hAnsi="Times New Roman" w:cs="Times New Roman"/>
                <w:sz w:val="24"/>
                <w:szCs w:val="24"/>
                <w:lang w:val="uk-UA"/>
              </w:rPr>
            </w:pPr>
            <w:r w:rsidRPr="00430BF6">
              <w:rPr>
                <w:rFonts w:ascii="Times New Roman" w:hAnsi="Times New Roman" w:cs="Times New Roman"/>
                <w:b/>
                <w:bCs/>
                <w:sz w:val="24"/>
                <w:szCs w:val="24"/>
                <w:lang w:val="uk-UA"/>
              </w:rPr>
              <w:t>Показники</w:t>
            </w:r>
          </w:p>
        </w:tc>
        <w:tc>
          <w:tcPr>
            <w:tcW w:w="850" w:type="dxa"/>
            <w:shd w:val="clear" w:color="auto" w:fill="FBD4B4"/>
            <w:vAlign w:val="center"/>
          </w:tcPr>
          <w:p w:rsidR="00611C9D" w:rsidRPr="00430BF6" w:rsidRDefault="00611C9D"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2014 </w:t>
            </w:r>
          </w:p>
        </w:tc>
        <w:tc>
          <w:tcPr>
            <w:tcW w:w="897" w:type="dxa"/>
            <w:shd w:val="clear" w:color="auto" w:fill="FBD4B4"/>
            <w:vAlign w:val="center"/>
          </w:tcPr>
          <w:p w:rsidR="00611C9D" w:rsidRPr="00430BF6" w:rsidRDefault="00611C9D"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2015 </w:t>
            </w:r>
          </w:p>
        </w:tc>
        <w:tc>
          <w:tcPr>
            <w:tcW w:w="836" w:type="dxa"/>
            <w:shd w:val="clear" w:color="auto" w:fill="FBD4B4"/>
            <w:vAlign w:val="center"/>
          </w:tcPr>
          <w:p w:rsidR="00611C9D" w:rsidRPr="00430BF6" w:rsidRDefault="00611C9D"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2016 </w:t>
            </w:r>
          </w:p>
        </w:tc>
        <w:tc>
          <w:tcPr>
            <w:tcW w:w="836" w:type="dxa"/>
            <w:shd w:val="clear" w:color="auto" w:fill="FBD4B4"/>
            <w:vAlign w:val="center"/>
          </w:tcPr>
          <w:p w:rsidR="00611C9D" w:rsidRPr="00430BF6" w:rsidRDefault="00611C9D"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2017 </w:t>
            </w:r>
          </w:p>
        </w:tc>
        <w:tc>
          <w:tcPr>
            <w:tcW w:w="836" w:type="dxa"/>
            <w:shd w:val="clear" w:color="auto" w:fill="FBD4B4"/>
            <w:vAlign w:val="center"/>
          </w:tcPr>
          <w:p w:rsidR="00611C9D" w:rsidRPr="00430BF6" w:rsidRDefault="00611C9D"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2018 </w:t>
            </w:r>
          </w:p>
        </w:tc>
        <w:tc>
          <w:tcPr>
            <w:tcW w:w="848" w:type="dxa"/>
            <w:shd w:val="clear" w:color="auto" w:fill="FBD4B4"/>
          </w:tcPr>
          <w:p w:rsidR="00611C9D" w:rsidRPr="00835BF0" w:rsidRDefault="00611C9D" w:rsidP="00611C9D">
            <w:pPr>
              <w:jc w:val="center"/>
              <w:rPr>
                <w:rFonts w:ascii="Times New Roman" w:hAnsi="Times New Roman" w:cs="Times New Roman"/>
                <w:b/>
                <w:bCs/>
                <w:sz w:val="24"/>
                <w:szCs w:val="24"/>
                <w:lang w:val="uk-UA"/>
              </w:rPr>
            </w:pPr>
            <w:r w:rsidRPr="00835BF0">
              <w:rPr>
                <w:rFonts w:ascii="Times New Roman" w:hAnsi="Times New Roman" w:cs="Times New Roman"/>
                <w:b/>
                <w:bCs/>
                <w:sz w:val="24"/>
                <w:szCs w:val="24"/>
                <w:lang w:val="uk-UA"/>
              </w:rPr>
              <w:t>202</w:t>
            </w:r>
            <w:r>
              <w:rPr>
                <w:rFonts w:ascii="Times New Roman" w:hAnsi="Times New Roman" w:cs="Times New Roman"/>
                <w:b/>
                <w:bCs/>
                <w:sz w:val="24"/>
                <w:szCs w:val="24"/>
                <w:lang w:val="uk-UA"/>
              </w:rPr>
              <w:t xml:space="preserve">0 </w:t>
            </w:r>
          </w:p>
        </w:tc>
        <w:tc>
          <w:tcPr>
            <w:tcW w:w="850" w:type="dxa"/>
            <w:shd w:val="clear" w:color="auto" w:fill="FBD4B4"/>
          </w:tcPr>
          <w:p w:rsidR="00611C9D" w:rsidRPr="00835BF0" w:rsidRDefault="00611C9D" w:rsidP="00611C9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c>
          <w:tcPr>
            <w:tcW w:w="851" w:type="dxa"/>
            <w:shd w:val="clear" w:color="auto" w:fill="FBD4B4"/>
          </w:tcPr>
          <w:p w:rsidR="00611C9D" w:rsidRDefault="00611C9D" w:rsidP="00611C9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2022</w:t>
            </w:r>
          </w:p>
        </w:tc>
        <w:tc>
          <w:tcPr>
            <w:tcW w:w="960" w:type="dxa"/>
            <w:shd w:val="clear" w:color="auto" w:fill="FBD4B4"/>
          </w:tcPr>
          <w:p w:rsidR="00611C9D" w:rsidRDefault="00611C9D" w:rsidP="00611C9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2023 (7міс.)</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 власних доходів</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15294,1</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19411,8</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30271,4</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43526,3</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52132,6</w:t>
            </w:r>
          </w:p>
        </w:tc>
        <w:tc>
          <w:tcPr>
            <w:tcW w:w="848" w:type="dxa"/>
            <w:shd w:val="clear" w:color="auto" w:fill="FDE9D9"/>
          </w:tcPr>
          <w:p w:rsidR="00611C9D" w:rsidRPr="00994451" w:rsidRDefault="00611C9D" w:rsidP="00611C9D">
            <w:pPr>
              <w:rPr>
                <w:rFonts w:ascii="Times New Roman" w:hAnsi="Times New Roman" w:cs="Times New Roman"/>
                <w:color w:val="000000"/>
                <w:sz w:val="24"/>
                <w:szCs w:val="24"/>
                <w:lang w:val="uk-UA"/>
              </w:rPr>
            </w:pPr>
            <w:r w:rsidRPr="00994451">
              <w:rPr>
                <w:rFonts w:ascii="Times New Roman" w:hAnsi="Times New Roman" w:cs="Times New Roman"/>
                <w:color w:val="000000"/>
                <w:sz w:val="24"/>
                <w:szCs w:val="24"/>
                <w:lang w:val="uk-UA"/>
              </w:rPr>
              <w:t>68016,6</w:t>
            </w:r>
          </w:p>
        </w:tc>
        <w:tc>
          <w:tcPr>
            <w:tcW w:w="850" w:type="dxa"/>
            <w:shd w:val="clear" w:color="auto" w:fill="FDE9D9"/>
          </w:tcPr>
          <w:p w:rsidR="00611C9D" w:rsidRPr="00994451" w:rsidRDefault="00611C9D" w:rsidP="00611C9D">
            <w:pP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97071,4</w:t>
            </w:r>
          </w:p>
        </w:tc>
        <w:tc>
          <w:tcPr>
            <w:tcW w:w="851" w:type="dxa"/>
            <w:shd w:val="clear" w:color="auto" w:fill="FDE9D9"/>
          </w:tcPr>
          <w:p w:rsidR="00611C9D" w:rsidRPr="00994451" w:rsidRDefault="00611C9D" w:rsidP="00611C9D">
            <w:pP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96130,3</w:t>
            </w:r>
          </w:p>
        </w:tc>
        <w:tc>
          <w:tcPr>
            <w:tcW w:w="960" w:type="dxa"/>
            <w:shd w:val="clear" w:color="auto" w:fill="FDE9D9"/>
          </w:tcPr>
          <w:p w:rsidR="00611C9D" w:rsidRPr="00994451" w:rsidRDefault="00611C9D" w:rsidP="00611C9D">
            <w:pP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72892,0</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Прибутковий податок з громадян/ Податок з доходів фізичних осіб</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8505,6</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7829,8</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12010,6</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21572,9</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30006,4</w:t>
            </w:r>
          </w:p>
        </w:tc>
        <w:tc>
          <w:tcPr>
            <w:tcW w:w="848" w:type="dxa"/>
            <w:shd w:val="clear" w:color="auto" w:fill="FDE9D9"/>
          </w:tcPr>
          <w:p w:rsidR="00611C9D" w:rsidRPr="00994451" w:rsidRDefault="00611C9D" w:rsidP="00611C9D">
            <w:pPr>
              <w:rPr>
                <w:rFonts w:ascii="Times New Roman" w:hAnsi="Times New Roman" w:cs="Times New Roman"/>
                <w:color w:val="000000"/>
                <w:sz w:val="24"/>
                <w:szCs w:val="24"/>
                <w:lang w:val="uk-UA"/>
              </w:rPr>
            </w:pPr>
            <w:r w:rsidRPr="00994451">
              <w:rPr>
                <w:rFonts w:ascii="Times New Roman" w:hAnsi="Times New Roman" w:cs="Times New Roman"/>
                <w:color w:val="000000"/>
                <w:sz w:val="24"/>
                <w:szCs w:val="24"/>
                <w:lang w:val="uk-UA"/>
              </w:rPr>
              <w:t>36986,7</w:t>
            </w:r>
          </w:p>
        </w:tc>
        <w:tc>
          <w:tcPr>
            <w:tcW w:w="850" w:type="dxa"/>
            <w:shd w:val="clear" w:color="auto" w:fill="FDE9D9"/>
          </w:tcPr>
          <w:p w:rsidR="00611C9D" w:rsidRPr="00994451" w:rsidRDefault="00611C9D" w:rsidP="00611C9D">
            <w:pP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51214,3</w:t>
            </w:r>
          </w:p>
        </w:tc>
        <w:tc>
          <w:tcPr>
            <w:tcW w:w="851" w:type="dxa"/>
            <w:shd w:val="clear" w:color="auto" w:fill="FDE9D9"/>
          </w:tcPr>
          <w:p w:rsidR="00611C9D" w:rsidRPr="00994451" w:rsidRDefault="00611C9D" w:rsidP="00611C9D">
            <w:pP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58685,3</w:t>
            </w:r>
          </w:p>
        </w:tc>
        <w:tc>
          <w:tcPr>
            <w:tcW w:w="960" w:type="dxa"/>
            <w:shd w:val="clear" w:color="auto" w:fill="FDE9D9"/>
          </w:tcPr>
          <w:p w:rsidR="00611C9D" w:rsidRPr="00994451" w:rsidRDefault="00611C9D" w:rsidP="00611C9D">
            <w:pP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39651,7</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Єдиний податок(крім с/г виробників)</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1790,9</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1995,7</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3113,0</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4649,1</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5609,4</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7295,6</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9578,4</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9615,2</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6397,9</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Єдиний податок від с/г виробників</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1039,6</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1640,9</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2072,5</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2667,1</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3486,7</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3974,9</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4547,2</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2606,7</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Доходи від відчуження нерухомості та землі</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562,7</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341,4</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224,3</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118,3</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0,0</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1112,2</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537,7</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789,4</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732,7</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Податок на прибуток підприємств комунальної власності</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55,3</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21,4</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16,8</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18,7</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2,4</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5,9</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8,0</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16,8</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Плата за землю</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3264,2</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5235,9</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7229,8</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8985,2</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9022,7</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9653,0</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16429,7</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15090,5</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13554,7</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Податок на нерухомість</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156,0</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407,1</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609,0</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888,2</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1006,5</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1546,1</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1585,8</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1305,3</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Акцизний збір</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1320,1</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2746,2</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2909,8</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2447,2</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2544,8</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9364,1</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4286,3</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4440,4</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Інші місцеві податки та збори</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99,1</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0,0</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25,0</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20,8</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25,0</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18,7</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Дохід від оренди комунального майна</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78,2</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62,6</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106,1</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124,1</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212,6</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314,6</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204,1</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284,9</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127,5</w:t>
            </w:r>
          </w:p>
        </w:tc>
      </w:tr>
      <w:tr w:rsidR="00611C9D" w:rsidRPr="00430BF6" w:rsidTr="00611C9D">
        <w:tc>
          <w:tcPr>
            <w:tcW w:w="2153"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Інше</w:t>
            </w:r>
          </w:p>
        </w:tc>
        <w:tc>
          <w:tcPr>
            <w:tcW w:w="850"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938,1</w:t>
            </w:r>
          </w:p>
        </w:tc>
        <w:tc>
          <w:tcPr>
            <w:tcW w:w="897"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1409,3</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2776,6</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sidRPr="00430BF6">
              <w:rPr>
                <w:rFonts w:ascii="Times New Roman" w:hAnsi="Times New Roman" w:cs="Times New Roman"/>
                <w:sz w:val="24"/>
                <w:szCs w:val="24"/>
                <w:lang w:val="uk-UA"/>
              </w:rPr>
              <w:t>2466,7</w:t>
            </w:r>
          </w:p>
        </w:tc>
        <w:tc>
          <w:tcPr>
            <w:tcW w:w="836"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1281,1</w:t>
            </w:r>
          </w:p>
        </w:tc>
        <w:tc>
          <w:tcPr>
            <w:tcW w:w="848" w:type="dxa"/>
            <w:shd w:val="clear" w:color="auto" w:fill="FDE9D9"/>
          </w:tcPr>
          <w:p w:rsidR="00611C9D" w:rsidRPr="00430BF6"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5589,1</w:t>
            </w:r>
          </w:p>
        </w:tc>
        <w:tc>
          <w:tcPr>
            <w:tcW w:w="85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4195,4</w:t>
            </w:r>
          </w:p>
        </w:tc>
        <w:tc>
          <w:tcPr>
            <w:tcW w:w="851"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1212,7</w:t>
            </w:r>
          </w:p>
        </w:tc>
        <w:tc>
          <w:tcPr>
            <w:tcW w:w="960" w:type="dxa"/>
            <w:shd w:val="clear" w:color="auto" w:fill="FDE9D9"/>
          </w:tcPr>
          <w:p w:rsidR="00611C9D" w:rsidRDefault="00611C9D" w:rsidP="00611C9D">
            <w:pPr>
              <w:rPr>
                <w:rFonts w:ascii="Times New Roman" w:hAnsi="Times New Roman" w:cs="Times New Roman"/>
                <w:sz w:val="24"/>
                <w:szCs w:val="24"/>
                <w:lang w:val="uk-UA"/>
              </w:rPr>
            </w:pPr>
            <w:r>
              <w:rPr>
                <w:rFonts w:ascii="Times New Roman" w:hAnsi="Times New Roman" w:cs="Times New Roman"/>
                <w:sz w:val="24"/>
                <w:szCs w:val="24"/>
                <w:lang w:val="uk-UA"/>
              </w:rPr>
              <w:t>4039,6</w:t>
            </w:r>
          </w:p>
        </w:tc>
      </w:tr>
    </w:tbl>
    <w:p w:rsidR="002D3FCB" w:rsidRDefault="002D3FCB" w:rsidP="002F0DAB">
      <w:pPr>
        <w:rPr>
          <w:i/>
          <w:iCs/>
          <w:sz w:val="24"/>
          <w:szCs w:val="24"/>
          <w:lang w:val="uk-UA"/>
        </w:rPr>
      </w:pPr>
    </w:p>
    <w:p w:rsidR="00AB5612" w:rsidRPr="006A5198" w:rsidRDefault="006A5198" w:rsidP="006A5198">
      <w:pPr>
        <w:rPr>
          <w:i/>
          <w:iCs/>
          <w:sz w:val="24"/>
          <w:szCs w:val="24"/>
          <w:lang w:val="uk-UA"/>
        </w:rPr>
      </w:pPr>
      <w:r>
        <w:rPr>
          <w:b/>
          <w:bCs/>
          <w:i/>
          <w:iCs/>
          <w:sz w:val="24"/>
          <w:szCs w:val="24"/>
          <w:lang w:val="uk-UA"/>
        </w:rPr>
        <w:t xml:space="preserve">            </w:t>
      </w:r>
      <w:r w:rsidR="00AB5612" w:rsidRPr="0010056C">
        <w:rPr>
          <w:b/>
          <w:bCs/>
          <w:i/>
          <w:iCs/>
          <w:sz w:val="24"/>
          <w:szCs w:val="24"/>
          <w:lang w:val="uk-UA"/>
        </w:rPr>
        <w:t xml:space="preserve">Доходи  бюджету на одного мешканця, </w:t>
      </w:r>
      <w:r>
        <w:rPr>
          <w:b/>
          <w:bCs/>
          <w:i/>
          <w:iCs/>
          <w:sz w:val="24"/>
          <w:szCs w:val="24"/>
          <w:lang w:val="uk-UA"/>
        </w:rPr>
        <w:t>грн.</w:t>
      </w:r>
      <w:r>
        <w:rPr>
          <w:i/>
          <w:iCs/>
          <w:sz w:val="24"/>
          <w:szCs w:val="24"/>
          <w:lang w:val="uk-UA"/>
        </w:rPr>
        <w:t xml:space="preserve">                            </w:t>
      </w:r>
      <w:r w:rsidRPr="006A5198">
        <w:rPr>
          <w:i/>
          <w:iCs/>
          <w:lang w:val="uk-UA"/>
        </w:rPr>
        <w:t>Таблиця 29</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94"/>
        <w:gridCol w:w="1049"/>
        <w:gridCol w:w="1059"/>
        <w:gridCol w:w="1256"/>
        <w:gridCol w:w="1059"/>
        <w:gridCol w:w="884"/>
        <w:gridCol w:w="884"/>
        <w:gridCol w:w="884"/>
      </w:tblGrid>
      <w:tr w:rsidR="00611C9D" w:rsidRPr="006A5198" w:rsidTr="00611C9D">
        <w:trPr>
          <w:trHeight w:val="549"/>
        </w:trPr>
        <w:tc>
          <w:tcPr>
            <w:tcW w:w="2494" w:type="dxa"/>
            <w:shd w:val="clear" w:color="auto" w:fill="FBD4B4"/>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Показник</w:t>
            </w:r>
          </w:p>
        </w:tc>
        <w:tc>
          <w:tcPr>
            <w:tcW w:w="1049" w:type="dxa"/>
            <w:shd w:val="clear" w:color="auto" w:fill="FBD4B4"/>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 xml:space="preserve"> 2016 рік</w:t>
            </w:r>
          </w:p>
        </w:tc>
        <w:tc>
          <w:tcPr>
            <w:tcW w:w="1059" w:type="dxa"/>
            <w:shd w:val="clear" w:color="auto" w:fill="FBD4B4"/>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 xml:space="preserve"> 2017 рік</w:t>
            </w:r>
          </w:p>
        </w:tc>
        <w:tc>
          <w:tcPr>
            <w:tcW w:w="1256" w:type="dxa"/>
            <w:shd w:val="clear" w:color="auto" w:fill="FBD4B4"/>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2018 рік</w:t>
            </w:r>
          </w:p>
        </w:tc>
        <w:tc>
          <w:tcPr>
            <w:tcW w:w="1059" w:type="dxa"/>
            <w:shd w:val="clear" w:color="auto" w:fill="FBD4B4"/>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2020 рік</w:t>
            </w:r>
          </w:p>
        </w:tc>
        <w:tc>
          <w:tcPr>
            <w:tcW w:w="884" w:type="dxa"/>
            <w:shd w:val="clear" w:color="auto" w:fill="FBD4B4"/>
          </w:tcPr>
          <w:p w:rsidR="00611C9D" w:rsidRDefault="00611C9D" w:rsidP="00611C9D">
            <w:pPr>
              <w:rPr>
                <w:rFonts w:ascii="Times New Roman" w:hAnsi="Times New Roman" w:cs="Times New Roman"/>
                <w:lang w:val="uk-UA"/>
              </w:rPr>
            </w:pPr>
            <w:r>
              <w:rPr>
                <w:rFonts w:ascii="Times New Roman" w:hAnsi="Times New Roman" w:cs="Times New Roman"/>
                <w:lang w:val="uk-UA"/>
              </w:rPr>
              <w:t>2021</w:t>
            </w:r>
          </w:p>
        </w:tc>
        <w:tc>
          <w:tcPr>
            <w:tcW w:w="884" w:type="dxa"/>
            <w:shd w:val="clear" w:color="auto" w:fill="FBD4B4"/>
          </w:tcPr>
          <w:p w:rsidR="00611C9D" w:rsidRDefault="00611C9D" w:rsidP="00611C9D">
            <w:pPr>
              <w:rPr>
                <w:rFonts w:ascii="Times New Roman" w:hAnsi="Times New Roman" w:cs="Times New Roman"/>
                <w:lang w:val="uk-UA"/>
              </w:rPr>
            </w:pPr>
            <w:r>
              <w:rPr>
                <w:rFonts w:ascii="Times New Roman" w:hAnsi="Times New Roman" w:cs="Times New Roman"/>
                <w:lang w:val="uk-UA"/>
              </w:rPr>
              <w:t>2022</w:t>
            </w:r>
          </w:p>
        </w:tc>
        <w:tc>
          <w:tcPr>
            <w:tcW w:w="884" w:type="dxa"/>
            <w:shd w:val="clear" w:color="auto" w:fill="FBD4B4"/>
          </w:tcPr>
          <w:p w:rsidR="00611C9D" w:rsidRDefault="00611C9D" w:rsidP="00611C9D">
            <w:pPr>
              <w:rPr>
                <w:rFonts w:ascii="Times New Roman" w:hAnsi="Times New Roman" w:cs="Times New Roman"/>
                <w:lang w:val="uk-UA"/>
              </w:rPr>
            </w:pPr>
            <w:r>
              <w:rPr>
                <w:rFonts w:ascii="Times New Roman" w:hAnsi="Times New Roman" w:cs="Times New Roman"/>
                <w:lang w:val="uk-UA"/>
              </w:rPr>
              <w:t>2023 (7міс.)</w:t>
            </w:r>
          </w:p>
        </w:tc>
      </w:tr>
      <w:tr w:rsidR="00611C9D" w:rsidRPr="006A5198" w:rsidTr="00611C9D">
        <w:trPr>
          <w:trHeight w:val="283"/>
        </w:trPr>
        <w:tc>
          <w:tcPr>
            <w:tcW w:w="2494"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Всього власних доходів</w:t>
            </w:r>
          </w:p>
        </w:tc>
        <w:tc>
          <w:tcPr>
            <w:tcW w:w="104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2150</w:t>
            </w:r>
          </w:p>
        </w:tc>
        <w:tc>
          <w:tcPr>
            <w:tcW w:w="105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3101</w:t>
            </w:r>
          </w:p>
        </w:tc>
        <w:tc>
          <w:tcPr>
            <w:tcW w:w="1256"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3757</w:t>
            </w:r>
          </w:p>
        </w:tc>
        <w:tc>
          <w:tcPr>
            <w:tcW w:w="1059"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4678</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6727</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6873</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5207</w:t>
            </w:r>
          </w:p>
        </w:tc>
      </w:tr>
      <w:tr w:rsidR="00611C9D" w:rsidRPr="00430BF6" w:rsidTr="00611C9D">
        <w:trPr>
          <w:trHeight w:val="549"/>
        </w:trPr>
        <w:tc>
          <w:tcPr>
            <w:tcW w:w="2494"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 xml:space="preserve">Податок на доходи фізичних осіб </w:t>
            </w:r>
          </w:p>
        </w:tc>
        <w:tc>
          <w:tcPr>
            <w:tcW w:w="104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853</w:t>
            </w:r>
          </w:p>
        </w:tc>
        <w:tc>
          <w:tcPr>
            <w:tcW w:w="105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1537</w:t>
            </w:r>
          </w:p>
        </w:tc>
        <w:tc>
          <w:tcPr>
            <w:tcW w:w="1256"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2162</w:t>
            </w:r>
          </w:p>
        </w:tc>
        <w:tc>
          <w:tcPr>
            <w:tcW w:w="1059"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2544</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3549</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4196</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2832</w:t>
            </w:r>
          </w:p>
        </w:tc>
      </w:tr>
      <w:tr w:rsidR="00611C9D" w:rsidRPr="00430BF6" w:rsidTr="00611C9D">
        <w:trPr>
          <w:trHeight w:val="283"/>
        </w:trPr>
        <w:tc>
          <w:tcPr>
            <w:tcW w:w="2494"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Єдиний податок</w:t>
            </w:r>
          </w:p>
        </w:tc>
        <w:tc>
          <w:tcPr>
            <w:tcW w:w="104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338</w:t>
            </w:r>
          </w:p>
        </w:tc>
        <w:tc>
          <w:tcPr>
            <w:tcW w:w="105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479</w:t>
            </w:r>
          </w:p>
        </w:tc>
        <w:tc>
          <w:tcPr>
            <w:tcW w:w="1256"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404</w:t>
            </w:r>
          </w:p>
        </w:tc>
        <w:tc>
          <w:tcPr>
            <w:tcW w:w="1059"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742</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664</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687</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457</w:t>
            </w:r>
          </w:p>
        </w:tc>
      </w:tr>
      <w:tr w:rsidR="00611C9D" w:rsidRPr="00430BF6" w:rsidTr="00611C9D">
        <w:trPr>
          <w:trHeight w:val="266"/>
        </w:trPr>
        <w:tc>
          <w:tcPr>
            <w:tcW w:w="2494"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Місцеві податки та збори</w:t>
            </w:r>
          </w:p>
        </w:tc>
        <w:tc>
          <w:tcPr>
            <w:tcW w:w="104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879</w:t>
            </w:r>
          </w:p>
        </w:tc>
        <w:tc>
          <w:tcPr>
            <w:tcW w:w="105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1162</w:t>
            </w:r>
          </w:p>
        </w:tc>
        <w:tc>
          <w:tcPr>
            <w:tcW w:w="1256"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1316</w:t>
            </w:r>
          </w:p>
        </w:tc>
        <w:tc>
          <w:tcPr>
            <w:tcW w:w="1059"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1476</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2187</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2207</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1706</w:t>
            </w:r>
          </w:p>
        </w:tc>
      </w:tr>
      <w:tr w:rsidR="00611C9D" w:rsidRPr="00430BF6" w:rsidTr="00611C9D">
        <w:trPr>
          <w:trHeight w:val="283"/>
        </w:trPr>
        <w:tc>
          <w:tcPr>
            <w:tcW w:w="2494"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Плата (податок) за землю</w:t>
            </w:r>
          </w:p>
        </w:tc>
        <w:tc>
          <w:tcPr>
            <w:tcW w:w="104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513</w:t>
            </w:r>
          </w:p>
        </w:tc>
        <w:tc>
          <w:tcPr>
            <w:tcW w:w="105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640</w:t>
            </w:r>
          </w:p>
        </w:tc>
        <w:tc>
          <w:tcPr>
            <w:tcW w:w="1256"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650</w:t>
            </w:r>
          </w:p>
        </w:tc>
        <w:tc>
          <w:tcPr>
            <w:tcW w:w="1059"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664</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1139</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1079</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968</w:t>
            </w:r>
          </w:p>
        </w:tc>
      </w:tr>
      <w:tr w:rsidR="00611C9D" w:rsidRPr="00430BF6" w:rsidTr="00611C9D">
        <w:trPr>
          <w:trHeight w:val="566"/>
        </w:trPr>
        <w:tc>
          <w:tcPr>
            <w:tcW w:w="2494"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Дохід від оренди комунального майна</w:t>
            </w:r>
          </w:p>
        </w:tc>
        <w:tc>
          <w:tcPr>
            <w:tcW w:w="104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8</w:t>
            </w:r>
          </w:p>
        </w:tc>
        <w:tc>
          <w:tcPr>
            <w:tcW w:w="1059" w:type="dxa"/>
            <w:shd w:val="clear" w:color="auto" w:fill="FDE9D9"/>
          </w:tcPr>
          <w:p w:rsidR="00611C9D" w:rsidRPr="00430BF6" w:rsidRDefault="00611C9D" w:rsidP="00611C9D">
            <w:pPr>
              <w:rPr>
                <w:rFonts w:ascii="Times New Roman" w:hAnsi="Times New Roman" w:cs="Times New Roman"/>
                <w:lang w:val="uk-UA"/>
              </w:rPr>
            </w:pPr>
            <w:r w:rsidRPr="00430BF6">
              <w:rPr>
                <w:rFonts w:ascii="Times New Roman" w:hAnsi="Times New Roman" w:cs="Times New Roman"/>
                <w:lang w:val="uk-UA"/>
              </w:rPr>
              <w:t>9</w:t>
            </w:r>
          </w:p>
        </w:tc>
        <w:tc>
          <w:tcPr>
            <w:tcW w:w="1256"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15</w:t>
            </w:r>
          </w:p>
        </w:tc>
        <w:tc>
          <w:tcPr>
            <w:tcW w:w="1059" w:type="dxa"/>
            <w:shd w:val="clear" w:color="auto" w:fill="FDE9D9"/>
          </w:tcPr>
          <w:p w:rsidR="00611C9D" w:rsidRPr="00430BF6" w:rsidRDefault="00611C9D" w:rsidP="00611C9D">
            <w:pPr>
              <w:rPr>
                <w:rFonts w:ascii="Times New Roman" w:hAnsi="Times New Roman" w:cs="Times New Roman"/>
                <w:lang w:val="uk-UA"/>
              </w:rPr>
            </w:pPr>
            <w:r>
              <w:rPr>
                <w:rFonts w:ascii="Times New Roman" w:hAnsi="Times New Roman" w:cs="Times New Roman"/>
                <w:lang w:val="uk-UA"/>
              </w:rPr>
              <w:t>22</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14</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20</w:t>
            </w:r>
          </w:p>
        </w:tc>
        <w:tc>
          <w:tcPr>
            <w:tcW w:w="884" w:type="dxa"/>
            <w:shd w:val="clear" w:color="auto" w:fill="FDE9D9"/>
          </w:tcPr>
          <w:p w:rsidR="00611C9D" w:rsidRDefault="00611C9D" w:rsidP="00611C9D">
            <w:pPr>
              <w:rPr>
                <w:rFonts w:ascii="Times New Roman" w:hAnsi="Times New Roman" w:cs="Times New Roman"/>
                <w:lang w:val="uk-UA"/>
              </w:rPr>
            </w:pPr>
            <w:r>
              <w:rPr>
                <w:rFonts w:ascii="Times New Roman" w:hAnsi="Times New Roman" w:cs="Times New Roman"/>
                <w:lang w:val="uk-UA"/>
              </w:rPr>
              <w:t>9</w:t>
            </w:r>
          </w:p>
        </w:tc>
      </w:tr>
    </w:tbl>
    <w:p w:rsidR="00AB5612" w:rsidRPr="00430BF6" w:rsidRDefault="00AB5612" w:rsidP="00FF3F20">
      <w:pPr>
        <w:rPr>
          <w:i/>
          <w:iCs/>
          <w:sz w:val="24"/>
          <w:szCs w:val="24"/>
          <w:lang w:val="uk-UA"/>
        </w:rPr>
      </w:pPr>
    </w:p>
    <w:p w:rsidR="00AB5612" w:rsidRPr="00430BF6" w:rsidRDefault="006A5198" w:rsidP="00924EDD">
      <w:pPr>
        <w:jc w:val="center"/>
        <w:rPr>
          <w:i/>
          <w:iCs/>
          <w:sz w:val="24"/>
          <w:szCs w:val="24"/>
          <w:lang w:val="uk-UA"/>
        </w:rPr>
      </w:pPr>
      <w:r>
        <w:rPr>
          <w:b/>
          <w:bCs/>
          <w:i/>
          <w:iCs/>
          <w:sz w:val="24"/>
          <w:szCs w:val="24"/>
          <w:lang w:val="uk-UA"/>
        </w:rPr>
        <w:t xml:space="preserve">     </w:t>
      </w:r>
      <w:r w:rsidR="00AB5612" w:rsidRPr="0010056C">
        <w:rPr>
          <w:b/>
          <w:bCs/>
          <w:i/>
          <w:iCs/>
          <w:sz w:val="24"/>
          <w:szCs w:val="24"/>
          <w:lang w:val="uk-UA"/>
        </w:rPr>
        <w:t>Структура видатків бюджету громади, тис. грн</w:t>
      </w:r>
      <w:r w:rsidRPr="006A5198">
        <w:rPr>
          <w:i/>
          <w:iCs/>
          <w:sz w:val="24"/>
          <w:szCs w:val="24"/>
          <w:lang w:val="uk-UA"/>
        </w:rPr>
        <w:t xml:space="preserve"> </w:t>
      </w:r>
      <w:r>
        <w:rPr>
          <w:i/>
          <w:iCs/>
          <w:sz w:val="24"/>
          <w:szCs w:val="24"/>
          <w:lang w:val="uk-UA"/>
        </w:rPr>
        <w:t xml:space="preserve">         </w:t>
      </w:r>
      <w:r w:rsidRPr="006A5198">
        <w:rPr>
          <w:i/>
          <w:iCs/>
          <w:lang w:val="uk-UA"/>
        </w:rPr>
        <w:t>Таблиця 30</w:t>
      </w:r>
    </w:p>
    <w:tbl>
      <w:tblPr>
        <w:tblW w:w="940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3805"/>
        <w:gridCol w:w="1515"/>
        <w:gridCol w:w="1545"/>
        <w:gridCol w:w="1272"/>
        <w:gridCol w:w="1272"/>
      </w:tblGrid>
      <w:tr w:rsidR="00A20A93" w:rsidRPr="00430BF6" w:rsidTr="00A20A93">
        <w:trPr>
          <w:trHeight w:val="161"/>
        </w:trPr>
        <w:tc>
          <w:tcPr>
            <w:tcW w:w="3805" w:type="dxa"/>
            <w:shd w:val="clear" w:color="auto" w:fill="FBD4B4"/>
            <w:vAlign w:val="center"/>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b/>
                <w:bCs/>
                <w:sz w:val="24"/>
                <w:szCs w:val="24"/>
                <w:lang w:val="uk-UA"/>
              </w:rPr>
              <w:t>Статті видатків</w:t>
            </w:r>
          </w:p>
        </w:tc>
        <w:tc>
          <w:tcPr>
            <w:tcW w:w="1515" w:type="dxa"/>
            <w:shd w:val="clear" w:color="auto" w:fill="FBD4B4"/>
            <w:vAlign w:val="center"/>
          </w:tcPr>
          <w:p w:rsidR="00A20A93" w:rsidRPr="00430BF6" w:rsidRDefault="00A20A93" w:rsidP="00E8450E">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9 місяців 2018 </w:t>
            </w:r>
          </w:p>
        </w:tc>
        <w:tc>
          <w:tcPr>
            <w:tcW w:w="1545" w:type="dxa"/>
            <w:shd w:val="clear" w:color="auto" w:fill="FBD4B4"/>
          </w:tcPr>
          <w:p w:rsidR="00A20A93" w:rsidRPr="00430BF6" w:rsidRDefault="00A20A93" w:rsidP="00E8450E">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c>
          <w:tcPr>
            <w:tcW w:w="1272" w:type="dxa"/>
            <w:shd w:val="clear" w:color="auto" w:fill="FBD4B4"/>
          </w:tcPr>
          <w:p w:rsidR="00A20A93" w:rsidRDefault="00A20A93" w:rsidP="00E8450E">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2022</w:t>
            </w:r>
          </w:p>
        </w:tc>
        <w:tc>
          <w:tcPr>
            <w:tcW w:w="1272" w:type="dxa"/>
            <w:shd w:val="clear" w:color="auto" w:fill="FBD4B4"/>
          </w:tcPr>
          <w:p w:rsidR="00A20A93" w:rsidRDefault="00A20A93" w:rsidP="00E8450E">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2023 (7міс.)</w:t>
            </w:r>
          </w:p>
        </w:tc>
      </w:tr>
      <w:tr w:rsidR="00A20A93" w:rsidRPr="00430BF6" w:rsidTr="00A20A93">
        <w:trPr>
          <w:trHeight w:val="161"/>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 видатків</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80542,0</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148875,6</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154604,9</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106766,8</w:t>
            </w:r>
          </w:p>
        </w:tc>
      </w:tr>
      <w:tr w:rsidR="00A20A93" w:rsidRPr="00430BF6" w:rsidTr="00A20A93">
        <w:trPr>
          <w:trHeight w:val="331"/>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в тому числі:</w:t>
            </w:r>
          </w:p>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управління в місцевому самоврядуванні</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9471,4</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23337,3</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26172,2</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18682,0</w:t>
            </w:r>
          </w:p>
        </w:tc>
      </w:tr>
      <w:tr w:rsidR="00A20A93" w:rsidRPr="00430BF6" w:rsidTr="00A20A93">
        <w:trPr>
          <w:trHeight w:val="161"/>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освіта</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44477,6</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102418,6</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98186,4</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66513,7</w:t>
            </w:r>
          </w:p>
        </w:tc>
      </w:tr>
      <w:tr w:rsidR="00A20A93" w:rsidRPr="00430BF6" w:rsidTr="00A20A93">
        <w:trPr>
          <w:trHeight w:val="161"/>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охорона здоров’я</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15948,4</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7802,4</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14491,1</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8913,8</w:t>
            </w:r>
          </w:p>
        </w:tc>
      </w:tr>
      <w:tr w:rsidR="00A20A93" w:rsidRPr="00430BF6" w:rsidTr="00A20A93">
        <w:trPr>
          <w:trHeight w:val="161"/>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соціальний захист та соціальне забезпечення</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3050,1</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5876,6</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5645,2</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5001,4</w:t>
            </w:r>
          </w:p>
        </w:tc>
      </w:tr>
      <w:tr w:rsidR="00A20A93" w:rsidRPr="00430BF6" w:rsidTr="00A20A93">
        <w:trPr>
          <w:trHeight w:val="161"/>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житлово – комунальне господарство</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3175,2</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2121,7</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2930,6</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1855,4</w:t>
            </w:r>
          </w:p>
        </w:tc>
      </w:tr>
      <w:tr w:rsidR="00A20A93" w:rsidRPr="00430BF6" w:rsidTr="00A20A93">
        <w:trPr>
          <w:trHeight w:val="161"/>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культура і мистецтво</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2549,3</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5962,4</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5924,4</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3696,6</w:t>
            </w:r>
          </w:p>
        </w:tc>
      </w:tr>
      <w:tr w:rsidR="00A20A93" w:rsidRPr="00430BF6" w:rsidTr="00A20A93">
        <w:trPr>
          <w:trHeight w:val="161"/>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фізична культура і спорт</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304,2</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923,4</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779,2</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572,8</w:t>
            </w:r>
          </w:p>
        </w:tc>
      </w:tr>
      <w:tr w:rsidR="00A20A93" w:rsidRPr="00430BF6" w:rsidTr="00A20A93">
        <w:trPr>
          <w:trHeight w:val="170"/>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економічна діяльність</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696,3</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109,2</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613,4</w:t>
            </w:r>
          </w:p>
        </w:tc>
      </w:tr>
      <w:tr w:rsidR="00A20A93" w:rsidRPr="00430BF6" w:rsidTr="00A20A93">
        <w:trPr>
          <w:trHeight w:val="170"/>
        </w:trPr>
        <w:tc>
          <w:tcPr>
            <w:tcW w:w="3805" w:type="dxa"/>
            <w:shd w:val="clear" w:color="auto" w:fill="FDE9D9"/>
          </w:tcPr>
          <w:p w:rsidR="00A20A93" w:rsidRPr="00430BF6" w:rsidRDefault="00A20A93"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видатки не віднесені до основних груп</w:t>
            </w:r>
          </w:p>
        </w:tc>
        <w:tc>
          <w:tcPr>
            <w:tcW w:w="1515" w:type="dxa"/>
            <w:shd w:val="clear" w:color="auto" w:fill="FABF8F"/>
          </w:tcPr>
          <w:p w:rsidR="00A20A93" w:rsidRPr="00430BF6" w:rsidRDefault="00A20A93" w:rsidP="00E8450E">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869,5</w:t>
            </w:r>
          </w:p>
        </w:tc>
        <w:tc>
          <w:tcPr>
            <w:tcW w:w="1545" w:type="dxa"/>
            <w:shd w:val="clear" w:color="auto" w:fill="FABF8F"/>
          </w:tcPr>
          <w:p w:rsidR="00A20A93" w:rsidRPr="00430BF6"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324,0</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475,8</w:t>
            </w:r>
          </w:p>
        </w:tc>
        <w:tc>
          <w:tcPr>
            <w:tcW w:w="1272" w:type="dxa"/>
            <w:shd w:val="clear" w:color="auto" w:fill="FABF8F"/>
          </w:tcPr>
          <w:p w:rsidR="00A20A93" w:rsidRDefault="00A20A93" w:rsidP="00E8450E">
            <w:pPr>
              <w:jc w:val="center"/>
              <w:rPr>
                <w:rFonts w:ascii="Times New Roman" w:hAnsi="Times New Roman" w:cs="Times New Roman"/>
                <w:sz w:val="24"/>
                <w:szCs w:val="24"/>
                <w:lang w:val="uk-UA"/>
              </w:rPr>
            </w:pPr>
            <w:r>
              <w:rPr>
                <w:rFonts w:ascii="Times New Roman" w:hAnsi="Times New Roman" w:cs="Times New Roman"/>
                <w:sz w:val="24"/>
                <w:szCs w:val="24"/>
                <w:lang w:val="uk-UA"/>
              </w:rPr>
              <w:t>917,7</w:t>
            </w:r>
          </w:p>
        </w:tc>
      </w:tr>
    </w:tbl>
    <w:p w:rsidR="00F72CEE" w:rsidRDefault="00F72CEE" w:rsidP="00924EDD">
      <w:pPr>
        <w:rPr>
          <w:lang w:val="uk-UA"/>
        </w:rPr>
      </w:pPr>
    </w:p>
    <w:p w:rsidR="00AB5612" w:rsidRPr="006A5198" w:rsidRDefault="00AB5612" w:rsidP="006A5198">
      <w:pPr>
        <w:rPr>
          <w:b/>
          <w:bCs/>
          <w:i/>
          <w:iCs/>
          <w:sz w:val="24"/>
          <w:szCs w:val="24"/>
          <w:lang w:val="uk-UA"/>
        </w:rPr>
      </w:pPr>
      <w:r w:rsidRPr="0010056C">
        <w:rPr>
          <w:b/>
          <w:bCs/>
          <w:i/>
          <w:iCs/>
          <w:sz w:val="24"/>
          <w:szCs w:val="24"/>
          <w:lang w:val="uk-UA"/>
        </w:rPr>
        <w:t>Найбільші платник</w:t>
      </w:r>
      <w:r w:rsidR="006A5198">
        <w:rPr>
          <w:b/>
          <w:bCs/>
          <w:i/>
          <w:iCs/>
          <w:sz w:val="24"/>
          <w:szCs w:val="24"/>
          <w:lang w:val="uk-UA"/>
        </w:rPr>
        <w:t>и податків у громаді,тис.грн,</w:t>
      </w:r>
      <w:r w:rsidRPr="0010056C">
        <w:rPr>
          <w:b/>
          <w:bCs/>
          <w:i/>
          <w:iCs/>
          <w:sz w:val="24"/>
          <w:szCs w:val="24"/>
          <w:lang w:val="uk-UA"/>
        </w:rPr>
        <w:t>станом на 01.</w:t>
      </w:r>
      <w:r w:rsidR="00F72CEE" w:rsidRPr="0010056C">
        <w:rPr>
          <w:b/>
          <w:bCs/>
          <w:i/>
          <w:iCs/>
          <w:sz w:val="24"/>
          <w:szCs w:val="24"/>
          <w:lang w:val="uk-UA"/>
        </w:rPr>
        <w:t>01.2021</w:t>
      </w:r>
      <w:r w:rsidR="006A5198" w:rsidRPr="006A5198">
        <w:rPr>
          <w:i/>
          <w:iCs/>
          <w:sz w:val="20"/>
          <w:szCs w:val="20"/>
          <w:lang w:val="uk-UA"/>
        </w:rPr>
        <w:t>Таблиця31</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06"/>
        <w:gridCol w:w="2577"/>
        <w:gridCol w:w="1276"/>
        <w:gridCol w:w="992"/>
        <w:gridCol w:w="1276"/>
        <w:gridCol w:w="1276"/>
        <w:gridCol w:w="1666"/>
      </w:tblGrid>
      <w:tr w:rsidR="00752DBE" w:rsidRPr="00430BF6" w:rsidTr="004620D3">
        <w:tc>
          <w:tcPr>
            <w:tcW w:w="506" w:type="dxa"/>
            <w:shd w:val="clear" w:color="auto" w:fill="FBD4B4"/>
          </w:tcPr>
          <w:p w:rsidR="00752DBE" w:rsidRPr="00430BF6" w:rsidRDefault="00752DB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з/п</w:t>
            </w:r>
          </w:p>
        </w:tc>
        <w:tc>
          <w:tcPr>
            <w:tcW w:w="2577" w:type="dxa"/>
            <w:shd w:val="clear" w:color="auto" w:fill="FBD4B4"/>
          </w:tcPr>
          <w:p w:rsidR="00752DBE" w:rsidRPr="00430BF6" w:rsidRDefault="00752DB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Назва</w:t>
            </w:r>
          </w:p>
        </w:tc>
        <w:tc>
          <w:tcPr>
            <w:tcW w:w="1276" w:type="dxa"/>
            <w:shd w:val="clear" w:color="auto" w:fill="FBD4B4"/>
          </w:tcPr>
          <w:p w:rsidR="00752DBE" w:rsidRPr="00430BF6" w:rsidRDefault="00752DB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Сплачено ПДФО</w:t>
            </w:r>
          </w:p>
        </w:tc>
        <w:tc>
          <w:tcPr>
            <w:tcW w:w="992" w:type="dxa"/>
            <w:shd w:val="clear" w:color="auto" w:fill="FBD4B4"/>
          </w:tcPr>
          <w:p w:rsidR="00752DBE" w:rsidRPr="00430BF6" w:rsidRDefault="00752DB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Акциз</w:t>
            </w:r>
          </w:p>
        </w:tc>
        <w:tc>
          <w:tcPr>
            <w:tcW w:w="1276" w:type="dxa"/>
            <w:shd w:val="clear" w:color="auto" w:fill="FBD4B4"/>
          </w:tcPr>
          <w:p w:rsidR="00752DBE" w:rsidRPr="00430BF6" w:rsidRDefault="00752DB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Плата за землю</w:t>
            </w:r>
          </w:p>
        </w:tc>
        <w:tc>
          <w:tcPr>
            <w:tcW w:w="1276" w:type="dxa"/>
            <w:shd w:val="clear" w:color="auto" w:fill="FBD4B4"/>
          </w:tcPr>
          <w:p w:rsidR="00752DBE" w:rsidRPr="00430BF6" w:rsidRDefault="00752DB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Податок на нерухомість</w:t>
            </w:r>
          </w:p>
        </w:tc>
        <w:tc>
          <w:tcPr>
            <w:tcW w:w="1666" w:type="dxa"/>
            <w:shd w:val="clear" w:color="auto" w:fill="FBD4B4"/>
          </w:tcPr>
          <w:p w:rsidR="00752DBE" w:rsidRPr="00430BF6" w:rsidRDefault="00752DBE" w:rsidP="00924EDD">
            <w:pPr>
              <w:rPr>
                <w:rFonts w:ascii="Times New Roman" w:hAnsi="Times New Roman" w:cs="Times New Roman"/>
                <w:sz w:val="24"/>
                <w:szCs w:val="24"/>
                <w:lang w:val="uk-UA"/>
              </w:rPr>
            </w:pPr>
            <w:r>
              <w:rPr>
                <w:rFonts w:ascii="Times New Roman" w:hAnsi="Times New Roman" w:cs="Times New Roman"/>
                <w:sz w:val="24"/>
                <w:szCs w:val="24"/>
                <w:lang w:val="uk-UA"/>
              </w:rPr>
              <w:t>Сплачено податків станом на 01.01.2023</w:t>
            </w:r>
          </w:p>
        </w:tc>
      </w:tr>
      <w:tr w:rsidR="00752DBE" w:rsidRPr="00430BF6" w:rsidTr="004620D3">
        <w:tc>
          <w:tcPr>
            <w:tcW w:w="506" w:type="dxa"/>
            <w:shd w:val="clear" w:color="auto" w:fill="FDE9D9"/>
          </w:tcPr>
          <w:p w:rsidR="00752DBE" w:rsidRPr="00430BF6" w:rsidRDefault="00752DBE"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2577"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t>Відділ освіти та спорту  Брусилівської селищної ради</w:t>
            </w: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t>13094,9</w:t>
            </w:r>
          </w:p>
        </w:tc>
        <w:tc>
          <w:tcPr>
            <w:tcW w:w="992"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666" w:type="dxa"/>
            <w:shd w:val="clear" w:color="auto" w:fill="FDE9D9"/>
          </w:tcPr>
          <w:p w:rsidR="00752DBE" w:rsidRPr="00430BF6" w:rsidRDefault="00752DBE" w:rsidP="00E8450E">
            <w:pPr>
              <w:rPr>
                <w:rFonts w:ascii="Times New Roman" w:hAnsi="Times New Roman" w:cs="Times New Roman"/>
                <w:sz w:val="24"/>
                <w:szCs w:val="24"/>
                <w:lang w:val="uk-UA"/>
              </w:rPr>
            </w:pPr>
            <w:r w:rsidRPr="00752DBE">
              <w:rPr>
                <w:rFonts w:ascii="Times New Roman" w:hAnsi="Times New Roman" w:cs="Times New Roman"/>
                <w:sz w:val="24"/>
                <w:szCs w:val="24"/>
                <w:lang w:val="uk-UA"/>
              </w:rPr>
              <w:t>13366,9</w:t>
            </w:r>
          </w:p>
        </w:tc>
      </w:tr>
      <w:tr w:rsidR="00752DBE" w:rsidRPr="00430BF6" w:rsidTr="004620D3">
        <w:tc>
          <w:tcPr>
            <w:tcW w:w="506" w:type="dxa"/>
            <w:shd w:val="clear" w:color="auto" w:fill="FDE9D9"/>
          </w:tcPr>
          <w:p w:rsidR="00752DBE" w:rsidRPr="00430BF6" w:rsidRDefault="00752DBE"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2577" w:type="dxa"/>
            <w:shd w:val="clear" w:color="auto" w:fill="FDE9D9"/>
          </w:tcPr>
          <w:p w:rsidR="00752DBE" w:rsidRPr="00430BF6" w:rsidRDefault="00752DBE"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ТОВ “Папірус </w:t>
            </w:r>
            <w:r w:rsidRPr="00430BF6">
              <w:rPr>
                <w:rFonts w:ascii="Times New Roman" w:hAnsi="Times New Roman" w:cs="Times New Roman"/>
                <w:sz w:val="24"/>
                <w:szCs w:val="24"/>
                <w:lang w:val="uk-UA"/>
              </w:rPr>
              <w:lastRenderedPageBreak/>
              <w:t>універсал”</w:t>
            </w: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lastRenderedPageBreak/>
              <w:t>8542,3</w:t>
            </w:r>
          </w:p>
        </w:tc>
        <w:tc>
          <w:tcPr>
            <w:tcW w:w="992"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666" w:type="dxa"/>
            <w:shd w:val="clear" w:color="auto" w:fill="FDE9D9"/>
          </w:tcPr>
          <w:p w:rsidR="00752DBE" w:rsidRPr="00430BF6" w:rsidRDefault="00752DBE" w:rsidP="00E8450E">
            <w:pPr>
              <w:rPr>
                <w:rFonts w:ascii="Times New Roman" w:hAnsi="Times New Roman" w:cs="Times New Roman"/>
                <w:sz w:val="24"/>
                <w:szCs w:val="24"/>
                <w:lang w:val="uk-UA"/>
              </w:rPr>
            </w:pPr>
            <w:r w:rsidRPr="00752DBE">
              <w:rPr>
                <w:rFonts w:ascii="Times New Roman" w:hAnsi="Times New Roman" w:cs="Times New Roman"/>
                <w:sz w:val="24"/>
                <w:szCs w:val="24"/>
                <w:lang w:val="uk-UA"/>
              </w:rPr>
              <w:t>8544,1</w:t>
            </w:r>
          </w:p>
        </w:tc>
      </w:tr>
      <w:tr w:rsidR="00752DBE" w:rsidRPr="00430BF6" w:rsidTr="004620D3">
        <w:tc>
          <w:tcPr>
            <w:tcW w:w="506" w:type="dxa"/>
            <w:shd w:val="clear" w:color="auto" w:fill="FDE9D9"/>
          </w:tcPr>
          <w:p w:rsidR="00752DBE" w:rsidRPr="00430BF6" w:rsidRDefault="00752DBE"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3</w:t>
            </w:r>
          </w:p>
        </w:tc>
        <w:tc>
          <w:tcPr>
            <w:tcW w:w="2577" w:type="dxa"/>
            <w:shd w:val="clear" w:color="auto" w:fill="FDE9D9"/>
          </w:tcPr>
          <w:p w:rsidR="00752DBE" w:rsidRPr="00430BF6" w:rsidRDefault="00752DBE"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w:t>
            </w:r>
            <w:r>
              <w:rPr>
                <w:rFonts w:ascii="Times New Roman" w:hAnsi="Times New Roman" w:cs="Times New Roman"/>
                <w:sz w:val="24"/>
                <w:szCs w:val="24"/>
                <w:lang w:val="uk-UA"/>
              </w:rPr>
              <w:t>Фастів Агро</w:t>
            </w:r>
            <w:r w:rsidRPr="00430BF6">
              <w:rPr>
                <w:rFonts w:ascii="Times New Roman" w:hAnsi="Times New Roman" w:cs="Times New Roman"/>
                <w:sz w:val="24"/>
                <w:szCs w:val="24"/>
                <w:lang w:val="uk-UA"/>
              </w:rPr>
              <w:t>”</w:t>
            </w: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t>5193,0</w:t>
            </w:r>
          </w:p>
        </w:tc>
        <w:tc>
          <w:tcPr>
            <w:tcW w:w="992"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666" w:type="dxa"/>
            <w:shd w:val="clear" w:color="auto" w:fill="FDE9D9"/>
          </w:tcPr>
          <w:p w:rsidR="00752DBE" w:rsidRPr="00430BF6" w:rsidRDefault="00752DBE" w:rsidP="00E8450E">
            <w:pPr>
              <w:rPr>
                <w:rFonts w:ascii="Times New Roman" w:hAnsi="Times New Roman" w:cs="Times New Roman"/>
                <w:sz w:val="24"/>
                <w:szCs w:val="24"/>
                <w:lang w:val="uk-UA"/>
              </w:rPr>
            </w:pPr>
            <w:r w:rsidRPr="00752DBE">
              <w:rPr>
                <w:rFonts w:ascii="Times New Roman" w:hAnsi="Times New Roman" w:cs="Times New Roman"/>
                <w:sz w:val="24"/>
                <w:szCs w:val="24"/>
                <w:lang w:val="uk-UA"/>
              </w:rPr>
              <w:t>5257,7</w:t>
            </w:r>
          </w:p>
        </w:tc>
      </w:tr>
      <w:tr w:rsidR="00752DBE" w:rsidRPr="00430BF6" w:rsidTr="004620D3">
        <w:tc>
          <w:tcPr>
            <w:tcW w:w="506" w:type="dxa"/>
            <w:shd w:val="clear" w:color="auto" w:fill="FDE9D9"/>
          </w:tcPr>
          <w:p w:rsidR="00752DBE" w:rsidRPr="00430BF6" w:rsidRDefault="00752DBE"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2577"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t>ТОВ «Долинівське»</w:t>
            </w: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t>3572,0</w:t>
            </w:r>
          </w:p>
        </w:tc>
        <w:tc>
          <w:tcPr>
            <w:tcW w:w="992"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t>960,0</w:t>
            </w: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t>22,4</w:t>
            </w:r>
          </w:p>
        </w:tc>
        <w:tc>
          <w:tcPr>
            <w:tcW w:w="1666" w:type="dxa"/>
            <w:shd w:val="clear" w:color="auto" w:fill="FDE9D9"/>
          </w:tcPr>
          <w:p w:rsidR="00752DBE" w:rsidRDefault="00752DBE" w:rsidP="00E8450E">
            <w:pPr>
              <w:rPr>
                <w:rFonts w:ascii="Times New Roman" w:hAnsi="Times New Roman" w:cs="Times New Roman"/>
                <w:sz w:val="24"/>
                <w:szCs w:val="24"/>
                <w:lang w:val="uk-UA"/>
              </w:rPr>
            </w:pPr>
            <w:r w:rsidRPr="00752DBE">
              <w:rPr>
                <w:rFonts w:ascii="Times New Roman" w:hAnsi="Times New Roman" w:cs="Times New Roman"/>
                <w:sz w:val="24"/>
                <w:szCs w:val="24"/>
                <w:lang w:val="uk-UA"/>
              </w:rPr>
              <w:t>5058,1</w:t>
            </w:r>
          </w:p>
        </w:tc>
      </w:tr>
      <w:tr w:rsidR="00752DBE" w:rsidRPr="00430BF6" w:rsidTr="004620D3">
        <w:tc>
          <w:tcPr>
            <w:tcW w:w="506" w:type="dxa"/>
            <w:shd w:val="clear" w:color="auto" w:fill="FDE9D9"/>
          </w:tcPr>
          <w:p w:rsidR="00752DBE" w:rsidRPr="00430BF6" w:rsidRDefault="00752DBE"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5</w:t>
            </w:r>
          </w:p>
        </w:tc>
        <w:tc>
          <w:tcPr>
            <w:tcW w:w="2577" w:type="dxa"/>
            <w:shd w:val="clear" w:color="auto" w:fill="FDE9D9"/>
          </w:tcPr>
          <w:p w:rsidR="00752DBE" w:rsidRPr="00430BF6" w:rsidRDefault="00752DBE" w:rsidP="00E8450E">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w:t>
            </w:r>
            <w:r>
              <w:rPr>
                <w:rFonts w:ascii="Times New Roman" w:hAnsi="Times New Roman" w:cs="Times New Roman"/>
                <w:sz w:val="24"/>
                <w:szCs w:val="24"/>
                <w:lang w:val="uk-UA"/>
              </w:rPr>
              <w:t>Агрофірма Брусилів</w:t>
            </w:r>
            <w:r w:rsidRPr="00430BF6">
              <w:rPr>
                <w:rFonts w:ascii="Times New Roman" w:hAnsi="Times New Roman" w:cs="Times New Roman"/>
                <w:sz w:val="24"/>
                <w:szCs w:val="24"/>
                <w:lang w:val="uk-UA"/>
              </w:rPr>
              <w:t>”</w:t>
            </w: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t>3918,1</w:t>
            </w:r>
          </w:p>
        </w:tc>
        <w:tc>
          <w:tcPr>
            <w:tcW w:w="992"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r>
              <w:rPr>
                <w:rFonts w:ascii="Times New Roman" w:hAnsi="Times New Roman" w:cs="Times New Roman"/>
                <w:sz w:val="24"/>
                <w:szCs w:val="24"/>
                <w:lang w:val="uk-UA"/>
              </w:rPr>
              <w:t>214,0</w:t>
            </w:r>
          </w:p>
        </w:tc>
        <w:tc>
          <w:tcPr>
            <w:tcW w:w="1276" w:type="dxa"/>
            <w:shd w:val="clear" w:color="auto" w:fill="FDE9D9"/>
          </w:tcPr>
          <w:p w:rsidR="00752DBE" w:rsidRPr="00430BF6" w:rsidRDefault="00752DBE" w:rsidP="00E8450E">
            <w:pPr>
              <w:rPr>
                <w:rFonts w:ascii="Times New Roman" w:hAnsi="Times New Roman" w:cs="Times New Roman"/>
                <w:sz w:val="24"/>
                <w:szCs w:val="24"/>
                <w:lang w:val="uk-UA"/>
              </w:rPr>
            </w:pPr>
          </w:p>
        </w:tc>
        <w:tc>
          <w:tcPr>
            <w:tcW w:w="1666" w:type="dxa"/>
            <w:shd w:val="clear" w:color="auto" w:fill="FDE9D9"/>
          </w:tcPr>
          <w:p w:rsidR="00752DBE" w:rsidRPr="00430BF6" w:rsidRDefault="00752DBE" w:rsidP="00E8450E">
            <w:pPr>
              <w:rPr>
                <w:rFonts w:ascii="Times New Roman" w:hAnsi="Times New Roman" w:cs="Times New Roman"/>
                <w:sz w:val="24"/>
                <w:szCs w:val="24"/>
                <w:lang w:val="uk-UA"/>
              </w:rPr>
            </w:pPr>
            <w:r w:rsidRPr="00752DBE">
              <w:rPr>
                <w:rFonts w:ascii="Times New Roman" w:hAnsi="Times New Roman" w:cs="Times New Roman"/>
                <w:sz w:val="24"/>
                <w:szCs w:val="24"/>
                <w:lang w:val="uk-UA"/>
              </w:rPr>
              <w:t>4726,5</w:t>
            </w:r>
          </w:p>
        </w:tc>
      </w:tr>
    </w:tbl>
    <w:p w:rsidR="0076749E" w:rsidRDefault="0076749E" w:rsidP="00D47B83">
      <w:pPr>
        <w:rPr>
          <w:i/>
          <w:iCs/>
          <w:sz w:val="24"/>
          <w:szCs w:val="24"/>
          <w:lang w:val="uk-UA"/>
        </w:rPr>
      </w:pPr>
    </w:p>
    <w:p w:rsidR="00D47B83" w:rsidRDefault="00D47B83" w:rsidP="00D47B83">
      <w:pPr>
        <w:rPr>
          <w:i/>
          <w:iCs/>
          <w:sz w:val="24"/>
          <w:szCs w:val="24"/>
          <w:lang w:val="uk-UA"/>
        </w:rPr>
      </w:pPr>
    </w:p>
    <w:p w:rsidR="00AB5612" w:rsidRPr="00430BF6" w:rsidRDefault="006F357F" w:rsidP="0095304E">
      <w:pPr>
        <w:jc w:val="right"/>
        <w:rPr>
          <w:i/>
          <w:iCs/>
          <w:sz w:val="24"/>
          <w:szCs w:val="24"/>
          <w:lang w:val="uk-UA"/>
        </w:rPr>
      </w:pPr>
      <w:r>
        <w:rPr>
          <w:i/>
          <w:iCs/>
          <w:sz w:val="24"/>
          <w:szCs w:val="24"/>
          <w:lang w:val="uk-UA"/>
        </w:rPr>
        <w:t>Таблиця 3</w:t>
      </w:r>
      <w:r w:rsidR="00A84DAC">
        <w:rPr>
          <w:i/>
          <w:iCs/>
          <w:sz w:val="24"/>
          <w:szCs w:val="24"/>
          <w:lang w:val="uk-UA"/>
        </w:rPr>
        <w:t>2</w:t>
      </w:r>
    </w:p>
    <w:p w:rsidR="00C27FFD" w:rsidRPr="00430BF6" w:rsidRDefault="00AB5612" w:rsidP="0095304E">
      <w:pPr>
        <w:jc w:val="center"/>
        <w:rPr>
          <w:i/>
          <w:iCs/>
          <w:sz w:val="24"/>
          <w:szCs w:val="24"/>
          <w:lang w:val="uk-UA"/>
        </w:rPr>
      </w:pPr>
      <w:r w:rsidRPr="0010056C">
        <w:rPr>
          <w:b/>
          <w:bCs/>
          <w:i/>
          <w:iCs/>
          <w:sz w:val="24"/>
          <w:szCs w:val="24"/>
          <w:lang w:val="uk-UA"/>
        </w:rPr>
        <w:t xml:space="preserve">Перелік та вартість </w:t>
      </w:r>
      <w:r w:rsidR="00F72CEE" w:rsidRPr="0010056C">
        <w:rPr>
          <w:b/>
          <w:bCs/>
          <w:i/>
          <w:iCs/>
          <w:sz w:val="24"/>
          <w:szCs w:val="24"/>
          <w:lang w:val="uk-UA"/>
        </w:rPr>
        <w:t xml:space="preserve">реалізованих в межах території </w:t>
      </w:r>
      <w:r w:rsidRPr="0010056C">
        <w:rPr>
          <w:b/>
          <w:bCs/>
          <w:i/>
          <w:iCs/>
          <w:sz w:val="24"/>
          <w:szCs w:val="24"/>
          <w:lang w:val="uk-UA"/>
        </w:rPr>
        <w:t>ТГ проектів за кошти державної субвенції на соціально-економічний розвиток регіонів чи Державного фонду регіонального розвитку</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2"/>
        <w:gridCol w:w="3297"/>
        <w:gridCol w:w="1060"/>
        <w:gridCol w:w="1216"/>
        <w:gridCol w:w="3266"/>
      </w:tblGrid>
      <w:tr w:rsidR="00AB5612" w:rsidRPr="007956C1" w:rsidTr="00C27FFD">
        <w:tc>
          <w:tcPr>
            <w:tcW w:w="532" w:type="dxa"/>
            <w:shd w:val="clear" w:color="auto" w:fill="D9D9D9"/>
          </w:tcPr>
          <w:p w:rsidR="00AB5612" w:rsidRPr="00EE6A61" w:rsidRDefault="00AB5612" w:rsidP="00924EDD">
            <w:pPr>
              <w:rPr>
                <w:rFonts w:ascii="Times New Roman" w:hAnsi="Times New Roman" w:cs="Times New Roman"/>
                <w:sz w:val="24"/>
                <w:szCs w:val="24"/>
                <w:lang w:val="uk-UA"/>
              </w:rPr>
            </w:pPr>
            <w:r w:rsidRPr="00EE6A61">
              <w:rPr>
                <w:rFonts w:ascii="Times New Roman" w:hAnsi="Times New Roman" w:cs="Times New Roman"/>
                <w:sz w:val="24"/>
                <w:szCs w:val="24"/>
                <w:lang w:val="uk-UA"/>
              </w:rPr>
              <w:t>№ з/п</w:t>
            </w:r>
          </w:p>
        </w:tc>
        <w:tc>
          <w:tcPr>
            <w:tcW w:w="3297" w:type="dxa"/>
            <w:shd w:val="clear" w:color="auto" w:fill="D9D9D9"/>
          </w:tcPr>
          <w:p w:rsidR="00AB5612" w:rsidRPr="00EE6A61" w:rsidRDefault="00AB5612" w:rsidP="00284C1B">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Назва</w:t>
            </w:r>
          </w:p>
        </w:tc>
        <w:tc>
          <w:tcPr>
            <w:tcW w:w="1060" w:type="dxa"/>
            <w:shd w:val="clear" w:color="auto" w:fill="D9D9D9"/>
          </w:tcPr>
          <w:p w:rsidR="00AB5612" w:rsidRPr="00EE6A61" w:rsidRDefault="00AB5612" w:rsidP="00284C1B">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Рік</w:t>
            </w:r>
          </w:p>
        </w:tc>
        <w:tc>
          <w:tcPr>
            <w:tcW w:w="1216" w:type="dxa"/>
            <w:shd w:val="clear" w:color="auto" w:fill="D9D9D9"/>
          </w:tcPr>
          <w:p w:rsidR="00AB5612" w:rsidRPr="00EE6A61" w:rsidRDefault="00AB5612" w:rsidP="00284C1B">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Сума, тис. грн</w:t>
            </w:r>
          </w:p>
        </w:tc>
        <w:tc>
          <w:tcPr>
            <w:tcW w:w="3266" w:type="dxa"/>
            <w:shd w:val="clear" w:color="auto" w:fill="D9D9D9"/>
          </w:tcPr>
          <w:p w:rsidR="00AB5612" w:rsidRPr="00EE6A61" w:rsidRDefault="00AB5612" w:rsidP="00284C1B">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Коментар (що досягнуто завдяки проекту)</w:t>
            </w:r>
          </w:p>
        </w:tc>
      </w:tr>
      <w:tr w:rsidR="00AB5612" w:rsidRPr="007956C1" w:rsidTr="00C27FFD">
        <w:trPr>
          <w:trHeight w:val="1229"/>
        </w:trPr>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Реконструкція котельні Лазарівського  НВК “ЗНЗ І-ІІІ ступенів-ЗНЗ” Брусилівської селищної ради" с. Лазарівка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679,536</w:t>
            </w:r>
          </w:p>
        </w:tc>
        <w:tc>
          <w:tcPr>
            <w:tcW w:w="3266" w:type="dxa"/>
            <w:shd w:val="clear" w:color="auto" w:fill="F2F2F2"/>
          </w:tcPr>
          <w:p w:rsidR="00AB5612" w:rsidRPr="00EE6A61" w:rsidRDefault="00AB5612" w:rsidP="006101A7">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Створено належні санітарно-гігієнічні умови праці та навчання, впроваджено енергозаощадливих заходів  </w:t>
            </w:r>
          </w:p>
        </w:tc>
      </w:tr>
      <w:tr w:rsidR="00AB5612" w:rsidRPr="007956C1" w:rsidTr="00C27FFD">
        <w:trPr>
          <w:trHeight w:val="1119"/>
        </w:trPr>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Технічне переоснащення котельні Водотиївського НВК “ЗОШ І-ІІ ступенів-ліцей” Брусилівської селищної ради  с. Водотиї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374,336</w:t>
            </w:r>
          </w:p>
        </w:tc>
        <w:tc>
          <w:tcPr>
            <w:tcW w:w="3266" w:type="dxa"/>
            <w:shd w:val="clear" w:color="auto" w:fill="F2F2F2"/>
          </w:tcPr>
          <w:p w:rsidR="00AB5612" w:rsidRPr="00EE6A61" w:rsidRDefault="00AB5612" w:rsidP="006101A7">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Створено належні санітарно-гігієнічні умови праці та навчання, впроваджено енергозаощадливих заходів  </w:t>
            </w:r>
          </w:p>
        </w:tc>
      </w:tr>
      <w:tr w:rsidR="00AB5612" w:rsidRPr="007956C1"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3</w:t>
            </w:r>
          </w:p>
        </w:tc>
        <w:tc>
          <w:tcPr>
            <w:tcW w:w="3297" w:type="dxa"/>
            <w:shd w:val="clear" w:color="auto" w:fill="F2F2F2"/>
          </w:tcPr>
          <w:p w:rsidR="00AB5612" w:rsidRPr="00EE6A61" w:rsidRDefault="00AB5612" w:rsidP="001065A2">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Реконструкція котельні Приворотської ЗОШ І-ІІІ ступенів Брусилівської селищної ради с. Привороття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773,992</w:t>
            </w:r>
          </w:p>
        </w:tc>
        <w:tc>
          <w:tcPr>
            <w:tcW w:w="3266" w:type="dxa"/>
            <w:shd w:val="clear" w:color="auto" w:fill="F2F2F2"/>
          </w:tcPr>
          <w:p w:rsidR="00AB5612" w:rsidRPr="00EE6A61" w:rsidRDefault="00AB5612" w:rsidP="00395D7F">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Створено належні санітарно-гігієнічні умови праці та навчання, впроваджено енергозаощадливих заходів  </w:t>
            </w:r>
          </w:p>
        </w:tc>
      </w:tr>
      <w:tr w:rsidR="00AB5612" w:rsidRPr="007956C1" w:rsidTr="00C27FFD">
        <w:trPr>
          <w:trHeight w:val="1457"/>
        </w:trPr>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4</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Капітальний ремонт водогінної мережі Хомутецького КП “Джерельце” Брусилівської селищної ради с. Хомутець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580,892</w:t>
            </w:r>
          </w:p>
        </w:tc>
        <w:tc>
          <w:tcPr>
            <w:tcW w:w="3266" w:type="dxa"/>
            <w:shd w:val="clear" w:color="auto" w:fill="F2F2F2"/>
          </w:tcPr>
          <w:p w:rsidR="00AB5612" w:rsidRPr="00EE6A61" w:rsidRDefault="00AB5612" w:rsidP="00924EDD">
            <w:pPr>
              <w:jc w:val="both"/>
              <w:rPr>
                <w:rFonts w:ascii="Times New Roman" w:hAnsi="Times New Roman" w:cs="Times New Roman"/>
                <w:sz w:val="24"/>
                <w:szCs w:val="24"/>
                <w:lang w:val="uk-UA" w:eastAsia="uk-UA"/>
              </w:rPr>
            </w:pPr>
            <w:r w:rsidRPr="00EE6A61">
              <w:rPr>
                <w:rFonts w:ascii="Times New Roman" w:hAnsi="Times New Roman" w:cs="Times New Roman"/>
                <w:sz w:val="24"/>
                <w:szCs w:val="24"/>
                <w:lang w:val="uk-UA" w:eastAsia="uk-UA"/>
              </w:rPr>
              <w:t>Безперебійне забезпечення  населення, бюджетних установ с. Хомутець якісною питною водою</w:t>
            </w:r>
          </w:p>
          <w:p w:rsidR="00AB5612" w:rsidRPr="00EE6A61" w:rsidRDefault="00AB5612" w:rsidP="00924EDD">
            <w:pPr>
              <w:jc w:val="both"/>
              <w:rPr>
                <w:rFonts w:ascii="Times New Roman" w:hAnsi="Times New Roman" w:cs="Times New Roman"/>
                <w:sz w:val="24"/>
                <w:szCs w:val="24"/>
                <w:bdr w:val="none" w:sz="0" w:space="0" w:color="auto" w:frame="1"/>
                <w:lang w:val="uk-UA"/>
              </w:rPr>
            </w:pPr>
          </w:p>
        </w:tc>
      </w:tr>
      <w:tr w:rsidR="00AB5612" w:rsidRPr="007956C1" w:rsidTr="00C27FFD">
        <w:trPr>
          <w:trHeight w:val="1137"/>
        </w:trPr>
        <w:tc>
          <w:tcPr>
            <w:tcW w:w="532" w:type="dxa"/>
            <w:shd w:val="clear" w:color="auto" w:fill="F2F2F2"/>
          </w:tcPr>
          <w:p w:rsidR="00AB5612" w:rsidRPr="00EE6A61" w:rsidRDefault="00AB5612" w:rsidP="005B5342">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5</w:t>
            </w:r>
          </w:p>
        </w:tc>
        <w:tc>
          <w:tcPr>
            <w:tcW w:w="3297" w:type="dxa"/>
            <w:shd w:val="clear" w:color="auto" w:fill="F2F2F2"/>
          </w:tcPr>
          <w:p w:rsidR="00AB5612" w:rsidRPr="00EE6A61" w:rsidRDefault="00AB5612" w:rsidP="005B5342">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Капітальний ремонт системи водопровідної  мережі “Херсонський масив” в смт Брусилів    </w:t>
            </w:r>
          </w:p>
        </w:tc>
        <w:tc>
          <w:tcPr>
            <w:tcW w:w="1060" w:type="dxa"/>
            <w:shd w:val="clear" w:color="auto" w:fill="F2F2F2"/>
          </w:tcPr>
          <w:p w:rsidR="00AB5612" w:rsidRPr="00EE6A61" w:rsidRDefault="00AB5612" w:rsidP="005B5342">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5B5342">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645,544</w:t>
            </w:r>
          </w:p>
        </w:tc>
        <w:tc>
          <w:tcPr>
            <w:tcW w:w="3266" w:type="dxa"/>
            <w:shd w:val="clear" w:color="auto" w:fill="F2F2F2"/>
          </w:tcPr>
          <w:p w:rsidR="00AB5612" w:rsidRPr="00EE6A61" w:rsidRDefault="00AB5612" w:rsidP="005B5342">
            <w:pPr>
              <w:jc w:val="both"/>
              <w:rPr>
                <w:rFonts w:ascii="Times New Roman" w:hAnsi="Times New Roman" w:cs="Times New Roman"/>
                <w:sz w:val="24"/>
                <w:szCs w:val="24"/>
                <w:lang w:val="uk-UA" w:eastAsia="uk-UA"/>
              </w:rPr>
            </w:pPr>
            <w:r w:rsidRPr="00EE6A61">
              <w:rPr>
                <w:rFonts w:ascii="Times New Roman" w:hAnsi="Times New Roman" w:cs="Times New Roman"/>
                <w:sz w:val="24"/>
                <w:szCs w:val="24"/>
                <w:lang w:val="uk-UA" w:eastAsia="uk-UA"/>
              </w:rPr>
              <w:t>Безперебійне забезпечення населення Херсонського масиву смт Брусилів якісною питною водою</w:t>
            </w:r>
          </w:p>
        </w:tc>
      </w:tr>
      <w:tr w:rsidR="00AB5612" w:rsidRPr="007956C1"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6</w:t>
            </w:r>
          </w:p>
        </w:tc>
        <w:tc>
          <w:tcPr>
            <w:tcW w:w="3297" w:type="dxa"/>
            <w:shd w:val="clear" w:color="auto" w:fill="F2F2F2"/>
          </w:tcPr>
          <w:p w:rsidR="00AB5612" w:rsidRPr="00EE6A61" w:rsidRDefault="00AB5612" w:rsidP="009503EA">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Реконструкція водопровідної мережі від свердловин до водонапірної вежі в                     с. Морозівка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487,023</w:t>
            </w:r>
          </w:p>
        </w:tc>
        <w:tc>
          <w:tcPr>
            <w:tcW w:w="3266" w:type="dxa"/>
            <w:shd w:val="clear" w:color="auto" w:fill="F2F2F2"/>
          </w:tcPr>
          <w:p w:rsidR="00AB5612" w:rsidRPr="00EE6A61" w:rsidRDefault="00AB5612" w:rsidP="00924EDD">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eastAsia="uk-UA"/>
              </w:rPr>
              <w:t>Безперебійне забезпечення  населення, бюджетних установ, які розміщені на території села Морозівка якісною питною водою</w:t>
            </w:r>
          </w:p>
        </w:tc>
      </w:tr>
      <w:tr w:rsidR="00AB5612" w:rsidRPr="007956C1"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7</w:t>
            </w:r>
          </w:p>
        </w:tc>
        <w:tc>
          <w:tcPr>
            <w:tcW w:w="3297" w:type="dxa"/>
            <w:shd w:val="clear" w:color="auto" w:fill="F2F2F2"/>
          </w:tcPr>
          <w:p w:rsidR="00AB5612" w:rsidRPr="00EE6A61" w:rsidRDefault="00AB5612" w:rsidP="009503EA">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Капітальний ремонт Новоозерянської ЗОШ І-го ступеня с. Нові Озеряни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734,257</w:t>
            </w:r>
          </w:p>
        </w:tc>
        <w:tc>
          <w:tcPr>
            <w:tcW w:w="3266" w:type="dxa"/>
            <w:shd w:val="clear" w:color="auto" w:fill="F2F2F2"/>
          </w:tcPr>
          <w:p w:rsidR="00AB5612" w:rsidRPr="00EE6A61" w:rsidRDefault="00AB5612" w:rsidP="00924EDD">
            <w:pPr>
              <w:jc w:val="both"/>
              <w:rPr>
                <w:rFonts w:ascii="Times New Roman" w:hAnsi="Times New Roman" w:cs="Times New Roman"/>
                <w:sz w:val="24"/>
                <w:szCs w:val="24"/>
                <w:lang w:val="uk-UA"/>
              </w:rPr>
            </w:pPr>
            <w:r w:rsidRPr="00EE6A61">
              <w:rPr>
                <w:rFonts w:ascii="Times New Roman" w:hAnsi="Times New Roman" w:cs="Times New Roman"/>
                <w:sz w:val="24"/>
                <w:szCs w:val="24"/>
                <w:bdr w:val="none" w:sz="0" w:space="0" w:color="auto" w:frame="1"/>
                <w:lang w:val="uk-UA"/>
              </w:rPr>
              <w:t xml:space="preserve">Покращення санітарно-гігієнічних умов перебування дітей шкільного віку та персоналу ЗОШ; покращення матеріально-технічної бази </w:t>
            </w:r>
          </w:p>
        </w:tc>
      </w:tr>
      <w:tr w:rsidR="00AB5612" w:rsidRPr="00AB5E40" w:rsidTr="00C27FFD">
        <w:trPr>
          <w:trHeight w:val="895"/>
        </w:trPr>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8</w:t>
            </w:r>
          </w:p>
        </w:tc>
        <w:tc>
          <w:tcPr>
            <w:tcW w:w="3297" w:type="dxa"/>
            <w:shd w:val="clear" w:color="auto" w:fill="F2F2F2"/>
          </w:tcPr>
          <w:p w:rsidR="00AB5612" w:rsidRPr="00EE6A61" w:rsidRDefault="00AB5612" w:rsidP="00924EDD">
            <w:pPr>
              <w:jc w:val="both"/>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 xml:space="preserve">Капітальний ремонт вуличного освітлення                с. Морозівка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291,090</w:t>
            </w:r>
          </w:p>
        </w:tc>
        <w:tc>
          <w:tcPr>
            <w:tcW w:w="3266" w:type="dxa"/>
            <w:shd w:val="clear" w:color="auto" w:fill="F2F2F2"/>
          </w:tcPr>
          <w:p w:rsidR="00AB5612" w:rsidRPr="00EE6A61" w:rsidRDefault="00AB5612" w:rsidP="009503EA">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rPr>
              <w:t xml:space="preserve">Покращення благоустрою населеного пункту </w:t>
            </w:r>
          </w:p>
        </w:tc>
      </w:tr>
      <w:tr w:rsidR="00AB5612" w:rsidRPr="00AB5E40"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9</w:t>
            </w:r>
          </w:p>
        </w:tc>
        <w:tc>
          <w:tcPr>
            <w:tcW w:w="3297" w:type="dxa"/>
            <w:shd w:val="clear" w:color="auto" w:fill="F2F2F2"/>
          </w:tcPr>
          <w:p w:rsidR="00AB5612" w:rsidRPr="00EE6A61" w:rsidRDefault="00AB5612" w:rsidP="00924EDD">
            <w:pPr>
              <w:jc w:val="both"/>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 xml:space="preserve">Капітальний ремонт вуличного освітлення                </w:t>
            </w:r>
            <w:r w:rsidRPr="00EE6A61">
              <w:rPr>
                <w:rFonts w:ascii="Times New Roman" w:hAnsi="Times New Roman" w:cs="Times New Roman"/>
                <w:sz w:val="24"/>
                <w:szCs w:val="24"/>
                <w:lang w:val="uk-UA"/>
              </w:rPr>
              <w:lastRenderedPageBreak/>
              <w:t xml:space="preserve">с. Хомутець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lastRenderedPageBreak/>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430,996</w:t>
            </w:r>
          </w:p>
        </w:tc>
        <w:tc>
          <w:tcPr>
            <w:tcW w:w="3266" w:type="dxa"/>
            <w:shd w:val="clear" w:color="auto" w:fill="F2F2F2"/>
          </w:tcPr>
          <w:p w:rsidR="00AB5612" w:rsidRPr="00EE6A61" w:rsidRDefault="00AB5612" w:rsidP="009503EA">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rPr>
              <w:t>Покращення благоустрою населеного пункту</w:t>
            </w:r>
          </w:p>
        </w:tc>
      </w:tr>
      <w:tr w:rsidR="00AB5612" w:rsidRPr="00AB5E40"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lastRenderedPageBreak/>
              <w:t>10</w:t>
            </w:r>
          </w:p>
        </w:tc>
        <w:tc>
          <w:tcPr>
            <w:tcW w:w="3297" w:type="dxa"/>
            <w:shd w:val="clear" w:color="auto" w:fill="F2F2F2"/>
          </w:tcPr>
          <w:p w:rsidR="00AB5612" w:rsidRPr="00EE6A61" w:rsidRDefault="00C27FFD" w:rsidP="00924EDD">
            <w:pPr>
              <w:jc w:val="both"/>
              <w:rPr>
                <w:rFonts w:ascii="Times New Roman" w:hAnsi="Times New Roman" w:cs="Times New Roman"/>
                <w:sz w:val="24"/>
                <w:szCs w:val="24"/>
                <w:lang w:val="uk-UA" w:eastAsia="ru-RU"/>
              </w:rPr>
            </w:pPr>
            <w:r>
              <w:rPr>
                <w:rFonts w:ascii="Times New Roman" w:hAnsi="Times New Roman" w:cs="Times New Roman"/>
                <w:sz w:val="24"/>
                <w:szCs w:val="24"/>
                <w:lang w:val="uk-UA"/>
              </w:rPr>
              <w:t xml:space="preserve">Капітальний </w:t>
            </w:r>
            <w:r w:rsidR="00AB5612" w:rsidRPr="00EE6A61">
              <w:rPr>
                <w:rFonts w:ascii="Times New Roman" w:hAnsi="Times New Roman" w:cs="Times New Roman"/>
                <w:sz w:val="24"/>
                <w:szCs w:val="24"/>
                <w:lang w:val="uk-UA"/>
              </w:rPr>
              <w:t xml:space="preserve">ремонт вуличного освітлення                с. Лазарівка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197,495</w:t>
            </w:r>
          </w:p>
        </w:tc>
        <w:tc>
          <w:tcPr>
            <w:tcW w:w="3266" w:type="dxa"/>
            <w:shd w:val="clear" w:color="auto" w:fill="F2F2F2"/>
          </w:tcPr>
          <w:p w:rsidR="00AB5612" w:rsidRPr="00EE6A61" w:rsidRDefault="00AB5612" w:rsidP="009503EA">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rPr>
              <w:t>Покращення благоустрою населеного пункту</w:t>
            </w:r>
          </w:p>
        </w:tc>
      </w:tr>
      <w:tr w:rsidR="00AB5612" w:rsidRPr="007956C1"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11</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Придбання спецтехніки (трактори типу МТЗ-892 з обладнанням до них, трактор типу ХТЗ-3512, причеп типу 2ПТС4) для комунального підприємства </w:t>
            </w:r>
            <w:r w:rsidRPr="00EE6A61">
              <w:rPr>
                <w:rFonts w:ascii="Times New Roman" w:hAnsi="Times New Roman" w:cs="Times New Roman"/>
                <w:sz w:val="24"/>
                <w:szCs w:val="24"/>
                <w:lang w:val="ru-RU"/>
              </w:rPr>
              <w:t>“</w:t>
            </w:r>
            <w:r w:rsidRPr="00EE6A61">
              <w:rPr>
                <w:rFonts w:ascii="Times New Roman" w:hAnsi="Times New Roman" w:cs="Times New Roman"/>
                <w:sz w:val="24"/>
                <w:szCs w:val="24"/>
                <w:lang w:val="uk-UA"/>
              </w:rPr>
              <w:t>Добробут</w:t>
            </w:r>
            <w:r w:rsidRPr="00EE6A61">
              <w:rPr>
                <w:rFonts w:ascii="Times New Roman" w:hAnsi="Times New Roman" w:cs="Times New Roman"/>
                <w:sz w:val="24"/>
                <w:szCs w:val="24"/>
                <w:lang w:val="ru-RU"/>
              </w:rPr>
              <w:t>”</w:t>
            </w:r>
            <w:r w:rsidRPr="00EE6A61">
              <w:rPr>
                <w:rFonts w:ascii="Times New Roman" w:hAnsi="Times New Roman" w:cs="Times New Roman"/>
                <w:sz w:val="24"/>
                <w:szCs w:val="24"/>
                <w:lang w:val="uk-UA"/>
              </w:rPr>
              <w:t xml:space="preserve">   смт Брусилів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1843,744</w:t>
            </w:r>
          </w:p>
        </w:tc>
        <w:tc>
          <w:tcPr>
            <w:tcW w:w="3266" w:type="dxa"/>
            <w:shd w:val="clear" w:color="auto" w:fill="F2F2F2"/>
          </w:tcPr>
          <w:p w:rsidR="00AB5612" w:rsidRPr="00EE6A61" w:rsidRDefault="00AB5612" w:rsidP="00924EDD">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eastAsia="it-IT"/>
              </w:rPr>
              <w:t xml:space="preserve"> Забезпечення спецтехнікою комунального підприємства  для проведення робіт  з благоустрою населених пунктів громади</w:t>
            </w:r>
          </w:p>
        </w:tc>
      </w:tr>
      <w:tr w:rsidR="00AB5612" w:rsidRPr="007956C1" w:rsidTr="00C27FFD">
        <w:tc>
          <w:tcPr>
            <w:tcW w:w="532"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3297" w:type="dxa"/>
            <w:shd w:val="clear" w:color="auto" w:fill="F2F2F2"/>
          </w:tcPr>
          <w:p w:rsidR="00AB5612" w:rsidRPr="00430BF6" w:rsidRDefault="00AB5612" w:rsidP="002873F4">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 адмінприміщенні Брусилівської селищної ради с. Нов</w:t>
            </w:r>
            <w:r>
              <w:rPr>
                <w:rFonts w:ascii="Times New Roman" w:hAnsi="Times New Roman" w:cs="Times New Roman"/>
                <w:sz w:val="24"/>
                <w:szCs w:val="24"/>
                <w:lang w:val="uk-UA"/>
              </w:rPr>
              <w:t>і Озеряни, вул. Н.Сосніної, 20</w:t>
            </w:r>
          </w:p>
        </w:tc>
        <w:tc>
          <w:tcPr>
            <w:tcW w:w="1060"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189,787</w:t>
            </w:r>
          </w:p>
        </w:tc>
        <w:tc>
          <w:tcPr>
            <w:tcW w:w="3266" w:type="dxa"/>
            <w:shd w:val="clear" w:color="auto" w:fill="F2F2F2"/>
          </w:tcPr>
          <w:p w:rsidR="00AB5612" w:rsidRPr="00430BF6" w:rsidRDefault="00AB5612" w:rsidP="007F3362">
            <w:pPr>
              <w:jc w:val="both"/>
              <w:rPr>
                <w:rFonts w:ascii="Times New Roman" w:hAnsi="Times New Roman" w:cs="Times New Roman"/>
                <w:color w:val="000000"/>
                <w:sz w:val="24"/>
                <w:szCs w:val="24"/>
                <w:bdr w:val="none" w:sz="0" w:space="0" w:color="auto" w:frame="1"/>
                <w:lang w:val="uk-UA"/>
              </w:rPr>
            </w:pPr>
            <w:r w:rsidRPr="00B7004A">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7956C1" w:rsidTr="00C27FFD">
        <w:tc>
          <w:tcPr>
            <w:tcW w:w="532"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3297" w:type="dxa"/>
            <w:shd w:val="clear" w:color="auto" w:fill="F2F2F2"/>
          </w:tcPr>
          <w:p w:rsidR="00AB5612" w:rsidRPr="00430BF6" w:rsidRDefault="00AB5612" w:rsidP="002873F4">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 адмінприміщенні Брусилівської селищної ради  с. Яструбенька, вул. Вишнева, 63</w:t>
            </w:r>
          </w:p>
        </w:tc>
        <w:tc>
          <w:tcPr>
            <w:tcW w:w="1060"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103,959</w:t>
            </w:r>
          </w:p>
        </w:tc>
        <w:tc>
          <w:tcPr>
            <w:tcW w:w="3266" w:type="dxa"/>
            <w:shd w:val="clear" w:color="auto" w:fill="F2F2F2"/>
          </w:tcPr>
          <w:p w:rsidR="00AB5612" w:rsidRPr="00430BF6" w:rsidRDefault="00AB5612" w:rsidP="007F3362">
            <w:pPr>
              <w:jc w:val="both"/>
              <w:rPr>
                <w:rFonts w:ascii="Times New Roman" w:hAnsi="Times New Roman" w:cs="Times New Roman"/>
                <w:color w:val="000000"/>
                <w:sz w:val="24"/>
                <w:szCs w:val="24"/>
                <w:bdr w:val="none" w:sz="0" w:space="0" w:color="auto" w:frame="1"/>
                <w:lang w:val="uk-UA"/>
              </w:rPr>
            </w:pPr>
            <w:r w:rsidRPr="00B7004A">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7956C1" w:rsidTr="00C27FFD">
        <w:tc>
          <w:tcPr>
            <w:tcW w:w="532"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3297" w:type="dxa"/>
            <w:shd w:val="clear" w:color="auto" w:fill="F2F2F2"/>
          </w:tcPr>
          <w:p w:rsidR="00AB5612" w:rsidRPr="00430BF6" w:rsidRDefault="00AB5612" w:rsidP="00793822">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 адмінприміщенні Брусилівської селищної ради  с. Привороття, вул. Центральна, 5</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261,124</w:t>
            </w:r>
          </w:p>
        </w:tc>
        <w:tc>
          <w:tcPr>
            <w:tcW w:w="3266" w:type="dxa"/>
            <w:shd w:val="clear" w:color="auto" w:fill="F2F2F2"/>
          </w:tcPr>
          <w:p w:rsidR="00AB5612" w:rsidRPr="00430BF6" w:rsidRDefault="00AB5612" w:rsidP="00924EDD">
            <w:pPr>
              <w:jc w:val="both"/>
              <w:rPr>
                <w:rFonts w:ascii="Times New Roman" w:hAnsi="Times New Roman" w:cs="Times New Roman"/>
                <w:color w:val="000000"/>
                <w:sz w:val="24"/>
                <w:szCs w:val="24"/>
                <w:bdr w:val="none" w:sz="0" w:space="0" w:color="auto" w:frame="1"/>
                <w:lang w:val="uk-UA"/>
              </w:rPr>
            </w:pPr>
            <w:r>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7956C1" w:rsidTr="00C27FFD">
        <w:tc>
          <w:tcPr>
            <w:tcW w:w="532"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3297" w:type="dxa"/>
            <w:shd w:val="clear" w:color="auto" w:fill="F2F2F2"/>
          </w:tcPr>
          <w:p w:rsidR="00AB5612" w:rsidRPr="00430BF6" w:rsidRDefault="00AB5612" w:rsidP="00885F7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w:t>
            </w:r>
            <w:r>
              <w:rPr>
                <w:rFonts w:ascii="Times New Roman" w:hAnsi="Times New Roman" w:cs="Times New Roman"/>
                <w:sz w:val="24"/>
                <w:szCs w:val="24"/>
                <w:lang w:val="uk-UA"/>
              </w:rPr>
              <w:t xml:space="preserve"> адмінприміщенні Брусилівської c</w:t>
            </w:r>
            <w:r w:rsidRPr="00430BF6">
              <w:rPr>
                <w:rFonts w:ascii="Times New Roman" w:hAnsi="Times New Roman" w:cs="Times New Roman"/>
                <w:sz w:val="24"/>
                <w:szCs w:val="24"/>
                <w:lang w:val="uk-UA"/>
              </w:rPr>
              <w:t>елищної ради  с. Лазарівка, вул. Набережна, 5</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54,077</w:t>
            </w:r>
          </w:p>
        </w:tc>
        <w:tc>
          <w:tcPr>
            <w:tcW w:w="3266" w:type="dxa"/>
            <w:shd w:val="clear" w:color="auto" w:fill="F2F2F2"/>
          </w:tcPr>
          <w:p w:rsidR="00AB5612" w:rsidRPr="00430BF6" w:rsidRDefault="00AB5612" w:rsidP="00924EDD">
            <w:pPr>
              <w:jc w:val="both"/>
              <w:rPr>
                <w:rFonts w:ascii="Times New Roman" w:hAnsi="Times New Roman" w:cs="Times New Roman"/>
                <w:color w:val="000000"/>
                <w:sz w:val="24"/>
                <w:szCs w:val="24"/>
                <w:bdr w:val="none" w:sz="0" w:space="0" w:color="auto" w:frame="1"/>
                <w:lang w:val="uk-UA"/>
              </w:rPr>
            </w:pPr>
            <w:r>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7956C1" w:rsidTr="00C27FFD">
        <w:tc>
          <w:tcPr>
            <w:tcW w:w="532"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3297" w:type="dxa"/>
            <w:shd w:val="clear" w:color="auto" w:fill="F2F2F2"/>
          </w:tcPr>
          <w:p w:rsidR="00AB5612" w:rsidRPr="00430BF6" w:rsidRDefault="00AB5612" w:rsidP="00885F7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Капітальний ремонт системи опалення з встановленням твердопаливного котла в </w:t>
            </w:r>
            <w:r>
              <w:rPr>
                <w:rFonts w:ascii="Times New Roman" w:hAnsi="Times New Roman" w:cs="Times New Roman"/>
                <w:sz w:val="24"/>
                <w:szCs w:val="24"/>
                <w:lang w:val="uk-UA"/>
              </w:rPr>
              <w:t>ДНЗ</w:t>
            </w:r>
            <w:r w:rsidRPr="00430BF6">
              <w:rPr>
                <w:rFonts w:ascii="Times New Roman" w:hAnsi="Times New Roman" w:cs="Times New Roman"/>
                <w:sz w:val="24"/>
                <w:szCs w:val="24"/>
                <w:lang w:val="uk-UA"/>
              </w:rPr>
              <w:t xml:space="preserve"> “Золотий ключик” Брусилівської селищної ради  с. Покришів, вул. Центральна, 19</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93,745</w:t>
            </w:r>
          </w:p>
        </w:tc>
        <w:tc>
          <w:tcPr>
            <w:tcW w:w="3266" w:type="dxa"/>
            <w:shd w:val="clear" w:color="auto" w:fill="F2F2F2"/>
          </w:tcPr>
          <w:p w:rsidR="00AB5612" w:rsidRPr="00430BF6" w:rsidRDefault="00AB5612" w:rsidP="00395D7F">
            <w:pPr>
              <w:spacing w:after="150"/>
              <w:jc w:val="both"/>
              <w:rPr>
                <w:rFonts w:ascii="Times New Roman" w:hAnsi="Times New Roman" w:cs="Times New Roman"/>
                <w:color w:val="000000"/>
                <w:sz w:val="24"/>
                <w:szCs w:val="24"/>
                <w:bdr w:val="none" w:sz="0" w:space="0" w:color="auto" w:frame="1"/>
                <w:lang w:val="uk-UA"/>
              </w:rPr>
            </w:pPr>
            <w:r w:rsidRPr="00430BF6">
              <w:rPr>
                <w:rFonts w:ascii="Times New Roman" w:hAnsi="Times New Roman" w:cs="Times New Roman"/>
                <w:sz w:val="24"/>
                <w:szCs w:val="24"/>
                <w:lang w:val="uk-UA"/>
              </w:rPr>
              <w:t xml:space="preserve">Покращено технічний стан системи опалення та будівлі в </w:t>
            </w:r>
            <w:r>
              <w:rPr>
                <w:rFonts w:ascii="Times New Roman" w:hAnsi="Times New Roman" w:cs="Times New Roman"/>
                <w:sz w:val="24"/>
                <w:szCs w:val="24"/>
                <w:lang w:val="uk-UA"/>
              </w:rPr>
              <w:t xml:space="preserve">ДНЗ </w:t>
            </w:r>
            <w:r w:rsidRPr="00430BF6">
              <w:rPr>
                <w:rFonts w:ascii="Times New Roman" w:hAnsi="Times New Roman" w:cs="Times New Roman"/>
                <w:sz w:val="24"/>
                <w:szCs w:val="24"/>
                <w:lang w:val="uk-UA"/>
              </w:rPr>
              <w:t>“Золотий ключик”,  досягнуто значної економії бюджетних коштів на енергоносії</w:t>
            </w:r>
          </w:p>
        </w:tc>
      </w:tr>
      <w:tr w:rsidR="00AB5612" w:rsidRPr="007956C1" w:rsidTr="00C27FFD">
        <w:tc>
          <w:tcPr>
            <w:tcW w:w="532"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w:t>
            </w:r>
          </w:p>
        </w:tc>
        <w:tc>
          <w:tcPr>
            <w:tcW w:w="3297" w:type="dxa"/>
            <w:shd w:val="clear" w:color="auto" w:fill="F2F2F2"/>
          </w:tcPr>
          <w:p w:rsidR="00AB5612" w:rsidRPr="00430BF6" w:rsidRDefault="00AB5612" w:rsidP="00E57F5D">
            <w:pPr>
              <w:jc w:val="both"/>
              <w:rPr>
                <w:rFonts w:ascii="Times New Roman" w:hAnsi="Times New Roman" w:cs="Times New Roman"/>
                <w:lang w:val="uk-UA"/>
              </w:rPr>
            </w:pPr>
            <w:r w:rsidRPr="00430BF6">
              <w:rPr>
                <w:rFonts w:ascii="Times New Roman" w:hAnsi="Times New Roman" w:cs="Times New Roman"/>
                <w:lang w:val="uk-UA"/>
              </w:rPr>
              <w:t>Капітальний ремонт системи опалення з встановленням твердопаливного котла в</w:t>
            </w:r>
            <w:r>
              <w:rPr>
                <w:rFonts w:ascii="Times New Roman" w:hAnsi="Times New Roman" w:cs="Times New Roman"/>
                <w:lang w:val="uk-UA"/>
              </w:rPr>
              <w:t xml:space="preserve"> ЦЮТ</w:t>
            </w:r>
            <w:r w:rsidRPr="00430BF6">
              <w:rPr>
                <w:rFonts w:ascii="Times New Roman" w:hAnsi="Times New Roman" w:cs="Times New Roman"/>
                <w:lang w:val="uk-UA"/>
              </w:rPr>
              <w:t xml:space="preserve"> “Мрія”  Брусилівської селищної ради  смт Брусилів, вул. Лермонтова,7</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47,869</w:t>
            </w:r>
          </w:p>
        </w:tc>
        <w:tc>
          <w:tcPr>
            <w:tcW w:w="3266" w:type="dxa"/>
            <w:shd w:val="clear" w:color="auto" w:fill="F2F2F2"/>
          </w:tcPr>
          <w:p w:rsidR="00AB5612" w:rsidRPr="00430BF6" w:rsidRDefault="00AB5612" w:rsidP="00395D7F">
            <w:pPr>
              <w:jc w:val="both"/>
              <w:rPr>
                <w:rFonts w:ascii="Times New Roman" w:hAnsi="Times New Roman" w:cs="Times New Roman"/>
                <w:color w:val="000000"/>
                <w:sz w:val="24"/>
                <w:szCs w:val="24"/>
                <w:bdr w:val="none" w:sz="0" w:space="0" w:color="auto" w:frame="1"/>
                <w:lang w:val="uk-UA"/>
              </w:rPr>
            </w:pPr>
            <w:r>
              <w:rPr>
                <w:rFonts w:ascii="Times New Roman" w:hAnsi="Times New Roman" w:cs="Times New Roman"/>
                <w:sz w:val="24"/>
                <w:szCs w:val="24"/>
                <w:lang w:val="uk-UA"/>
              </w:rPr>
              <w:t>Впровадження енергоощадливих технологій</w:t>
            </w:r>
            <w:r w:rsidRPr="00430BF6">
              <w:rPr>
                <w:rFonts w:ascii="Times New Roman" w:hAnsi="Times New Roman" w:cs="Times New Roman"/>
                <w:sz w:val="24"/>
                <w:szCs w:val="24"/>
                <w:lang w:val="uk-UA"/>
              </w:rPr>
              <w:t xml:space="preserve"> та покращення умов перебігу навчально-виховного процесу  </w:t>
            </w:r>
          </w:p>
        </w:tc>
      </w:tr>
      <w:tr w:rsidR="00AB5612" w:rsidRPr="007956C1"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lastRenderedPageBreak/>
              <w:t>18</w:t>
            </w:r>
          </w:p>
        </w:tc>
        <w:tc>
          <w:tcPr>
            <w:tcW w:w="3297" w:type="dxa"/>
            <w:shd w:val="clear" w:color="auto" w:fill="F2F2F2"/>
          </w:tcPr>
          <w:p w:rsidR="00AB5612" w:rsidRPr="00281B10" w:rsidRDefault="00AB5612" w:rsidP="00E57F5D">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Брусилівської дитячої музичної школи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1409,841</w:t>
            </w:r>
          </w:p>
        </w:tc>
        <w:tc>
          <w:tcPr>
            <w:tcW w:w="3266" w:type="dxa"/>
            <w:shd w:val="clear" w:color="auto" w:fill="F2F2F2"/>
          </w:tcPr>
          <w:p w:rsidR="00AB5612" w:rsidRPr="006E0450" w:rsidRDefault="00AB5612" w:rsidP="006E0450">
            <w:pPr>
              <w:jc w:val="both"/>
              <w:rPr>
                <w:rFonts w:ascii="Times New Roman" w:hAnsi="Times New Roman" w:cs="Times New Roman"/>
                <w:color w:val="FF0000"/>
                <w:sz w:val="24"/>
                <w:szCs w:val="24"/>
                <w:lang w:val="uk-UA"/>
              </w:rPr>
            </w:pPr>
            <w:r w:rsidRPr="006E0450">
              <w:rPr>
                <w:rFonts w:ascii="Times New Roman" w:hAnsi="Times New Roman" w:cs="Times New Roman"/>
                <w:sz w:val="24"/>
                <w:szCs w:val="24"/>
                <w:lang w:val="uk-UA"/>
              </w:rPr>
              <w:t>Покращення надання послуг культури мешканцям громади</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19</w:t>
            </w:r>
          </w:p>
        </w:tc>
        <w:tc>
          <w:tcPr>
            <w:tcW w:w="3297" w:type="dxa"/>
            <w:shd w:val="clear" w:color="auto" w:fill="F2F2F2"/>
          </w:tcPr>
          <w:p w:rsidR="00AB5612" w:rsidRPr="00281B10" w:rsidRDefault="00AB5612" w:rsidP="00E57F5D">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Вільшка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259,003</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w:t>
            </w:r>
          </w:p>
        </w:tc>
        <w:tc>
          <w:tcPr>
            <w:tcW w:w="3297" w:type="dxa"/>
            <w:shd w:val="clear" w:color="auto" w:fill="F2F2F2"/>
          </w:tcPr>
          <w:p w:rsidR="00AB5612" w:rsidRPr="00281B10" w:rsidRDefault="00AB5612" w:rsidP="00E57F5D">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Яструбенька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248,469</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21</w:t>
            </w:r>
          </w:p>
        </w:tc>
        <w:tc>
          <w:tcPr>
            <w:tcW w:w="3297" w:type="dxa"/>
            <w:shd w:val="clear" w:color="auto" w:fill="F2F2F2"/>
          </w:tcPr>
          <w:p w:rsidR="00AB5612" w:rsidRPr="00281B10" w:rsidRDefault="00AB5612" w:rsidP="00471D8C">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Містечко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176,702</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22</w:t>
            </w:r>
          </w:p>
        </w:tc>
        <w:tc>
          <w:tcPr>
            <w:tcW w:w="3297" w:type="dxa"/>
            <w:shd w:val="clear" w:color="auto" w:fill="F2F2F2"/>
          </w:tcPr>
          <w:p w:rsidR="00AB5612" w:rsidRPr="00281B10" w:rsidRDefault="00AB5612" w:rsidP="00471D8C">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Пилипонка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196,321</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23</w:t>
            </w:r>
          </w:p>
        </w:tc>
        <w:tc>
          <w:tcPr>
            <w:tcW w:w="3297" w:type="dxa"/>
            <w:shd w:val="clear" w:color="auto" w:fill="F2F2F2"/>
          </w:tcPr>
          <w:p w:rsidR="00AB5612" w:rsidRPr="00281B10" w:rsidRDefault="00AB5612" w:rsidP="00471D8C">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Карабачин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337,114</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Default="00AB5612" w:rsidP="006E0450">
            <w:pPr>
              <w:jc w:val="center"/>
              <w:rPr>
                <w:rFonts w:ascii="Times New Roman" w:hAnsi="Times New Roman" w:cs="Times New Roman"/>
                <w:sz w:val="24"/>
                <w:szCs w:val="24"/>
                <w:lang w:val="uk-UA"/>
              </w:rPr>
            </w:pPr>
            <w:r>
              <w:rPr>
                <w:rFonts w:ascii="Times New Roman" w:hAnsi="Times New Roman" w:cs="Times New Roman"/>
                <w:sz w:val="24"/>
                <w:szCs w:val="24"/>
                <w:lang w:val="uk-UA"/>
              </w:rPr>
              <w:t>24</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вуличного освітлення в с. Покришів   </w:t>
            </w:r>
          </w:p>
        </w:tc>
        <w:tc>
          <w:tcPr>
            <w:tcW w:w="1060" w:type="dxa"/>
            <w:shd w:val="clear" w:color="auto" w:fill="F2F2F2"/>
          </w:tcPr>
          <w:p w:rsidR="00AB5612" w:rsidRDefault="00AB5612" w:rsidP="006E0450">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6E0450">
            <w:pPr>
              <w:jc w:val="center"/>
              <w:rPr>
                <w:rFonts w:ascii="Times New Roman" w:hAnsi="Times New Roman" w:cs="Times New Roman"/>
                <w:sz w:val="24"/>
                <w:szCs w:val="24"/>
                <w:lang w:val="uk-UA"/>
              </w:rPr>
            </w:pPr>
            <w:r>
              <w:rPr>
                <w:rFonts w:ascii="Times New Roman" w:hAnsi="Times New Roman" w:cs="Times New Roman"/>
                <w:sz w:val="24"/>
                <w:szCs w:val="24"/>
                <w:lang w:val="uk-UA"/>
              </w:rPr>
              <w:t>329,195</w:t>
            </w:r>
          </w:p>
        </w:tc>
        <w:tc>
          <w:tcPr>
            <w:tcW w:w="3266" w:type="dxa"/>
            <w:shd w:val="clear" w:color="auto" w:fill="F2F2F2"/>
          </w:tcPr>
          <w:p w:rsidR="00AB5612" w:rsidRPr="00C00137" w:rsidRDefault="00AB5612" w:rsidP="006E0450">
            <w:pPr>
              <w:jc w:val="both"/>
              <w:rPr>
                <w:rFonts w:ascii="Times New Roman" w:hAnsi="Times New Roman" w:cs="Times New Roman"/>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7956C1" w:rsidTr="00C27FFD">
        <w:tc>
          <w:tcPr>
            <w:tcW w:w="532"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25</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водопостачання в с. Лазарівка  </w:t>
            </w:r>
          </w:p>
        </w:tc>
        <w:tc>
          <w:tcPr>
            <w:tcW w:w="1060"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1128,347</w:t>
            </w:r>
          </w:p>
        </w:tc>
        <w:tc>
          <w:tcPr>
            <w:tcW w:w="3266" w:type="dxa"/>
            <w:shd w:val="clear" w:color="auto" w:fill="F2F2F2"/>
          </w:tcPr>
          <w:p w:rsidR="00AB5612" w:rsidRPr="006C1637" w:rsidRDefault="00AB5612" w:rsidP="006C1637">
            <w:pPr>
              <w:jc w:val="both"/>
              <w:rPr>
                <w:rFonts w:ascii="Times New Roman" w:hAnsi="Times New Roman" w:cs="Times New Roman"/>
                <w:sz w:val="24"/>
                <w:szCs w:val="24"/>
                <w:lang w:val="uk-UA"/>
              </w:rPr>
            </w:pPr>
            <w:r w:rsidRPr="006C1637">
              <w:rPr>
                <w:rFonts w:ascii="Times New Roman" w:hAnsi="Times New Roman" w:cs="Times New Roman"/>
                <w:sz w:val="24"/>
                <w:szCs w:val="24"/>
                <w:lang w:val="uk-UA"/>
              </w:rPr>
              <w:t>Безперебійне водопостачання та забезпечення населення якісною питною водою</w:t>
            </w:r>
          </w:p>
        </w:tc>
      </w:tr>
      <w:tr w:rsidR="00AB5612" w:rsidRPr="007956C1" w:rsidTr="00C27FFD">
        <w:tc>
          <w:tcPr>
            <w:tcW w:w="532"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26</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водопостачання в с. Привороття  </w:t>
            </w:r>
          </w:p>
        </w:tc>
        <w:tc>
          <w:tcPr>
            <w:tcW w:w="1060"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959,151</w:t>
            </w:r>
          </w:p>
        </w:tc>
        <w:tc>
          <w:tcPr>
            <w:tcW w:w="3266" w:type="dxa"/>
            <w:shd w:val="clear" w:color="auto" w:fill="F2F2F2"/>
          </w:tcPr>
          <w:p w:rsidR="00AB5612" w:rsidRPr="006C1637" w:rsidRDefault="00AB5612" w:rsidP="006C1637">
            <w:pPr>
              <w:jc w:val="both"/>
              <w:rPr>
                <w:rFonts w:ascii="Times New Roman" w:hAnsi="Times New Roman" w:cs="Times New Roman"/>
                <w:sz w:val="24"/>
                <w:szCs w:val="24"/>
                <w:lang w:val="uk-UA"/>
              </w:rPr>
            </w:pPr>
            <w:r w:rsidRPr="006C1637">
              <w:rPr>
                <w:rFonts w:ascii="Times New Roman" w:hAnsi="Times New Roman" w:cs="Times New Roman"/>
                <w:sz w:val="24"/>
                <w:szCs w:val="24"/>
                <w:lang w:val="uk-UA"/>
              </w:rPr>
              <w:t>Безперебійне водопостачання та забезпечення населення якісною питною водою</w:t>
            </w:r>
          </w:p>
        </w:tc>
      </w:tr>
      <w:tr w:rsidR="00AB5612" w:rsidRPr="007956C1" w:rsidTr="00C27FFD">
        <w:tc>
          <w:tcPr>
            <w:tcW w:w="532"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27</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Виконання топографічного плану населеного пункту смт Брусилів  </w:t>
            </w:r>
          </w:p>
        </w:tc>
        <w:tc>
          <w:tcPr>
            <w:tcW w:w="1060"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320,00</w:t>
            </w:r>
          </w:p>
        </w:tc>
        <w:tc>
          <w:tcPr>
            <w:tcW w:w="3266" w:type="dxa"/>
            <w:shd w:val="clear" w:color="auto" w:fill="F2F2F2"/>
          </w:tcPr>
          <w:p w:rsidR="00AB5612" w:rsidRPr="000970E1" w:rsidRDefault="00AB5612" w:rsidP="000970E1">
            <w:pPr>
              <w:jc w:val="both"/>
              <w:rPr>
                <w:rFonts w:ascii="Times New Roman" w:hAnsi="Times New Roman" w:cs="Times New Roman"/>
                <w:sz w:val="24"/>
                <w:szCs w:val="24"/>
                <w:lang w:val="uk-UA"/>
              </w:rPr>
            </w:pPr>
            <w:r w:rsidRPr="000970E1">
              <w:rPr>
                <w:rFonts w:ascii="Times New Roman" w:hAnsi="Times New Roman" w:cs="Times New Roman"/>
                <w:sz w:val="24"/>
                <w:szCs w:val="24"/>
                <w:lang w:val="uk-UA"/>
              </w:rPr>
              <w:t>Створення умов для регулювання планування, забудови та іншого використання території громади</w:t>
            </w:r>
          </w:p>
        </w:tc>
      </w:tr>
      <w:tr w:rsidR="00AB5612" w:rsidRPr="007956C1" w:rsidTr="00C27FFD">
        <w:tc>
          <w:tcPr>
            <w:tcW w:w="532"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28</w:t>
            </w:r>
          </w:p>
        </w:tc>
        <w:tc>
          <w:tcPr>
            <w:tcW w:w="3297" w:type="dxa"/>
            <w:shd w:val="clear" w:color="auto" w:fill="F2F2F2"/>
          </w:tcPr>
          <w:p w:rsidR="00AB5612" w:rsidRDefault="00AB5612" w:rsidP="006B3264">
            <w:pPr>
              <w:jc w:val="both"/>
              <w:rPr>
                <w:rFonts w:ascii="Times New Roman" w:hAnsi="Times New Roman" w:cs="Times New Roman"/>
                <w:lang w:val="uk-UA"/>
              </w:rPr>
            </w:pPr>
            <w:r>
              <w:rPr>
                <w:rFonts w:ascii="Times New Roman" w:hAnsi="Times New Roman" w:cs="Times New Roman"/>
                <w:lang w:val="uk-UA"/>
              </w:rPr>
              <w:t xml:space="preserve">Капітальний ремонт котельні Долинівського ДНЗ за адресою: с. Долинівка, вул. Колгоспна, 1 </w:t>
            </w:r>
          </w:p>
        </w:tc>
        <w:tc>
          <w:tcPr>
            <w:tcW w:w="1060"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267,052</w:t>
            </w:r>
          </w:p>
        </w:tc>
        <w:tc>
          <w:tcPr>
            <w:tcW w:w="3266" w:type="dxa"/>
            <w:shd w:val="clear" w:color="auto" w:fill="F2F2F2"/>
          </w:tcPr>
          <w:p w:rsidR="00AB5612" w:rsidRPr="00430BF6" w:rsidRDefault="00AB5612" w:rsidP="000970E1">
            <w:pPr>
              <w:jc w:val="both"/>
              <w:rPr>
                <w:rFonts w:ascii="Times New Roman" w:hAnsi="Times New Roman" w:cs="Times New Roman"/>
                <w:sz w:val="24"/>
                <w:szCs w:val="24"/>
                <w:lang w:val="uk-UA"/>
              </w:rPr>
            </w:pPr>
            <w:r>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3C7A98" w:rsidTr="00C27FFD">
        <w:tc>
          <w:tcPr>
            <w:tcW w:w="532" w:type="dxa"/>
            <w:shd w:val="clear" w:color="auto" w:fill="F2F2F2"/>
          </w:tcPr>
          <w:p w:rsidR="00AB5612" w:rsidRPr="00D32B23" w:rsidRDefault="00AB5612" w:rsidP="000970E1">
            <w:pPr>
              <w:jc w:val="center"/>
              <w:rPr>
                <w:rFonts w:ascii="Times New Roman" w:hAnsi="Times New Roman" w:cs="Times New Roman"/>
                <w:sz w:val="24"/>
                <w:szCs w:val="24"/>
                <w:lang w:val="uk-UA"/>
              </w:rPr>
            </w:pPr>
            <w:r w:rsidRPr="00D32B23">
              <w:rPr>
                <w:rFonts w:ascii="Times New Roman" w:hAnsi="Times New Roman" w:cs="Times New Roman"/>
                <w:sz w:val="24"/>
                <w:szCs w:val="24"/>
                <w:lang w:val="uk-UA"/>
              </w:rPr>
              <w:t>29</w:t>
            </w:r>
          </w:p>
        </w:tc>
        <w:tc>
          <w:tcPr>
            <w:tcW w:w="3297" w:type="dxa"/>
            <w:shd w:val="clear" w:color="auto" w:fill="F2F2F2"/>
          </w:tcPr>
          <w:p w:rsidR="00AB5612" w:rsidRPr="00D32B23" w:rsidRDefault="00AB5612" w:rsidP="00471D8C">
            <w:pPr>
              <w:jc w:val="both"/>
              <w:rPr>
                <w:rFonts w:ascii="Times New Roman" w:hAnsi="Times New Roman" w:cs="Times New Roman"/>
                <w:lang w:val="uk-UA"/>
              </w:rPr>
            </w:pPr>
            <w:r w:rsidRPr="00D32B23">
              <w:rPr>
                <w:rFonts w:ascii="Times New Roman" w:hAnsi="Times New Roman" w:cs="Times New Roman"/>
                <w:lang w:val="uk-UA"/>
              </w:rPr>
              <w:t xml:space="preserve">Капітальний ремонт вуличного освітлення в с. Соловіївка   </w:t>
            </w:r>
          </w:p>
        </w:tc>
        <w:tc>
          <w:tcPr>
            <w:tcW w:w="1060" w:type="dxa"/>
            <w:shd w:val="clear" w:color="auto" w:fill="F2F2F2"/>
          </w:tcPr>
          <w:p w:rsidR="00AB5612" w:rsidRPr="00D32B23" w:rsidRDefault="00AB5612" w:rsidP="000970E1">
            <w:pPr>
              <w:jc w:val="center"/>
              <w:rPr>
                <w:rFonts w:ascii="Times New Roman" w:hAnsi="Times New Roman" w:cs="Times New Roman"/>
                <w:sz w:val="24"/>
                <w:szCs w:val="24"/>
                <w:lang w:val="uk-UA"/>
              </w:rPr>
            </w:pPr>
            <w:r w:rsidRPr="00D32B23">
              <w:rPr>
                <w:rFonts w:ascii="Times New Roman" w:hAnsi="Times New Roman" w:cs="Times New Roman"/>
                <w:sz w:val="24"/>
                <w:szCs w:val="24"/>
                <w:lang w:val="uk-UA"/>
              </w:rPr>
              <w:t>2018</w:t>
            </w:r>
          </w:p>
        </w:tc>
        <w:tc>
          <w:tcPr>
            <w:tcW w:w="1216" w:type="dxa"/>
            <w:shd w:val="clear" w:color="auto" w:fill="F2F2F2"/>
            <w:vAlign w:val="center"/>
          </w:tcPr>
          <w:p w:rsidR="00AB5612" w:rsidRPr="00D32B23" w:rsidRDefault="00AB5612" w:rsidP="000970E1">
            <w:pPr>
              <w:jc w:val="center"/>
              <w:rPr>
                <w:rFonts w:ascii="Times New Roman" w:hAnsi="Times New Roman" w:cs="Times New Roman"/>
                <w:sz w:val="24"/>
                <w:szCs w:val="24"/>
                <w:lang w:val="uk-UA"/>
              </w:rPr>
            </w:pPr>
            <w:r w:rsidRPr="00D32B23">
              <w:rPr>
                <w:rFonts w:ascii="Times New Roman" w:hAnsi="Times New Roman" w:cs="Times New Roman"/>
                <w:sz w:val="24"/>
                <w:szCs w:val="24"/>
                <w:lang w:val="uk-UA"/>
              </w:rPr>
              <w:t>46,805</w:t>
            </w:r>
          </w:p>
        </w:tc>
        <w:tc>
          <w:tcPr>
            <w:tcW w:w="3266" w:type="dxa"/>
            <w:shd w:val="clear" w:color="auto" w:fill="F2F2F2"/>
          </w:tcPr>
          <w:p w:rsidR="00AB5612" w:rsidRPr="00D32B23" w:rsidRDefault="00AB5612" w:rsidP="000970E1">
            <w:pPr>
              <w:jc w:val="both"/>
              <w:rPr>
                <w:rFonts w:ascii="Times New Roman" w:hAnsi="Times New Roman" w:cs="Times New Roman"/>
                <w:sz w:val="24"/>
                <w:szCs w:val="24"/>
                <w:lang w:val="uk-UA"/>
              </w:rPr>
            </w:pPr>
            <w:r w:rsidRPr="00D32B23">
              <w:rPr>
                <w:rFonts w:ascii="Times New Roman" w:hAnsi="Times New Roman" w:cs="Times New Roman"/>
                <w:sz w:val="24"/>
                <w:szCs w:val="24"/>
                <w:lang w:val="uk-UA"/>
              </w:rPr>
              <w:t>Покращення благоустрою населених пунктів</w:t>
            </w:r>
          </w:p>
        </w:tc>
      </w:tr>
      <w:tr w:rsidR="009579D0" w:rsidRPr="00BE5D03" w:rsidTr="00C27FFD">
        <w:tc>
          <w:tcPr>
            <w:tcW w:w="532" w:type="dxa"/>
            <w:shd w:val="clear" w:color="auto" w:fill="F2F2F2"/>
          </w:tcPr>
          <w:p w:rsidR="009579D0"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30</w:t>
            </w:r>
          </w:p>
        </w:tc>
        <w:tc>
          <w:tcPr>
            <w:tcW w:w="3297" w:type="dxa"/>
            <w:shd w:val="clear" w:color="auto" w:fill="F2F2F2"/>
          </w:tcPr>
          <w:p w:rsidR="009579D0"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Розроблення містобудівної документації смт Брусилів</w:t>
            </w:r>
          </w:p>
        </w:tc>
        <w:tc>
          <w:tcPr>
            <w:tcW w:w="1060" w:type="dxa"/>
            <w:shd w:val="clear" w:color="auto" w:fill="F2F2F2"/>
          </w:tcPr>
          <w:p w:rsidR="009579D0" w:rsidRPr="00D32B2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9579D0"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244</w:t>
            </w:r>
            <w:r w:rsidR="00C4481B" w:rsidRPr="000D6409">
              <w:rPr>
                <w:rFonts w:ascii="Times New Roman" w:hAnsi="Times New Roman" w:cs="Times New Roman"/>
                <w:sz w:val="24"/>
                <w:szCs w:val="24"/>
                <w:lang w:val="uk-UA"/>
              </w:rPr>
              <w:t>,0</w:t>
            </w:r>
          </w:p>
        </w:tc>
        <w:tc>
          <w:tcPr>
            <w:tcW w:w="3266" w:type="dxa"/>
            <w:shd w:val="clear" w:color="auto" w:fill="F2F2F2"/>
          </w:tcPr>
          <w:p w:rsidR="009579D0" w:rsidRPr="00D32B23" w:rsidRDefault="009579D0" w:rsidP="000970E1">
            <w:pPr>
              <w:jc w:val="both"/>
              <w:rPr>
                <w:rFonts w:ascii="Times New Roman" w:hAnsi="Times New Roman" w:cs="Times New Roman"/>
                <w:sz w:val="24"/>
                <w:szCs w:val="24"/>
                <w:lang w:val="uk-UA"/>
              </w:rPr>
            </w:pPr>
          </w:p>
        </w:tc>
      </w:tr>
      <w:tr w:rsidR="009579D0" w:rsidRPr="00BE5D03" w:rsidTr="00C27FFD">
        <w:tc>
          <w:tcPr>
            <w:tcW w:w="532" w:type="dxa"/>
            <w:shd w:val="clear" w:color="auto" w:fill="F2F2F2"/>
          </w:tcPr>
          <w:p w:rsidR="009579D0"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31</w:t>
            </w:r>
          </w:p>
        </w:tc>
        <w:tc>
          <w:tcPr>
            <w:tcW w:w="3297" w:type="dxa"/>
            <w:shd w:val="clear" w:color="auto" w:fill="F2F2F2"/>
          </w:tcPr>
          <w:p w:rsidR="009579D0"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Капітальний ремонт дороги по вулиці Євгена Червонюка, смт Брусилів</w:t>
            </w:r>
          </w:p>
        </w:tc>
        <w:tc>
          <w:tcPr>
            <w:tcW w:w="1060" w:type="dxa"/>
            <w:shd w:val="clear" w:color="auto" w:fill="F2F2F2"/>
          </w:tcPr>
          <w:p w:rsidR="009579D0" w:rsidRPr="00D32B2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9579D0"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1437,91</w:t>
            </w:r>
          </w:p>
        </w:tc>
        <w:tc>
          <w:tcPr>
            <w:tcW w:w="3266" w:type="dxa"/>
            <w:shd w:val="clear" w:color="auto" w:fill="F2F2F2"/>
          </w:tcPr>
          <w:p w:rsidR="009579D0" w:rsidRPr="00D32B23" w:rsidRDefault="009579D0" w:rsidP="000970E1">
            <w:pPr>
              <w:jc w:val="both"/>
              <w:rPr>
                <w:rFonts w:ascii="Times New Roman" w:hAnsi="Times New Roman" w:cs="Times New Roman"/>
                <w:sz w:val="24"/>
                <w:szCs w:val="24"/>
                <w:lang w:val="uk-UA"/>
              </w:rPr>
            </w:pPr>
          </w:p>
        </w:tc>
      </w:tr>
      <w:tr w:rsidR="00BE5D03" w:rsidRPr="00BE5D03" w:rsidTr="00C27FFD">
        <w:tc>
          <w:tcPr>
            <w:tcW w:w="532" w:type="dxa"/>
            <w:shd w:val="clear" w:color="auto" w:fill="F2F2F2"/>
          </w:tcPr>
          <w:p w:rsidR="00BE5D03"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32</w:t>
            </w:r>
          </w:p>
        </w:tc>
        <w:tc>
          <w:tcPr>
            <w:tcW w:w="3297" w:type="dxa"/>
            <w:shd w:val="clear" w:color="auto" w:fill="F2F2F2"/>
          </w:tcPr>
          <w:p w:rsidR="00BE5D03"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Реконструкція системи очистки централізованого водопостачання Хомутецького КП «Джерельце» в смт Брусилів «Одеський масив»;</w:t>
            </w:r>
          </w:p>
        </w:tc>
        <w:tc>
          <w:tcPr>
            <w:tcW w:w="1060" w:type="dxa"/>
            <w:shd w:val="clear" w:color="auto" w:fill="F2F2F2"/>
          </w:tcPr>
          <w:p w:rsidR="00BE5D0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BE5D03"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793,76</w:t>
            </w:r>
          </w:p>
        </w:tc>
        <w:tc>
          <w:tcPr>
            <w:tcW w:w="3266" w:type="dxa"/>
            <w:shd w:val="clear" w:color="auto" w:fill="F2F2F2"/>
          </w:tcPr>
          <w:p w:rsidR="00BE5D03" w:rsidRPr="00D32B23" w:rsidRDefault="00BE5D03" w:rsidP="000970E1">
            <w:pPr>
              <w:jc w:val="both"/>
              <w:rPr>
                <w:rFonts w:ascii="Times New Roman" w:hAnsi="Times New Roman" w:cs="Times New Roman"/>
                <w:sz w:val="24"/>
                <w:szCs w:val="24"/>
                <w:lang w:val="uk-UA"/>
              </w:rPr>
            </w:pPr>
          </w:p>
        </w:tc>
      </w:tr>
      <w:tr w:rsidR="00BE5D03" w:rsidRPr="00BE5D03" w:rsidTr="00C27FFD">
        <w:tc>
          <w:tcPr>
            <w:tcW w:w="532" w:type="dxa"/>
            <w:shd w:val="clear" w:color="auto" w:fill="F2F2F2"/>
          </w:tcPr>
          <w:p w:rsidR="00BE5D03"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33</w:t>
            </w:r>
          </w:p>
        </w:tc>
        <w:tc>
          <w:tcPr>
            <w:tcW w:w="3297" w:type="dxa"/>
            <w:shd w:val="clear" w:color="auto" w:fill="F2F2F2"/>
          </w:tcPr>
          <w:p w:rsidR="00BE5D03"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Реконструкція системи централізованого водопостачання Хомутецького КП «Джерельце» с. Осівці</w:t>
            </w:r>
          </w:p>
        </w:tc>
        <w:tc>
          <w:tcPr>
            <w:tcW w:w="1060" w:type="dxa"/>
            <w:shd w:val="clear" w:color="auto" w:fill="F2F2F2"/>
          </w:tcPr>
          <w:p w:rsidR="00BE5D0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BE5D03"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290,55</w:t>
            </w:r>
          </w:p>
        </w:tc>
        <w:tc>
          <w:tcPr>
            <w:tcW w:w="3266" w:type="dxa"/>
            <w:shd w:val="clear" w:color="auto" w:fill="F2F2F2"/>
          </w:tcPr>
          <w:p w:rsidR="00BE5D03" w:rsidRPr="00D32B23" w:rsidRDefault="00BE5D03" w:rsidP="000970E1">
            <w:pPr>
              <w:jc w:val="both"/>
              <w:rPr>
                <w:rFonts w:ascii="Times New Roman" w:hAnsi="Times New Roman" w:cs="Times New Roman"/>
                <w:sz w:val="24"/>
                <w:szCs w:val="24"/>
                <w:lang w:val="uk-UA"/>
              </w:rPr>
            </w:pPr>
          </w:p>
        </w:tc>
      </w:tr>
      <w:tr w:rsidR="00BE5D03" w:rsidRPr="00BE5D03" w:rsidTr="00C27FFD">
        <w:tc>
          <w:tcPr>
            <w:tcW w:w="532" w:type="dxa"/>
            <w:shd w:val="clear" w:color="auto" w:fill="F2F2F2"/>
          </w:tcPr>
          <w:p w:rsidR="00BE5D03"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34</w:t>
            </w:r>
          </w:p>
        </w:tc>
        <w:tc>
          <w:tcPr>
            <w:tcW w:w="3297" w:type="dxa"/>
            <w:shd w:val="clear" w:color="auto" w:fill="F2F2F2"/>
          </w:tcPr>
          <w:p w:rsidR="00BE5D03"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Реконструкція вуличного освітлення с. Осівці</w:t>
            </w:r>
          </w:p>
        </w:tc>
        <w:tc>
          <w:tcPr>
            <w:tcW w:w="1060" w:type="dxa"/>
            <w:shd w:val="clear" w:color="auto" w:fill="F2F2F2"/>
          </w:tcPr>
          <w:p w:rsidR="00BE5D0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BE5D03"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526,73</w:t>
            </w:r>
          </w:p>
        </w:tc>
        <w:tc>
          <w:tcPr>
            <w:tcW w:w="3266" w:type="dxa"/>
            <w:shd w:val="clear" w:color="auto" w:fill="F2F2F2"/>
          </w:tcPr>
          <w:p w:rsidR="00BE5D03" w:rsidRPr="00D32B23" w:rsidRDefault="00BE5D03" w:rsidP="000970E1">
            <w:pPr>
              <w:jc w:val="both"/>
              <w:rPr>
                <w:rFonts w:ascii="Times New Roman" w:hAnsi="Times New Roman" w:cs="Times New Roman"/>
                <w:sz w:val="24"/>
                <w:szCs w:val="24"/>
                <w:lang w:val="uk-UA"/>
              </w:rPr>
            </w:pPr>
          </w:p>
        </w:tc>
      </w:tr>
      <w:tr w:rsidR="007A4BC1" w:rsidRPr="00BE5D03" w:rsidTr="00C27FFD">
        <w:tc>
          <w:tcPr>
            <w:tcW w:w="532" w:type="dxa"/>
            <w:shd w:val="clear" w:color="auto" w:fill="F2F2F2"/>
          </w:tcPr>
          <w:p w:rsidR="007A4BC1"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35</w:t>
            </w:r>
          </w:p>
        </w:tc>
        <w:tc>
          <w:tcPr>
            <w:tcW w:w="3297" w:type="dxa"/>
            <w:shd w:val="clear" w:color="auto" w:fill="F2F2F2"/>
          </w:tcPr>
          <w:p w:rsidR="007A4BC1" w:rsidRPr="005575AD" w:rsidRDefault="007A4BC1"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 xml:space="preserve">Проведення комп’ютеризації закладу КНП «Брусилівська </w:t>
            </w:r>
            <w:r w:rsidRPr="005575AD">
              <w:rPr>
                <w:rFonts w:ascii="Times New Roman" w:hAnsi="Times New Roman" w:cs="Times New Roman"/>
                <w:sz w:val="24"/>
                <w:szCs w:val="24"/>
                <w:lang w:val="uk-UA"/>
              </w:rPr>
              <w:lastRenderedPageBreak/>
              <w:t>лікарня»;</w:t>
            </w:r>
          </w:p>
        </w:tc>
        <w:tc>
          <w:tcPr>
            <w:tcW w:w="1060" w:type="dxa"/>
            <w:shd w:val="clear" w:color="auto" w:fill="F2F2F2"/>
          </w:tcPr>
          <w:p w:rsidR="007A4BC1" w:rsidRDefault="007A4BC1"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2019</w:t>
            </w:r>
          </w:p>
        </w:tc>
        <w:tc>
          <w:tcPr>
            <w:tcW w:w="1216" w:type="dxa"/>
            <w:shd w:val="clear" w:color="auto" w:fill="F2F2F2"/>
            <w:vAlign w:val="center"/>
          </w:tcPr>
          <w:p w:rsidR="007A4BC1" w:rsidRPr="000D6409" w:rsidRDefault="007A4BC1"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70</w:t>
            </w:r>
          </w:p>
        </w:tc>
        <w:tc>
          <w:tcPr>
            <w:tcW w:w="3266" w:type="dxa"/>
            <w:shd w:val="clear" w:color="auto" w:fill="F2F2F2"/>
          </w:tcPr>
          <w:p w:rsidR="007A4BC1" w:rsidRPr="00D32B23" w:rsidRDefault="007A4BC1" w:rsidP="000970E1">
            <w:pPr>
              <w:jc w:val="both"/>
              <w:rPr>
                <w:rFonts w:ascii="Times New Roman" w:hAnsi="Times New Roman" w:cs="Times New Roman"/>
                <w:sz w:val="24"/>
                <w:szCs w:val="24"/>
                <w:lang w:val="uk-UA"/>
              </w:rPr>
            </w:pPr>
          </w:p>
        </w:tc>
      </w:tr>
      <w:tr w:rsidR="007A4BC1" w:rsidRPr="00BE5D03" w:rsidTr="00C27FFD">
        <w:tc>
          <w:tcPr>
            <w:tcW w:w="532" w:type="dxa"/>
            <w:shd w:val="clear" w:color="auto" w:fill="F2F2F2"/>
          </w:tcPr>
          <w:p w:rsidR="007A4BC1"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36</w:t>
            </w:r>
          </w:p>
        </w:tc>
        <w:tc>
          <w:tcPr>
            <w:tcW w:w="3297" w:type="dxa"/>
            <w:shd w:val="clear" w:color="auto" w:fill="F2F2F2"/>
          </w:tcPr>
          <w:p w:rsidR="007A4BC1" w:rsidRPr="005575AD" w:rsidRDefault="007A4BC1"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Поточний ремонт майданчика для збору твердих побутових відходів КНП «Брусилівська лікарня»;</w:t>
            </w:r>
          </w:p>
        </w:tc>
        <w:tc>
          <w:tcPr>
            <w:tcW w:w="1060" w:type="dxa"/>
            <w:shd w:val="clear" w:color="auto" w:fill="F2F2F2"/>
          </w:tcPr>
          <w:p w:rsidR="007A4BC1" w:rsidRDefault="007A4BC1"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7A4BC1" w:rsidRPr="000D6409" w:rsidRDefault="007A4BC1"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11,5</w:t>
            </w:r>
          </w:p>
        </w:tc>
        <w:tc>
          <w:tcPr>
            <w:tcW w:w="3266" w:type="dxa"/>
            <w:shd w:val="clear" w:color="auto" w:fill="F2F2F2"/>
          </w:tcPr>
          <w:p w:rsidR="007A4BC1" w:rsidRPr="00D32B23" w:rsidRDefault="007A4BC1" w:rsidP="000970E1">
            <w:pPr>
              <w:jc w:val="both"/>
              <w:rPr>
                <w:rFonts w:ascii="Times New Roman" w:hAnsi="Times New Roman" w:cs="Times New Roman"/>
                <w:sz w:val="24"/>
                <w:szCs w:val="24"/>
                <w:lang w:val="uk-UA"/>
              </w:rPr>
            </w:pPr>
          </w:p>
        </w:tc>
      </w:tr>
      <w:tr w:rsidR="007A4BC1" w:rsidRPr="00BE5D03" w:rsidTr="00C27FFD">
        <w:tc>
          <w:tcPr>
            <w:tcW w:w="532" w:type="dxa"/>
            <w:shd w:val="clear" w:color="auto" w:fill="F2F2F2"/>
          </w:tcPr>
          <w:p w:rsidR="007A4BC1"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37</w:t>
            </w:r>
          </w:p>
        </w:tc>
        <w:tc>
          <w:tcPr>
            <w:tcW w:w="3297" w:type="dxa"/>
            <w:shd w:val="clear" w:color="auto" w:fill="F2F2F2"/>
          </w:tcPr>
          <w:p w:rsidR="007A4BC1" w:rsidRPr="005575AD" w:rsidRDefault="007A4BC1"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Придбання лабораторного обладнання для КНП «ЦПМСД» Брусилівської селищної ради;</w:t>
            </w:r>
          </w:p>
        </w:tc>
        <w:tc>
          <w:tcPr>
            <w:tcW w:w="1060" w:type="dxa"/>
            <w:shd w:val="clear" w:color="auto" w:fill="F2F2F2"/>
          </w:tcPr>
          <w:p w:rsidR="007A4BC1" w:rsidRDefault="007A4BC1"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7A4BC1" w:rsidRPr="000D6409" w:rsidRDefault="007A4BC1"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101,6</w:t>
            </w:r>
          </w:p>
        </w:tc>
        <w:tc>
          <w:tcPr>
            <w:tcW w:w="3266" w:type="dxa"/>
            <w:shd w:val="clear" w:color="auto" w:fill="F2F2F2"/>
          </w:tcPr>
          <w:p w:rsidR="007A4BC1" w:rsidRPr="00D32B23" w:rsidRDefault="007A4BC1" w:rsidP="000970E1">
            <w:pPr>
              <w:jc w:val="both"/>
              <w:rPr>
                <w:rFonts w:ascii="Times New Roman" w:hAnsi="Times New Roman" w:cs="Times New Roman"/>
                <w:sz w:val="24"/>
                <w:szCs w:val="24"/>
                <w:lang w:val="uk-UA"/>
              </w:rPr>
            </w:pPr>
          </w:p>
        </w:tc>
      </w:tr>
      <w:tr w:rsidR="007A4BC1" w:rsidRPr="007A4BC1" w:rsidTr="00C27FFD">
        <w:tc>
          <w:tcPr>
            <w:tcW w:w="532" w:type="dxa"/>
            <w:shd w:val="clear" w:color="auto" w:fill="F2F2F2"/>
          </w:tcPr>
          <w:p w:rsidR="007A4BC1"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38</w:t>
            </w:r>
          </w:p>
        </w:tc>
        <w:tc>
          <w:tcPr>
            <w:tcW w:w="3297" w:type="dxa"/>
            <w:shd w:val="clear" w:color="auto" w:fill="F2F2F2"/>
          </w:tcPr>
          <w:p w:rsidR="007A4BC1" w:rsidRPr="005575AD" w:rsidRDefault="007A4BC1"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Будівництво спортивного майданчика зі штучним покриттям для гри з міні-футболу в КОЗНЗ «Брусилівська загальноосвітня школа І-ІІІ ступенів №1», Брусилівської селищної ради, вулиця Небесної Сотні,17, смт Брусилів;</w:t>
            </w:r>
          </w:p>
        </w:tc>
        <w:tc>
          <w:tcPr>
            <w:tcW w:w="1060" w:type="dxa"/>
            <w:shd w:val="clear" w:color="auto" w:fill="F2F2F2"/>
          </w:tcPr>
          <w:p w:rsidR="007A4BC1" w:rsidRDefault="007A4BC1"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7A4BC1" w:rsidRPr="000D6409" w:rsidRDefault="007A4BC1"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1437</w:t>
            </w:r>
          </w:p>
        </w:tc>
        <w:tc>
          <w:tcPr>
            <w:tcW w:w="3266" w:type="dxa"/>
            <w:shd w:val="clear" w:color="auto" w:fill="F2F2F2"/>
          </w:tcPr>
          <w:p w:rsidR="007A4BC1" w:rsidRPr="00D32B23" w:rsidRDefault="007A4BC1" w:rsidP="000970E1">
            <w:pPr>
              <w:jc w:val="both"/>
              <w:rPr>
                <w:rFonts w:ascii="Times New Roman" w:hAnsi="Times New Roman" w:cs="Times New Roman"/>
                <w:sz w:val="24"/>
                <w:szCs w:val="24"/>
                <w:lang w:val="uk-UA"/>
              </w:rPr>
            </w:pPr>
          </w:p>
        </w:tc>
      </w:tr>
      <w:tr w:rsidR="00F44584" w:rsidRPr="000D6FE3" w:rsidTr="00C27FFD">
        <w:tc>
          <w:tcPr>
            <w:tcW w:w="532" w:type="dxa"/>
            <w:shd w:val="clear" w:color="auto" w:fill="F2F2F2"/>
          </w:tcPr>
          <w:p w:rsidR="00F44584" w:rsidRPr="00D32B23" w:rsidRDefault="00F44584"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w:t>
            </w:r>
            <w:r w:rsidR="005575AD">
              <w:rPr>
                <w:rFonts w:ascii="Times New Roman" w:hAnsi="Times New Roman" w:cs="Times New Roman"/>
                <w:sz w:val="24"/>
                <w:szCs w:val="24"/>
                <w:lang w:val="uk-UA"/>
              </w:rPr>
              <w:t>9</w:t>
            </w:r>
          </w:p>
        </w:tc>
        <w:tc>
          <w:tcPr>
            <w:tcW w:w="3297" w:type="dxa"/>
            <w:shd w:val="clear" w:color="auto" w:fill="F2F2F2"/>
          </w:tcPr>
          <w:p w:rsidR="00F44584" w:rsidRPr="005575AD" w:rsidRDefault="00C3057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Придбання лабораторного обладнання для клініко-діагностичної лабораторії КНП «Брусилівська лікарня</w:t>
            </w:r>
          </w:p>
        </w:tc>
        <w:tc>
          <w:tcPr>
            <w:tcW w:w="1060" w:type="dxa"/>
            <w:shd w:val="clear" w:color="auto" w:fill="F2F2F2"/>
          </w:tcPr>
          <w:p w:rsidR="00F44584" w:rsidRPr="00D32B23" w:rsidRDefault="00C3057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F44584" w:rsidRPr="000D6409" w:rsidRDefault="00C3057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1,7</w:t>
            </w: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F44584" w:rsidRPr="00C30573" w:rsidTr="00C27FFD">
        <w:tc>
          <w:tcPr>
            <w:tcW w:w="532" w:type="dxa"/>
            <w:shd w:val="clear" w:color="auto" w:fill="F2F2F2"/>
          </w:tcPr>
          <w:p w:rsidR="00F44584"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40</w:t>
            </w:r>
          </w:p>
        </w:tc>
        <w:tc>
          <w:tcPr>
            <w:tcW w:w="3297" w:type="dxa"/>
            <w:shd w:val="clear" w:color="auto" w:fill="F2F2F2"/>
          </w:tcPr>
          <w:p w:rsidR="00F44584" w:rsidRPr="005575AD" w:rsidRDefault="00C3057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Будівництво мультифункціонального майданчика для занять ігровими видами спорту в Брусилівському ліцеї імені Г.О.Готовчиця Брусилівської селищної ради, вулиця Полякова 1-А смт.Брусилів</w:t>
            </w:r>
          </w:p>
        </w:tc>
        <w:tc>
          <w:tcPr>
            <w:tcW w:w="1060" w:type="dxa"/>
            <w:shd w:val="clear" w:color="auto" w:fill="F2F2F2"/>
          </w:tcPr>
          <w:p w:rsidR="00F44584" w:rsidRPr="00D32B23" w:rsidRDefault="00C3057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C30573" w:rsidRPr="000D6409" w:rsidRDefault="00C30573" w:rsidP="00C30573">
            <w:pPr>
              <w:rPr>
                <w:rFonts w:ascii="Times New Roman" w:hAnsi="Times New Roman" w:cs="Times New Roman"/>
                <w:sz w:val="24"/>
                <w:szCs w:val="24"/>
                <w:lang w:val="uk-UA"/>
              </w:rPr>
            </w:pPr>
            <w:r w:rsidRPr="000D6409">
              <w:rPr>
                <w:rFonts w:ascii="Times New Roman" w:hAnsi="Times New Roman" w:cs="Times New Roman"/>
                <w:sz w:val="24"/>
                <w:szCs w:val="24"/>
                <w:lang w:val="uk-UA"/>
              </w:rPr>
              <w:t>1884,863</w:t>
            </w:r>
          </w:p>
          <w:p w:rsidR="00F44584" w:rsidRPr="000D6409" w:rsidRDefault="00F44584" w:rsidP="000970E1">
            <w:pPr>
              <w:jc w:val="center"/>
              <w:rPr>
                <w:rFonts w:ascii="Times New Roman" w:hAnsi="Times New Roman" w:cs="Times New Roman"/>
                <w:sz w:val="24"/>
                <w:szCs w:val="24"/>
                <w:lang w:val="uk-UA"/>
              </w:rPr>
            </w:pP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F44584" w:rsidRPr="000D6FE3" w:rsidTr="00C27FFD">
        <w:tc>
          <w:tcPr>
            <w:tcW w:w="532" w:type="dxa"/>
            <w:shd w:val="clear" w:color="auto" w:fill="F2F2F2"/>
          </w:tcPr>
          <w:p w:rsidR="00F44584"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41</w:t>
            </w:r>
          </w:p>
        </w:tc>
        <w:tc>
          <w:tcPr>
            <w:tcW w:w="3297" w:type="dxa"/>
            <w:shd w:val="clear" w:color="auto" w:fill="F2F2F2"/>
          </w:tcPr>
          <w:p w:rsidR="00F44584" w:rsidRPr="005575AD" w:rsidRDefault="00C3057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Капітальний ремонт будівлі та прилеглої території Центру надання адміністративних послуг Брусилівської селищної ради за адресою: смт Брусилів, вул. Лермонтова, 7 Житомирської області</w:t>
            </w:r>
          </w:p>
        </w:tc>
        <w:tc>
          <w:tcPr>
            <w:tcW w:w="1060" w:type="dxa"/>
            <w:shd w:val="clear" w:color="auto" w:fill="F2F2F2"/>
          </w:tcPr>
          <w:p w:rsidR="00F44584" w:rsidRPr="00D32B23" w:rsidRDefault="00C3057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F44584" w:rsidRPr="000D6409" w:rsidRDefault="00C3057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1480,96</w:t>
            </w: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F44584" w:rsidRPr="000D6FE3" w:rsidTr="00C27FFD">
        <w:tc>
          <w:tcPr>
            <w:tcW w:w="532" w:type="dxa"/>
            <w:shd w:val="clear" w:color="auto" w:fill="F2F2F2"/>
          </w:tcPr>
          <w:p w:rsidR="00F44584"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42</w:t>
            </w:r>
          </w:p>
        </w:tc>
        <w:tc>
          <w:tcPr>
            <w:tcW w:w="3297" w:type="dxa"/>
            <w:shd w:val="clear" w:color="auto" w:fill="F2F2F2"/>
          </w:tcPr>
          <w:p w:rsidR="00F44584" w:rsidRPr="005575AD" w:rsidRDefault="000D6FE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Капітальний ремонт дороги по вулиці Цегельна, смт Брусилів</w:t>
            </w:r>
          </w:p>
        </w:tc>
        <w:tc>
          <w:tcPr>
            <w:tcW w:w="1060" w:type="dxa"/>
            <w:shd w:val="clear" w:color="auto" w:fill="F2F2F2"/>
          </w:tcPr>
          <w:p w:rsidR="00F44584" w:rsidRPr="00D32B23" w:rsidRDefault="000D6FE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F44584" w:rsidRPr="000D6409" w:rsidRDefault="000D6FE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5552,07</w:t>
            </w: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F44584" w:rsidRPr="000D6FE3" w:rsidTr="00C27FFD">
        <w:tc>
          <w:tcPr>
            <w:tcW w:w="532" w:type="dxa"/>
            <w:shd w:val="clear" w:color="auto" w:fill="F2F2F2"/>
          </w:tcPr>
          <w:p w:rsidR="00F44584"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43</w:t>
            </w:r>
          </w:p>
        </w:tc>
        <w:tc>
          <w:tcPr>
            <w:tcW w:w="3297" w:type="dxa"/>
            <w:shd w:val="clear" w:color="auto" w:fill="F2F2F2"/>
          </w:tcPr>
          <w:p w:rsidR="00F44584" w:rsidRPr="005575AD" w:rsidRDefault="000D6FE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Проведення комп’ютеризації закладу КНП «Брусилівська лікарня»;</w:t>
            </w:r>
          </w:p>
        </w:tc>
        <w:tc>
          <w:tcPr>
            <w:tcW w:w="1060" w:type="dxa"/>
            <w:shd w:val="clear" w:color="auto" w:fill="F2F2F2"/>
          </w:tcPr>
          <w:p w:rsidR="00F44584" w:rsidRPr="00D32B23" w:rsidRDefault="000D6FE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F44584" w:rsidRPr="000D6409" w:rsidRDefault="00C3057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104,9</w:t>
            </w: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9579D0" w:rsidRPr="000D6FE3" w:rsidTr="00C27FFD">
        <w:tc>
          <w:tcPr>
            <w:tcW w:w="532" w:type="dxa"/>
            <w:shd w:val="clear" w:color="auto" w:fill="F2F2F2"/>
          </w:tcPr>
          <w:p w:rsidR="009579D0"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44</w:t>
            </w:r>
          </w:p>
        </w:tc>
        <w:tc>
          <w:tcPr>
            <w:tcW w:w="3297" w:type="dxa"/>
            <w:shd w:val="clear" w:color="auto" w:fill="F2F2F2"/>
          </w:tcPr>
          <w:p w:rsidR="009579D0" w:rsidRPr="005575AD" w:rsidRDefault="009579D0"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Дозвілля жителів села Хомутець – в руках активної молоді;</w:t>
            </w:r>
          </w:p>
        </w:tc>
        <w:tc>
          <w:tcPr>
            <w:tcW w:w="1060" w:type="dxa"/>
            <w:shd w:val="clear" w:color="auto" w:fill="F2F2F2"/>
          </w:tcPr>
          <w:p w:rsidR="009579D0" w:rsidRDefault="009579D0"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9579D0" w:rsidRPr="000D6409" w:rsidRDefault="009579D0"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35</w:t>
            </w:r>
            <w:r w:rsidR="000D6409" w:rsidRPr="000D6409">
              <w:rPr>
                <w:rFonts w:ascii="Times New Roman" w:hAnsi="Times New Roman" w:cs="Times New Roman"/>
                <w:sz w:val="24"/>
                <w:szCs w:val="24"/>
                <w:lang w:val="uk-UA"/>
              </w:rPr>
              <w:t>,0</w:t>
            </w:r>
          </w:p>
        </w:tc>
        <w:tc>
          <w:tcPr>
            <w:tcW w:w="3266" w:type="dxa"/>
            <w:shd w:val="clear" w:color="auto" w:fill="F2F2F2"/>
          </w:tcPr>
          <w:p w:rsidR="009579D0" w:rsidRPr="00D32B23" w:rsidRDefault="009579D0" w:rsidP="000970E1">
            <w:pPr>
              <w:jc w:val="both"/>
              <w:rPr>
                <w:rFonts w:ascii="Times New Roman" w:hAnsi="Times New Roman" w:cs="Times New Roman"/>
                <w:sz w:val="24"/>
                <w:szCs w:val="24"/>
                <w:lang w:val="uk-UA"/>
              </w:rPr>
            </w:pPr>
          </w:p>
        </w:tc>
      </w:tr>
      <w:tr w:rsidR="001C019B" w:rsidRPr="00F77BCA" w:rsidTr="001C019B">
        <w:tc>
          <w:tcPr>
            <w:tcW w:w="532"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bookmarkStart w:id="86" w:name="_Toc436423082"/>
            <w:bookmarkEnd w:id="82"/>
            <w:bookmarkEnd w:id="83"/>
          </w:p>
        </w:tc>
        <w:tc>
          <w:tcPr>
            <w:tcW w:w="3297"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both"/>
              <w:rPr>
                <w:rFonts w:ascii="Times New Roman" w:hAnsi="Times New Roman" w:cs="Times New Roman"/>
                <w:sz w:val="24"/>
                <w:szCs w:val="24"/>
                <w:lang w:val="uk-UA"/>
              </w:rPr>
            </w:pPr>
            <w:r w:rsidRPr="001C019B">
              <w:rPr>
                <w:rFonts w:ascii="Times New Roman" w:hAnsi="Times New Roman" w:cs="Times New Roman"/>
                <w:sz w:val="24"/>
                <w:szCs w:val="24"/>
                <w:lang w:val="uk-UA"/>
              </w:rPr>
              <w:t>Придбання обладнання для харчоблоку (холодильники)  Брусилівського ліцею № 1 ім.І.І.Огієнка</w:t>
            </w:r>
          </w:p>
        </w:tc>
        <w:tc>
          <w:tcPr>
            <w:tcW w:w="1060"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2022</w:t>
            </w:r>
          </w:p>
        </w:tc>
        <w:tc>
          <w:tcPr>
            <w:tcW w:w="1216" w:type="dxa"/>
            <w:tcBorders>
              <w:top w:val="single" w:sz="4" w:space="0" w:color="auto"/>
              <w:left w:val="single" w:sz="4" w:space="0" w:color="auto"/>
              <w:bottom w:val="single" w:sz="4" w:space="0" w:color="auto"/>
              <w:right w:val="single" w:sz="4" w:space="0" w:color="auto"/>
            </w:tcBorders>
            <w:shd w:val="clear" w:color="auto" w:fill="F2F2F2"/>
            <w:vAlign w:val="center"/>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42,0</w:t>
            </w:r>
          </w:p>
        </w:tc>
        <w:tc>
          <w:tcPr>
            <w:tcW w:w="3266"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1C019B">
            <w:pPr>
              <w:jc w:val="both"/>
              <w:rPr>
                <w:rFonts w:ascii="Times New Roman" w:hAnsi="Times New Roman" w:cs="Times New Roman"/>
                <w:sz w:val="24"/>
                <w:szCs w:val="24"/>
                <w:lang w:val="uk-UA"/>
              </w:rPr>
            </w:pPr>
          </w:p>
        </w:tc>
      </w:tr>
      <w:tr w:rsidR="001C019B" w:rsidRPr="00F77BCA" w:rsidTr="001C019B">
        <w:tc>
          <w:tcPr>
            <w:tcW w:w="532"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p>
        </w:tc>
        <w:tc>
          <w:tcPr>
            <w:tcW w:w="3297"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both"/>
              <w:rPr>
                <w:rFonts w:ascii="Times New Roman" w:hAnsi="Times New Roman" w:cs="Times New Roman"/>
                <w:sz w:val="24"/>
                <w:szCs w:val="24"/>
                <w:lang w:val="uk-UA"/>
              </w:rPr>
            </w:pPr>
            <w:r w:rsidRPr="001C019B">
              <w:rPr>
                <w:rFonts w:ascii="Times New Roman" w:hAnsi="Times New Roman" w:cs="Times New Roman"/>
                <w:sz w:val="24"/>
                <w:szCs w:val="24"/>
                <w:lang w:val="uk-UA"/>
              </w:rPr>
              <w:t>Капітальний ремонт системи теплопостачання з встановлення твердопаливного котла в приміщенні Ставищенського дошкільного навчального закладу «Калинка», Брусилівської селищної ради вул. Садова, 10,  с. Ставище, Житомирського району, Житомирської області</w:t>
            </w:r>
          </w:p>
        </w:tc>
        <w:tc>
          <w:tcPr>
            <w:tcW w:w="1060"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2022</w:t>
            </w:r>
          </w:p>
        </w:tc>
        <w:tc>
          <w:tcPr>
            <w:tcW w:w="1216" w:type="dxa"/>
            <w:tcBorders>
              <w:top w:val="single" w:sz="4" w:space="0" w:color="auto"/>
              <w:left w:val="single" w:sz="4" w:space="0" w:color="auto"/>
              <w:bottom w:val="single" w:sz="4" w:space="0" w:color="auto"/>
              <w:right w:val="single" w:sz="4" w:space="0" w:color="auto"/>
            </w:tcBorders>
            <w:shd w:val="clear" w:color="auto" w:fill="F2F2F2"/>
            <w:vAlign w:val="center"/>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294,28</w:t>
            </w:r>
          </w:p>
        </w:tc>
        <w:tc>
          <w:tcPr>
            <w:tcW w:w="3266"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1C019B">
            <w:pPr>
              <w:jc w:val="both"/>
              <w:rPr>
                <w:rFonts w:ascii="Times New Roman" w:hAnsi="Times New Roman" w:cs="Times New Roman"/>
                <w:sz w:val="24"/>
                <w:szCs w:val="24"/>
                <w:lang w:val="uk-UA"/>
              </w:rPr>
            </w:pPr>
          </w:p>
        </w:tc>
      </w:tr>
      <w:tr w:rsidR="001C019B" w:rsidRPr="00F77BCA" w:rsidTr="001C019B">
        <w:tc>
          <w:tcPr>
            <w:tcW w:w="532"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p>
        </w:tc>
        <w:tc>
          <w:tcPr>
            <w:tcW w:w="3297"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both"/>
              <w:rPr>
                <w:rFonts w:ascii="Times New Roman" w:hAnsi="Times New Roman" w:cs="Times New Roman"/>
                <w:sz w:val="24"/>
                <w:szCs w:val="24"/>
                <w:lang w:val="uk-UA"/>
              </w:rPr>
            </w:pPr>
            <w:r w:rsidRPr="001C019B">
              <w:rPr>
                <w:rFonts w:ascii="Times New Roman" w:hAnsi="Times New Roman" w:cs="Times New Roman"/>
                <w:sz w:val="24"/>
                <w:szCs w:val="24"/>
                <w:lang w:val="uk-UA"/>
              </w:rPr>
              <w:t>Придбання бензинових генераторів до котелень  та укриттів закладів освіти Брусилівської селищної територіальної громади</w:t>
            </w:r>
          </w:p>
        </w:tc>
        <w:tc>
          <w:tcPr>
            <w:tcW w:w="1060"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2022</w:t>
            </w:r>
          </w:p>
        </w:tc>
        <w:tc>
          <w:tcPr>
            <w:tcW w:w="1216" w:type="dxa"/>
            <w:tcBorders>
              <w:top w:val="single" w:sz="4" w:space="0" w:color="auto"/>
              <w:left w:val="single" w:sz="4" w:space="0" w:color="auto"/>
              <w:bottom w:val="single" w:sz="4" w:space="0" w:color="auto"/>
              <w:right w:val="single" w:sz="4" w:space="0" w:color="auto"/>
            </w:tcBorders>
            <w:shd w:val="clear" w:color="auto" w:fill="F2F2F2"/>
            <w:vAlign w:val="center"/>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299,80</w:t>
            </w:r>
          </w:p>
        </w:tc>
        <w:tc>
          <w:tcPr>
            <w:tcW w:w="3266"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1C019B">
            <w:pPr>
              <w:jc w:val="both"/>
              <w:rPr>
                <w:rFonts w:ascii="Times New Roman" w:hAnsi="Times New Roman" w:cs="Times New Roman"/>
                <w:sz w:val="24"/>
                <w:szCs w:val="24"/>
                <w:lang w:val="uk-UA"/>
              </w:rPr>
            </w:pPr>
          </w:p>
        </w:tc>
      </w:tr>
      <w:tr w:rsidR="001C019B" w:rsidRPr="00F77BCA" w:rsidTr="001C019B">
        <w:tc>
          <w:tcPr>
            <w:tcW w:w="532"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p>
        </w:tc>
        <w:tc>
          <w:tcPr>
            <w:tcW w:w="3297"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both"/>
              <w:rPr>
                <w:rFonts w:ascii="Times New Roman" w:hAnsi="Times New Roman" w:cs="Times New Roman"/>
                <w:sz w:val="24"/>
                <w:szCs w:val="24"/>
                <w:lang w:val="uk-UA"/>
              </w:rPr>
            </w:pPr>
            <w:r w:rsidRPr="001C019B">
              <w:rPr>
                <w:rFonts w:ascii="Times New Roman" w:hAnsi="Times New Roman" w:cs="Times New Roman"/>
                <w:sz w:val="24"/>
                <w:szCs w:val="24"/>
                <w:lang w:val="uk-UA"/>
              </w:rPr>
              <w:t>Реконструкція, капітальний, поточний ремонт та відновлення мереж вуличного освітлення населених пунктів громади</w:t>
            </w:r>
          </w:p>
        </w:tc>
        <w:tc>
          <w:tcPr>
            <w:tcW w:w="1060"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2022</w:t>
            </w:r>
          </w:p>
        </w:tc>
        <w:tc>
          <w:tcPr>
            <w:tcW w:w="1216" w:type="dxa"/>
            <w:tcBorders>
              <w:top w:val="single" w:sz="4" w:space="0" w:color="auto"/>
              <w:left w:val="single" w:sz="4" w:space="0" w:color="auto"/>
              <w:bottom w:val="single" w:sz="4" w:space="0" w:color="auto"/>
              <w:right w:val="single" w:sz="4" w:space="0" w:color="auto"/>
            </w:tcBorders>
            <w:shd w:val="clear" w:color="auto" w:fill="F2F2F2"/>
            <w:vAlign w:val="center"/>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339,30</w:t>
            </w:r>
          </w:p>
        </w:tc>
        <w:tc>
          <w:tcPr>
            <w:tcW w:w="3266"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1C019B">
            <w:pPr>
              <w:jc w:val="both"/>
              <w:rPr>
                <w:rFonts w:ascii="Times New Roman" w:hAnsi="Times New Roman" w:cs="Times New Roman"/>
                <w:sz w:val="24"/>
                <w:szCs w:val="24"/>
                <w:lang w:val="uk-UA"/>
              </w:rPr>
            </w:pPr>
          </w:p>
        </w:tc>
      </w:tr>
      <w:tr w:rsidR="001C019B" w:rsidRPr="00F77BCA" w:rsidTr="001C019B">
        <w:tc>
          <w:tcPr>
            <w:tcW w:w="532"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p>
        </w:tc>
        <w:tc>
          <w:tcPr>
            <w:tcW w:w="3297"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both"/>
              <w:rPr>
                <w:rFonts w:ascii="Times New Roman" w:hAnsi="Times New Roman" w:cs="Times New Roman"/>
                <w:sz w:val="24"/>
                <w:szCs w:val="24"/>
                <w:lang w:val="uk-UA"/>
              </w:rPr>
            </w:pPr>
            <w:r w:rsidRPr="001C019B">
              <w:rPr>
                <w:rFonts w:ascii="Times New Roman" w:hAnsi="Times New Roman" w:cs="Times New Roman"/>
                <w:sz w:val="24"/>
                <w:szCs w:val="24"/>
                <w:lang w:val="uk-UA"/>
              </w:rPr>
              <w:t xml:space="preserve">Виготовлення технічної документації щодо встановлення меж земельних ділянок в натурі (на місцевості) під об’єктами комунальної власності Брусилівської селищної ради   </w:t>
            </w:r>
          </w:p>
        </w:tc>
        <w:tc>
          <w:tcPr>
            <w:tcW w:w="1060"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2022</w:t>
            </w:r>
          </w:p>
        </w:tc>
        <w:tc>
          <w:tcPr>
            <w:tcW w:w="1216" w:type="dxa"/>
            <w:tcBorders>
              <w:top w:val="single" w:sz="4" w:space="0" w:color="auto"/>
              <w:left w:val="single" w:sz="4" w:space="0" w:color="auto"/>
              <w:bottom w:val="single" w:sz="4" w:space="0" w:color="auto"/>
              <w:right w:val="single" w:sz="4" w:space="0" w:color="auto"/>
            </w:tcBorders>
            <w:shd w:val="clear" w:color="auto" w:fill="F2F2F2"/>
            <w:vAlign w:val="center"/>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392,0</w:t>
            </w:r>
          </w:p>
        </w:tc>
        <w:tc>
          <w:tcPr>
            <w:tcW w:w="3266"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1C019B">
            <w:pPr>
              <w:jc w:val="both"/>
              <w:rPr>
                <w:rFonts w:ascii="Times New Roman" w:hAnsi="Times New Roman" w:cs="Times New Roman"/>
                <w:sz w:val="24"/>
                <w:szCs w:val="24"/>
                <w:lang w:val="uk-UA"/>
              </w:rPr>
            </w:pPr>
          </w:p>
        </w:tc>
      </w:tr>
      <w:tr w:rsidR="001C019B" w:rsidRPr="00F77BCA" w:rsidTr="001C019B">
        <w:tc>
          <w:tcPr>
            <w:tcW w:w="532"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p>
        </w:tc>
        <w:tc>
          <w:tcPr>
            <w:tcW w:w="3297"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both"/>
              <w:rPr>
                <w:rFonts w:ascii="Times New Roman" w:hAnsi="Times New Roman" w:cs="Times New Roman"/>
                <w:sz w:val="24"/>
                <w:szCs w:val="24"/>
                <w:lang w:val="uk-UA"/>
              </w:rPr>
            </w:pPr>
            <w:r w:rsidRPr="001C019B">
              <w:rPr>
                <w:rFonts w:ascii="Times New Roman" w:hAnsi="Times New Roman" w:cs="Times New Roman"/>
                <w:sz w:val="24"/>
                <w:szCs w:val="24"/>
                <w:lang w:val="uk-UA"/>
              </w:rPr>
              <w:t>Виготовлення нормативно грошової оцінки населених пунктів Брусилівської селищної територіальної громади  у кількості  28 шт</w:t>
            </w:r>
          </w:p>
        </w:tc>
        <w:tc>
          <w:tcPr>
            <w:tcW w:w="1060"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2022</w:t>
            </w:r>
          </w:p>
        </w:tc>
        <w:tc>
          <w:tcPr>
            <w:tcW w:w="1216" w:type="dxa"/>
            <w:tcBorders>
              <w:top w:val="single" w:sz="4" w:space="0" w:color="auto"/>
              <w:left w:val="single" w:sz="4" w:space="0" w:color="auto"/>
              <w:bottom w:val="single" w:sz="4" w:space="0" w:color="auto"/>
              <w:right w:val="single" w:sz="4" w:space="0" w:color="auto"/>
            </w:tcBorders>
            <w:shd w:val="clear" w:color="auto" w:fill="F2F2F2"/>
            <w:vAlign w:val="center"/>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800,0</w:t>
            </w:r>
          </w:p>
        </w:tc>
        <w:tc>
          <w:tcPr>
            <w:tcW w:w="3266"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1C019B">
            <w:pPr>
              <w:jc w:val="both"/>
              <w:rPr>
                <w:rFonts w:ascii="Times New Roman" w:hAnsi="Times New Roman" w:cs="Times New Roman"/>
                <w:sz w:val="24"/>
                <w:szCs w:val="24"/>
                <w:lang w:val="uk-UA"/>
              </w:rPr>
            </w:pPr>
          </w:p>
        </w:tc>
      </w:tr>
      <w:tr w:rsidR="001C019B" w:rsidRPr="00F77BCA" w:rsidTr="001C019B">
        <w:tc>
          <w:tcPr>
            <w:tcW w:w="532"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p>
        </w:tc>
        <w:tc>
          <w:tcPr>
            <w:tcW w:w="3297"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both"/>
              <w:rPr>
                <w:rFonts w:ascii="Times New Roman" w:hAnsi="Times New Roman" w:cs="Times New Roman"/>
                <w:sz w:val="24"/>
                <w:szCs w:val="24"/>
                <w:lang w:val="uk-UA"/>
              </w:rPr>
            </w:pPr>
            <w:r w:rsidRPr="001C019B">
              <w:rPr>
                <w:rFonts w:ascii="Times New Roman" w:hAnsi="Times New Roman" w:cs="Times New Roman"/>
                <w:sz w:val="24"/>
                <w:szCs w:val="24"/>
                <w:lang w:val="uk-UA"/>
              </w:rPr>
              <w:t>Виготовлення проектів відведення земельних ділянок комунальної власності Брусилівської селищної територіальної громади</w:t>
            </w:r>
          </w:p>
        </w:tc>
        <w:tc>
          <w:tcPr>
            <w:tcW w:w="1060"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2022</w:t>
            </w:r>
          </w:p>
        </w:tc>
        <w:tc>
          <w:tcPr>
            <w:tcW w:w="1216" w:type="dxa"/>
            <w:tcBorders>
              <w:top w:val="single" w:sz="4" w:space="0" w:color="auto"/>
              <w:left w:val="single" w:sz="4" w:space="0" w:color="auto"/>
              <w:bottom w:val="single" w:sz="4" w:space="0" w:color="auto"/>
              <w:right w:val="single" w:sz="4" w:space="0" w:color="auto"/>
            </w:tcBorders>
            <w:shd w:val="clear" w:color="auto" w:fill="F2F2F2"/>
            <w:vAlign w:val="center"/>
          </w:tcPr>
          <w:p w:rsidR="001C019B" w:rsidRPr="001C019B" w:rsidRDefault="001C019B" w:rsidP="00AC219B">
            <w:pPr>
              <w:jc w:val="center"/>
              <w:rPr>
                <w:rFonts w:ascii="Times New Roman" w:hAnsi="Times New Roman" w:cs="Times New Roman"/>
                <w:sz w:val="24"/>
                <w:szCs w:val="24"/>
                <w:lang w:val="uk-UA"/>
              </w:rPr>
            </w:pPr>
            <w:r w:rsidRPr="001C019B">
              <w:rPr>
                <w:rFonts w:ascii="Times New Roman" w:hAnsi="Times New Roman" w:cs="Times New Roman"/>
                <w:sz w:val="24"/>
                <w:szCs w:val="24"/>
                <w:lang w:val="uk-UA"/>
              </w:rPr>
              <w:t>342,0</w:t>
            </w:r>
          </w:p>
        </w:tc>
        <w:tc>
          <w:tcPr>
            <w:tcW w:w="3266" w:type="dxa"/>
            <w:tcBorders>
              <w:top w:val="single" w:sz="4" w:space="0" w:color="auto"/>
              <w:left w:val="single" w:sz="4" w:space="0" w:color="auto"/>
              <w:bottom w:val="single" w:sz="4" w:space="0" w:color="auto"/>
              <w:right w:val="single" w:sz="4" w:space="0" w:color="auto"/>
            </w:tcBorders>
            <w:shd w:val="clear" w:color="auto" w:fill="F2F2F2"/>
          </w:tcPr>
          <w:p w:rsidR="001C019B" w:rsidRPr="001C019B" w:rsidRDefault="001C019B" w:rsidP="001C019B">
            <w:pPr>
              <w:jc w:val="both"/>
              <w:rPr>
                <w:rFonts w:ascii="Times New Roman" w:hAnsi="Times New Roman" w:cs="Times New Roman"/>
                <w:sz w:val="24"/>
                <w:szCs w:val="24"/>
                <w:lang w:val="uk-UA"/>
              </w:rPr>
            </w:pPr>
          </w:p>
        </w:tc>
      </w:tr>
    </w:tbl>
    <w:p w:rsidR="008E64B4" w:rsidRPr="008E64B4" w:rsidRDefault="008E64B4" w:rsidP="008E64B4">
      <w:pPr>
        <w:rPr>
          <w:lang w:val="uk-UA"/>
        </w:rPr>
      </w:pPr>
    </w:p>
    <w:p w:rsidR="00245141" w:rsidRDefault="00245141" w:rsidP="004B5888">
      <w:pPr>
        <w:pStyle w:val="1"/>
        <w:jc w:val="center"/>
        <w:rPr>
          <w:rFonts w:ascii="Arial" w:hAnsi="Arial" w:cs="Arial"/>
          <w:i/>
          <w:sz w:val="28"/>
          <w:szCs w:val="28"/>
        </w:rPr>
      </w:pPr>
      <w:bookmarkStart w:id="87" w:name="_Toc15596642"/>
    </w:p>
    <w:p w:rsidR="00AB5612" w:rsidRPr="009D390B" w:rsidRDefault="00AB5612" w:rsidP="004B5888">
      <w:pPr>
        <w:pStyle w:val="1"/>
        <w:jc w:val="center"/>
        <w:rPr>
          <w:rFonts w:ascii="Arial" w:hAnsi="Arial" w:cs="Arial"/>
          <w:i/>
          <w:sz w:val="28"/>
          <w:szCs w:val="28"/>
        </w:rPr>
      </w:pPr>
      <w:r w:rsidRPr="009D390B">
        <w:rPr>
          <w:rFonts w:ascii="Arial" w:hAnsi="Arial" w:cs="Arial"/>
          <w:i/>
          <w:sz w:val="28"/>
          <w:szCs w:val="28"/>
        </w:rPr>
        <w:t>Фінансова інфраструктура та мережа підтримки бізнесу</w:t>
      </w:r>
      <w:bookmarkEnd w:id="86"/>
      <w:bookmarkEnd w:id="87"/>
    </w:p>
    <w:p w:rsidR="00AB5612" w:rsidRPr="009D390B" w:rsidRDefault="00AB5612" w:rsidP="00413BC1">
      <w:pPr>
        <w:rPr>
          <w:sz w:val="28"/>
          <w:szCs w:val="28"/>
          <w:lang w:val="uk-UA"/>
        </w:rPr>
      </w:pPr>
    </w:p>
    <w:p w:rsidR="00AB5612" w:rsidRPr="00862A26" w:rsidRDefault="00AB5612" w:rsidP="00924EDD">
      <w:pPr>
        <w:ind w:firstLine="708"/>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На території громади Бізнес-центрів, Бізнес інкубаторів, консультаційних центрів, агенцій місцевого розвитку немає.</w:t>
      </w:r>
    </w:p>
    <w:p w:rsidR="00AB5612" w:rsidRDefault="00AB5612" w:rsidP="004A7322">
      <w:pPr>
        <w:ind w:firstLine="708"/>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Фінансова інфраструктура громади представлена такими банківськими установами: –  Брусилівське відділення Житомирського РУ ПАТ КБ “Приватбанк”, Брусилівська філія Житомирського обласного управління АТ “Ощадбанк”. Також в громаді здійснюють діяльність наступні страхові компанії – НАСК “Оранта”, Страхова група “ТАС”, Страхова компанія “ПРОВІДНА”</w:t>
      </w:r>
      <w:bookmarkStart w:id="88" w:name="_Toc436423083"/>
      <w:bookmarkStart w:id="89" w:name="_Toc291842836"/>
      <w:r w:rsidR="00E9674A">
        <w:rPr>
          <w:rFonts w:ascii="Times New Roman" w:hAnsi="Times New Roman" w:cs="Times New Roman"/>
          <w:sz w:val="24"/>
          <w:szCs w:val="24"/>
          <w:lang w:val="uk-UA"/>
        </w:rPr>
        <w:t>.</w:t>
      </w:r>
    </w:p>
    <w:p w:rsidR="00E9674A" w:rsidRPr="004A7322" w:rsidRDefault="00E9674A" w:rsidP="004A7322">
      <w:pPr>
        <w:ind w:firstLine="708"/>
        <w:jc w:val="both"/>
        <w:rPr>
          <w:sz w:val="24"/>
          <w:szCs w:val="24"/>
          <w:lang w:val="uk-UA"/>
        </w:rPr>
      </w:pPr>
    </w:p>
    <w:p w:rsidR="00AB5612" w:rsidRPr="009A3658" w:rsidRDefault="00AB5612" w:rsidP="00924EDD">
      <w:pPr>
        <w:pStyle w:val="1"/>
        <w:rPr>
          <w:rFonts w:ascii="Arial" w:hAnsi="Arial" w:cs="Arial"/>
        </w:rPr>
      </w:pPr>
      <w:bookmarkStart w:id="90" w:name="_Toc15596643"/>
      <w:r w:rsidRPr="00430BF6">
        <w:rPr>
          <w:rFonts w:ascii="Arial" w:hAnsi="Arial" w:cs="Arial"/>
          <w:sz w:val="28"/>
          <w:szCs w:val="28"/>
        </w:rPr>
        <w:lastRenderedPageBreak/>
        <w:tab/>
      </w:r>
      <w:r w:rsidR="004B5888" w:rsidRPr="009A3658">
        <w:rPr>
          <w:rFonts w:ascii="Arial" w:hAnsi="Arial" w:cs="Arial"/>
        </w:rPr>
        <w:t>3.13.</w:t>
      </w:r>
      <w:r w:rsidRPr="0095304E">
        <w:rPr>
          <w:rFonts w:ascii="Arial" w:hAnsi="Arial" w:cs="Arial"/>
          <w:sz w:val="28"/>
          <w:szCs w:val="28"/>
        </w:rPr>
        <w:t>Транспортна інфраструктура і зв’язок</w:t>
      </w:r>
      <w:bookmarkEnd w:id="88"/>
      <w:bookmarkEnd w:id="89"/>
      <w:bookmarkEnd w:id="90"/>
    </w:p>
    <w:p w:rsidR="00AB5612" w:rsidRPr="00430BF6" w:rsidRDefault="00AB5612" w:rsidP="00413BC1">
      <w:pPr>
        <w:rPr>
          <w:lang w:val="uk-UA"/>
        </w:rPr>
      </w:pPr>
    </w:p>
    <w:p w:rsidR="00AB5612" w:rsidRPr="00862A26" w:rsidRDefault="00AB5612" w:rsidP="004C6635">
      <w:pPr>
        <w:spacing w:after="120"/>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eastAsia="ru-RU"/>
        </w:rPr>
        <w:t xml:space="preserve">На території Брусилівської громади добре розвинена інфраструктура автомобільних доріг, територією громади проходить магістраль Південно – Західної залізниці. Довжина автомобільних шляхів місцевого значення становить – 340,2 км, у тому числі з твердим покриттям 296,7 км. Протяжнісь залізниці – 8 км (в селищі </w:t>
      </w:r>
      <w:r w:rsidRPr="00862A26">
        <w:rPr>
          <w:rFonts w:ascii="Times New Roman" w:hAnsi="Times New Roman" w:cs="Times New Roman"/>
          <w:color w:val="000000"/>
          <w:sz w:val="24"/>
          <w:szCs w:val="24"/>
          <w:shd w:val="clear" w:color="auto" w:fill="FFFFFF"/>
          <w:lang w:val="uk-UA"/>
        </w:rPr>
        <w:t xml:space="preserve">Скочище — лінійна станція Південно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color w:val="000000"/>
          <w:sz w:val="24"/>
          <w:szCs w:val="24"/>
          <w:shd w:val="clear" w:color="auto" w:fill="FFFFFF"/>
          <w:lang w:val="uk-UA"/>
        </w:rPr>
        <w:t xml:space="preserve">Західної залізниці, розташована на дільниці Житомир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color w:val="000000"/>
          <w:sz w:val="24"/>
          <w:szCs w:val="24"/>
          <w:shd w:val="clear" w:color="auto" w:fill="FFFFFF"/>
          <w:lang w:val="uk-UA"/>
        </w:rPr>
        <w:t xml:space="preserve"> Фастів I між зупинними пунктами Лотос (відстань </w:t>
      </w:r>
      <w:r w:rsidRPr="00862A26">
        <w:rPr>
          <w:rFonts w:ascii="Times New Roman" w:hAnsi="Times New Roman" w:cs="Times New Roman"/>
          <w:sz w:val="24"/>
          <w:szCs w:val="24"/>
          <w:lang w:val="uk-UA" w:eastAsia="ru-RU"/>
        </w:rPr>
        <w:t>–</w:t>
      </w:r>
      <w:r w:rsidRPr="00862A26">
        <w:rPr>
          <w:rFonts w:ascii="Times New Roman" w:hAnsi="Times New Roman" w:cs="Times New Roman"/>
          <w:color w:val="000000"/>
          <w:sz w:val="24"/>
          <w:szCs w:val="24"/>
          <w:shd w:val="clear" w:color="auto" w:fill="FFFFFF"/>
          <w:lang w:val="uk-UA"/>
        </w:rPr>
        <w:t xml:space="preserve"> 4 км) і Липняк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color w:val="000000"/>
          <w:sz w:val="24"/>
          <w:szCs w:val="24"/>
          <w:shd w:val="clear" w:color="auto" w:fill="FFFFFF"/>
          <w:lang w:val="uk-UA"/>
        </w:rPr>
        <w:t xml:space="preserve">8 км). </w:t>
      </w:r>
      <w:r w:rsidRPr="00862A26">
        <w:rPr>
          <w:rFonts w:ascii="Times New Roman" w:hAnsi="Times New Roman" w:cs="Times New Roman"/>
          <w:sz w:val="24"/>
          <w:szCs w:val="24"/>
          <w:lang w:val="uk-UA"/>
        </w:rPr>
        <w:t xml:space="preserve">Через залізничну станцію Скочище  курсує електропоїзд “Житомир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sz w:val="24"/>
          <w:szCs w:val="24"/>
          <w:lang w:val="uk-UA"/>
        </w:rPr>
        <w:t xml:space="preserve">Фастів”.  </w:t>
      </w:r>
    </w:p>
    <w:p w:rsidR="00AB5612" w:rsidRPr="00862A26" w:rsidRDefault="00AB5612" w:rsidP="004C6635">
      <w:pPr>
        <w:pStyle w:val="afd"/>
        <w:shd w:val="clear" w:color="auto" w:fill="FFFFFF"/>
        <w:spacing w:before="0" w:beforeAutospacing="0" w:after="120" w:afterAutospacing="0"/>
        <w:ind w:firstLine="708"/>
        <w:jc w:val="both"/>
        <w:rPr>
          <w:color w:val="000000"/>
        </w:rPr>
      </w:pPr>
      <w:r w:rsidRPr="00862A26">
        <w:rPr>
          <w:color w:val="000000"/>
        </w:rPr>
        <w:t>Громада має автобусне сполучення з містами Київ, Житомир, Фастів, Народичі, Малин, Радомишль, Коростишів. Через смт Брусилів проходять транзитні маршрути на смт Попільню,  м. Андрушівку.</w:t>
      </w:r>
    </w:p>
    <w:p w:rsidR="00AB5612" w:rsidRPr="00862A26" w:rsidRDefault="008E64B4" w:rsidP="004C6635">
      <w:pPr>
        <w:pStyle w:val="afd"/>
        <w:shd w:val="clear" w:color="auto" w:fill="FFFFFF"/>
        <w:spacing w:before="0" w:beforeAutospacing="0" w:after="120" w:afterAutospacing="0" w:line="330" w:lineRule="atLeast"/>
        <w:ind w:firstLine="708"/>
        <w:jc w:val="both"/>
      </w:pPr>
      <w:r>
        <w:t xml:space="preserve">Брусилівська </w:t>
      </w:r>
      <w:r w:rsidR="00AB5612" w:rsidRPr="00862A26">
        <w:t xml:space="preserve">ТГ має близьке розташування до міжнародної автомобільної дороги Київ-Чоп (М-06). Найближчий шлях, через який можна дістатися від центра громади селища Брусилів до міжнародної автомобільної  дороги Київ – Чоп (М-06)  </w:t>
      </w:r>
      <w:r w:rsidR="00AB5612" w:rsidRPr="00862A26">
        <w:rPr>
          <w:color w:val="222222"/>
        </w:rPr>
        <w:t xml:space="preserve">– </w:t>
      </w:r>
      <w:r w:rsidR="00AB5612" w:rsidRPr="00862A26">
        <w:t xml:space="preserve"> через село Осівці (10 км).</w:t>
      </w:r>
    </w:p>
    <w:p w:rsidR="00AB5612" w:rsidRPr="00862A26" w:rsidRDefault="00AB5612" w:rsidP="004C6635">
      <w:pPr>
        <w:spacing w:after="120"/>
        <w:jc w:val="both"/>
        <w:rPr>
          <w:rFonts w:ascii="Times New Roman" w:hAnsi="Times New Roman" w:cs="Times New Roman"/>
          <w:sz w:val="24"/>
          <w:szCs w:val="24"/>
          <w:lang w:val="uk-UA"/>
        </w:rPr>
      </w:pPr>
      <w:r w:rsidRPr="00862A26">
        <w:rPr>
          <w:rFonts w:ascii="Times New Roman" w:hAnsi="Times New Roman" w:cs="Times New Roman"/>
          <w:b/>
          <w:bCs/>
          <w:sz w:val="24"/>
          <w:szCs w:val="24"/>
          <w:lang w:val="uk-UA"/>
        </w:rPr>
        <w:tab/>
      </w:r>
      <w:r w:rsidRPr="00862A26">
        <w:rPr>
          <w:rFonts w:ascii="Times New Roman" w:hAnsi="Times New Roman" w:cs="Times New Roman"/>
          <w:sz w:val="24"/>
          <w:szCs w:val="24"/>
          <w:lang w:val="uk-UA"/>
        </w:rPr>
        <w:t xml:space="preserve">Інфраструктура транспортного комплексу складається із споруд та обладнання зовнішнього автомобільного транспорту, мережі зовнішніх  транспортних артерій, а також внутрішньої транспортної системи населених пунктів. Автомобільний вид транспорту забезпечують вантажні і пасажирські перевезення у міжрегіональних і внутрішньо регіональних видах сполучень.  </w:t>
      </w:r>
    </w:p>
    <w:p w:rsidR="00AB5612" w:rsidRPr="00862A26" w:rsidRDefault="00AB5612" w:rsidP="004C6635">
      <w:pPr>
        <w:spacing w:after="120"/>
        <w:ind w:firstLine="360"/>
        <w:jc w:val="both"/>
        <w:rPr>
          <w:rFonts w:ascii="Times New Roman" w:hAnsi="Times New Roman" w:cs="Times New Roman"/>
          <w:sz w:val="24"/>
          <w:szCs w:val="24"/>
          <w:lang w:val="uk-UA"/>
        </w:rPr>
      </w:pPr>
      <w:r w:rsidRPr="00862A26">
        <w:rPr>
          <w:rFonts w:ascii="Times New Roman" w:hAnsi="Times New Roman" w:cs="Times New Roman"/>
          <w:color w:val="FF0000"/>
          <w:sz w:val="24"/>
          <w:szCs w:val="24"/>
          <w:lang w:val="uk-UA"/>
        </w:rPr>
        <w:tab/>
      </w:r>
      <w:r w:rsidRPr="00862A26">
        <w:rPr>
          <w:rFonts w:ascii="Times New Roman" w:hAnsi="Times New Roman" w:cs="Times New Roman"/>
          <w:sz w:val="24"/>
          <w:szCs w:val="24"/>
          <w:lang w:val="uk-UA"/>
        </w:rPr>
        <w:t>Головним транспортним вузлом громади є селище Брусилів</w:t>
      </w:r>
      <w:r w:rsidR="008E64B4">
        <w:rPr>
          <w:rFonts w:ascii="Times New Roman" w:hAnsi="Times New Roman" w:cs="Times New Roman"/>
          <w:sz w:val="24"/>
          <w:szCs w:val="24"/>
          <w:lang w:val="uk-UA"/>
        </w:rPr>
        <w:t xml:space="preserve">, через який проходять основні </w:t>
      </w:r>
      <w:r w:rsidRPr="00862A26">
        <w:rPr>
          <w:rFonts w:ascii="Times New Roman" w:hAnsi="Times New Roman" w:cs="Times New Roman"/>
          <w:sz w:val="24"/>
          <w:szCs w:val="24"/>
          <w:lang w:val="uk-UA"/>
        </w:rPr>
        <w:t xml:space="preserve">автомобільні магістралі, в яких зосереджені об’єкти  транспорту з обслуговування перевезень пасажирів і вантажів. Існують частини території об’єднаної територіальної громади із малою кількістю доріг і населені пункти яких слабо зв’язані з рештою території громади. </w:t>
      </w:r>
    </w:p>
    <w:p w:rsidR="00AB5612" w:rsidRPr="00862A26" w:rsidRDefault="00AB5612" w:rsidP="004C6635">
      <w:pPr>
        <w:spacing w:after="120"/>
        <w:ind w:firstLine="708"/>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 xml:space="preserve">Мережа існуючих доріг загального користування Брусилівської громади в цілому дозволяє здійснювати автотранспортне сполучення в регіоні, але технічний стан її потребує проведення значних робіт із реконструкції та капітального ремонту.  </w:t>
      </w:r>
    </w:p>
    <w:p w:rsidR="00AB5612" w:rsidRDefault="00AB5612" w:rsidP="004C6635">
      <w:pPr>
        <w:spacing w:after="120"/>
        <w:jc w:val="both"/>
        <w:rPr>
          <w:rFonts w:ascii="Times New Roman" w:hAnsi="Times New Roman" w:cs="Times New Roman"/>
          <w:sz w:val="24"/>
          <w:szCs w:val="24"/>
          <w:lang w:val="uk-UA"/>
        </w:rPr>
      </w:pPr>
      <w:r w:rsidRPr="00862A26">
        <w:rPr>
          <w:rFonts w:ascii="Times New Roman" w:hAnsi="Times New Roman" w:cs="Times New Roman"/>
          <w:b/>
          <w:bCs/>
          <w:sz w:val="24"/>
          <w:szCs w:val="24"/>
          <w:lang w:val="uk-UA"/>
        </w:rPr>
        <w:tab/>
      </w:r>
      <w:r w:rsidRPr="00862A26">
        <w:rPr>
          <w:rFonts w:ascii="Times New Roman" w:hAnsi="Times New Roman" w:cs="Times New Roman"/>
          <w:sz w:val="24"/>
          <w:szCs w:val="24"/>
          <w:lang w:val="uk-UA"/>
        </w:rPr>
        <w:t xml:space="preserve">Перевезення пасажирів і вантажів здійснюється  приватними перевізниками. Регулярним автобусним сполученням охоплено 94% сільських населених пунктів громади. Два населені пункти Старицьке та Хом’янка не охоплені транспортним сполученням, де проживають 22 особи. </w:t>
      </w:r>
    </w:p>
    <w:p w:rsidR="00071AB1" w:rsidRDefault="00071AB1" w:rsidP="00071AB1">
      <w:pPr>
        <w:spacing w:after="240"/>
        <w:jc w:val="center"/>
        <w:rPr>
          <w:b/>
          <w:bCs/>
          <w:i/>
          <w:color w:val="000000"/>
          <w:sz w:val="28"/>
          <w:szCs w:val="28"/>
          <w:lang w:val="uk-UA"/>
        </w:rPr>
      </w:pPr>
    </w:p>
    <w:p w:rsidR="00AB5612" w:rsidRPr="00430BF6" w:rsidRDefault="00071AB1" w:rsidP="004C6635">
      <w:pPr>
        <w:jc w:val="center"/>
        <w:rPr>
          <w:rFonts w:ascii="Times New Roman" w:hAnsi="Times New Roman" w:cs="Times New Roman"/>
          <w:i/>
          <w:iCs/>
          <w:sz w:val="24"/>
          <w:szCs w:val="24"/>
          <w:lang w:val="uk-UA"/>
        </w:rPr>
      </w:pPr>
      <w:r>
        <w:rPr>
          <w:b/>
          <w:bCs/>
          <w:i/>
          <w:color w:val="000000"/>
          <w:sz w:val="28"/>
          <w:szCs w:val="28"/>
          <w:lang w:val="uk-UA"/>
        </w:rPr>
        <w:t xml:space="preserve">Транспортні </w:t>
      </w:r>
      <w:r w:rsidRPr="00990BB4">
        <w:rPr>
          <w:b/>
          <w:bCs/>
          <w:i/>
          <w:color w:val="000000"/>
          <w:sz w:val="28"/>
          <w:szCs w:val="28"/>
        </w:rPr>
        <w:t xml:space="preserve"> перевезення</w:t>
      </w:r>
      <w:r>
        <w:rPr>
          <w:b/>
          <w:bCs/>
          <w:i/>
          <w:color w:val="000000"/>
          <w:sz w:val="28"/>
          <w:szCs w:val="28"/>
          <w:lang w:val="uk-UA"/>
        </w:rPr>
        <w:t xml:space="preserve">    </w:t>
      </w:r>
      <w:r w:rsidR="00AB5612" w:rsidRPr="00071AB1">
        <w:rPr>
          <w:i/>
          <w:iCs/>
          <w:lang w:val="uk-UA"/>
        </w:rPr>
        <w:t>Таблиця 33</w:t>
      </w:r>
      <w:r w:rsidR="00AB5612" w:rsidRPr="00071AB1">
        <w:rPr>
          <w:rFonts w:ascii="Times New Roman" w:hAnsi="Times New Roman" w:cs="Times New Roman"/>
          <w:i/>
          <w:iCs/>
          <w:lang w:val="uk-UA"/>
        </w:rPr>
        <w:t>*</w:t>
      </w:r>
    </w:p>
    <w:tbl>
      <w:tblPr>
        <w:tblW w:w="4796"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615"/>
        <w:gridCol w:w="1167"/>
        <w:gridCol w:w="1314"/>
        <w:gridCol w:w="1314"/>
        <w:gridCol w:w="1021"/>
        <w:gridCol w:w="1021"/>
      </w:tblGrid>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rPr>
                <w:rFonts w:cs="Arial"/>
                <w:b/>
                <w:bCs/>
                <w:color w:val="1F4E79"/>
                <w:sz w:val="28"/>
                <w:szCs w:val="28"/>
                <w:u w:val="single"/>
                <w:lang w:val="uk-UA"/>
              </w:rPr>
            </w:pP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B05EA2" w:rsidRPr="00430BF6" w:rsidRDefault="00B05EA2" w:rsidP="00924EDD">
            <w:pPr>
              <w:spacing w:line="256" w:lineRule="auto"/>
              <w:jc w:val="center"/>
              <w:rPr>
                <w:b/>
                <w:bCs/>
                <w:color w:val="1F4E79"/>
                <w:sz w:val="24"/>
                <w:szCs w:val="24"/>
                <w:lang w:val="uk-UA" w:eastAsia="uk-UA"/>
              </w:rPr>
            </w:pPr>
            <w:r w:rsidRPr="00430BF6">
              <w:rPr>
                <w:b/>
                <w:bCs/>
                <w:color w:val="1F4E79"/>
                <w:lang w:val="uk-UA" w:eastAsia="uk-UA"/>
              </w:rPr>
              <w:t>2014</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B05EA2" w:rsidRPr="00430BF6" w:rsidRDefault="00B05EA2" w:rsidP="00924EDD">
            <w:pPr>
              <w:spacing w:line="256" w:lineRule="auto"/>
              <w:jc w:val="center"/>
              <w:rPr>
                <w:b/>
                <w:bCs/>
                <w:color w:val="1F4E79"/>
                <w:lang w:val="uk-UA" w:eastAsia="uk-UA"/>
              </w:rPr>
            </w:pPr>
            <w:r w:rsidRPr="00430BF6">
              <w:rPr>
                <w:b/>
                <w:bCs/>
                <w:color w:val="1F4E79"/>
                <w:lang w:val="uk-UA" w:eastAsia="uk-UA"/>
              </w:rPr>
              <w:t>2015</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B05EA2" w:rsidRPr="00430BF6" w:rsidRDefault="00B05EA2" w:rsidP="00924EDD">
            <w:pPr>
              <w:spacing w:line="256" w:lineRule="auto"/>
              <w:jc w:val="center"/>
              <w:rPr>
                <w:b/>
                <w:bCs/>
                <w:color w:val="1F4E79"/>
                <w:lang w:val="uk-UA" w:eastAsia="uk-UA"/>
              </w:rPr>
            </w:pPr>
            <w:r w:rsidRPr="00430BF6">
              <w:rPr>
                <w:b/>
                <w:bCs/>
                <w:color w:val="1F4E79"/>
                <w:lang w:val="uk-UA" w:eastAsia="uk-UA"/>
              </w:rPr>
              <w:t>2016</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center"/>
              <w:rPr>
                <w:b/>
                <w:bCs/>
                <w:color w:val="1F4E79"/>
                <w:lang w:val="uk-UA" w:eastAsia="uk-UA"/>
              </w:rPr>
            </w:pPr>
            <w:r w:rsidRPr="00430BF6">
              <w:rPr>
                <w:b/>
                <w:bCs/>
                <w:color w:val="1F4E79"/>
                <w:lang w:val="uk-UA" w:eastAsia="uk-UA"/>
              </w:rPr>
              <w:t>2017</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center"/>
              <w:rPr>
                <w:b/>
                <w:bCs/>
                <w:color w:val="1F4E79"/>
                <w:lang w:val="uk-UA" w:eastAsia="uk-UA"/>
              </w:rPr>
            </w:pPr>
            <w:r>
              <w:rPr>
                <w:b/>
                <w:bCs/>
                <w:color w:val="1F4E79"/>
                <w:lang w:val="uk-UA" w:eastAsia="uk-UA"/>
              </w:rPr>
              <w:t>2021</w:t>
            </w: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rPr>
                <w:b/>
                <w:bCs/>
                <w:color w:val="1F4E79"/>
                <w:sz w:val="24"/>
                <w:szCs w:val="24"/>
                <w:lang w:val="uk-UA"/>
              </w:rPr>
            </w:pPr>
            <w:r w:rsidRPr="00430BF6">
              <w:rPr>
                <w:b/>
                <w:bCs/>
                <w:color w:val="1F4E79"/>
                <w:sz w:val="24"/>
                <w:szCs w:val="24"/>
                <w:lang w:val="uk-UA"/>
              </w:rPr>
              <w:t>Вантажні перевезення</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b/>
                <w:bCs/>
                <w:color w:val="1F4E79"/>
                <w:sz w:val="24"/>
                <w:szCs w:val="24"/>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b/>
                <w:bCs/>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b/>
                <w:bCs/>
                <w:color w:val="1F4E79"/>
                <w:lang w:val="uk-UA" w:eastAsia="uk-UA"/>
              </w:rPr>
            </w:pP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b/>
                <w:bCs/>
                <w:color w:val="1F4E79"/>
                <w:lang w:val="uk-UA" w:eastAsia="uk-UA"/>
              </w:rPr>
            </w:pP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b/>
                <w:bCs/>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ind w:left="142"/>
              <w:rPr>
                <w:color w:val="1F4E79"/>
                <w:sz w:val="24"/>
                <w:szCs w:val="24"/>
                <w:lang w:val="uk-UA"/>
              </w:rPr>
            </w:pPr>
            <w:r w:rsidRPr="00430BF6">
              <w:rPr>
                <w:color w:val="1F4E79"/>
                <w:sz w:val="24"/>
                <w:szCs w:val="24"/>
                <w:lang w:val="uk-UA"/>
              </w:rPr>
              <w:t>Вантажооборот, млн. ткм</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sz w:val="24"/>
                <w:szCs w:val="24"/>
                <w:lang w:val="uk-UA" w:eastAsia="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ind w:left="142"/>
              <w:rPr>
                <w:color w:val="1F4E79"/>
                <w:sz w:val="24"/>
                <w:szCs w:val="24"/>
                <w:lang w:val="uk-UA"/>
              </w:rPr>
            </w:pPr>
            <w:r w:rsidRPr="00430BF6">
              <w:rPr>
                <w:color w:val="1F4E79"/>
                <w:sz w:val="24"/>
                <w:szCs w:val="24"/>
                <w:lang w:val="uk-UA"/>
              </w:rPr>
              <w:t>у % до попереднього року</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sz w:val="24"/>
                <w:szCs w:val="24"/>
                <w:lang w:val="uk-UA" w:eastAsia="uk-UA"/>
              </w:rPr>
            </w:pPr>
            <w:r w:rsidRPr="00430BF6">
              <w:rPr>
                <w:color w:val="1F4E79"/>
                <w:lang w:val="uk-UA" w:eastAsia="uk-UA"/>
              </w:rPr>
              <w:t>100,1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124,2</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127,3</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194,0</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ind w:left="142"/>
              <w:rPr>
                <w:color w:val="1F4E79"/>
                <w:lang w:val="uk-UA"/>
              </w:rPr>
            </w:pPr>
            <w:r w:rsidRPr="00430BF6">
              <w:rPr>
                <w:color w:val="1F4E79"/>
                <w:lang w:val="uk-UA"/>
              </w:rPr>
              <w:t>Перевезено (відправлено) вантажів, тис. т</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ind w:left="142"/>
              <w:rPr>
                <w:color w:val="1F4E79"/>
                <w:lang w:val="uk-UA"/>
              </w:rPr>
            </w:pPr>
            <w:r w:rsidRPr="00430BF6">
              <w:rPr>
                <w:color w:val="1F4E79"/>
                <w:lang w:val="uk-UA"/>
              </w:rPr>
              <w:t>у % до попереднього року</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115,6</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94,1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138,0</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118,3</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rPr>
                <w:b/>
                <w:bCs/>
                <w:color w:val="1F4E79"/>
                <w:lang w:val="uk-UA"/>
              </w:rPr>
            </w:pPr>
            <w:r w:rsidRPr="00430BF6">
              <w:rPr>
                <w:b/>
                <w:bCs/>
                <w:color w:val="1F4E79"/>
                <w:lang w:val="uk-UA"/>
              </w:rPr>
              <w:t>Пасажирські перевезення</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ind w:left="142"/>
              <w:rPr>
                <w:color w:val="1F4E79"/>
                <w:lang w:val="uk-UA"/>
              </w:rPr>
            </w:pPr>
            <w:r w:rsidRPr="00430BF6">
              <w:rPr>
                <w:color w:val="1F4E79"/>
                <w:lang w:val="uk-UA"/>
              </w:rPr>
              <w:t>Пасажироооборот, млн. пас км</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ind w:left="142"/>
              <w:rPr>
                <w:color w:val="1F4E79"/>
                <w:lang w:val="uk-UA"/>
              </w:rPr>
            </w:pPr>
            <w:r w:rsidRPr="00430BF6">
              <w:rPr>
                <w:color w:val="1F4E79"/>
                <w:lang w:val="uk-UA"/>
              </w:rPr>
              <w:t>у % до попереднього року</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60,1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46,2</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153,8</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39,9</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ind w:left="142"/>
              <w:rPr>
                <w:rFonts w:cs="Arial"/>
                <w:b/>
                <w:bCs/>
                <w:color w:val="1F4E79"/>
                <w:sz w:val="24"/>
                <w:szCs w:val="24"/>
                <w:u w:val="single"/>
                <w:lang w:val="uk-UA"/>
              </w:rPr>
            </w:pPr>
            <w:r w:rsidRPr="00430BF6">
              <w:rPr>
                <w:color w:val="1F4E79"/>
                <w:sz w:val="24"/>
                <w:szCs w:val="24"/>
                <w:lang w:val="uk-UA"/>
              </w:rPr>
              <w:t xml:space="preserve">Перевезено (відправлено) </w:t>
            </w:r>
            <w:r w:rsidRPr="00430BF6">
              <w:rPr>
                <w:color w:val="1F4E79"/>
                <w:sz w:val="24"/>
                <w:szCs w:val="24"/>
                <w:lang w:val="uk-UA"/>
              </w:rPr>
              <w:lastRenderedPageBreak/>
              <w:t>пасажирів, тис</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sz w:val="24"/>
                <w:szCs w:val="24"/>
                <w:lang w:val="uk-UA"/>
              </w:rPr>
            </w:pPr>
            <w:r w:rsidRPr="00430BF6">
              <w:rPr>
                <w:color w:val="1F4E79"/>
                <w:lang w:val="uk-UA" w:eastAsia="uk-UA"/>
              </w:rPr>
              <w:lastRenderedPageBreak/>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ind w:left="142"/>
              <w:rPr>
                <w:color w:val="1F4E79"/>
                <w:sz w:val="24"/>
                <w:szCs w:val="24"/>
                <w:lang w:val="uk-UA"/>
              </w:rPr>
            </w:pPr>
            <w:r w:rsidRPr="00430BF6">
              <w:rPr>
                <w:color w:val="1F4E79"/>
                <w:sz w:val="24"/>
                <w:szCs w:val="24"/>
                <w:lang w:val="uk-UA"/>
              </w:rPr>
              <w:lastRenderedPageBreak/>
              <w:t>у % до попереднього року</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sz w:val="24"/>
                <w:szCs w:val="24"/>
                <w:lang w:val="uk-UA" w:eastAsia="uk-UA"/>
              </w:rPr>
            </w:pPr>
            <w:r w:rsidRPr="00430BF6">
              <w:rPr>
                <w:color w:val="1F4E79"/>
                <w:lang w:val="uk-UA" w:eastAsia="uk-UA"/>
              </w:rPr>
              <w:t>62,0</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45,1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148,9</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39,8</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7956C1" w:rsidTr="00B05EA2">
        <w:trPr>
          <w:trHeight w:val="92"/>
          <w:jc w:val="center"/>
        </w:trPr>
        <w:tc>
          <w:tcPr>
            <w:tcW w:w="8189" w:type="dxa"/>
            <w:gridSpan w:val="5"/>
            <w:tcBorders>
              <w:top w:val="single" w:sz="4" w:space="0" w:color="auto"/>
              <w:left w:val="single" w:sz="4" w:space="0" w:color="auto"/>
              <w:bottom w:val="single" w:sz="4" w:space="0" w:color="auto"/>
              <w:right w:val="single" w:sz="4" w:space="0" w:color="auto"/>
            </w:tcBorders>
            <w:shd w:val="clear" w:color="auto" w:fill="auto"/>
          </w:tcPr>
          <w:p w:rsidR="00B05EA2" w:rsidRPr="00430BF6" w:rsidRDefault="00B05EA2" w:rsidP="00924EDD">
            <w:pPr>
              <w:pStyle w:val="Normal3"/>
              <w:widowControl w:val="0"/>
              <w:spacing w:line="256" w:lineRule="auto"/>
              <w:rPr>
                <w:color w:val="1F4E79"/>
                <w:lang w:val="uk-UA"/>
              </w:rPr>
            </w:pPr>
            <w:r w:rsidRPr="00430BF6">
              <w:rPr>
                <w:b/>
                <w:bCs/>
                <w:color w:val="1F4E79"/>
                <w:vertAlign w:val="superscript"/>
                <w:lang w:val="uk-UA"/>
              </w:rPr>
              <w:t>1</w:t>
            </w:r>
            <w:r w:rsidRPr="00430BF6">
              <w:rPr>
                <w:color w:val="1F4E79"/>
                <w:lang w:val="uk-UA"/>
              </w:rPr>
              <w:t>Дані не оприлюднюються з метою забезпечення виконання вимог Закону України «Про державну статистику» щодо конфіденційності статистичної інформації.</w:t>
            </w:r>
          </w:p>
          <w:p w:rsidR="00B05EA2" w:rsidRPr="00430BF6" w:rsidRDefault="00B05EA2" w:rsidP="00924EDD">
            <w:pPr>
              <w:pStyle w:val="Normal3"/>
              <w:widowControl w:val="0"/>
              <w:spacing w:line="256" w:lineRule="auto"/>
              <w:rPr>
                <w:rFonts w:cs="Arial"/>
                <w:b/>
                <w:bCs/>
                <w:color w:val="1F4E79"/>
                <w:sz w:val="28"/>
                <w:szCs w:val="28"/>
                <w:lang w:val="uk-UA"/>
              </w:rPr>
            </w:pPr>
            <w:r w:rsidRPr="00430BF6">
              <w:rPr>
                <w:b/>
                <w:bCs/>
                <w:color w:val="1F4E79"/>
                <w:lang w:val="uk-UA"/>
              </w:rPr>
              <w:t>Примітка</w:t>
            </w:r>
            <w:r w:rsidRPr="00430BF6">
              <w:rPr>
                <w:color w:val="1F4E79"/>
                <w:lang w:val="uk-UA"/>
              </w:rPr>
              <w:t>. Вантажні та пасажирські перевезення здійсненні на комерційній основі.</w:t>
            </w:r>
          </w:p>
        </w:tc>
        <w:tc>
          <w:tcPr>
            <w:tcW w:w="992" w:type="dxa"/>
            <w:tcBorders>
              <w:top w:val="single" w:sz="4" w:space="0" w:color="auto"/>
              <w:left w:val="single" w:sz="4" w:space="0" w:color="auto"/>
              <w:bottom w:val="single" w:sz="4" w:space="0" w:color="auto"/>
              <w:right w:val="single" w:sz="4" w:space="0" w:color="auto"/>
            </w:tcBorders>
          </w:tcPr>
          <w:p w:rsidR="00B05EA2" w:rsidRPr="00430BF6" w:rsidRDefault="00B05EA2" w:rsidP="00924EDD">
            <w:pPr>
              <w:pStyle w:val="Normal3"/>
              <w:widowControl w:val="0"/>
              <w:spacing w:line="256" w:lineRule="auto"/>
              <w:rPr>
                <w:b/>
                <w:bCs/>
                <w:color w:val="1F4E79"/>
                <w:vertAlign w:val="superscript"/>
                <w:lang w:val="uk-UA"/>
              </w:rPr>
            </w:pPr>
          </w:p>
        </w:tc>
      </w:tr>
    </w:tbl>
    <w:p w:rsidR="00990BB4" w:rsidRDefault="00990BB4" w:rsidP="00924EDD">
      <w:pPr>
        <w:jc w:val="both"/>
        <w:rPr>
          <w:rFonts w:ascii="Times New Roman" w:hAnsi="Times New Roman" w:cs="Times New Roman"/>
          <w:b/>
          <w:bCs/>
          <w:i/>
          <w:iCs/>
          <w:sz w:val="24"/>
          <w:szCs w:val="24"/>
          <w:lang w:val="ru-RU"/>
        </w:rPr>
      </w:pPr>
    </w:p>
    <w:p w:rsidR="00990BB4" w:rsidRDefault="00A26356" w:rsidP="00924EDD">
      <w:pPr>
        <w:jc w:val="both"/>
        <w:rPr>
          <w:rFonts w:ascii="Times New Roman" w:hAnsi="Times New Roman" w:cs="Times New Roman"/>
          <w:b/>
          <w:bCs/>
          <w:i/>
          <w:iCs/>
          <w:sz w:val="24"/>
          <w:szCs w:val="24"/>
          <w:lang w:val="ru-RU"/>
        </w:rPr>
      </w:pPr>
      <w:r>
        <w:rPr>
          <w:rFonts w:ascii="Times New Roman" w:hAnsi="Times New Roman" w:cs="Times New Roman"/>
          <w:b/>
          <w:bCs/>
          <w:i/>
          <w:iCs/>
          <w:sz w:val="24"/>
          <w:szCs w:val="24"/>
          <w:lang w:val="ru-RU"/>
        </w:rPr>
        <w:t xml:space="preserve">       </w:t>
      </w:r>
    </w:p>
    <w:p w:rsidR="00990BB4" w:rsidRPr="00990BB4" w:rsidRDefault="00990BB4" w:rsidP="00990BB4">
      <w:pPr>
        <w:spacing w:after="240"/>
        <w:jc w:val="center"/>
        <w:rPr>
          <w:b/>
          <w:bCs/>
          <w:i/>
          <w:color w:val="000000"/>
          <w:sz w:val="28"/>
          <w:szCs w:val="28"/>
        </w:rPr>
      </w:pPr>
      <w:r w:rsidRPr="00990BB4">
        <w:rPr>
          <w:b/>
          <w:bCs/>
          <w:i/>
          <w:color w:val="000000"/>
          <w:sz w:val="28"/>
          <w:szCs w:val="28"/>
        </w:rPr>
        <w:t>Вантажні перевезення</w:t>
      </w:r>
    </w:p>
    <w:tbl>
      <w:tblPr>
        <w:tblW w:w="4999" w:type="pct"/>
        <w:jc w:val="center"/>
        <w:tblLayout w:type="fixed"/>
        <w:tblCellMar>
          <w:left w:w="85" w:type="dxa"/>
          <w:right w:w="85" w:type="dxa"/>
        </w:tblCellMar>
        <w:tblLook w:val="0000"/>
      </w:tblPr>
      <w:tblGrid>
        <w:gridCol w:w="2951"/>
        <w:gridCol w:w="1373"/>
        <w:gridCol w:w="1371"/>
        <w:gridCol w:w="1371"/>
        <w:gridCol w:w="1371"/>
        <w:gridCol w:w="1369"/>
      </w:tblGrid>
      <w:tr w:rsidR="00990BB4" w:rsidRPr="00774544" w:rsidTr="00797928">
        <w:trPr>
          <w:trHeight w:val="227"/>
          <w:jc w:val="center"/>
        </w:trPr>
        <w:tc>
          <w:tcPr>
            <w:tcW w:w="1505" w:type="pct"/>
            <w:tcBorders>
              <w:top w:val="single" w:sz="2" w:space="0" w:color="auto"/>
              <w:bottom w:val="single" w:sz="2" w:space="0" w:color="auto"/>
              <w:right w:val="single" w:sz="2" w:space="0" w:color="auto"/>
            </w:tcBorders>
            <w:vAlign w:val="center"/>
          </w:tcPr>
          <w:p w:rsidR="00990BB4" w:rsidRPr="00C47051" w:rsidRDefault="00990BB4" w:rsidP="00797928">
            <w:pPr>
              <w:spacing w:before="40" w:after="40" w:line="220" w:lineRule="exact"/>
              <w:jc w:val="center"/>
              <w:rPr>
                <w:b/>
                <w:bCs/>
              </w:rPr>
            </w:pPr>
          </w:p>
        </w:tc>
        <w:tc>
          <w:tcPr>
            <w:tcW w:w="700" w:type="pct"/>
            <w:tcBorders>
              <w:top w:val="single" w:sz="2" w:space="0" w:color="auto"/>
              <w:left w:val="single" w:sz="2" w:space="0" w:color="auto"/>
              <w:bottom w:val="single" w:sz="2" w:space="0" w:color="auto"/>
              <w:right w:val="single" w:sz="2" w:space="0" w:color="auto"/>
            </w:tcBorders>
            <w:vAlign w:val="center"/>
          </w:tcPr>
          <w:p w:rsidR="00990BB4" w:rsidRPr="00C47051" w:rsidRDefault="00990BB4" w:rsidP="00797928">
            <w:pPr>
              <w:spacing w:before="40" w:after="40" w:line="220" w:lineRule="exact"/>
              <w:jc w:val="center"/>
              <w:rPr>
                <w:b/>
                <w:bCs/>
              </w:rPr>
            </w:pPr>
            <w:r w:rsidRPr="00C47051">
              <w:rPr>
                <w:b/>
                <w:bCs/>
              </w:rPr>
              <w:t>2016</w:t>
            </w:r>
          </w:p>
        </w:tc>
        <w:tc>
          <w:tcPr>
            <w:tcW w:w="699" w:type="pct"/>
            <w:tcBorders>
              <w:top w:val="single" w:sz="2" w:space="0" w:color="auto"/>
              <w:left w:val="single" w:sz="2" w:space="0" w:color="auto"/>
              <w:bottom w:val="single" w:sz="2" w:space="0" w:color="auto"/>
              <w:right w:val="single" w:sz="2" w:space="0" w:color="auto"/>
            </w:tcBorders>
            <w:vAlign w:val="center"/>
          </w:tcPr>
          <w:p w:rsidR="00990BB4" w:rsidRPr="00C47051" w:rsidRDefault="00990BB4" w:rsidP="00797928">
            <w:pPr>
              <w:spacing w:before="40" w:after="40" w:line="220" w:lineRule="exact"/>
              <w:jc w:val="center"/>
              <w:rPr>
                <w:b/>
                <w:bCs/>
              </w:rPr>
            </w:pPr>
            <w:r w:rsidRPr="00C47051">
              <w:rPr>
                <w:b/>
                <w:bCs/>
              </w:rPr>
              <w:t>2017</w:t>
            </w:r>
          </w:p>
        </w:tc>
        <w:tc>
          <w:tcPr>
            <w:tcW w:w="699" w:type="pct"/>
            <w:tcBorders>
              <w:top w:val="single" w:sz="2" w:space="0" w:color="auto"/>
              <w:left w:val="single" w:sz="2" w:space="0" w:color="auto"/>
              <w:bottom w:val="single" w:sz="2" w:space="0" w:color="auto"/>
              <w:right w:val="single" w:sz="2" w:space="0" w:color="auto"/>
            </w:tcBorders>
          </w:tcPr>
          <w:p w:rsidR="00990BB4" w:rsidRPr="00C47051" w:rsidRDefault="00990BB4" w:rsidP="00797928">
            <w:pPr>
              <w:spacing w:before="40" w:after="40" w:line="220" w:lineRule="exact"/>
              <w:jc w:val="center"/>
              <w:rPr>
                <w:b/>
                <w:bCs/>
              </w:rPr>
            </w:pPr>
            <w:r w:rsidRPr="00C47051">
              <w:rPr>
                <w:b/>
                <w:bCs/>
              </w:rPr>
              <w:t>2018</w:t>
            </w:r>
          </w:p>
        </w:tc>
        <w:tc>
          <w:tcPr>
            <w:tcW w:w="699" w:type="pct"/>
            <w:tcBorders>
              <w:top w:val="single" w:sz="2" w:space="0" w:color="auto"/>
              <w:left w:val="single" w:sz="2" w:space="0" w:color="auto"/>
              <w:bottom w:val="single" w:sz="2" w:space="0" w:color="auto"/>
              <w:right w:val="single" w:sz="2" w:space="0" w:color="auto"/>
            </w:tcBorders>
            <w:vAlign w:val="center"/>
          </w:tcPr>
          <w:p w:rsidR="00990BB4" w:rsidRPr="00C47051" w:rsidRDefault="00990BB4" w:rsidP="00797928">
            <w:pPr>
              <w:spacing w:before="40" w:after="40" w:line="220" w:lineRule="exact"/>
              <w:jc w:val="center"/>
              <w:rPr>
                <w:b/>
                <w:bCs/>
              </w:rPr>
            </w:pPr>
            <w:r w:rsidRPr="00C47051">
              <w:rPr>
                <w:b/>
                <w:bCs/>
              </w:rPr>
              <w:t>2019</w:t>
            </w:r>
          </w:p>
        </w:tc>
        <w:tc>
          <w:tcPr>
            <w:tcW w:w="698" w:type="pct"/>
            <w:tcBorders>
              <w:top w:val="single" w:sz="2" w:space="0" w:color="auto"/>
              <w:left w:val="single" w:sz="2" w:space="0" w:color="auto"/>
              <w:bottom w:val="single" w:sz="2" w:space="0" w:color="auto"/>
            </w:tcBorders>
            <w:vAlign w:val="center"/>
          </w:tcPr>
          <w:p w:rsidR="00990BB4" w:rsidRPr="00C47051" w:rsidRDefault="00990BB4" w:rsidP="00797928">
            <w:pPr>
              <w:spacing w:before="40" w:after="40" w:line="220" w:lineRule="exact"/>
              <w:jc w:val="center"/>
              <w:rPr>
                <w:b/>
                <w:bCs/>
              </w:rPr>
            </w:pPr>
            <w:r w:rsidRPr="00C47051">
              <w:rPr>
                <w:b/>
                <w:bCs/>
              </w:rPr>
              <w:t>2020</w:t>
            </w:r>
          </w:p>
        </w:tc>
      </w:tr>
      <w:tr w:rsidR="00990BB4" w:rsidRPr="007956C1" w:rsidTr="00797928">
        <w:trPr>
          <w:trHeight w:val="227"/>
          <w:jc w:val="center"/>
        </w:trPr>
        <w:tc>
          <w:tcPr>
            <w:tcW w:w="5000" w:type="pct"/>
            <w:gridSpan w:val="6"/>
            <w:tcBorders>
              <w:top w:val="single" w:sz="2" w:space="0" w:color="auto"/>
              <w:left w:val="nil"/>
            </w:tcBorders>
            <w:vAlign w:val="center"/>
          </w:tcPr>
          <w:p w:rsidR="00990BB4" w:rsidRPr="001953F5" w:rsidRDefault="00990BB4" w:rsidP="00797928">
            <w:pPr>
              <w:pStyle w:val="24"/>
              <w:keepNext w:val="0"/>
              <w:tabs>
                <w:tab w:val="clear" w:pos="1418"/>
              </w:tabs>
              <w:spacing w:after="120"/>
              <w:rPr>
                <w:b w:val="0"/>
                <w:bCs/>
                <w:sz w:val="18"/>
                <w:szCs w:val="18"/>
              </w:rPr>
            </w:pPr>
            <w:r w:rsidRPr="001953F5">
              <w:rPr>
                <w:sz w:val="24"/>
                <w:szCs w:val="24"/>
              </w:rPr>
              <w:t>Перевезення вантажів автомобільним транспортом</w:t>
            </w:r>
            <w:r>
              <w:rPr>
                <w:sz w:val="24"/>
                <w:szCs w:val="24"/>
              </w:rPr>
              <w:t>, тис т</w:t>
            </w:r>
          </w:p>
        </w:tc>
      </w:tr>
      <w:tr w:rsidR="00990BB4" w:rsidRPr="00774544" w:rsidTr="00797928">
        <w:trPr>
          <w:trHeight w:val="20"/>
          <w:jc w:val="center"/>
        </w:trPr>
        <w:tc>
          <w:tcPr>
            <w:tcW w:w="1505" w:type="pct"/>
            <w:tcBorders>
              <w:left w:val="nil"/>
              <w:bottom w:val="nil"/>
              <w:right w:val="nil"/>
            </w:tcBorders>
            <w:vAlign w:val="bottom"/>
          </w:tcPr>
          <w:p w:rsidR="00990BB4" w:rsidRPr="008871BE" w:rsidRDefault="00990BB4" w:rsidP="00797928">
            <w:pPr>
              <w:spacing w:before="40" w:after="40"/>
              <w:rPr>
                <w:b/>
                <w:bCs/>
                <w:lang w:eastAsia="uk-UA"/>
              </w:rPr>
            </w:pPr>
            <w:r w:rsidRPr="008871BE">
              <w:rPr>
                <w:b/>
                <w:bCs/>
                <w:lang w:eastAsia="uk-UA"/>
              </w:rPr>
              <w:t>Житомирська область</w:t>
            </w:r>
            <w:r w:rsidRPr="008871BE">
              <w:rPr>
                <w:b/>
                <w:bCs/>
                <w:vertAlign w:val="superscript"/>
                <w:lang w:eastAsia="uk-UA"/>
              </w:rPr>
              <w:t>1</w:t>
            </w:r>
          </w:p>
        </w:tc>
        <w:tc>
          <w:tcPr>
            <w:tcW w:w="700" w:type="pct"/>
            <w:tcBorders>
              <w:left w:val="nil"/>
              <w:bottom w:val="nil"/>
              <w:right w:val="nil"/>
            </w:tcBorders>
            <w:vAlign w:val="bottom"/>
          </w:tcPr>
          <w:p w:rsidR="00990BB4" w:rsidRPr="00774544" w:rsidRDefault="00990BB4" w:rsidP="00797928">
            <w:pPr>
              <w:spacing w:before="40" w:after="40" w:line="240" w:lineRule="exact"/>
              <w:jc w:val="right"/>
              <w:rPr>
                <w:b/>
              </w:rPr>
            </w:pPr>
            <w:r w:rsidRPr="00774544">
              <w:rPr>
                <w:b/>
              </w:rPr>
              <w:t>39857,7</w:t>
            </w:r>
          </w:p>
        </w:tc>
        <w:tc>
          <w:tcPr>
            <w:tcW w:w="699" w:type="pct"/>
            <w:tcBorders>
              <w:left w:val="nil"/>
              <w:bottom w:val="nil"/>
              <w:right w:val="nil"/>
            </w:tcBorders>
            <w:vAlign w:val="bottom"/>
          </w:tcPr>
          <w:p w:rsidR="00990BB4" w:rsidRPr="00774544" w:rsidRDefault="00990BB4" w:rsidP="00797928">
            <w:pPr>
              <w:spacing w:before="40" w:after="40" w:line="240" w:lineRule="exact"/>
              <w:jc w:val="right"/>
              <w:rPr>
                <w:b/>
              </w:rPr>
            </w:pPr>
            <w:r w:rsidRPr="00774544">
              <w:rPr>
                <w:b/>
              </w:rPr>
              <w:t>43366,1</w:t>
            </w:r>
          </w:p>
        </w:tc>
        <w:tc>
          <w:tcPr>
            <w:tcW w:w="699" w:type="pct"/>
            <w:tcBorders>
              <w:left w:val="nil"/>
              <w:bottom w:val="nil"/>
              <w:right w:val="nil"/>
            </w:tcBorders>
            <w:vAlign w:val="bottom"/>
          </w:tcPr>
          <w:p w:rsidR="00990BB4" w:rsidRPr="00774544" w:rsidRDefault="00990BB4" w:rsidP="00797928">
            <w:pPr>
              <w:spacing w:before="40" w:after="40" w:line="240" w:lineRule="exact"/>
              <w:jc w:val="right"/>
              <w:rPr>
                <w:b/>
              </w:rPr>
            </w:pPr>
            <w:r w:rsidRPr="00774544">
              <w:rPr>
                <w:b/>
              </w:rPr>
              <w:t>43259,2</w:t>
            </w:r>
          </w:p>
        </w:tc>
        <w:tc>
          <w:tcPr>
            <w:tcW w:w="699" w:type="pct"/>
            <w:tcBorders>
              <w:left w:val="nil"/>
              <w:bottom w:val="nil"/>
              <w:right w:val="nil"/>
            </w:tcBorders>
            <w:noWrap/>
            <w:vAlign w:val="bottom"/>
          </w:tcPr>
          <w:p w:rsidR="00990BB4" w:rsidRPr="00774544" w:rsidRDefault="00990BB4" w:rsidP="00797928">
            <w:pPr>
              <w:spacing w:before="40" w:after="40" w:line="240" w:lineRule="exact"/>
              <w:jc w:val="right"/>
              <w:rPr>
                <w:b/>
                <w:bCs/>
              </w:rPr>
            </w:pPr>
            <w:r w:rsidRPr="00774544">
              <w:rPr>
                <w:b/>
                <w:bCs/>
              </w:rPr>
              <w:t>38991,7</w:t>
            </w:r>
          </w:p>
        </w:tc>
        <w:tc>
          <w:tcPr>
            <w:tcW w:w="698" w:type="pct"/>
            <w:tcBorders>
              <w:left w:val="nil"/>
              <w:bottom w:val="nil"/>
              <w:right w:val="nil"/>
            </w:tcBorders>
            <w:vAlign w:val="bottom"/>
          </w:tcPr>
          <w:p w:rsidR="00990BB4" w:rsidRPr="00774544" w:rsidRDefault="00990BB4" w:rsidP="00797928">
            <w:pPr>
              <w:spacing w:before="40" w:after="40" w:line="240" w:lineRule="exact"/>
              <w:jc w:val="right"/>
              <w:rPr>
                <w:b/>
              </w:rPr>
            </w:pPr>
            <w:r w:rsidRPr="00774544">
              <w:rPr>
                <w:b/>
              </w:rPr>
              <w:t>43176,5</w:t>
            </w:r>
          </w:p>
        </w:tc>
      </w:tr>
      <w:tr w:rsidR="00990BB4" w:rsidRPr="00774544" w:rsidTr="00797928">
        <w:trPr>
          <w:trHeight w:val="20"/>
          <w:jc w:val="center"/>
        </w:trPr>
        <w:tc>
          <w:tcPr>
            <w:tcW w:w="1505" w:type="pct"/>
            <w:tcBorders>
              <w:top w:val="nil"/>
              <w:left w:val="nil"/>
              <w:right w:val="nil"/>
            </w:tcBorders>
            <w:vAlign w:val="bottom"/>
          </w:tcPr>
          <w:p w:rsidR="00990BB4" w:rsidRPr="008871BE" w:rsidRDefault="00990BB4" w:rsidP="00797928">
            <w:pPr>
              <w:spacing w:before="40" w:after="40"/>
              <w:rPr>
                <w:bCs/>
                <w:lang w:eastAsia="uk-UA"/>
              </w:rPr>
            </w:pPr>
            <w:r w:rsidRPr="008871BE">
              <w:rPr>
                <w:bCs/>
                <w:lang w:eastAsia="uk-UA"/>
              </w:rPr>
              <w:t>Брусилівський</w:t>
            </w:r>
          </w:p>
        </w:tc>
        <w:tc>
          <w:tcPr>
            <w:tcW w:w="700" w:type="pct"/>
            <w:tcBorders>
              <w:top w:val="nil"/>
              <w:left w:val="nil"/>
              <w:right w:val="nil"/>
            </w:tcBorders>
            <w:vAlign w:val="bottom"/>
          </w:tcPr>
          <w:p w:rsidR="00990BB4" w:rsidRPr="00774544" w:rsidRDefault="00990BB4" w:rsidP="00797928">
            <w:pPr>
              <w:spacing w:before="40" w:after="40" w:line="240" w:lineRule="exact"/>
              <w:jc w:val="right"/>
            </w:pPr>
            <w:r w:rsidRPr="00774544">
              <w:t>111,0</w:t>
            </w:r>
          </w:p>
        </w:tc>
        <w:tc>
          <w:tcPr>
            <w:tcW w:w="699" w:type="pct"/>
            <w:tcBorders>
              <w:top w:val="nil"/>
              <w:left w:val="nil"/>
              <w:right w:val="nil"/>
            </w:tcBorders>
            <w:vAlign w:val="bottom"/>
          </w:tcPr>
          <w:p w:rsidR="00990BB4" w:rsidRPr="00774544" w:rsidRDefault="00990BB4" w:rsidP="00797928">
            <w:pPr>
              <w:spacing w:before="40" w:after="40" w:line="240" w:lineRule="exact"/>
              <w:jc w:val="right"/>
            </w:pPr>
            <w:r w:rsidRPr="00774544">
              <w:t>109,4</w:t>
            </w:r>
          </w:p>
        </w:tc>
        <w:tc>
          <w:tcPr>
            <w:tcW w:w="699" w:type="pct"/>
            <w:tcBorders>
              <w:top w:val="nil"/>
              <w:left w:val="nil"/>
              <w:right w:val="nil"/>
            </w:tcBorders>
            <w:vAlign w:val="bottom"/>
          </w:tcPr>
          <w:p w:rsidR="00990BB4" w:rsidRPr="00774544" w:rsidRDefault="00990BB4" w:rsidP="00797928">
            <w:pPr>
              <w:spacing w:before="40" w:after="40" w:line="240" w:lineRule="exact"/>
              <w:jc w:val="right"/>
            </w:pPr>
            <w:r w:rsidRPr="00774544">
              <w:t>130,6</w:t>
            </w:r>
          </w:p>
        </w:tc>
        <w:tc>
          <w:tcPr>
            <w:tcW w:w="699" w:type="pct"/>
            <w:tcBorders>
              <w:top w:val="nil"/>
              <w:left w:val="nil"/>
              <w:right w:val="nil"/>
            </w:tcBorders>
            <w:noWrap/>
            <w:vAlign w:val="bottom"/>
          </w:tcPr>
          <w:p w:rsidR="00990BB4" w:rsidRPr="00774544" w:rsidRDefault="00990BB4" w:rsidP="00797928">
            <w:pPr>
              <w:spacing w:before="40" w:after="40" w:line="240" w:lineRule="exact"/>
              <w:jc w:val="right"/>
            </w:pPr>
            <w:r w:rsidRPr="00774544">
              <w:t>142,3</w:t>
            </w:r>
          </w:p>
        </w:tc>
        <w:tc>
          <w:tcPr>
            <w:tcW w:w="698" w:type="pct"/>
            <w:tcBorders>
              <w:top w:val="nil"/>
              <w:left w:val="nil"/>
              <w:right w:val="nil"/>
            </w:tcBorders>
            <w:vAlign w:val="bottom"/>
          </w:tcPr>
          <w:p w:rsidR="00990BB4" w:rsidRPr="00774544" w:rsidRDefault="00990BB4" w:rsidP="00797928">
            <w:pPr>
              <w:spacing w:before="40" w:after="40" w:line="240" w:lineRule="exact"/>
              <w:jc w:val="right"/>
            </w:pPr>
            <w:r w:rsidRPr="00774544">
              <w:t>147,2</w:t>
            </w:r>
          </w:p>
        </w:tc>
      </w:tr>
      <w:tr w:rsidR="00990BB4" w:rsidRPr="007956C1" w:rsidTr="00797928">
        <w:trPr>
          <w:trHeight w:val="20"/>
          <w:jc w:val="center"/>
        </w:trPr>
        <w:tc>
          <w:tcPr>
            <w:tcW w:w="5000" w:type="pct"/>
            <w:gridSpan w:val="6"/>
            <w:vAlign w:val="bottom"/>
          </w:tcPr>
          <w:p w:rsidR="00990BB4" w:rsidRPr="00990BB4" w:rsidRDefault="00990BB4" w:rsidP="00797928">
            <w:pPr>
              <w:spacing w:before="240" w:after="60" w:line="240" w:lineRule="exact"/>
              <w:rPr>
                <w:b/>
                <w:lang w:val="ru-RU"/>
              </w:rPr>
            </w:pPr>
            <w:r w:rsidRPr="00990BB4">
              <w:rPr>
                <w:b/>
                <w:lang w:val="ru-RU"/>
              </w:rPr>
              <w:t>Вантажообіг автомобільного транспорту, млн. ткм</w:t>
            </w:r>
          </w:p>
        </w:tc>
      </w:tr>
      <w:tr w:rsidR="00990BB4" w:rsidRPr="00774544" w:rsidTr="00797928">
        <w:trPr>
          <w:trHeight w:val="20"/>
          <w:jc w:val="center"/>
        </w:trPr>
        <w:tc>
          <w:tcPr>
            <w:tcW w:w="1505" w:type="pct"/>
            <w:vAlign w:val="bottom"/>
          </w:tcPr>
          <w:p w:rsidR="00990BB4" w:rsidRPr="008871BE" w:rsidRDefault="00990BB4" w:rsidP="00797928">
            <w:pPr>
              <w:spacing w:before="40" w:after="40"/>
              <w:rPr>
                <w:b/>
                <w:bCs/>
                <w:lang w:eastAsia="uk-UA"/>
              </w:rPr>
            </w:pPr>
            <w:r w:rsidRPr="008871BE">
              <w:rPr>
                <w:b/>
                <w:bCs/>
                <w:lang w:eastAsia="uk-UA"/>
              </w:rPr>
              <w:t>Житомирська область</w:t>
            </w:r>
            <w:r w:rsidRPr="008871BE">
              <w:rPr>
                <w:b/>
                <w:bCs/>
                <w:vertAlign w:val="superscript"/>
                <w:lang w:eastAsia="uk-UA"/>
              </w:rPr>
              <w:t>1</w:t>
            </w:r>
          </w:p>
        </w:tc>
        <w:tc>
          <w:tcPr>
            <w:tcW w:w="700" w:type="pct"/>
            <w:vAlign w:val="bottom"/>
          </w:tcPr>
          <w:p w:rsidR="00990BB4" w:rsidRPr="00774544" w:rsidRDefault="00990BB4" w:rsidP="00797928">
            <w:pPr>
              <w:widowControl w:val="0"/>
              <w:spacing w:before="40" w:after="40" w:line="240" w:lineRule="exact"/>
              <w:jc w:val="right"/>
              <w:rPr>
                <w:b/>
              </w:rPr>
            </w:pPr>
            <w:r w:rsidRPr="00774544">
              <w:rPr>
                <w:b/>
              </w:rPr>
              <w:t>1035,6</w:t>
            </w:r>
          </w:p>
        </w:tc>
        <w:tc>
          <w:tcPr>
            <w:tcW w:w="699" w:type="pct"/>
            <w:vAlign w:val="bottom"/>
          </w:tcPr>
          <w:p w:rsidR="00990BB4" w:rsidRPr="00774544" w:rsidRDefault="00990BB4" w:rsidP="00797928">
            <w:pPr>
              <w:widowControl w:val="0"/>
              <w:spacing w:before="40" w:after="40" w:line="240" w:lineRule="exact"/>
              <w:jc w:val="right"/>
              <w:rPr>
                <w:b/>
              </w:rPr>
            </w:pPr>
            <w:r w:rsidRPr="00774544">
              <w:rPr>
                <w:b/>
              </w:rPr>
              <w:t>990,9</w:t>
            </w:r>
          </w:p>
        </w:tc>
        <w:tc>
          <w:tcPr>
            <w:tcW w:w="699" w:type="pct"/>
            <w:vAlign w:val="bottom"/>
          </w:tcPr>
          <w:p w:rsidR="00990BB4" w:rsidRPr="00774544" w:rsidRDefault="00990BB4" w:rsidP="00797928">
            <w:pPr>
              <w:widowControl w:val="0"/>
              <w:spacing w:before="40" w:after="40" w:line="240" w:lineRule="exact"/>
              <w:jc w:val="right"/>
              <w:rPr>
                <w:b/>
              </w:rPr>
            </w:pPr>
            <w:r w:rsidRPr="00774544">
              <w:rPr>
                <w:b/>
              </w:rPr>
              <w:t>1117,7</w:t>
            </w:r>
          </w:p>
        </w:tc>
        <w:tc>
          <w:tcPr>
            <w:tcW w:w="699" w:type="pct"/>
            <w:noWrap/>
            <w:vAlign w:val="bottom"/>
          </w:tcPr>
          <w:p w:rsidR="00990BB4" w:rsidRPr="009F688E" w:rsidRDefault="00990BB4" w:rsidP="00797928">
            <w:pPr>
              <w:spacing w:before="40" w:after="40" w:line="240" w:lineRule="exact"/>
              <w:jc w:val="right"/>
              <w:rPr>
                <w:b/>
              </w:rPr>
            </w:pPr>
            <w:r w:rsidRPr="009F688E">
              <w:rPr>
                <w:b/>
              </w:rPr>
              <w:t>1124,6</w:t>
            </w:r>
          </w:p>
        </w:tc>
        <w:tc>
          <w:tcPr>
            <w:tcW w:w="698" w:type="pct"/>
            <w:vAlign w:val="bottom"/>
          </w:tcPr>
          <w:p w:rsidR="00990BB4" w:rsidRPr="009F688E" w:rsidRDefault="00990BB4" w:rsidP="00797928">
            <w:pPr>
              <w:spacing w:before="40" w:after="40" w:line="240" w:lineRule="exact"/>
              <w:jc w:val="right"/>
              <w:rPr>
                <w:b/>
              </w:rPr>
            </w:pPr>
            <w:r w:rsidRPr="009F688E">
              <w:rPr>
                <w:b/>
              </w:rPr>
              <w:t>1029,2</w:t>
            </w:r>
          </w:p>
        </w:tc>
      </w:tr>
      <w:tr w:rsidR="00990BB4" w:rsidRPr="00774544" w:rsidTr="00797928">
        <w:trPr>
          <w:trHeight w:val="20"/>
          <w:jc w:val="center"/>
        </w:trPr>
        <w:tc>
          <w:tcPr>
            <w:tcW w:w="1505" w:type="pct"/>
            <w:vAlign w:val="bottom"/>
          </w:tcPr>
          <w:p w:rsidR="00990BB4" w:rsidRPr="008871BE" w:rsidRDefault="00990BB4" w:rsidP="00797928">
            <w:pPr>
              <w:spacing w:before="40" w:after="40"/>
              <w:rPr>
                <w:bCs/>
                <w:lang w:eastAsia="uk-UA"/>
              </w:rPr>
            </w:pPr>
            <w:r w:rsidRPr="008871BE">
              <w:rPr>
                <w:bCs/>
                <w:lang w:eastAsia="uk-UA"/>
              </w:rPr>
              <w:t>Брусилівський</w:t>
            </w:r>
          </w:p>
        </w:tc>
        <w:tc>
          <w:tcPr>
            <w:tcW w:w="700" w:type="pct"/>
            <w:vAlign w:val="bottom"/>
          </w:tcPr>
          <w:p w:rsidR="00990BB4" w:rsidRPr="00774544" w:rsidRDefault="00990BB4" w:rsidP="00797928">
            <w:pPr>
              <w:widowControl w:val="0"/>
              <w:spacing w:before="40" w:after="40" w:line="240" w:lineRule="exact"/>
              <w:jc w:val="right"/>
            </w:pPr>
            <w:r w:rsidRPr="00774544">
              <w:t>6,5</w:t>
            </w:r>
          </w:p>
        </w:tc>
        <w:tc>
          <w:tcPr>
            <w:tcW w:w="699" w:type="pct"/>
            <w:vAlign w:val="bottom"/>
          </w:tcPr>
          <w:p w:rsidR="00990BB4" w:rsidRPr="00774544" w:rsidRDefault="00990BB4" w:rsidP="00797928">
            <w:pPr>
              <w:widowControl w:val="0"/>
              <w:spacing w:before="40" w:after="40" w:line="240" w:lineRule="exact"/>
              <w:jc w:val="right"/>
            </w:pPr>
            <w:r w:rsidRPr="00774544">
              <w:t>7,4</w:t>
            </w:r>
          </w:p>
        </w:tc>
        <w:tc>
          <w:tcPr>
            <w:tcW w:w="699" w:type="pct"/>
            <w:vAlign w:val="bottom"/>
          </w:tcPr>
          <w:p w:rsidR="00990BB4" w:rsidRPr="00774544" w:rsidRDefault="00990BB4" w:rsidP="00797928">
            <w:pPr>
              <w:widowControl w:val="0"/>
              <w:spacing w:before="40" w:after="40" w:line="240" w:lineRule="exact"/>
              <w:jc w:val="right"/>
            </w:pPr>
            <w:r w:rsidRPr="00774544">
              <w:t>7,1</w:t>
            </w:r>
          </w:p>
        </w:tc>
        <w:tc>
          <w:tcPr>
            <w:tcW w:w="699" w:type="pct"/>
            <w:noWrap/>
            <w:vAlign w:val="bottom"/>
          </w:tcPr>
          <w:p w:rsidR="00990BB4" w:rsidRPr="00774544" w:rsidRDefault="00990BB4" w:rsidP="00797928">
            <w:pPr>
              <w:spacing w:before="40" w:after="40" w:line="240" w:lineRule="exact"/>
              <w:jc w:val="right"/>
            </w:pPr>
            <w:r w:rsidRPr="00774544">
              <w:t>9,2</w:t>
            </w:r>
          </w:p>
        </w:tc>
        <w:tc>
          <w:tcPr>
            <w:tcW w:w="698" w:type="pct"/>
            <w:vAlign w:val="bottom"/>
          </w:tcPr>
          <w:p w:rsidR="00990BB4" w:rsidRPr="00774544" w:rsidRDefault="00990BB4" w:rsidP="00797928">
            <w:pPr>
              <w:spacing w:before="40" w:after="40" w:line="240" w:lineRule="exact"/>
              <w:jc w:val="right"/>
            </w:pPr>
            <w:r w:rsidRPr="00774544">
              <w:t>8,5</w:t>
            </w:r>
          </w:p>
        </w:tc>
      </w:tr>
    </w:tbl>
    <w:p w:rsidR="00990BB4" w:rsidRPr="001953F5" w:rsidRDefault="00990BB4" w:rsidP="00990BB4">
      <w:pPr>
        <w:pStyle w:val="bezotst9"/>
        <w:widowControl w:val="0"/>
        <w:spacing w:before="0"/>
        <w:rPr>
          <w:lang w:val="ru-RU"/>
        </w:rPr>
      </w:pPr>
      <w:r w:rsidRPr="001953F5">
        <w:rPr>
          <w:lang w:val="ru-RU"/>
        </w:rPr>
        <w:t>______________</w:t>
      </w:r>
    </w:p>
    <w:p w:rsidR="00990BB4" w:rsidRDefault="00990BB4" w:rsidP="00990BB4">
      <w:pPr>
        <w:pStyle w:val="bezotst9"/>
        <w:widowControl w:val="0"/>
        <w:spacing w:before="0"/>
        <w:rPr>
          <w:bCs/>
        </w:rPr>
      </w:pPr>
      <w:r w:rsidRPr="009F3B6C">
        <w:rPr>
          <w:sz w:val="20"/>
          <w:szCs w:val="20"/>
          <w:vertAlign w:val="superscript"/>
          <w:lang w:val="ru-RU"/>
        </w:rPr>
        <w:t>1</w:t>
      </w:r>
      <w:r w:rsidRPr="009F3B6C">
        <w:rPr>
          <w:sz w:val="20"/>
          <w:szCs w:val="20"/>
          <w:lang w:val="ru-RU"/>
        </w:rPr>
        <w:t xml:space="preserve"> Д</w:t>
      </w:r>
      <w:r w:rsidRPr="009F3B6C">
        <w:rPr>
          <w:sz w:val="20"/>
          <w:szCs w:val="20"/>
        </w:rPr>
        <w:t>ані наведено з урахуванням перевезень, виконаних для власних потреб, та нерозподіленої частини комерційних вантажних перевезень, виконаних фізичними особами-підприємцями.</w:t>
      </w:r>
    </w:p>
    <w:p w:rsidR="00990BB4" w:rsidRDefault="00990BB4" w:rsidP="00924EDD">
      <w:pPr>
        <w:jc w:val="both"/>
        <w:rPr>
          <w:rFonts w:ascii="Times New Roman" w:hAnsi="Times New Roman" w:cs="Times New Roman"/>
          <w:b/>
          <w:bCs/>
          <w:i/>
          <w:iCs/>
          <w:sz w:val="24"/>
          <w:szCs w:val="24"/>
          <w:lang w:val="uk-UA"/>
        </w:rPr>
      </w:pPr>
    </w:p>
    <w:p w:rsidR="0005240B" w:rsidRPr="00990BB4" w:rsidRDefault="0005240B" w:rsidP="00924EDD">
      <w:pPr>
        <w:jc w:val="both"/>
        <w:rPr>
          <w:rFonts w:ascii="Times New Roman" w:hAnsi="Times New Roman" w:cs="Times New Roman"/>
          <w:b/>
          <w:bCs/>
          <w:i/>
          <w:iCs/>
          <w:sz w:val="24"/>
          <w:szCs w:val="24"/>
          <w:lang w:val="uk-UA"/>
        </w:rPr>
      </w:pPr>
    </w:p>
    <w:p w:rsidR="00AB5612" w:rsidRPr="00A26356" w:rsidRDefault="00A26356" w:rsidP="00924EDD">
      <w:pPr>
        <w:jc w:val="both"/>
        <w:rPr>
          <w:rFonts w:ascii="Times New Roman" w:hAnsi="Times New Roman" w:cs="Times New Roman"/>
          <w:sz w:val="28"/>
          <w:szCs w:val="28"/>
          <w:lang w:val="uk-UA"/>
        </w:rPr>
      </w:pPr>
      <w:r w:rsidRPr="00526690">
        <w:rPr>
          <w:rFonts w:ascii="Times New Roman" w:hAnsi="Times New Roman" w:cs="Times New Roman"/>
          <w:b/>
          <w:bCs/>
          <w:i/>
          <w:iCs/>
          <w:sz w:val="24"/>
          <w:szCs w:val="24"/>
          <w:lang w:val="uk-UA"/>
        </w:rPr>
        <w:t xml:space="preserve">  </w:t>
      </w:r>
      <w:r w:rsidR="00AB5612" w:rsidRPr="00862A26">
        <w:rPr>
          <w:rFonts w:ascii="Times New Roman" w:hAnsi="Times New Roman" w:cs="Times New Roman"/>
          <w:sz w:val="24"/>
          <w:szCs w:val="24"/>
          <w:lang w:val="uk-UA"/>
        </w:rPr>
        <w:t>Послугами  електрозв’язку та Інтернет забезпечують жителів громади: ПАТ “Урктелеком” та оператори мобільного зв’язку (Kyivstar, Vodafone та Life). Незначна частина населенняБрусилова має можливість користуватись Інтернетом завдяки прокладеним оптоволоконним лініям зв’язку. Сільські населені пункти громади значно гірше забезпечені електрозв’язком та Інтернетом ніж центр громади – Брусилів.</w:t>
      </w:r>
    </w:p>
    <w:p w:rsidR="00AB5612" w:rsidRPr="00862A26" w:rsidRDefault="00AB5612" w:rsidP="00924EDD">
      <w:pPr>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 xml:space="preserve">        Послуги поштового зв’язку  надають відділення Укрпошти, які розташовані і діють у Брусилові та селах громади. У Брусилові працює відділення “Нової пошти”, яке  надає жителям громади послуги з доставки товарів. </w:t>
      </w:r>
    </w:p>
    <w:p w:rsidR="00D32B23" w:rsidRDefault="00D32B23" w:rsidP="00695A4D">
      <w:pPr>
        <w:rPr>
          <w:lang w:val="ru-RU"/>
        </w:rPr>
      </w:pPr>
      <w:bookmarkStart w:id="91" w:name="_Toc436423084"/>
      <w:bookmarkStart w:id="92" w:name="_Toc291842838"/>
    </w:p>
    <w:p w:rsidR="00695A4D" w:rsidRPr="00695A4D" w:rsidRDefault="00695A4D" w:rsidP="00695A4D">
      <w:pPr>
        <w:rPr>
          <w:lang w:val="ru-RU"/>
        </w:rPr>
      </w:pPr>
    </w:p>
    <w:p w:rsidR="00AB5612" w:rsidRPr="00245141" w:rsidRDefault="00342827" w:rsidP="00924EDD">
      <w:pPr>
        <w:pStyle w:val="1"/>
        <w:rPr>
          <w:rFonts w:ascii="Arial" w:hAnsi="Arial" w:cs="Arial"/>
          <w:sz w:val="26"/>
          <w:szCs w:val="26"/>
        </w:rPr>
      </w:pPr>
      <w:bookmarkStart w:id="93" w:name="_Toc15596644"/>
      <w:r w:rsidRPr="009A3658">
        <w:rPr>
          <w:rFonts w:ascii="Arial" w:hAnsi="Arial" w:cs="Arial"/>
        </w:rPr>
        <w:t>3.14.</w:t>
      </w:r>
      <w:r w:rsidR="00AB5612" w:rsidRPr="009A3658">
        <w:rPr>
          <w:rFonts w:ascii="Arial" w:hAnsi="Arial" w:cs="Arial"/>
        </w:rPr>
        <w:tab/>
      </w:r>
      <w:r w:rsidR="00AB5612" w:rsidRPr="004C6635">
        <w:rPr>
          <w:rFonts w:ascii="Arial" w:hAnsi="Arial" w:cs="Arial"/>
          <w:sz w:val="28"/>
          <w:szCs w:val="28"/>
        </w:rPr>
        <w:t>Інфраструктура торгівлі та послуг</w:t>
      </w:r>
      <w:bookmarkEnd w:id="91"/>
      <w:bookmarkEnd w:id="92"/>
      <w:bookmarkEnd w:id="93"/>
    </w:p>
    <w:p w:rsidR="00AB5612" w:rsidRPr="00430BF6" w:rsidRDefault="00AB5612" w:rsidP="00342827">
      <w:pPr>
        <w:pStyle w:val="2"/>
        <w:jc w:val="center"/>
        <w:rPr>
          <w:rFonts w:ascii="Arial" w:hAnsi="Arial" w:cs="Arial"/>
          <w:i/>
          <w:iCs/>
          <w:color w:val="auto"/>
          <w:sz w:val="24"/>
          <w:szCs w:val="24"/>
          <w:lang w:val="uk-UA"/>
        </w:rPr>
      </w:pPr>
      <w:bookmarkStart w:id="94" w:name="_Toc436423085"/>
      <w:bookmarkStart w:id="95" w:name="_Toc15596645"/>
      <w:r w:rsidRPr="00430BF6">
        <w:rPr>
          <w:rFonts w:ascii="Arial" w:hAnsi="Arial" w:cs="Arial"/>
          <w:i/>
          <w:iCs/>
          <w:color w:val="auto"/>
          <w:sz w:val="24"/>
          <w:szCs w:val="24"/>
          <w:lang w:val="uk-UA"/>
        </w:rPr>
        <w:t>Мережа закладів торгівлі та громадського харчування</w:t>
      </w:r>
      <w:bookmarkEnd w:id="94"/>
      <w:bookmarkEnd w:id="95"/>
    </w:p>
    <w:p w:rsidR="00AB5612" w:rsidRPr="00430BF6" w:rsidRDefault="00AB5612" w:rsidP="00924EDD">
      <w:pPr>
        <w:ind w:firstLine="567"/>
        <w:jc w:val="both"/>
        <w:rPr>
          <w:rFonts w:ascii="Times New Roman" w:hAnsi="Times New Roman" w:cs="Times New Roman"/>
          <w:color w:val="000000"/>
          <w:sz w:val="28"/>
          <w:szCs w:val="28"/>
          <w:shd w:val="clear" w:color="auto" w:fill="F9FAFC"/>
          <w:lang w:val="uk-UA"/>
        </w:rPr>
      </w:pPr>
    </w:p>
    <w:p w:rsidR="00DE4FA6" w:rsidRPr="00460E79" w:rsidRDefault="00DE4FA6" w:rsidP="00C354AF">
      <w:pPr>
        <w:ind w:firstLine="567"/>
        <w:jc w:val="both"/>
        <w:rPr>
          <w:rFonts w:ascii="Times New Roman" w:hAnsi="Times New Roman" w:cs="Times New Roman"/>
          <w:color w:val="000000"/>
          <w:sz w:val="24"/>
          <w:szCs w:val="24"/>
          <w:shd w:val="clear" w:color="auto" w:fill="F9FAFC"/>
          <w:lang w:val="uk-UA"/>
        </w:rPr>
      </w:pPr>
      <w:r w:rsidRPr="00DE4FA6">
        <w:rPr>
          <w:rFonts w:ascii="Times New Roman" w:hAnsi="Times New Roman" w:cs="Times New Roman"/>
          <w:color w:val="000000"/>
          <w:sz w:val="24"/>
          <w:szCs w:val="24"/>
          <w:shd w:val="clear" w:color="auto" w:fill="F9FAFC"/>
          <w:lang w:val="uk-UA"/>
        </w:rPr>
        <w:t>На території громади добре розвинена мережа торгівлі. За даними, проведеного обстеження, станом на 01.01.2021 на території селищної ради  здійснюють діяльність 832 об’єкти торгівлі та громадського харчування. З них: 821 об’єктів торгівлі, 11 – громадського харчування. Ці об’єкти є власністю як юридичних</w:t>
      </w:r>
      <w:r w:rsidRPr="00460E79">
        <w:rPr>
          <w:rFonts w:ascii="Times New Roman" w:hAnsi="Times New Roman" w:cs="Times New Roman"/>
          <w:color w:val="000000"/>
          <w:sz w:val="24"/>
          <w:szCs w:val="24"/>
          <w:shd w:val="clear" w:color="auto" w:fill="F9FAFC"/>
          <w:lang w:val="uk-UA"/>
        </w:rPr>
        <w:t xml:space="preserve">, так і фізичних осіб </w:t>
      </w:r>
      <w:r w:rsidRPr="00460E79">
        <w:rPr>
          <w:rFonts w:ascii="Times New Roman" w:hAnsi="Times New Roman" w:cs="Times New Roman"/>
          <w:sz w:val="24"/>
          <w:szCs w:val="24"/>
          <w:lang w:val="uk-UA"/>
        </w:rPr>
        <w:t xml:space="preserve">- </w:t>
      </w:r>
      <w:r w:rsidRPr="00460E79">
        <w:rPr>
          <w:rFonts w:ascii="Times New Roman" w:hAnsi="Times New Roman" w:cs="Times New Roman"/>
          <w:color w:val="000000"/>
          <w:sz w:val="24"/>
          <w:szCs w:val="24"/>
          <w:shd w:val="clear" w:color="auto" w:fill="F9FAFC"/>
          <w:lang w:val="uk-UA"/>
        </w:rPr>
        <w:t xml:space="preserve">підприємців. </w:t>
      </w:r>
    </w:p>
    <w:p w:rsidR="00AB5612" w:rsidRPr="00460E79" w:rsidRDefault="00AB5612" w:rsidP="00924EDD">
      <w:pPr>
        <w:ind w:firstLine="709"/>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На території громади функціонує кооперативний ринок, який працює два рази на тиждень  </w:t>
      </w:r>
      <w:r w:rsidRPr="00460E79">
        <w:rPr>
          <w:rFonts w:ascii="Times New Roman" w:hAnsi="Times New Roman" w:cs="Times New Roman"/>
          <w:sz w:val="24"/>
          <w:szCs w:val="24"/>
          <w:lang w:val="uk-UA"/>
        </w:rPr>
        <w:t xml:space="preserve">– </w:t>
      </w:r>
      <w:r w:rsidRPr="00460E79">
        <w:rPr>
          <w:rFonts w:ascii="Times New Roman" w:hAnsi="Times New Roman" w:cs="Times New Roman"/>
          <w:color w:val="000000"/>
          <w:sz w:val="24"/>
          <w:szCs w:val="24"/>
          <w:shd w:val="clear" w:color="auto" w:fill="F9FAFC"/>
          <w:lang w:val="uk-UA"/>
        </w:rPr>
        <w:t xml:space="preserve">у вихідні дні. Площа, яку займає ринок становить </w:t>
      </w:r>
      <w:r w:rsidRPr="00DE4FA6">
        <w:rPr>
          <w:rFonts w:ascii="Times New Roman" w:hAnsi="Times New Roman" w:cs="Times New Roman"/>
          <w:color w:val="000000"/>
          <w:sz w:val="24"/>
          <w:szCs w:val="24"/>
          <w:shd w:val="clear" w:color="auto" w:fill="F9FAFC"/>
          <w:lang w:val="uk-UA"/>
        </w:rPr>
        <w:t xml:space="preserve">1,9456 га. На території ринку </w:t>
      </w:r>
      <w:r w:rsidR="003E2C99" w:rsidRPr="00DE4FA6">
        <w:rPr>
          <w:rFonts w:ascii="Times New Roman" w:hAnsi="Times New Roman" w:cs="Times New Roman"/>
          <w:color w:val="000000"/>
          <w:sz w:val="24"/>
          <w:szCs w:val="24"/>
          <w:shd w:val="clear" w:color="auto" w:fill="F9FAFC"/>
          <w:lang w:val="uk-UA"/>
        </w:rPr>
        <w:t>обладнано 475</w:t>
      </w:r>
      <w:r w:rsidRPr="00DE4FA6">
        <w:rPr>
          <w:rFonts w:ascii="Times New Roman" w:hAnsi="Times New Roman" w:cs="Times New Roman"/>
          <w:color w:val="000000"/>
          <w:sz w:val="24"/>
          <w:szCs w:val="24"/>
          <w:shd w:val="clear" w:color="auto" w:fill="F9FAFC"/>
          <w:lang w:val="uk-UA"/>
        </w:rPr>
        <w:t xml:space="preserve"> торгових місць, в тому числі для торгів</w:t>
      </w:r>
      <w:r w:rsidRPr="00460E79">
        <w:rPr>
          <w:rFonts w:ascii="Times New Roman" w:hAnsi="Times New Roman" w:cs="Times New Roman"/>
          <w:color w:val="000000"/>
          <w:sz w:val="24"/>
          <w:szCs w:val="24"/>
          <w:shd w:val="clear" w:color="auto" w:fill="F9FAFC"/>
          <w:lang w:val="uk-UA"/>
        </w:rPr>
        <w:t>лі сільсько</w:t>
      </w:r>
      <w:r w:rsidR="003E2C99">
        <w:rPr>
          <w:rFonts w:ascii="Times New Roman" w:hAnsi="Times New Roman" w:cs="Times New Roman"/>
          <w:color w:val="000000"/>
          <w:sz w:val="24"/>
          <w:szCs w:val="24"/>
          <w:shd w:val="clear" w:color="auto" w:fill="F9FAFC"/>
          <w:lang w:val="uk-UA"/>
        </w:rPr>
        <w:t>господарською продукцією – 118, продовольчими товарами – 7</w:t>
      </w:r>
      <w:r w:rsidRPr="00460E79">
        <w:rPr>
          <w:rFonts w:ascii="Times New Roman" w:hAnsi="Times New Roman" w:cs="Times New Roman"/>
          <w:color w:val="000000"/>
          <w:sz w:val="24"/>
          <w:szCs w:val="24"/>
          <w:shd w:val="clear" w:color="auto" w:fill="F9FAFC"/>
          <w:lang w:val="uk-UA"/>
        </w:rPr>
        <w:t>4</w:t>
      </w:r>
      <w:r w:rsidR="003E2C99">
        <w:rPr>
          <w:rFonts w:ascii="Times New Roman" w:hAnsi="Times New Roman" w:cs="Times New Roman"/>
          <w:color w:val="000000"/>
          <w:sz w:val="24"/>
          <w:szCs w:val="24"/>
          <w:shd w:val="clear" w:color="auto" w:fill="F9FAFC"/>
          <w:lang w:val="uk-UA"/>
        </w:rPr>
        <w:t>, непродовольчими товарами – 283</w:t>
      </w:r>
      <w:r w:rsidRPr="00460E79">
        <w:rPr>
          <w:rFonts w:ascii="Times New Roman" w:hAnsi="Times New Roman" w:cs="Times New Roman"/>
          <w:color w:val="000000"/>
          <w:sz w:val="24"/>
          <w:szCs w:val="24"/>
          <w:shd w:val="clear" w:color="auto" w:fill="F9FAFC"/>
          <w:lang w:val="uk-UA"/>
        </w:rPr>
        <w:t>. Торгівельні місця на ринку різноманітні за видами: павільйони, кіоски,  криті столи та лотки, палатки.</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Фізичний обсяг роздрібного товарообороту юридичних осіб починаючи з 2014 року має тенденцію до зменшення. Протягом 2014-2017 років він скоротився від 112,7 млн. грн до 71,1 млн.грн. </w:t>
      </w:r>
    </w:p>
    <w:p w:rsidR="005379C4" w:rsidRPr="00AB0177" w:rsidRDefault="005379C4" w:rsidP="005379C4">
      <w:pPr>
        <w:jc w:val="both"/>
        <w:rPr>
          <w:rFonts w:ascii="Times New Roman" w:hAnsi="Times New Roman"/>
          <w:b/>
          <w:color w:val="000000"/>
          <w:sz w:val="24"/>
          <w:szCs w:val="24"/>
          <w:lang w:val="uk-UA"/>
        </w:rPr>
      </w:pPr>
      <w:r>
        <w:rPr>
          <w:rFonts w:ascii="Times New Roman" w:hAnsi="Times New Roman" w:cs="Times New Roman"/>
          <w:sz w:val="24"/>
          <w:szCs w:val="24"/>
          <w:lang w:val="uk-UA"/>
        </w:rPr>
        <w:t xml:space="preserve">          </w:t>
      </w:r>
      <w:r w:rsidR="00AB5612" w:rsidRPr="005379C4">
        <w:rPr>
          <w:rFonts w:ascii="Times New Roman" w:hAnsi="Times New Roman" w:cs="Times New Roman"/>
          <w:sz w:val="24"/>
          <w:szCs w:val="24"/>
          <w:lang w:val="uk-UA"/>
        </w:rPr>
        <w:t xml:space="preserve">Потреби жителів громади в лікарських засобах та виробах медичного призначення зебезпечують приватні аптечні заклади, які розміщені в селищі  Брусилів. Роздрібну торгівлю здійснюють </w:t>
      </w:r>
      <w:r w:rsidRPr="005379C4">
        <w:rPr>
          <w:rFonts w:ascii="Times New Roman" w:hAnsi="Times New Roman" w:cs="Times New Roman"/>
          <w:sz w:val="24"/>
          <w:szCs w:val="24"/>
          <w:lang w:val="uk-UA"/>
        </w:rPr>
        <w:t xml:space="preserve">сім </w:t>
      </w:r>
      <w:r w:rsidRPr="005379C4">
        <w:rPr>
          <w:rFonts w:ascii="Times New Roman" w:hAnsi="Times New Roman"/>
          <w:color w:val="000000"/>
          <w:sz w:val="24"/>
          <w:szCs w:val="24"/>
          <w:lang w:val="uk-UA"/>
        </w:rPr>
        <w:t xml:space="preserve">Аптека  «Будьте здорові» ТОВ «Київ-фарм», Аптечний пункт №5 «Нова Надія» ТОВ «Первоцвіт фарм», Аптека «Улюблена» ФОП Зарицький О.В., Аптечний </w:t>
      </w:r>
      <w:r w:rsidRPr="005379C4">
        <w:rPr>
          <w:rFonts w:ascii="Times New Roman" w:hAnsi="Times New Roman"/>
          <w:color w:val="000000"/>
          <w:sz w:val="24"/>
          <w:szCs w:val="24"/>
          <w:lang w:val="uk-UA"/>
        </w:rPr>
        <w:lastRenderedPageBreak/>
        <w:t>пункт №1 «Улюблена» ФОП Зарицький О.В., Аптека №15 (аптека оптових цін) ТОВ «Фармація Житомирщини», Аптека №13 «Нова Надія» ТОВ «Первоцвіт фарм», Аптека ТОВ  «Конекс»</w:t>
      </w:r>
      <w:r w:rsidR="00520282">
        <w:rPr>
          <w:rFonts w:ascii="Times New Roman" w:hAnsi="Times New Roman"/>
          <w:b/>
          <w:color w:val="000000"/>
          <w:sz w:val="24"/>
          <w:szCs w:val="24"/>
          <w:lang w:val="uk-UA"/>
        </w:rPr>
        <w:t>.</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Аптечні заклади розміщені в центрі Брусилова та на території КНП </w:t>
      </w:r>
      <w:r w:rsidRPr="005379C4">
        <w:rPr>
          <w:rFonts w:ascii="Times New Roman" w:hAnsi="Times New Roman" w:cs="Times New Roman"/>
          <w:sz w:val="24"/>
          <w:szCs w:val="24"/>
          <w:lang w:val="uk-UA"/>
        </w:rPr>
        <w:t>“</w:t>
      </w:r>
      <w:r w:rsidRPr="00460E79">
        <w:rPr>
          <w:rFonts w:ascii="Times New Roman" w:hAnsi="Times New Roman" w:cs="Times New Roman"/>
          <w:sz w:val="24"/>
          <w:szCs w:val="24"/>
          <w:lang w:val="uk-UA"/>
        </w:rPr>
        <w:t>Брусилівська лікарня</w:t>
      </w:r>
      <w:r w:rsidRPr="005379C4">
        <w:rPr>
          <w:rFonts w:ascii="Times New Roman" w:hAnsi="Times New Roman" w:cs="Times New Roman"/>
          <w:sz w:val="24"/>
          <w:szCs w:val="24"/>
          <w:lang w:val="uk-UA"/>
        </w:rPr>
        <w:t>”</w:t>
      </w:r>
      <w:r w:rsidRPr="00460E79">
        <w:rPr>
          <w:rFonts w:ascii="Times New Roman" w:hAnsi="Times New Roman" w:cs="Times New Roman"/>
          <w:sz w:val="24"/>
          <w:szCs w:val="24"/>
          <w:lang w:val="uk-UA"/>
        </w:rPr>
        <w:t>.</w:t>
      </w:r>
    </w:p>
    <w:p w:rsidR="0055124A" w:rsidRPr="005145AE" w:rsidRDefault="00AB5612" w:rsidP="005145AE">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Мережа автозаправних станцій на території громади слабо розвинена. У Брусилові діють лише дві АЗС, а у сільській місцевості взагалі відсутні.</w:t>
      </w:r>
    </w:p>
    <w:p w:rsidR="00AB5612" w:rsidRPr="00140CDB" w:rsidRDefault="00AB5612" w:rsidP="00924EDD">
      <w:pPr>
        <w:ind w:firstLine="709"/>
        <w:jc w:val="right"/>
        <w:rPr>
          <w:i/>
          <w:iCs/>
          <w:sz w:val="24"/>
          <w:szCs w:val="24"/>
          <w:lang w:val="uk-UA"/>
        </w:rPr>
      </w:pPr>
      <w:r w:rsidRPr="00140CDB">
        <w:rPr>
          <w:i/>
          <w:iCs/>
          <w:sz w:val="24"/>
          <w:szCs w:val="24"/>
          <w:lang w:val="uk-UA"/>
        </w:rPr>
        <w:t>Таблиця 34</w:t>
      </w:r>
    </w:p>
    <w:p w:rsidR="00AB5612" w:rsidRPr="00430BF6" w:rsidRDefault="00AB5612" w:rsidP="00924EDD">
      <w:pPr>
        <w:ind w:firstLine="709"/>
        <w:jc w:val="center"/>
        <w:rPr>
          <w:b/>
          <w:bCs/>
          <w:i/>
          <w:iCs/>
          <w:sz w:val="24"/>
          <w:szCs w:val="24"/>
          <w:lang w:val="uk-UA"/>
        </w:rPr>
      </w:pPr>
      <w:r w:rsidRPr="0010056C">
        <w:rPr>
          <w:b/>
          <w:bCs/>
          <w:i/>
          <w:iCs/>
          <w:sz w:val="24"/>
          <w:szCs w:val="24"/>
          <w:lang w:val="uk-UA"/>
        </w:rPr>
        <w:t>Об’єкти торгівлі та громадського харчування</w:t>
      </w:r>
    </w:p>
    <w:tbl>
      <w:tblPr>
        <w:tblW w:w="930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8"/>
        <w:gridCol w:w="3619"/>
        <w:gridCol w:w="1410"/>
        <w:gridCol w:w="1834"/>
        <w:gridCol w:w="1834"/>
      </w:tblGrid>
      <w:tr w:rsidR="00AB5612" w:rsidRPr="00430BF6" w:rsidTr="006F2679">
        <w:trPr>
          <w:trHeight w:val="237"/>
        </w:trPr>
        <w:tc>
          <w:tcPr>
            <w:tcW w:w="608" w:type="dxa"/>
            <w:vMerge w:val="restart"/>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з/п</w:t>
            </w:r>
          </w:p>
        </w:tc>
        <w:tc>
          <w:tcPr>
            <w:tcW w:w="3619" w:type="dxa"/>
            <w:vMerge w:val="restart"/>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Найменування</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показників</w:t>
            </w:r>
          </w:p>
        </w:tc>
        <w:tc>
          <w:tcPr>
            <w:tcW w:w="1410" w:type="dxa"/>
            <w:vMerge w:val="restart"/>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одиниць</w:t>
            </w:r>
          </w:p>
        </w:tc>
        <w:tc>
          <w:tcPr>
            <w:tcW w:w="3668" w:type="dxa"/>
            <w:gridSpan w:val="2"/>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з них:</w:t>
            </w:r>
          </w:p>
        </w:tc>
      </w:tr>
      <w:tr w:rsidR="00AB5612" w:rsidRPr="00430BF6" w:rsidTr="006F2679">
        <w:trPr>
          <w:trHeight w:val="620"/>
        </w:trPr>
        <w:tc>
          <w:tcPr>
            <w:tcW w:w="608" w:type="dxa"/>
            <w:vMerge/>
            <w:shd w:val="clear" w:color="auto" w:fill="FBD4B4"/>
          </w:tcPr>
          <w:p w:rsidR="00AB5612" w:rsidRPr="00430BF6" w:rsidRDefault="00AB5612" w:rsidP="00924EDD">
            <w:pPr>
              <w:rPr>
                <w:rFonts w:ascii="Times New Roman" w:hAnsi="Times New Roman" w:cs="Times New Roman"/>
                <w:sz w:val="24"/>
                <w:szCs w:val="24"/>
                <w:lang w:val="uk-UA"/>
              </w:rPr>
            </w:pPr>
          </w:p>
        </w:tc>
        <w:tc>
          <w:tcPr>
            <w:tcW w:w="3619" w:type="dxa"/>
            <w:vMerge/>
            <w:shd w:val="clear" w:color="auto" w:fill="FBD4B4"/>
          </w:tcPr>
          <w:p w:rsidR="00AB5612" w:rsidRPr="00430BF6" w:rsidRDefault="00AB5612" w:rsidP="00924EDD">
            <w:pPr>
              <w:rPr>
                <w:rFonts w:ascii="Times New Roman" w:hAnsi="Times New Roman" w:cs="Times New Roman"/>
                <w:sz w:val="24"/>
                <w:szCs w:val="24"/>
                <w:lang w:val="uk-UA"/>
              </w:rPr>
            </w:pPr>
          </w:p>
        </w:tc>
        <w:tc>
          <w:tcPr>
            <w:tcW w:w="1410" w:type="dxa"/>
            <w:vMerge/>
            <w:shd w:val="clear" w:color="auto" w:fill="FBD4B4"/>
          </w:tcPr>
          <w:p w:rsidR="00AB5612" w:rsidRPr="00430BF6" w:rsidRDefault="00AB5612" w:rsidP="00924EDD">
            <w:pPr>
              <w:rPr>
                <w:rFonts w:ascii="Times New Roman" w:hAnsi="Times New Roman" w:cs="Times New Roman"/>
                <w:sz w:val="24"/>
                <w:szCs w:val="24"/>
                <w:lang w:val="uk-UA"/>
              </w:rPr>
            </w:pPr>
          </w:p>
        </w:tc>
        <w:tc>
          <w:tcPr>
            <w:tcW w:w="1834"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торгівля</w:t>
            </w:r>
          </w:p>
          <w:p w:rsidR="00AB5612" w:rsidRPr="00430BF6" w:rsidRDefault="00AB5612" w:rsidP="00924EDD">
            <w:pPr>
              <w:rPr>
                <w:rFonts w:ascii="Times New Roman" w:hAnsi="Times New Roman" w:cs="Times New Roman"/>
                <w:sz w:val="24"/>
                <w:szCs w:val="24"/>
                <w:lang w:val="uk-UA"/>
              </w:rPr>
            </w:pPr>
          </w:p>
        </w:tc>
        <w:tc>
          <w:tcPr>
            <w:tcW w:w="1834"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громадське</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харчування</w:t>
            </w:r>
          </w:p>
          <w:p w:rsidR="00AB5612" w:rsidRPr="00430BF6" w:rsidRDefault="00AB5612" w:rsidP="00924EDD">
            <w:pPr>
              <w:rPr>
                <w:rFonts w:ascii="Times New Roman" w:hAnsi="Times New Roman" w:cs="Times New Roman"/>
                <w:sz w:val="24"/>
                <w:szCs w:val="24"/>
                <w:lang w:val="uk-UA"/>
              </w:rPr>
            </w:pPr>
          </w:p>
        </w:tc>
      </w:tr>
      <w:tr w:rsidR="00AB5612" w:rsidRPr="00430BF6" w:rsidTr="006F2679">
        <w:trPr>
          <w:trHeight w:val="472"/>
        </w:trPr>
        <w:tc>
          <w:tcPr>
            <w:tcW w:w="608" w:type="dxa"/>
            <w:vMerge w:val="restar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36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Загальна кількість об’єктів, всього:</w:t>
            </w:r>
          </w:p>
        </w:tc>
        <w:tc>
          <w:tcPr>
            <w:tcW w:w="141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211</w:t>
            </w:r>
          </w:p>
        </w:tc>
        <w:tc>
          <w:tcPr>
            <w:tcW w:w="1834"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w:t>
            </w:r>
            <w:r w:rsidR="00E70D0D">
              <w:rPr>
                <w:rFonts w:ascii="Times New Roman" w:hAnsi="Times New Roman" w:cs="Times New Roman"/>
                <w:sz w:val="24"/>
                <w:szCs w:val="24"/>
                <w:lang w:val="uk-UA"/>
              </w:rPr>
              <w:t>0</w:t>
            </w:r>
          </w:p>
        </w:tc>
        <w:tc>
          <w:tcPr>
            <w:tcW w:w="1834" w:type="dxa"/>
            <w:shd w:val="clear" w:color="auto" w:fill="FDE9D9"/>
          </w:tcPr>
          <w:p w:rsidR="00AB5612" w:rsidRPr="00430BF6" w:rsidRDefault="00BE0573"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11</w:t>
            </w:r>
          </w:p>
        </w:tc>
      </w:tr>
      <w:tr w:rsidR="00AB5612" w:rsidRPr="00430BF6" w:rsidTr="006F2679">
        <w:trPr>
          <w:trHeight w:val="430"/>
        </w:trPr>
        <w:tc>
          <w:tcPr>
            <w:tcW w:w="608" w:type="dxa"/>
            <w:vMerge/>
            <w:shd w:val="clear" w:color="auto" w:fill="FDE9D9"/>
          </w:tcPr>
          <w:p w:rsidR="00AB5612" w:rsidRPr="00430BF6" w:rsidRDefault="00AB5612" w:rsidP="00924EDD">
            <w:pPr>
              <w:rPr>
                <w:rFonts w:ascii="Times New Roman" w:hAnsi="Times New Roman" w:cs="Times New Roman"/>
                <w:sz w:val="24"/>
                <w:szCs w:val="24"/>
                <w:lang w:val="uk-UA"/>
              </w:rPr>
            </w:pPr>
          </w:p>
        </w:tc>
        <w:tc>
          <w:tcPr>
            <w:tcW w:w="36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 т.ч. системи споживчої кооперації</w:t>
            </w:r>
          </w:p>
        </w:tc>
        <w:tc>
          <w:tcPr>
            <w:tcW w:w="141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1834"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1834" w:type="dxa"/>
            <w:shd w:val="clear" w:color="auto" w:fill="FDE9D9"/>
          </w:tcPr>
          <w:p w:rsidR="00AB5612" w:rsidRPr="00430BF6" w:rsidRDefault="00B94787"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1</w:t>
            </w:r>
          </w:p>
        </w:tc>
      </w:tr>
      <w:tr w:rsidR="00AB5612" w:rsidRPr="00430BF6" w:rsidTr="006F2679">
        <w:trPr>
          <w:trHeight w:val="539"/>
        </w:trPr>
        <w:tc>
          <w:tcPr>
            <w:tcW w:w="608" w:type="dxa"/>
            <w:vMerge w:val="restar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36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Загальна кількість діючих об’єктів, всього:</w:t>
            </w:r>
          </w:p>
        </w:tc>
        <w:tc>
          <w:tcPr>
            <w:tcW w:w="141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210</w:t>
            </w:r>
          </w:p>
        </w:tc>
        <w:tc>
          <w:tcPr>
            <w:tcW w:w="1834" w:type="dxa"/>
            <w:shd w:val="clear" w:color="auto" w:fill="FDE9D9"/>
          </w:tcPr>
          <w:p w:rsidR="00AB5612" w:rsidRPr="00430BF6" w:rsidRDefault="00E70D0D"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200</w:t>
            </w:r>
          </w:p>
        </w:tc>
        <w:tc>
          <w:tcPr>
            <w:tcW w:w="1834" w:type="dxa"/>
            <w:shd w:val="clear" w:color="auto" w:fill="FDE9D9"/>
          </w:tcPr>
          <w:p w:rsidR="00AB5612" w:rsidRPr="00430BF6" w:rsidRDefault="00E70D0D"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11</w:t>
            </w:r>
          </w:p>
        </w:tc>
      </w:tr>
      <w:tr w:rsidR="00AB5612" w:rsidRPr="00430BF6" w:rsidTr="006F2679">
        <w:trPr>
          <w:trHeight w:val="580"/>
        </w:trPr>
        <w:tc>
          <w:tcPr>
            <w:tcW w:w="608" w:type="dxa"/>
            <w:vMerge/>
            <w:shd w:val="clear" w:color="auto" w:fill="FDE9D9"/>
          </w:tcPr>
          <w:p w:rsidR="00AB5612" w:rsidRPr="00430BF6" w:rsidRDefault="00AB5612" w:rsidP="00924EDD">
            <w:pPr>
              <w:rPr>
                <w:rFonts w:ascii="Times New Roman" w:hAnsi="Times New Roman" w:cs="Times New Roman"/>
                <w:sz w:val="24"/>
                <w:szCs w:val="24"/>
                <w:lang w:val="uk-UA"/>
              </w:rPr>
            </w:pPr>
          </w:p>
        </w:tc>
        <w:tc>
          <w:tcPr>
            <w:tcW w:w="36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 т.ч. системи споживчої кооперації</w:t>
            </w:r>
          </w:p>
        </w:tc>
        <w:tc>
          <w:tcPr>
            <w:tcW w:w="141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1834"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1834" w:type="dxa"/>
            <w:shd w:val="clear" w:color="auto" w:fill="FDE9D9"/>
          </w:tcPr>
          <w:p w:rsidR="00AB5612" w:rsidRPr="00430BF6" w:rsidRDefault="00B94787"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1</w:t>
            </w:r>
          </w:p>
        </w:tc>
      </w:tr>
    </w:tbl>
    <w:p w:rsidR="00FC6AF9" w:rsidRPr="00430BF6" w:rsidRDefault="00FC6AF9" w:rsidP="00924EDD">
      <w:pPr>
        <w:rPr>
          <w:lang w:val="uk-UA"/>
        </w:rPr>
      </w:pPr>
    </w:p>
    <w:p w:rsidR="00AB5612" w:rsidRPr="00430BF6" w:rsidRDefault="00AB5612" w:rsidP="00342827">
      <w:pPr>
        <w:pStyle w:val="2"/>
        <w:jc w:val="center"/>
        <w:rPr>
          <w:rFonts w:ascii="Arial" w:hAnsi="Arial" w:cs="Arial"/>
          <w:i/>
          <w:iCs/>
          <w:color w:val="auto"/>
          <w:sz w:val="28"/>
          <w:szCs w:val="28"/>
          <w:lang w:val="uk-UA"/>
        </w:rPr>
      </w:pPr>
      <w:bookmarkStart w:id="96" w:name="_Toc436423086"/>
      <w:bookmarkStart w:id="97" w:name="_Toc15596646"/>
      <w:r w:rsidRPr="00430BF6">
        <w:rPr>
          <w:rFonts w:ascii="Arial" w:hAnsi="Arial" w:cs="Arial"/>
          <w:i/>
          <w:iCs/>
          <w:color w:val="auto"/>
          <w:sz w:val="24"/>
          <w:szCs w:val="24"/>
          <w:lang w:val="uk-UA"/>
        </w:rPr>
        <w:t>Мережа закладів побутового обслуговування</w:t>
      </w:r>
      <w:bookmarkEnd w:id="96"/>
      <w:bookmarkEnd w:id="97"/>
    </w:p>
    <w:p w:rsidR="00AB5612" w:rsidRPr="00460E79" w:rsidRDefault="00AB5612" w:rsidP="00924EDD">
      <w:pPr>
        <w:rPr>
          <w:rFonts w:ascii="Times New Roman" w:hAnsi="Times New Roman" w:cs="Times New Roman"/>
          <w:color w:val="000000"/>
          <w:sz w:val="24"/>
          <w:szCs w:val="24"/>
          <w:shd w:val="clear" w:color="auto" w:fill="F9FAFC"/>
          <w:lang w:val="uk-UA"/>
        </w:rPr>
      </w:pPr>
      <w:r w:rsidRPr="00430BF6">
        <w:rPr>
          <w:rFonts w:ascii="Times New Roman" w:hAnsi="Times New Roman" w:cs="Times New Roman"/>
          <w:color w:val="000000"/>
          <w:sz w:val="28"/>
          <w:szCs w:val="28"/>
          <w:shd w:val="clear" w:color="auto" w:fill="F9FAFC"/>
          <w:lang w:val="uk-UA"/>
        </w:rPr>
        <w:tab/>
      </w:r>
      <w:r w:rsidRPr="00460E79">
        <w:rPr>
          <w:rFonts w:ascii="Times New Roman" w:hAnsi="Times New Roman" w:cs="Times New Roman"/>
          <w:color w:val="000000"/>
          <w:sz w:val="24"/>
          <w:szCs w:val="24"/>
          <w:shd w:val="clear" w:color="auto" w:fill="F9FAFC"/>
          <w:lang w:val="uk-UA"/>
        </w:rPr>
        <w:t>Мережа закладів побутового обслуговування Брусилівської  територіальної громади:</w:t>
      </w:r>
    </w:p>
    <w:p w:rsidR="00AB5612" w:rsidRPr="00460E79" w:rsidRDefault="003E2C99" w:rsidP="00477161">
      <w:pPr>
        <w:pStyle w:val="ac"/>
        <w:numPr>
          <w:ilvl w:val="0"/>
          <w:numId w:val="31"/>
        </w:numPr>
        <w:spacing w:line="259" w:lineRule="auto"/>
        <w:ind w:left="1066" w:hanging="357"/>
        <w:jc w:val="both"/>
        <w:rPr>
          <w:rFonts w:ascii="Times New Roman" w:hAnsi="Times New Roman" w:cs="Times New Roman"/>
          <w:color w:val="000000"/>
          <w:sz w:val="24"/>
          <w:szCs w:val="24"/>
          <w:shd w:val="clear" w:color="auto" w:fill="F9FAFC"/>
          <w:lang w:val="uk-UA"/>
        </w:rPr>
      </w:pPr>
      <w:r>
        <w:rPr>
          <w:rFonts w:ascii="Times New Roman" w:hAnsi="Times New Roman" w:cs="Times New Roman"/>
          <w:color w:val="000000"/>
          <w:sz w:val="24"/>
          <w:szCs w:val="24"/>
          <w:shd w:val="clear" w:color="auto" w:fill="F9FAFC"/>
          <w:lang w:val="uk-UA"/>
        </w:rPr>
        <w:t>пошив та ремонт одягу – 2</w:t>
      </w:r>
      <w:r w:rsidR="00AB5612" w:rsidRPr="00460E79">
        <w:rPr>
          <w:rFonts w:ascii="Times New Roman" w:hAnsi="Times New Roman" w:cs="Times New Roman"/>
          <w:color w:val="000000"/>
          <w:sz w:val="24"/>
          <w:szCs w:val="24"/>
          <w:shd w:val="clear" w:color="auto" w:fill="F9FAFC"/>
          <w:lang w:val="uk-UA"/>
        </w:rPr>
        <w:t>;</w:t>
      </w:r>
    </w:p>
    <w:p w:rsidR="00AB5612" w:rsidRPr="00460E79" w:rsidRDefault="00AB5612" w:rsidP="00477161">
      <w:pPr>
        <w:pStyle w:val="ac"/>
        <w:numPr>
          <w:ilvl w:val="0"/>
          <w:numId w:val="31"/>
        </w:numPr>
        <w:spacing w:line="259" w:lineRule="auto"/>
        <w:ind w:left="1066" w:hanging="357"/>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організація поховань і надання суміжних послуг – 3; </w:t>
      </w:r>
    </w:p>
    <w:p w:rsidR="00AB5612" w:rsidRPr="00460E79" w:rsidRDefault="00AB5612" w:rsidP="00477161">
      <w:pPr>
        <w:pStyle w:val="ac"/>
        <w:numPr>
          <w:ilvl w:val="0"/>
          <w:numId w:val="31"/>
        </w:numPr>
        <w:spacing w:line="259" w:lineRule="auto"/>
        <w:ind w:left="1066" w:hanging="357"/>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надання послуг пе</w:t>
      </w:r>
      <w:r w:rsidR="006E53E1">
        <w:rPr>
          <w:rFonts w:ascii="Times New Roman" w:hAnsi="Times New Roman" w:cs="Times New Roman"/>
          <w:color w:val="000000"/>
          <w:sz w:val="24"/>
          <w:szCs w:val="24"/>
          <w:shd w:val="clear" w:color="auto" w:fill="F9FAFC"/>
          <w:lang w:val="uk-UA"/>
        </w:rPr>
        <w:t>рукарнями та салонами краси – 5</w:t>
      </w:r>
      <w:r w:rsidRPr="00460E79">
        <w:rPr>
          <w:rFonts w:ascii="Times New Roman" w:hAnsi="Times New Roman" w:cs="Times New Roman"/>
          <w:color w:val="000000"/>
          <w:sz w:val="24"/>
          <w:szCs w:val="24"/>
          <w:shd w:val="clear" w:color="auto" w:fill="F9FAFC"/>
          <w:lang w:val="uk-UA"/>
        </w:rPr>
        <w:t xml:space="preserve">; </w:t>
      </w:r>
    </w:p>
    <w:p w:rsidR="00AB5612" w:rsidRPr="00460E79" w:rsidRDefault="00AB5612" w:rsidP="00477161">
      <w:pPr>
        <w:pStyle w:val="ac"/>
        <w:numPr>
          <w:ilvl w:val="0"/>
          <w:numId w:val="31"/>
        </w:numPr>
        <w:spacing w:line="259" w:lineRule="auto"/>
        <w:ind w:left="1066" w:hanging="357"/>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ремонт побутових приладів, домашнього та садового обладнання – 3;</w:t>
      </w:r>
    </w:p>
    <w:p w:rsidR="00AB5612" w:rsidRPr="00460E79" w:rsidRDefault="00AB5612" w:rsidP="00477161">
      <w:pPr>
        <w:pStyle w:val="ac"/>
        <w:numPr>
          <w:ilvl w:val="0"/>
          <w:numId w:val="31"/>
        </w:numPr>
        <w:spacing w:line="259" w:lineRule="auto"/>
        <w:ind w:left="1066" w:hanging="357"/>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діяльність у сфері фотографії – 2; </w:t>
      </w:r>
    </w:p>
    <w:p w:rsidR="00AB5612" w:rsidRPr="00460E79" w:rsidRDefault="00AB5612" w:rsidP="00477161">
      <w:pPr>
        <w:pStyle w:val="ac"/>
        <w:numPr>
          <w:ilvl w:val="0"/>
          <w:numId w:val="31"/>
        </w:numPr>
        <w:spacing w:line="259" w:lineRule="auto"/>
        <w:ind w:left="1066" w:hanging="357"/>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ремонт го</w:t>
      </w:r>
      <w:r w:rsidR="008E64B4">
        <w:rPr>
          <w:rFonts w:ascii="Times New Roman" w:hAnsi="Times New Roman" w:cs="Times New Roman"/>
          <w:color w:val="000000"/>
          <w:sz w:val="24"/>
          <w:szCs w:val="24"/>
          <w:shd w:val="clear" w:color="auto" w:fill="F9FAFC"/>
          <w:lang w:val="uk-UA"/>
        </w:rPr>
        <w:t>динників і ювелірних виробів – 1</w:t>
      </w:r>
      <w:r w:rsidRPr="00460E79">
        <w:rPr>
          <w:rFonts w:ascii="Times New Roman" w:hAnsi="Times New Roman" w:cs="Times New Roman"/>
          <w:color w:val="000000"/>
          <w:sz w:val="24"/>
          <w:szCs w:val="24"/>
          <w:shd w:val="clear" w:color="auto" w:fill="F9FAFC"/>
          <w:lang w:val="uk-UA"/>
        </w:rPr>
        <w:t xml:space="preserve">; </w:t>
      </w:r>
    </w:p>
    <w:p w:rsidR="00AB5612" w:rsidRPr="00460E79" w:rsidRDefault="00AB5612" w:rsidP="00477161">
      <w:pPr>
        <w:pStyle w:val="ac"/>
        <w:numPr>
          <w:ilvl w:val="0"/>
          <w:numId w:val="31"/>
        </w:numPr>
        <w:spacing w:line="259" w:lineRule="auto"/>
        <w:ind w:left="1066" w:hanging="357"/>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ремонт інших побутових виробів і предметів особистого вжитку – 1. </w:t>
      </w:r>
    </w:p>
    <w:p w:rsidR="00AB5612" w:rsidRPr="00460E79" w:rsidRDefault="00AB5612" w:rsidP="00924EDD">
      <w:pPr>
        <w:spacing w:line="240" w:lineRule="atLeast"/>
        <w:jc w:val="both"/>
        <w:rPr>
          <w:color w:val="00B0F0"/>
          <w:sz w:val="24"/>
          <w:szCs w:val="24"/>
          <w:lang w:val="uk-UA"/>
        </w:rPr>
      </w:pPr>
    </w:p>
    <w:p w:rsidR="00016260" w:rsidRDefault="00016260" w:rsidP="00924EDD">
      <w:pPr>
        <w:rPr>
          <w:b/>
          <w:bCs/>
          <w:iCs/>
          <w:sz w:val="24"/>
          <w:szCs w:val="24"/>
          <w:lang w:val="uk-UA"/>
        </w:rPr>
      </w:pPr>
      <w:bookmarkStart w:id="98" w:name="_Toc436423087"/>
    </w:p>
    <w:p w:rsidR="00AB5612" w:rsidRDefault="00AB5612" w:rsidP="00924EDD">
      <w:pPr>
        <w:rPr>
          <w:b/>
          <w:bCs/>
          <w:iCs/>
          <w:sz w:val="24"/>
          <w:szCs w:val="24"/>
          <w:lang w:val="uk-UA"/>
        </w:rPr>
      </w:pPr>
      <w:r w:rsidRPr="009A3658">
        <w:rPr>
          <w:b/>
          <w:bCs/>
          <w:iCs/>
          <w:sz w:val="24"/>
          <w:szCs w:val="24"/>
          <w:lang w:val="uk-UA"/>
        </w:rPr>
        <w:t>3.</w:t>
      </w:r>
      <w:r w:rsidR="00342827" w:rsidRPr="009A3658">
        <w:rPr>
          <w:b/>
          <w:bCs/>
          <w:iCs/>
          <w:sz w:val="24"/>
          <w:szCs w:val="24"/>
          <w:lang w:val="uk-UA"/>
        </w:rPr>
        <w:t>15.</w:t>
      </w:r>
      <w:r w:rsidRPr="009A3658">
        <w:rPr>
          <w:b/>
          <w:bCs/>
          <w:iCs/>
          <w:sz w:val="24"/>
          <w:szCs w:val="24"/>
          <w:lang w:val="uk-UA"/>
        </w:rPr>
        <w:tab/>
      </w:r>
      <w:r w:rsidRPr="004C6635">
        <w:rPr>
          <w:b/>
          <w:bCs/>
          <w:iCs/>
          <w:sz w:val="28"/>
          <w:szCs w:val="28"/>
          <w:lang w:val="uk-UA"/>
        </w:rPr>
        <w:t>Туристична інфраструктура</w:t>
      </w:r>
      <w:bookmarkEnd w:id="98"/>
    </w:p>
    <w:p w:rsidR="00B81EFE" w:rsidRPr="009A3658" w:rsidRDefault="00B81EFE" w:rsidP="00924EDD">
      <w:pPr>
        <w:rPr>
          <w:b/>
          <w:bCs/>
          <w:iCs/>
          <w:sz w:val="24"/>
          <w:szCs w:val="24"/>
          <w:lang w:val="uk-UA"/>
        </w:rPr>
      </w:pPr>
    </w:p>
    <w:p w:rsidR="00AB5612" w:rsidRPr="00430BF6" w:rsidRDefault="00AB5612" w:rsidP="00924EDD">
      <w:pPr>
        <w:rPr>
          <w:b/>
          <w:bCs/>
          <w:i/>
          <w:iCs/>
          <w:sz w:val="24"/>
          <w:szCs w:val="24"/>
          <w:lang w:val="uk-UA"/>
        </w:rPr>
      </w:pPr>
      <w:r w:rsidRPr="00430BF6">
        <w:rPr>
          <w:b/>
          <w:bCs/>
          <w:i/>
          <w:iCs/>
          <w:sz w:val="24"/>
          <w:szCs w:val="24"/>
          <w:lang w:val="uk-UA"/>
        </w:rPr>
        <w:t xml:space="preserve">Перелік існуючих та потенційних туристичних об‘єктів  </w:t>
      </w:r>
    </w:p>
    <w:p w:rsidR="00AB5612" w:rsidRPr="00460E79" w:rsidRDefault="00AB5612" w:rsidP="00924EDD">
      <w:pPr>
        <w:ind w:firstLine="708"/>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Брусилівський історичний музей на громадських засадах був заснований у 1960 році. Ініціаторами і організаторами  його створення стали місцеві краєзнавці Я.Я. Галайчук, В.С. Ткаченко, Л.В. Мельниченко.</w:t>
      </w:r>
    </w:p>
    <w:p w:rsidR="00AB5612" w:rsidRPr="00460E79" w:rsidRDefault="00AB5612" w:rsidP="00924EDD">
      <w:pPr>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 </w:t>
      </w:r>
      <w:r w:rsidRPr="00460E79">
        <w:rPr>
          <w:rFonts w:ascii="Times New Roman" w:hAnsi="Times New Roman" w:cs="Times New Roman"/>
          <w:color w:val="202528"/>
          <w:sz w:val="24"/>
          <w:szCs w:val="24"/>
          <w:lang w:val="uk-UA" w:eastAsia="ru-RU"/>
        </w:rPr>
        <w:tab/>
        <w:t xml:space="preserve">У 2009 році громадський музей став  відділом Житомирського обласного краєзнавчого музею і йому було присвоєне ім’я уродженця Брусилова Івана Івановича Огієнка (Митрополита Іларіона) (1882-1972) – визначного вченого – історика, мовознавця і літературознавця, поета і прозаїка, редактора та видавця, політолога і теоретика канонічного права, громадсько-політичного і церковного діяча, перекладача Біблії на українську мову. Його ім’я з історії та пам'яті українців було викреслено радянською владою і тільки на початку 1990-х років повернулося  на рідну Україну. </w:t>
      </w:r>
    </w:p>
    <w:p w:rsidR="00AB5612" w:rsidRPr="00460E79" w:rsidRDefault="00AB5612" w:rsidP="00924EDD">
      <w:pPr>
        <w:ind w:firstLine="708"/>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 xml:space="preserve"> 21 серпня 2010 року на святкуваннях, присвячених 20-річчю відновлення Брусилівського району, біля будівлі музею був  відкритий перший в Україні  пам'ятник Івану Івановичу Огієнку (робота скульптора  Анатолія Бурдейного). Ініціатором та меценатом встановлення пам'ятника став голова Вінницького обласного літературно – мистецького об’єднання імені Василя Стуса, лауреат премії ім. І. Огієнка Василь Кобець.</w:t>
      </w:r>
    </w:p>
    <w:p w:rsidR="00AB5612" w:rsidRPr="00460E79" w:rsidRDefault="00AB5612" w:rsidP="00924EDD">
      <w:pPr>
        <w:ind w:firstLine="708"/>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lastRenderedPageBreak/>
        <w:t>24 серпня 2014 року у Брусилівському історичному  музеї імені Івана Огієнка була  урочисто відкрита нова експозиція, яка складається з двох відділів –  присвяченого життю та діяльності  Івана Огієнка, та  історії  Брусилівського краю. </w:t>
      </w:r>
    </w:p>
    <w:p w:rsidR="00AB5612" w:rsidRPr="00430BF6" w:rsidRDefault="00BA64D3" w:rsidP="00924EDD">
      <w:pPr>
        <w:spacing w:before="180" w:after="180"/>
        <w:jc w:val="both"/>
        <w:rPr>
          <w:rFonts w:ascii="Times New Roman" w:hAnsi="Times New Roman" w:cs="Times New Roman"/>
          <w:color w:val="202528"/>
          <w:sz w:val="28"/>
          <w:szCs w:val="28"/>
          <w:lang w:val="uk-UA" w:eastAsia="ru-RU"/>
        </w:rPr>
      </w:pPr>
      <w:r>
        <w:rPr>
          <w:noProof/>
          <w:lang w:val="ru-RU" w:eastAsia="ru-RU"/>
        </w:rPr>
        <w:drawing>
          <wp:inline distT="0" distB="0" distL="0" distR="0">
            <wp:extent cx="5181600" cy="3562350"/>
            <wp:effectExtent l="0" t="0" r="0" b="0"/>
            <wp:docPr id="14" name="Рисунок 18" descr="http://ohienko.kpnu.km.ua/Data/Sites/1/media/gallery/%D0%BF%D1%83%D1%82%D1%96%D0%B2%D0%BD%D0%B8%D0%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ohienko.kpnu.km.ua/Data/Sites/1/media/gallery/%D0%BF%D1%83%D1%82%D1%96%D0%B2%D0%BD%D0%B8%D0%BA1.jpg"/>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181600" cy="3562350"/>
                    </a:xfrm>
                    <a:prstGeom prst="rect">
                      <a:avLst/>
                    </a:prstGeom>
                    <a:noFill/>
                    <a:ln>
                      <a:noFill/>
                    </a:ln>
                  </pic:spPr>
                </pic:pic>
              </a:graphicData>
            </a:graphic>
          </wp:inline>
        </w:drawing>
      </w:r>
    </w:p>
    <w:p w:rsidR="00AB5612" w:rsidRPr="00430BF6" w:rsidRDefault="00AB5612" w:rsidP="00924EDD">
      <w:pPr>
        <w:spacing w:before="180" w:after="180"/>
        <w:ind w:firstLine="708"/>
        <w:rPr>
          <w:b/>
          <w:bCs/>
          <w:i/>
          <w:iCs/>
          <w:color w:val="202528"/>
          <w:sz w:val="24"/>
          <w:szCs w:val="24"/>
          <w:lang w:val="uk-UA" w:eastAsia="ru-RU"/>
        </w:rPr>
      </w:pPr>
      <w:r w:rsidRPr="00430BF6">
        <w:rPr>
          <w:b/>
          <w:bCs/>
          <w:i/>
          <w:iCs/>
          <w:color w:val="202528"/>
          <w:sz w:val="24"/>
          <w:szCs w:val="24"/>
          <w:lang w:val="uk-UA" w:eastAsia="ru-RU"/>
        </w:rPr>
        <w:t>Фото 4. Музей І.І. Огієнка</w:t>
      </w:r>
    </w:p>
    <w:p w:rsidR="00AB5612" w:rsidRPr="00430BF6" w:rsidRDefault="00BA64D3" w:rsidP="00924EDD">
      <w:pPr>
        <w:spacing w:before="180" w:after="180"/>
        <w:jc w:val="center"/>
        <w:rPr>
          <w:color w:val="202528"/>
          <w:sz w:val="18"/>
          <w:szCs w:val="18"/>
          <w:lang w:val="uk-UA" w:eastAsia="ru-RU"/>
        </w:rPr>
      </w:pPr>
      <w:r>
        <w:rPr>
          <w:noProof/>
          <w:color w:val="202528"/>
          <w:sz w:val="18"/>
          <w:szCs w:val="18"/>
          <w:lang w:val="ru-RU" w:eastAsia="ru-RU"/>
        </w:rPr>
        <w:drawing>
          <wp:inline distT="0" distB="0" distL="0" distR="0">
            <wp:extent cx="5667375" cy="3295650"/>
            <wp:effectExtent l="0" t="0" r="9525" b="0"/>
            <wp:docPr id="15" name="Рисунок 30" descr="http://ohienko.kpnu.km.ua/Data/Sites/1/media/gallery/%D0%BF%D1%83%D1%82%D1%96%D0%B2%D0%BD%D0%B8%D0%B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ohienko.kpnu.km.ua/Data/Sites/1/media/gallery/%D0%BF%D1%83%D1%82%D1%96%D0%B2%D0%BD%D0%B8%D0%BA4.jpg"/>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667375" cy="3295650"/>
                    </a:xfrm>
                    <a:prstGeom prst="rect">
                      <a:avLst/>
                    </a:prstGeom>
                    <a:noFill/>
                    <a:ln>
                      <a:noFill/>
                    </a:ln>
                  </pic:spPr>
                </pic:pic>
              </a:graphicData>
            </a:graphic>
          </wp:inline>
        </w:drawing>
      </w:r>
    </w:p>
    <w:p w:rsidR="00AB5612" w:rsidRDefault="00E31039" w:rsidP="00924EDD">
      <w:pPr>
        <w:spacing w:before="180" w:after="180"/>
        <w:rPr>
          <w:b/>
          <w:bCs/>
          <w:i/>
          <w:iCs/>
          <w:color w:val="202528"/>
          <w:sz w:val="24"/>
          <w:szCs w:val="24"/>
          <w:lang w:val="uk-UA" w:eastAsia="ru-RU"/>
        </w:rPr>
      </w:pPr>
      <w:r>
        <w:rPr>
          <w:b/>
          <w:bCs/>
          <w:i/>
          <w:iCs/>
          <w:color w:val="202528"/>
          <w:sz w:val="24"/>
          <w:szCs w:val="24"/>
          <w:lang w:val="uk-UA" w:eastAsia="ru-RU"/>
        </w:rPr>
        <w:t xml:space="preserve">             </w:t>
      </w:r>
      <w:r w:rsidR="00AB5612" w:rsidRPr="00430BF6">
        <w:rPr>
          <w:b/>
          <w:bCs/>
          <w:i/>
          <w:iCs/>
          <w:color w:val="202528"/>
          <w:sz w:val="24"/>
          <w:szCs w:val="24"/>
          <w:lang w:val="uk-UA" w:eastAsia="ru-RU"/>
        </w:rPr>
        <w:t>Фото 5 .Експозиція музею І.І. Огієнка</w:t>
      </w:r>
    </w:p>
    <w:p w:rsidR="004C6635" w:rsidRPr="00430BF6" w:rsidRDefault="004C6635" w:rsidP="004C6635">
      <w:pPr>
        <w:spacing w:before="180" w:after="360"/>
        <w:rPr>
          <w:b/>
          <w:bCs/>
          <w:i/>
          <w:iCs/>
          <w:color w:val="202528"/>
          <w:sz w:val="24"/>
          <w:szCs w:val="24"/>
          <w:lang w:val="uk-UA" w:eastAsia="ru-RU"/>
        </w:rPr>
      </w:pPr>
    </w:p>
    <w:p w:rsidR="00E31039" w:rsidRPr="00430BF6" w:rsidRDefault="00E31039" w:rsidP="004C6635">
      <w:pPr>
        <w:spacing w:before="180" w:after="360"/>
        <w:jc w:val="both"/>
        <w:rPr>
          <w:rFonts w:ascii="Times New Roman" w:hAnsi="Times New Roman" w:cs="Times New Roman"/>
          <w:color w:val="202528"/>
          <w:sz w:val="24"/>
          <w:szCs w:val="24"/>
          <w:lang w:val="uk-UA" w:eastAsia="ru-RU"/>
        </w:rPr>
      </w:pPr>
      <w:r>
        <w:rPr>
          <w:rFonts w:ascii="Times New Roman" w:hAnsi="Times New Roman" w:cs="Times New Roman"/>
          <w:color w:val="202528"/>
          <w:sz w:val="24"/>
          <w:szCs w:val="24"/>
          <w:lang w:val="uk-UA" w:eastAsia="ru-RU"/>
        </w:rPr>
        <w:t xml:space="preserve">        </w:t>
      </w:r>
      <w:r w:rsidRPr="00430BF6">
        <w:rPr>
          <w:rFonts w:ascii="Times New Roman" w:hAnsi="Times New Roman" w:cs="Times New Roman"/>
          <w:color w:val="202528"/>
          <w:sz w:val="24"/>
          <w:szCs w:val="24"/>
          <w:lang w:val="uk-UA" w:eastAsia="ru-RU"/>
        </w:rPr>
        <w:t>В експозиції відтворений інтер’єр селянської хати, типовий для осель Київської губернії кінця ХІХ –  початку ХХ ст.</w:t>
      </w:r>
    </w:p>
    <w:p w:rsidR="00AB5612" w:rsidRPr="00430BF6" w:rsidRDefault="00BA64D3" w:rsidP="00924EDD">
      <w:pPr>
        <w:spacing w:before="180" w:after="180"/>
        <w:jc w:val="center"/>
        <w:rPr>
          <w:color w:val="202528"/>
          <w:sz w:val="18"/>
          <w:szCs w:val="18"/>
          <w:lang w:val="uk-UA" w:eastAsia="ru-RU"/>
        </w:rPr>
      </w:pPr>
      <w:r>
        <w:rPr>
          <w:noProof/>
          <w:color w:val="202528"/>
          <w:sz w:val="18"/>
          <w:szCs w:val="18"/>
          <w:lang w:val="ru-RU" w:eastAsia="ru-RU"/>
        </w:rPr>
        <w:lastRenderedPageBreak/>
        <w:drawing>
          <wp:inline distT="0" distB="0" distL="0" distR="0">
            <wp:extent cx="4305300" cy="4238625"/>
            <wp:effectExtent l="0" t="0" r="0" b="9525"/>
            <wp:docPr id="16" name="Рисунок 40" descr="http://ohienko.kpnu.km.ua/Data/Sites/1/media/gallery/%D0%BF%D1%83%D1%82%D1%96%D0%B2%D0%BD%D0%B8%D0%B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ohienko.kpnu.km.ua/Data/Sites/1/media/gallery/%D0%BF%D1%83%D1%82%D1%96%D0%B2%D0%BD%D0%B8%D0%BA10.jpg"/>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305300" cy="4238625"/>
                    </a:xfrm>
                    <a:prstGeom prst="rect">
                      <a:avLst/>
                    </a:prstGeom>
                    <a:noFill/>
                    <a:ln>
                      <a:noFill/>
                    </a:ln>
                  </pic:spPr>
                </pic:pic>
              </a:graphicData>
            </a:graphic>
          </wp:inline>
        </w:drawing>
      </w:r>
    </w:p>
    <w:p w:rsidR="00AB5612" w:rsidRPr="00430BF6" w:rsidRDefault="00AB5612" w:rsidP="00924EDD">
      <w:pPr>
        <w:spacing w:before="180" w:after="180"/>
        <w:jc w:val="both"/>
        <w:rPr>
          <w:color w:val="202528"/>
          <w:sz w:val="18"/>
          <w:szCs w:val="18"/>
          <w:lang w:val="uk-UA" w:eastAsia="ru-RU"/>
        </w:rPr>
      </w:pPr>
    </w:p>
    <w:p w:rsidR="00AB5612" w:rsidRDefault="00E31039" w:rsidP="00924EDD">
      <w:pPr>
        <w:spacing w:before="180" w:after="180"/>
        <w:rPr>
          <w:b/>
          <w:bCs/>
          <w:i/>
          <w:iCs/>
          <w:color w:val="202528"/>
          <w:sz w:val="24"/>
          <w:szCs w:val="24"/>
          <w:lang w:val="uk-UA" w:eastAsia="ru-RU"/>
        </w:rPr>
      </w:pPr>
      <w:r>
        <w:rPr>
          <w:b/>
          <w:bCs/>
          <w:i/>
          <w:iCs/>
          <w:color w:val="202528"/>
          <w:sz w:val="24"/>
          <w:szCs w:val="24"/>
          <w:lang w:val="uk-UA" w:eastAsia="ru-RU"/>
        </w:rPr>
        <w:t xml:space="preserve">                </w:t>
      </w:r>
      <w:r w:rsidR="00AB5612" w:rsidRPr="00430BF6">
        <w:rPr>
          <w:b/>
          <w:bCs/>
          <w:i/>
          <w:iCs/>
          <w:color w:val="202528"/>
          <w:sz w:val="24"/>
          <w:szCs w:val="24"/>
          <w:lang w:val="uk-UA" w:eastAsia="ru-RU"/>
        </w:rPr>
        <w:t>Фото 6. Експозиція музею І.І. Огієнка</w:t>
      </w:r>
    </w:p>
    <w:p w:rsidR="00071AB1" w:rsidRPr="00430BF6" w:rsidRDefault="00071AB1" w:rsidP="000E0333">
      <w:pPr>
        <w:spacing w:after="120"/>
        <w:rPr>
          <w:b/>
          <w:bCs/>
          <w:i/>
          <w:iCs/>
          <w:color w:val="202528"/>
          <w:sz w:val="24"/>
          <w:szCs w:val="24"/>
          <w:lang w:val="uk-UA" w:eastAsia="ru-RU"/>
        </w:rPr>
      </w:pPr>
    </w:p>
    <w:p w:rsidR="00AB5612" w:rsidRPr="00460E79" w:rsidRDefault="00AB5612" w:rsidP="000E0333">
      <w:pPr>
        <w:spacing w:after="120"/>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Наступним кроком у популяризації Івана Огієнка  планується  щорічно у квітні-травні, у день вручення Всеукраїнської премії імені Івана Огієнка,  проводити в Брусилові обласний фестиваль народної творчості “Огієнкові криниці”. </w:t>
      </w:r>
    </w:p>
    <w:p w:rsidR="00AB5612" w:rsidRPr="00460E79" w:rsidRDefault="00AB5612" w:rsidP="000E0333">
      <w:pPr>
        <w:spacing w:after="120"/>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У програмі заходу передбачається: </w:t>
      </w:r>
    </w:p>
    <w:p w:rsidR="00AB5612" w:rsidRPr="00460E79" w:rsidRDefault="00AB5612" w:rsidP="000E0333">
      <w:pPr>
        <w:spacing w:after="120"/>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проведення урочистостей з нагоди вручення лауреатам премії імені Івана Огієнка, </w:t>
      </w:r>
    </w:p>
    <w:p w:rsidR="00AB5612" w:rsidRPr="00460E79" w:rsidRDefault="00AB5612" w:rsidP="000E0333">
      <w:pPr>
        <w:spacing w:after="120"/>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концертна програма за участю кращих колективів Житомирської області та Брусилівської селищної ради, </w:t>
      </w:r>
    </w:p>
    <w:p w:rsidR="00AB5612" w:rsidRPr="00460E79" w:rsidRDefault="00AB5612" w:rsidP="000E0333">
      <w:pPr>
        <w:spacing w:after="120"/>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виставка виробів аматорів народного мистецтва, </w:t>
      </w:r>
    </w:p>
    <w:p w:rsidR="00AB5612" w:rsidRPr="00460E79" w:rsidRDefault="00AB5612" w:rsidP="000E0333">
      <w:pPr>
        <w:spacing w:after="120"/>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проведення майстер-класів із народних ремесел, </w:t>
      </w:r>
    </w:p>
    <w:p w:rsidR="00AB5612" w:rsidRPr="00460E79" w:rsidRDefault="00AB5612" w:rsidP="000E0333">
      <w:pPr>
        <w:spacing w:after="120"/>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відвідування історичного музею імені Івана Огієнка та інших пам’ятних місць у Брусилові, пов’язаних із життям Івана Огієнка (Митрополита Іларіона).</w:t>
      </w:r>
    </w:p>
    <w:p w:rsidR="00AB5612" w:rsidRPr="00460E79" w:rsidRDefault="00AB5612" w:rsidP="000E0333">
      <w:pPr>
        <w:tabs>
          <w:tab w:val="left" w:pos="709"/>
          <w:tab w:val="left" w:pos="6165"/>
        </w:tabs>
        <w:spacing w:after="120"/>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ab/>
      </w:r>
      <w:r w:rsidR="000E0333">
        <w:rPr>
          <w:rFonts w:ascii="Times New Roman" w:hAnsi="Times New Roman" w:cs="Times New Roman"/>
          <w:sz w:val="24"/>
          <w:szCs w:val="24"/>
          <w:lang w:val="uk-UA"/>
        </w:rPr>
        <w:tab/>
      </w:r>
    </w:p>
    <w:p w:rsidR="00AB5612" w:rsidRDefault="00AB5612" w:rsidP="000E0333">
      <w:pPr>
        <w:spacing w:after="120"/>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В селі Привороття є приватна садиба зеленого туризму “Володимирська садиба” - тип “Українська гостинна садиба” - власник Федосєєва Н.Д.</w:t>
      </w:r>
    </w:p>
    <w:p w:rsidR="00071AB1" w:rsidRPr="00460E79" w:rsidRDefault="00071AB1" w:rsidP="000E0333">
      <w:pPr>
        <w:pStyle w:val="afd"/>
        <w:shd w:val="clear" w:color="auto" w:fill="FFFFFF"/>
        <w:spacing w:before="0" w:beforeAutospacing="0" w:after="120" w:afterAutospacing="0"/>
        <w:ind w:firstLine="709"/>
        <w:jc w:val="both"/>
        <w:rPr>
          <w:rFonts w:cs="Arial"/>
          <w:b/>
          <w:bCs/>
        </w:rPr>
      </w:pPr>
      <w:r w:rsidRPr="00460E79">
        <w:rPr>
          <w:rStyle w:val="aff"/>
          <w:rFonts w:cs="Arial"/>
          <w:b w:val="0"/>
          <w:bCs w:val="0"/>
          <w:bdr w:val="none" w:sz="0" w:space="0" w:color="auto" w:frame="1"/>
          <w:shd w:val="clear" w:color="auto" w:fill="FFFFFF"/>
        </w:rPr>
        <w:t>Гостям пропонується проживання в великому котеджі і гостьових будиночках з комфортними умовами. Екологічно чисті продукти, свіже повітря, приготовані на барбекю страви, російська лазня на дровах і різноманітність екскурсійних програм здатні в повній мірі забезпечити повноцінний відпочинок далеко від міської метушні та шуму.</w:t>
      </w:r>
    </w:p>
    <w:p w:rsidR="00AB5612" w:rsidRPr="00430BF6" w:rsidRDefault="00BA64D3" w:rsidP="00924EDD">
      <w:pPr>
        <w:jc w:val="both"/>
        <w:rPr>
          <w:rFonts w:ascii="Times New Roman" w:hAnsi="Times New Roman" w:cs="Times New Roman"/>
          <w:sz w:val="28"/>
          <w:szCs w:val="28"/>
          <w:lang w:val="uk-UA"/>
        </w:rPr>
      </w:pPr>
      <w:r>
        <w:rPr>
          <w:noProof/>
          <w:lang w:val="ru-RU" w:eastAsia="ru-RU"/>
        </w:rPr>
        <w:lastRenderedPageBreak/>
        <w:drawing>
          <wp:inline distT="0" distB="0" distL="0" distR="0">
            <wp:extent cx="5934075" cy="3952875"/>
            <wp:effectExtent l="0" t="0" r="9525" b="9525"/>
            <wp:docPr id="17" name="Рисунок 32" descr="https://rada.info/upload/users_files/04348504/83a8047877904b92cb5a8e473a8b1d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rada.info/upload/users_files/04348504/83a8047877904b92cb5a8e473a8b1d27.jpg"/>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934075" cy="3952875"/>
                    </a:xfrm>
                    <a:prstGeom prst="rect">
                      <a:avLst/>
                    </a:prstGeom>
                    <a:noFill/>
                    <a:ln>
                      <a:noFill/>
                    </a:ln>
                  </pic:spPr>
                </pic:pic>
              </a:graphicData>
            </a:graphic>
          </wp:inline>
        </w:drawing>
      </w:r>
    </w:p>
    <w:p w:rsidR="00AB5612" w:rsidRPr="00430BF6" w:rsidRDefault="00E31039" w:rsidP="00924EDD">
      <w:pPr>
        <w:pStyle w:val="afd"/>
        <w:shd w:val="clear" w:color="auto" w:fill="FFFFFF"/>
        <w:spacing w:before="0" w:beforeAutospacing="0" w:after="150" w:afterAutospacing="0"/>
        <w:jc w:val="both"/>
        <w:rPr>
          <w:b/>
          <w:bCs/>
          <w:i/>
          <w:iCs/>
          <w:color w:val="202528"/>
        </w:rPr>
      </w:pPr>
      <w:r>
        <w:rPr>
          <w:b/>
          <w:bCs/>
          <w:i/>
          <w:iCs/>
          <w:color w:val="202528"/>
        </w:rPr>
        <w:t xml:space="preserve">        </w:t>
      </w:r>
      <w:r w:rsidR="00AB5612" w:rsidRPr="00430BF6">
        <w:rPr>
          <w:b/>
          <w:bCs/>
          <w:i/>
          <w:iCs/>
          <w:color w:val="202528"/>
        </w:rPr>
        <w:t>Фото 7. Володимирська садиба с. Привороття</w:t>
      </w:r>
    </w:p>
    <w:p w:rsidR="00AB5612" w:rsidRPr="00430BF6" w:rsidRDefault="00AB5612" w:rsidP="00924EDD">
      <w:pPr>
        <w:jc w:val="both"/>
        <w:rPr>
          <w:rFonts w:ascii="Times New Roman" w:hAnsi="Times New Roman" w:cs="Times New Roman"/>
          <w:sz w:val="28"/>
          <w:szCs w:val="28"/>
          <w:lang w:val="uk-UA"/>
        </w:rPr>
      </w:pPr>
    </w:p>
    <w:p w:rsidR="00AB5612" w:rsidRPr="00430BF6" w:rsidRDefault="00BA64D3" w:rsidP="00924EDD">
      <w:pPr>
        <w:jc w:val="both"/>
        <w:rPr>
          <w:rFonts w:ascii="Times New Roman" w:hAnsi="Times New Roman" w:cs="Times New Roman"/>
          <w:sz w:val="28"/>
          <w:szCs w:val="28"/>
          <w:lang w:val="uk-UA"/>
        </w:rPr>
      </w:pPr>
      <w:r>
        <w:rPr>
          <w:noProof/>
          <w:lang w:val="ru-RU" w:eastAsia="ru-RU"/>
        </w:rPr>
        <w:drawing>
          <wp:inline distT="0" distB="0" distL="0" distR="0">
            <wp:extent cx="5886450" cy="3924300"/>
            <wp:effectExtent l="0" t="0" r="0" b="0"/>
            <wp:docPr id="18" name="Рисунок 34" descr="https://rada.info/upload/users_files/04348504/1398a80ddcf24cd2b5bd6c0a2c118d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rada.info/upload/users_files/04348504/1398a80ddcf24cd2b5bd6c0a2c118d48.jpg"/>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886450" cy="3924300"/>
                    </a:xfrm>
                    <a:prstGeom prst="rect">
                      <a:avLst/>
                    </a:prstGeom>
                    <a:noFill/>
                    <a:ln>
                      <a:noFill/>
                    </a:ln>
                  </pic:spPr>
                </pic:pic>
              </a:graphicData>
            </a:graphic>
          </wp:inline>
        </w:drawing>
      </w:r>
    </w:p>
    <w:p w:rsidR="00AB5612" w:rsidRDefault="00E31039" w:rsidP="00924EDD">
      <w:pPr>
        <w:pStyle w:val="afd"/>
        <w:shd w:val="clear" w:color="auto" w:fill="FFFFFF"/>
        <w:spacing w:before="0" w:beforeAutospacing="0" w:after="150" w:afterAutospacing="0"/>
        <w:jc w:val="both"/>
        <w:rPr>
          <w:b/>
          <w:bCs/>
          <w:i/>
          <w:iCs/>
          <w:color w:val="202528"/>
        </w:rPr>
      </w:pPr>
      <w:r>
        <w:rPr>
          <w:b/>
          <w:bCs/>
          <w:i/>
          <w:iCs/>
          <w:color w:val="202528"/>
        </w:rPr>
        <w:t xml:space="preserve">           </w:t>
      </w:r>
      <w:r w:rsidR="00AB5612" w:rsidRPr="00430BF6">
        <w:rPr>
          <w:b/>
          <w:bCs/>
          <w:i/>
          <w:iCs/>
          <w:color w:val="202528"/>
        </w:rPr>
        <w:t>Фото 8. Володимирська садиба с. Привороття</w:t>
      </w:r>
    </w:p>
    <w:p w:rsidR="00AB5612" w:rsidRPr="00430BF6" w:rsidRDefault="00AB5612" w:rsidP="001F3599">
      <w:pPr>
        <w:pStyle w:val="afd"/>
        <w:shd w:val="clear" w:color="auto" w:fill="FFFFFF"/>
        <w:spacing w:before="120" w:beforeAutospacing="0" w:after="240" w:afterAutospacing="0"/>
        <w:ind w:firstLine="709"/>
        <w:jc w:val="both"/>
        <w:rPr>
          <w:rFonts w:cs="Arial"/>
          <w:sz w:val="28"/>
          <w:szCs w:val="28"/>
        </w:rPr>
      </w:pPr>
      <w:r w:rsidRPr="00460E79">
        <w:t>Також в громаді розвинені народні ремесла. Зокрема заслужені майстри народної творчості України Іван та Данило Решта виготовляють гончарні вироби вже понад 10 років.</w:t>
      </w:r>
    </w:p>
    <w:p w:rsidR="00AB5612" w:rsidRPr="00430BF6" w:rsidRDefault="00BA64D3" w:rsidP="00924EDD">
      <w:pPr>
        <w:jc w:val="both"/>
        <w:rPr>
          <w:rFonts w:ascii="Times New Roman" w:hAnsi="Times New Roman" w:cs="Times New Roman"/>
          <w:sz w:val="28"/>
          <w:szCs w:val="28"/>
          <w:lang w:val="uk-UA"/>
        </w:rPr>
      </w:pPr>
      <w:r>
        <w:rPr>
          <w:noProof/>
          <w:lang w:val="ru-RU" w:eastAsia="ru-RU"/>
        </w:rPr>
        <w:lastRenderedPageBreak/>
        <w:drawing>
          <wp:inline distT="0" distB="0" distL="0" distR="0">
            <wp:extent cx="3171825" cy="2105025"/>
            <wp:effectExtent l="0" t="0" r="9525" b="9525"/>
            <wp:docPr id="19" name="Рисунок 35" descr="https://www.1.zt.ua/images/4(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www.1.zt.ua/images/4(719).jpg"/>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171825" cy="2105025"/>
                    </a:xfrm>
                    <a:prstGeom prst="rect">
                      <a:avLst/>
                    </a:prstGeom>
                    <a:noFill/>
                    <a:ln>
                      <a:noFill/>
                    </a:ln>
                  </pic:spPr>
                </pic:pic>
              </a:graphicData>
            </a:graphic>
          </wp:inline>
        </w:drawing>
      </w:r>
    </w:p>
    <w:p w:rsidR="00AB5612" w:rsidRPr="00430BF6" w:rsidRDefault="00E31039" w:rsidP="00924EDD">
      <w:pPr>
        <w:spacing w:before="180" w:after="180"/>
        <w:rPr>
          <w:b/>
          <w:bCs/>
          <w:i/>
          <w:iCs/>
          <w:color w:val="202528"/>
          <w:sz w:val="24"/>
          <w:szCs w:val="24"/>
          <w:lang w:val="uk-UA" w:eastAsia="ru-RU"/>
        </w:rPr>
      </w:pPr>
      <w:r>
        <w:rPr>
          <w:b/>
          <w:bCs/>
          <w:i/>
          <w:iCs/>
          <w:color w:val="202528"/>
          <w:sz w:val="24"/>
          <w:szCs w:val="24"/>
          <w:lang w:val="uk-UA" w:eastAsia="ru-RU"/>
        </w:rPr>
        <w:t xml:space="preserve">          </w:t>
      </w:r>
      <w:r w:rsidR="00AB5612" w:rsidRPr="00430BF6">
        <w:rPr>
          <w:b/>
          <w:bCs/>
          <w:i/>
          <w:iCs/>
          <w:color w:val="202528"/>
          <w:sz w:val="24"/>
          <w:szCs w:val="24"/>
          <w:lang w:val="uk-UA" w:eastAsia="ru-RU"/>
        </w:rPr>
        <w:t>Фото 9. Гончарство</w:t>
      </w:r>
    </w:p>
    <w:p w:rsidR="00AB5612" w:rsidRPr="00430BF6" w:rsidRDefault="00AB5612" w:rsidP="00924EDD">
      <w:pPr>
        <w:jc w:val="both"/>
        <w:rPr>
          <w:rFonts w:ascii="Times New Roman" w:hAnsi="Times New Roman" w:cs="Times New Roman"/>
          <w:sz w:val="28"/>
          <w:szCs w:val="28"/>
          <w:lang w:val="uk-UA"/>
        </w:rPr>
      </w:pPr>
    </w:p>
    <w:p w:rsidR="00AB5612" w:rsidRPr="00430BF6" w:rsidRDefault="00BA64D3" w:rsidP="00924EDD">
      <w:pPr>
        <w:spacing w:before="180" w:after="180"/>
        <w:rPr>
          <w:b/>
          <w:bCs/>
          <w:i/>
          <w:iCs/>
          <w:color w:val="202528"/>
          <w:sz w:val="24"/>
          <w:szCs w:val="24"/>
          <w:lang w:val="uk-UA" w:eastAsia="ru-RU"/>
        </w:rPr>
      </w:pPr>
      <w:r>
        <w:rPr>
          <w:noProof/>
          <w:lang w:val="ru-RU" w:eastAsia="ru-RU"/>
        </w:rPr>
        <w:drawing>
          <wp:inline distT="0" distB="0" distL="0" distR="0">
            <wp:extent cx="3810000" cy="2543175"/>
            <wp:effectExtent l="0" t="0" r="0" b="9525"/>
            <wp:docPr id="20" name="Рисунок 37" descr="http://3.bp.blogspot.com/-WXc4nO2wtL8/UqxAdSmOVnI/AAAAAAAAApk/DpnzKlbiDNg/s400/IMG_4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3.bp.blogspot.com/-WXc4nO2wtL8/UqxAdSmOVnI/AAAAAAAAApk/DpnzKlbiDNg/s400/IMG_4164.JPG"/>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810000" cy="2543175"/>
                    </a:xfrm>
                    <a:prstGeom prst="rect">
                      <a:avLst/>
                    </a:prstGeom>
                    <a:noFill/>
                    <a:ln>
                      <a:noFill/>
                    </a:ln>
                  </pic:spPr>
                </pic:pic>
              </a:graphicData>
            </a:graphic>
          </wp:inline>
        </w:drawing>
      </w:r>
    </w:p>
    <w:p w:rsidR="00AB5612" w:rsidRPr="00430BF6" w:rsidRDefault="00E31039" w:rsidP="00924EDD">
      <w:pPr>
        <w:spacing w:before="180" w:after="180"/>
        <w:rPr>
          <w:b/>
          <w:bCs/>
          <w:i/>
          <w:iCs/>
          <w:color w:val="202528"/>
          <w:sz w:val="24"/>
          <w:szCs w:val="24"/>
          <w:lang w:val="uk-UA" w:eastAsia="ru-RU"/>
        </w:rPr>
      </w:pPr>
      <w:r>
        <w:rPr>
          <w:b/>
          <w:bCs/>
          <w:i/>
          <w:iCs/>
          <w:color w:val="202528"/>
          <w:sz w:val="24"/>
          <w:szCs w:val="24"/>
          <w:lang w:val="uk-UA" w:eastAsia="ru-RU"/>
        </w:rPr>
        <w:t xml:space="preserve">          </w:t>
      </w:r>
      <w:r w:rsidR="00AB5612" w:rsidRPr="00430BF6">
        <w:rPr>
          <w:b/>
          <w:bCs/>
          <w:i/>
          <w:iCs/>
          <w:color w:val="202528"/>
          <w:sz w:val="24"/>
          <w:szCs w:val="24"/>
          <w:lang w:val="uk-UA" w:eastAsia="ru-RU"/>
        </w:rPr>
        <w:t>Фото 10. Гончарні вироби</w:t>
      </w:r>
    </w:p>
    <w:p w:rsidR="00AB5612" w:rsidRPr="00430BF6" w:rsidRDefault="00AB5612" w:rsidP="00924EDD">
      <w:pPr>
        <w:spacing w:before="180" w:after="180"/>
        <w:rPr>
          <w:b/>
          <w:bCs/>
          <w:i/>
          <w:iCs/>
          <w:color w:val="202528"/>
          <w:sz w:val="24"/>
          <w:szCs w:val="24"/>
          <w:lang w:val="uk-UA" w:eastAsia="ru-RU"/>
        </w:rPr>
      </w:pPr>
    </w:p>
    <w:p w:rsidR="00AB5612" w:rsidRPr="00460E79" w:rsidRDefault="00AB5612" w:rsidP="00E31039">
      <w:pPr>
        <w:spacing w:before="240" w:after="360"/>
        <w:ind w:firstLine="708"/>
        <w:jc w:val="both"/>
        <w:rPr>
          <w:rFonts w:ascii="Times New Roman" w:hAnsi="Times New Roman" w:cs="Times New Roman"/>
          <w:sz w:val="24"/>
          <w:szCs w:val="24"/>
          <w:lang w:val="uk-UA" w:eastAsia="ru-RU"/>
        </w:rPr>
      </w:pPr>
      <w:r w:rsidRPr="00460E79">
        <w:rPr>
          <w:rFonts w:ascii="Times New Roman" w:hAnsi="Times New Roman" w:cs="Times New Roman"/>
          <w:sz w:val="24"/>
          <w:szCs w:val="24"/>
          <w:bdr w:val="none" w:sz="0" w:space="0" w:color="auto" w:frame="1"/>
          <w:lang w:val="uk-UA" w:eastAsia="ru-RU"/>
        </w:rPr>
        <w:t>В населених пунктах громади створено краєзнавчі світлиці при клубних закладах та бібліотеках.</w:t>
      </w:r>
    </w:p>
    <w:p w:rsidR="00AB5612" w:rsidRPr="00460E79" w:rsidRDefault="00AB5612" w:rsidP="00E31039">
      <w:pPr>
        <w:shd w:val="clear" w:color="auto" w:fill="FFFFFF"/>
        <w:spacing w:before="240" w:after="360"/>
        <w:jc w:val="both"/>
        <w:rPr>
          <w:rFonts w:ascii="Times New Roman" w:hAnsi="Times New Roman" w:cs="Times New Roman"/>
          <w:sz w:val="24"/>
          <w:szCs w:val="24"/>
          <w:lang w:val="uk-UA" w:eastAsia="ru-RU"/>
        </w:rPr>
      </w:pPr>
      <w:r w:rsidRPr="00460E79">
        <w:rPr>
          <w:rFonts w:ascii="Times New Roman" w:hAnsi="Times New Roman" w:cs="Times New Roman"/>
          <w:sz w:val="24"/>
          <w:szCs w:val="24"/>
          <w:bdr w:val="none" w:sz="0" w:space="0" w:color="auto" w:frame="1"/>
          <w:lang w:val="uk-UA" w:eastAsia="ru-RU"/>
        </w:rPr>
        <w:t xml:space="preserve">   </w:t>
      </w:r>
      <w:r w:rsidRPr="00460E79">
        <w:rPr>
          <w:rFonts w:ascii="Times New Roman" w:hAnsi="Times New Roman" w:cs="Times New Roman"/>
          <w:sz w:val="24"/>
          <w:szCs w:val="24"/>
          <w:bdr w:val="none" w:sz="0" w:space="0" w:color="auto" w:frame="1"/>
          <w:lang w:val="uk-UA" w:eastAsia="ru-RU"/>
        </w:rPr>
        <w:tab/>
        <w:t>Світлиці містять куточки або стенди, присвячені відомим уродженцям відповідного населеного пункту “Гордість нашого села”, папки зі старими світлинами, газетними публікаціями про історичні події та особистостей населеного пункту, проведення народознавчих свят, екскурсій та виховних годин. Кожен виріб, розміщений у краєзнавчих світлицях має свою цінність, свою оригінальність, вишуканість і красу.</w:t>
      </w:r>
    </w:p>
    <w:p w:rsidR="00AB5612" w:rsidRDefault="00AB5612" w:rsidP="00E31039">
      <w:pPr>
        <w:shd w:val="clear" w:color="auto" w:fill="FFFFFF"/>
        <w:spacing w:before="240" w:after="360"/>
        <w:jc w:val="both"/>
        <w:rPr>
          <w:rFonts w:ascii="Times New Roman" w:hAnsi="Times New Roman" w:cs="Times New Roman"/>
          <w:sz w:val="24"/>
          <w:szCs w:val="24"/>
          <w:bdr w:val="none" w:sz="0" w:space="0" w:color="auto" w:frame="1"/>
          <w:lang w:val="uk-UA" w:eastAsia="ru-RU"/>
        </w:rPr>
      </w:pPr>
      <w:r w:rsidRPr="00460E79">
        <w:rPr>
          <w:rFonts w:ascii="Times New Roman" w:hAnsi="Times New Roman" w:cs="Times New Roman"/>
          <w:sz w:val="24"/>
          <w:szCs w:val="24"/>
          <w:bdr w:val="none" w:sz="0" w:space="0" w:color="auto" w:frame="1"/>
          <w:lang w:val="uk-UA" w:eastAsia="ru-RU"/>
        </w:rPr>
        <w:t xml:space="preserve">    </w:t>
      </w:r>
      <w:r w:rsidRPr="00460E79">
        <w:rPr>
          <w:rFonts w:ascii="Times New Roman" w:hAnsi="Times New Roman" w:cs="Times New Roman"/>
          <w:sz w:val="24"/>
          <w:szCs w:val="24"/>
          <w:bdr w:val="none" w:sz="0" w:space="0" w:color="auto" w:frame="1"/>
          <w:lang w:val="uk-UA" w:eastAsia="ru-RU"/>
        </w:rPr>
        <w:tab/>
        <w:t xml:space="preserve">Чоловічі сорочки, жіночі блузи, національні святкові костюми, ікони, рушники, серветки, скатертини – все це ви зможете побачити, завітавши до краєзнавчих світлиць та  помилуватися чарівністю неперевершеної вишивки.  </w:t>
      </w:r>
    </w:p>
    <w:p w:rsidR="00AB5612" w:rsidRPr="00460E79" w:rsidRDefault="00AB5612" w:rsidP="00E31039">
      <w:pPr>
        <w:shd w:val="clear" w:color="auto" w:fill="FFFFFF"/>
        <w:spacing w:before="240" w:after="240"/>
        <w:jc w:val="both"/>
        <w:rPr>
          <w:rFonts w:ascii="Times New Roman" w:hAnsi="Times New Roman" w:cs="Times New Roman"/>
          <w:sz w:val="24"/>
          <w:szCs w:val="24"/>
          <w:bdr w:val="none" w:sz="0" w:space="0" w:color="auto" w:frame="1"/>
          <w:lang w:val="uk-UA" w:eastAsia="ru-RU"/>
        </w:rPr>
      </w:pPr>
    </w:p>
    <w:p w:rsidR="00AB5612" w:rsidRPr="00430BF6" w:rsidRDefault="00BA64D3" w:rsidP="00924EDD">
      <w:pPr>
        <w:shd w:val="clear" w:color="auto" w:fill="FFFFFF"/>
        <w:jc w:val="both"/>
        <w:rPr>
          <w:color w:val="333333"/>
          <w:sz w:val="21"/>
          <w:szCs w:val="21"/>
          <w:lang w:val="uk-UA" w:eastAsia="ru-RU"/>
        </w:rPr>
      </w:pPr>
      <w:r>
        <w:rPr>
          <w:noProof/>
          <w:lang w:val="ru-RU" w:eastAsia="ru-RU"/>
        </w:rPr>
        <w:lastRenderedPageBreak/>
        <w:drawing>
          <wp:inline distT="0" distB="0" distL="0" distR="0">
            <wp:extent cx="5476875" cy="3429000"/>
            <wp:effectExtent l="0" t="0" r="9525" b="0"/>
            <wp:docPr id="21" name="Рисунок 23" descr="https://rada.info/upload/users_files/04348504/8467165345946409e6ce14dfaf3f8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s://rada.info/upload/users_files/04348504/8467165345946409e6ce14dfaf3f8384.jpg"/>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476875" cy="3429000"/>
                    </a:xfrm>
                    <a:prstGeom prst="rect">
                      <a:avLst/>
                    </a:prstGeom>
                    <a:noFill/>
                    <a:ln>
                      <a:noFill/>
                    </a:ln>
                  </pic:spPr>
                </pic:pic>
              </a:graphicData>
            </a:graphic>
          </wp:inline>
        </w:drawing>
      </w:r>
    </w:p>
    <w:p w:rsidR="00AB5612" w:rsidRPr="00430BF6" w:rsidRDefault="00AB5612" w:rsidP="00924EDD">
      <w:pPr>
        <w:shd w:val="clear" w:color="auto" w:fill="FFFFFF"/>
        <w:jc w:val="both"/>
        <w:rPr>
          <w:b/>
          <w:bCs/>
          <w:i/>
          <w:iCs/>
          <w:color w:val="202528"/>
          <w:sz w:val="24"/>
          <w:szCs w:val="24"/>
          <w:lang w:val="uk-UA" w:eastAsia="ru-RU"/>
        </w:rPr>
      </w:pPr>
      <w:r w:rsidRPr="00430BF6">
        <w:rPr>
          <w:color w:val="000080"/>
          <w:sz w:val="24"/>
          <w:szCs w:val="24"/>
          <w:bdr w:val="none" w:sz="0" w:space="0" w:color="auto" w:frame="1"/>
          <w:lang w:val="uk-UA" w:eastAsia="ru-RU"/>
        </w:rPr>
        <w:t xml:space="preserve">    </w:t>
      </w:r>
      <w:r w:rsidRPr="00430BF6">
        <w:rPr>
          <w:color w:val="333333"/>
          <w:sz w:val="21"/>
          <w:szCs w:val="21"/>
          <w:lang w:val="uk-UA" w:eastAsia="ru-RU"/>
        </w:rPr>
        <w:t> </w:t>
      </w:r>
      <w:r w:rsidRPr="00430BF6">
        <w:rPr>
          <w:b/>
          <w:bCs/>
          <w:i/>
          <w:iCs/>
          <w:color w:val="202528"/>
          <w:sz w:val="24"/>
          <w:szCs w:val="24"/>
          <w:lang w:val="uk-UA" w:eastAsia="ru-RU"/>
        </w:rPr>
        <w:t>Фото 11. Експозиція краєзнавчої світлиці</w:t>
      </w:r>
    </w:p>
    <w:p w:rsidR="00AB5612" w:rsidRPr="00430BF6" w:rsidRDefault="00AB5612" w:rsidP="00924EDD">
      <w:pPr>
        <w:spacing w:before="180" w:after="180"/>
        <w:jc w:val="both"/>
        <w:rPr>
          <w:color w:val="202528"/>
          <w:sz w:val="18"/>
          <w:szCs w:val="18"/>
          <w:lang w:val="uk-UA" w:eastAsia="ru-RU"/>
        </w:rPr>
      </w:pPr>
    </w:p>
    <w:p w:rsidR="00AB5612" w:rsidRPr="00430BF6" w:rsidRDefault="00BA64D3" w:rsidP="00924EDD">
      <w:pPr>
        <w:jc w:val="both"/>
        <w:rPr>
          <w:rFonts w:ascii="Times New Roman" w:hAnsi="Times New Roman" w:cs="Times New Roman"/>
          <w:b/>
          <w:bCs/>
          <w:sz w:val="24"/>
          <w:szCs w:val="24"/>
          <w:lang w:val="uk-UA"/>
        </w:rPr>
      </w:pPr>
      <w:r>
        <w:rPr>
          <w:noProof/>
          <w:lang w:val="ru-RU" w:eastAsia="ru-RU"/>
        </w:rPr>
        <w:drawing>
          <wp:inline distT="0" distB="0" distL="0" distR="0">
            <wp:extent cx="5934075" cy="3867150"/>
            <wp:effectExtent l="0" t="0" r="9525" b="0"/>
            <wp:docPr id="22" name="Рисунок 41" descr="https://rada.info/upload/users_files/04348504/9ec6d86ffe25e38b76b123fc3344f3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s://rada.info/upload/users_files/04348504/9ec6d86ffe25e38b76b123fc3344f3e8.jpg"/>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934075" cy="3867150"/>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12. Експозиція краєзнавчої світлиці</w:t>
      </w:r>
    </w:p>
    <w:p w:rsidR="00AB5612" w:rsidRPr="00430BF6" w:rsidRDefault="00AB5612" w:rsidP="00924EDD">
      <w:pPr>
        <w:ind w:firstLine="708"/>
        <w:jc w:val="both"/>
        <w:rPr>
          <w:rFonts w:ascii="Times New Roman" w:hAnsi="Times New Roman" w:cs="Times New Roman"/>
          <w:sz w:val="28"/>
          <w:szCs w:val="28"/>
          <w:lang w:val="uk-UA"/>
        </w:rPr>
      </w:pPr>
    </w:p>
    <w:p w:rsidR="00AB5612" w:rsidRPr="00430BF6" w:rsidRDefault="00BA64D3" w:rsidP="00924EDD">
      <w:pPr>
        <w:rPr>
          <w:b/>
          <w:bCs/>
          <w:lang w:val="uk-UA"/>
        </w:rPr>
      </w:pPr>
      <w:r>
        <w:rPr>
          <w:noProof/>
          <w:lang w:val="ru-RU" w:eastAsia="ru-RU"/>
        </w:rPr>
        <w:lastRenderedPageBreak/>
        <w:drawing>
          <wp:inline distT="0" distB="0" distL="0" distR="0">
            <wp:extent cx="5553075" cy="3362325"/>
            <wp:effectExtent l="0" t="0" r="9525" b="9525"/>
            <wp:docPr id="23" name="Рисунок 42" descr="https://rada.info/upload/users_files/04348504/d9a4bd601d3bc45e8e06b6b10bfbc0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s://rada.info/upload/users_files/04348504/d9a4bd601d3bc45e8e06b6b10bfbc04b.jpg"/>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553075" cy="336232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13. Експозиція краєзнавчої світлиці</w:t>
      </w:r>
    </w:p>
    <w:p w:rsidR="00AB5612" w:rsidRPr="00430BF6" w:rsidRDefault="00AB5612" w:rsidP="00924EDD">
      <w:pPr>
        <w:rPr>
          <w:b/>
          <w:bCs/>
          <w:lang w:val="uk-UA"/>
        </w:rPr>
      </w:pPr>
    </w:p>
    <w:p w:rsidR="00AB5612" w:rsidRPr="00430BF6" w:rsidRDefault="00BA64D3" w:rsidP="00924EDD">
      <w:pPr>
        <w:rPr>
          <w:b/>
          <w:bCs/>
          <w:lang w:val="uk-UA"/>
        </w:rPr>
      </w:pPr>
      <w:r>
        <w:rPr>
          <w:noProof/>
          <w:lang w:val="ru-RU" w:eastAsia="ru-RU"/>
        </w:rPr>
        <w:drawing>
          <wp:inline distT="0" distB="0" distL="0" distR="0">
            <wp:extent cx="5934075" cy="3952875"/>
            <wp:effectExtent l="0" t="0" r="9525" b="9525"/>
            <wp:docPr id="24" name="Рисунок 43" descr="https://rada.info/upload/users_files/04348504/b445c4dd7d3583eff95a679b8c6d5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s://rada.info/upload/users_files/04348504/b445c4dd7d3583eff95a679b8c6d5f07.jpg"/>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934075" cy="395287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14. Експозиція краєзнавчої світлиці</w:t>
      </w:r>
    </w:p>
    <w:p w:rsidR="00AB5612" w:rsidRPr="00430BF6" w:rsidRDefault="00AB5612" w:rsidP="00924EDD">
      <w:pPr>
        <w:rPr>
          <w:b/>
          <w:bCs/>
          <w:lang w:val="uk-UA"/>
        </w:rPr>
      </w:pPr>
    </w:p>
    <w:p w:rsidR="00AB5612" w:rsidRPr="00430BF6" w:rsidRDefault="00BA64D3" w:rsidP="00924EDD">
      <w:pPr>
        <w:spacing w:before="180" w:after="180"/>
        <w:rPr>
          <w:b/>
          <w:bCs/>
          <w:i/>
          <w:iCs/>
          <w:color w:val="202528"/>
          <w:sz w:val="24"/>
          <w:szCs w:val="24"/>
          <w:lang w:val="uk-UA" w:eastAsia="ru-RU"/>
        </w:rPr>
      </w:pPr>
      <w:r>
        <w:rPr>
          <w:noProof/>
          <w:lang w:val="ru-RU" w:eastAsia="ru-RU"/>
        </w:rPr>
        <w:lastRenderedPageBreak/>
        <w:drawing>
          <wp:inline distT="0" distB="0" distL="0" distR="0">
            <wp:extent cx="5934075" cy="3952875"/>
            <wp:effectExtent l="0" t="0" r="9525" b="9525"/>
            <wp:docPr id="25" name="Рисунок 28" descr="https://rada.info/upload/users_files/04348504/eff404c6f865b251f8590cee3401f4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rada.info/upload/users_files/04348504/eff404c6f865b251f8590cee3401f4d2.jpg"/>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934075" cy="3952875"/>
                    </a:xfrm>
                    <a:prstGeom prst="rect">
                      <a:avLst/>
                    </a:prstGeom>
                    <a:noFill/>
                    <a:ln>
                      <a:noFill/>
                    </a:ln>
                  </pic:spPr>
                </pic:pic>
              </a:graphicData>
            </a:graphic>
          </wp:inline>
        </w:drawing>
      </w:r>
      <w:r w:rsidR="00AB5612" w:rsidRPr="00430BF6">
        <w:rPr>
          <w:b/>
          <w:bCs/>
          <w:i/>
          <w:iCs/>
          <w:color w:val="202528"/>
          <w:sz w:val="24"/>
          <w:szCs w:val="24"/>
          <w:lang w:val="uk-UA" w:eastAsia="ru-RU"/>
        </w:rPr>
        <w:t>Фото 15. Експозиція краєзнавчої світлиці</w:t>
      </w:r>
    </w:p>
    <w:p w:rsidR="00CF2AC8" w:rsidRDefault="00CF2AC8" w:rsidP="00924EDD">
      <w:pPr>
        <w:pStyle w:val="1"/>
        <w:rPr>
          <w:rFonts w:ascii="Arial" w:hAnsi="Arial" w:cs="Arial"/>
        </w:rPr>
      </w:pPr>
      <w:bookmarkStart w:id="99" w:name="_Toc436423088"/>
      <w:bookmarkStart w:id="100" w:name="_Toc291842841"/>
      <w:bookmarkStart w:id="101" w:name="_Toc15596647"/>
    </w:p>
    <w:p w:rsidR="00AB5612" w:rsidRPr="009A3658" w:rsidRDefault="00342827" w:rsidP="00924EDD">
      <w:pPr>
        <w:pStyle w:val="1"/>
        <w:rPr>
          <w:rFonts w:ascii="Arial" w:hAnsi="Arial" w:cs="Arial"/>
        </w:rPr>
      </w:pPr>
      <w:r w:rsidRPr="009A3658">
        <w:rPr>
          <w:rFonts w:ascii="Arial" w:hAnsi="Arial" w:cs="Arial"/>
        </w:rPr>
        <w:t>3.16.</w:t>
      </w:r>
      <w:r w:rsidR="00AB5612" w:rsidRPr="009A3658">
        <w:rPr>
          <w:rFonts w:ascii="Arial" w:hAnsi="Arial" w:cs="Arial"/>
        </w:rPr>
        <w:tab/>
        <w:t>Житлово-комунальна та енергетична інфраструктура</w:t>
      </w:r>
      <w:bookmarkEnd w:id="99"/>
      <w:bookmarkEnd w:id="100"/>
      <w:bookmarkEnd w:id="101"/>
    </w:p>
    <w:p w:rsidR="00AB5612" w:rsidRPr="00430BF6" w:rsidRDefault="00AB5612" w:rsidP="00342827">
      <w:pPr>
        <w:pStyle w:val="2"/>
        <w:jc w:val="center"/>
        <w:rPr>
          <w:rFonts w:ascii="Arial" w:hAnsi="Arial" w:cs="Arial"/>
          <w:i/>
          <w:iCs/>
          <w:color w:val="auto"/>
          <w:sz w:val="24"/>
          <w:szCs w:val="24"/>
          <w:lang w:val="uk-UA"/>
        </w:rPr>
      </w:pPr>
      <w:bookmarkStart w:id="102" w:name="_Toc436423089"/>
      <w:bookmarkStart w:id="103" w:name="_Toc15596648"/>
      <w:r w:rsidRPr="00106ABB">
        <w:rPr>
          <w:rFonts w:ascii="Arial" w:hAnsi="Arial" w:cs="Arial"/>
          <w:i/>
          <w:iCs/>
          <w:color w:val="auto"/>
          <w:sz w:val="24"/>
          <w:szCs w:val="24"/>
          <w:lang w:val="uk-UA"/>
        </w:rPr>
        <w:t>Житловий фонд</w:t>
      </w:r>
      <w:bookmarkEnd w:id="102"/>
      <w:bookmarkEnd w:id="103"/>
    </w:p>
    <w:p w:rsidR="00AB5612" w:rsidRPr="00430BF6" w:rsidRDefault="00AB5612" w:rsidP="00924EDD">
      <w:pPr>
        <w:jc w:val="right"/>
        <w:rPr>
          <w:i/>
          <w:iCs/>
          <w:sz w:val="24"/>
          <w:szCs w:val="24"/>
          <w:lang w:val="uk-UA"/>
        </w:rPr>
      </w:pPr>
      <w:r w:rsidRPr="00430BF6">
        <w:rPr>
          <w:i/>
          <w:iCs/>
          <w:sz w:val="24"/>
          <w:szCs w:val="24"/>
          <w:lang w:val="uk-UA"/>
        </w:rPr>
        <w:t xml:space="preserve">                                                                                                                      Таблиця 35</w:t>
      </w:r>
    </w:p>
    <w:p w:rsidR="00AB5612" w:rsidRPr="00430BF6" w:rsidRDefault="00AB5612" w:rsidP="00924EDD">
      <w:pPr>
        <w:jc w:val="center"/>
        <w:rPr>
          <w:rFonts w:ascii="Times New Roman" w:hAnsi="Times New Roman" w:cs="Times New Roman"/>
          <w:i/>
          <w:iCs/>
          <w:sz w:val="24"/>
          <w:szCs w:val="24"/>
          <w:lang w:val="uk-UA"/>
        </w:rPr>
      </w:pPr>
      <w:r w:rsidRPr="00430BF6">
        <w:rPr>
          <w:b/>
          <w:bCs/>
          <w:i/>
          <w:iCs/>
          <w:sz w:val="24"/>
          <w:szCs w:val="24"/>
          <w:lang w:val="uk-UA"/>
        </w:rPr>
        <w:t>Стан житлового фонду громади</w:t>
      </w:r>
    </w:p>
    <w:tbl>
      <w:tblPr>
        <w:tblW w:w="4999" w:type="pct"/>
        <w:tblInd w:w="2" w:type="dxa"/>
        <w:tblLook w:val="00A0"/>
      </w:tblPr>
      <w:tblGrid>
        <w:gridCol w:w="4147"/>
        <w:gridCol w:w="1357"/>
        <w:gridCol w:w="1088"/>
        <w:gridCol w:w="1088"/>
        <w:gridCol w:w="1088"/>
        <w:gridCol w:w="1084"/>
      </w:tblGrid>
      <w:tr w:rsidR="008E64B4" w:rsidRPr="00430BF6" w:rsidTr="008E64B4">
        <w:tc>
          <w:tcPr>
            <w:tcW w:w="2105" w:type="pct"/>
            <w:tcBorders>
              <w:top w:val="single" w:sz="8" w:space="0" w:color="auto"/>
              <w:left w:val="single" w:sz="8" w:space="0" w:color="auto"/>
              <w:bottom w:val="single" w:sz="4" w:space="0" w:color="auto"/>
              <w:right w:val="single" w:sz="4" w:space="0" w:color="auto"/>
            </w:tcBorders>
            <w:shd w:val="clear" w:color="auto" w:fill="B6DDE8"/>
            <w:noWrap/>
            <w:vAlign w:val="center"/>
          </w:tcPr>
          <w:p w:rsidR="008E64B4" w:rsidRPr="00430BF6" w:rsidRDefault="008E64B4"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689" w:type="pct"/>
            <w:tcBorders>
              <w:top w:val="single" w:sz="4" w:space="0" w:color="auto"/>
              <w:left w:val="nil"/>
              <w:bottom w:val="single" w:sz="4" w:space="0" w:color="auto"/>
              <w:right w:val="single" w:sz="4" w:space="0" w:color="auto"/>
            </w:tcBorders>
            <w:shd w:val="clear" w:color="auto" w:fill="B6DDE8"/>
            <w:vAlign w:val="center"/>
          </w:tcPr>
          <w:p w:rsidR="008E64B4" w:rsidRPr="00430BF6" w:rsidRDefault="008E64B4"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552" w:type="pct"/>
            <w:tcBorders>
              <w:top w:val="single" w:sz="4" w:space="0" w:color="auto"/>
              <w:left w:val="nil"/>
              <w:bottom w:val="single" w:sz="4" w:space="0" w:color="auto"/>
              <w:right w:val="nil"/>
            </w:tcBorders>
            <w:shd w:val="clear" w:color="auto" w:fill="B6DDE8"/>
            <w:vAlign w:val="center"/>
          </w:tcPr>
          <w:p w:rsidR="008E64B4" w:rsidRPr="00430BF6" w:rsidRDefault="008E64B4"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552" w:type="pct"/>
            <w:tcBorders>
              <w:top w:val="single" w:sz="4" w:space="0" w:color="auto"/>
              <w:left w:val="nil"/>
              <w:bottom w:val="single" w:sz="4" w:space="0" w:color="auto"/>
              <w:right w:val="nil"/>
            </w:tcBorders>
            <w:shd w:val="clear" w:color="auto" w:fill="B6DDE8"/>
            <w:vAlign w:val="center"/>
          </w:tcPr>
          <w:p w:rsidR="008E64B4" w:rsidRPr="00430BF6" w:rsidRDefault="008E64B4"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552" w:type="pct"/>
            <w:tcBorders>
              <w:top w:val="single" w:sz="4" w:space="0" w:color="auto"/>
              <w:left w:val="nil"/>
              <w:bottom w:val="single" w:sz="4" w:space="0" w:color="auto"/>
              <w:right w:val="single" w:sz="4" w:space="0" w:color="auto"/>
            </w:tcBorders>
            <w:shd w:val="clear" w:color="auto" w:fill="B6DDE8"/>
            <w:vAlign w:val="center"/>
          </w:tcPr>
          <w:p w:rsidR="008E64B4" w:rsidRPr="00430BF6" w:rsidRDefault="008E64B4"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550" w:type="pct"/>
            <w:tcBorders>
              <w:top w:val="single" w:sz="4" w:space="0" w:color="auto"/>
              <w:left w:val="nil"/>
              <w:bottom w:val="single" w:sz="4" w:space="0" w:color="auto"/>
              <w:right w:val="single" w:sz="4" w:space="0" w:color="auto"/>
            </w:tcBorders>
            <w:shd w:val="clear" w:color="auto" w:fill="B6DDE8"/>
          </w:tcPr>
          <w:p w:rsidR="008E64B4" w:rsidRPr="00430BF6" w:rsidRDefault="008E64B4" w:rsidP="00924EDD">
            <w:pP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будинків, одиниць</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10595</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10620</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10611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10612</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8881</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bookmarkStart w:id="104" w:name="_Toc240966340"/>
            <w:bookmarkStart w:id="105" w:name="_Toc254274111"/>
            <w:r w:rsidRPr="00430BF6">
              <w:rPr>
                <w:rFonts w:ascii="Times New Roman" w:hAnsi="Times New Roman" w:cs="Times New Roman"/>
                <w:sz w:val="24"/>
                <w:szCs w:val="24"/>
                <w:lang w:val="uk-UA"/>
              </w:rPr>
              <w:t>Житловий фонд, тис. м</w:t>
            </w:r>
            <w:bookmarkEnd w:id="104"/>
            <w:bookmarkEnd w:id="105"/>
            <w:r w:rsidRPr="00430BF6">
              <w:rPr>
                <w:rFonts w:ascii="Times New Roman" w:hAnsi="Times New Roman" w:cs="Times New Roman"/>
                <w:sz w:val="24"/>
                <w:szCs w:val="24"/>
                <w:vertAlign w:val="superscript"/>
                <w:lang w:val="uk-UA"/>
              </w:rPr>
              <w:t xml:space="preserve">2 </w:t>
            </w:r>
            <w:r w:rsidRPr="00430BF6">
              <w:rPr>
                <w:rFonts w:ascii="Times New Roman" w:hAnsi="Times New Roman" w:cs="Times New Roman"/>
                <w:sz w:val="24"/>
                <w:szCs w:val="24"/>
                <w:lang w:val="uk-UA"/>
              </w:rPr>
              <w:t>загальної площі</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687,8</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691,3</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691,2</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692,4</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450,2</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помешкань, підключених до водопостачання</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19,5</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19,3</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16,6</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помешкань, підключених до газопостачання</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94,8</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94,3</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50,6</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ОСББ</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1</w:t>
            </w:r>
          </w:p>
        </w:tc>
      </w:tr>
    </w:tbl>
    <w:p w:rsidR="00AB5612" w:rsidRPr="00430BF6" w:rsidRDefault="00AB5612" w:rsidP="00924EDD">
      <w:pPr>
        <w:rPr>
          <w:rFonts w:ascii="Times New Roman" w:hAnsi="Times New Roman" w:cs="Times New Roman"/>
          <w:i/>
          <w:iCs/>
          <w:sz w:val="18"/>
          <w:szCs w:val="18"/>
          <w:lang w:val="uk-UA"/>
        </w:rPr>
      </w:pPr>
      <w:r w:rsidRPr="00430BF6">
        <w:rPr>
          <w:rFonts w:ascii="Times New Roman" w:hAnsi="Times New Roman" w:cs="Times New Roman"/>
          <w:i/>
          <w:iCs/>
          <w:sz w:val="18"/>
          <w:szCs w:val="18"/>
          <w:lang w:val="uk-UA"/>
        </w:rPr>
        <w:t>Помешкання – квартира або індивідуальний будинок</w:t>
      </w:r>
    </w:p>
    <w:p w:rsidR="00AB5612" w:rsidRPr="00430BF6" w:rsidRDefault="00AB5612" w:rsidP="00F3639F">
      <w:pPr>
        <w:rPr>
          <w:i/>
          <w:iCs/>
          <w:sz w:val="24"/>
          <w:szCs w:val="24"/>
          <w:lang w:val="uk-UA"/>
        </w:rPr>
      </w:pPr>
    </w:p>
    <w:p w:rsidR="00AB5612" w:rsidRPr="00430BF6" w:rsidRDefault="00AB5612" w:rsidP="00924EDD">
      <w:pPr>
        <w:jc w:val="right"/>
        <w:rPr>
          <w:i/>
          <w:iCs/>
          <w:sz w:val="18"/>
          <w:szCs w:val="18"/>
          <w:lang w:val="uk-UA"/>
        </w:rPr>
      </w:pPr>
      <w:r w:rsidRPr="00430BF6">
        <w:rPr>
          <w:i/>
          <w:iCs/>
          <w:sz w:val="24"/>
          <w:szCs w:val="24"/>
          <w:lang w:val="uk-UA"/>
        </w:rPr>
        <w:t>Таблиця 36</w:t>
      </w:r>
    </w:p>
    <w:p w:rsidR="00AB5612" w:rsidRPr="00430BF6" w:rsidRDefault="00AB5612" w:rsidP="00924EDD">
      <w:pPr>
        <w:rPr>
          <w:sz w:val="2"/>
          <w:szCs w:val="2"/>
          <w:lang w:val="uk-UA"/>
        </w:rPr>
      </w:pPr>
    </w:p>
    <w:p w:rsidR="00AB5612" w:rsidRPr="00430BF6" w:rsidRDefault="00AB5612" w:rsidP="00924EDD">
      <w:pPr>
        <w:jc w:val="center"/>
        <w:rPr>
          <w:rFonts w:ascii="Times New Roman" w:hAnsi="Times New Roman" w:cs="Times New Roman"/>
          <w:i/>
          <w:iCs/>
          <w:sz w:val="24"/>
          <w:szCs w:val="24"/>
          <w:lang w:val="uk-UA"/>
        </w:rPr>
      </w:pPr>
      <w:bookmarkStart w:id="106" w:name="_Toc291843101"/>
      <w:bookmarkStart w:id="107" w:name="_Toc291842982"/>
      <w:bookmarkStart w:id="108" w:name="_Toc291842843"/>
      <w:bookmarkStart w:id="109" w:name="_Toc291687799"/>
      <w:r w:rsidRPr="00430BF6">
        <w:rPr>
          <w:b/>
          <w:bCs/>
          <w:i/>
          <w:iCs/>
          <w:sz w:val="24"/>
          <w:szCs w:val="24"/>
          <w:lang w:val="uk-UA"/>
        </w:rPr>
        <w:t>Введення нового житла</w:t>
      </w:r>
      <w:bookmarkEnd w:id="106"/>
      <w:bookmarkEnd w:id="107"/>
      <w:bookmarkEnd w:id="108"/>
      <w:bookmarkEnd w:id="109"/>
      <w:r w:rsidRPr="00430BF6">
        <w:rPr>
          <w:b/>
          <w:bCs/>
          <w:i/>
          <w:iCs/>
          <w:sz w:val="24"/>
          <w:szCs w:val="24"/>
          <w:lang w:val="uk-UA"/>
        </w:rPr>
        <w:t xml:space="preserve"> (сумарно по всіх населених пунктах, що увійшли до складу</w:t>
      </w:r>
      <w:r w:rsidR="00CB0C50">
        <w:rPr>
          <w:b/>
          <w:bCs/>
          <w:i/>
          <w:iCs/>
          <w:sz w:val="24"/>
          <w:szCs w:val="24"/>
          <w:lang w:val="uk-UA"/>
        </w:rPr>
        <w:t xml:space="preserve"> </w:t>
      </w:r>
      <w:r w:rsidRPr="00430BF6">
        <w:rPr>
          <w:b/>
          <w:bCs/>
          <w:i/>
          <w:iCs/>
          <w:sz w:val="24"/>
          <w:szCs w:val="24"/>
          <w:lang w:val="uk-UA"/>
        </w:rPr>
        <w:t>ТГ), м</w:t>
      </w:r>
      <w:r w:rsidRPr="00430BF6">
        <w:rPr>
          <w:b/>
          <w:bCs/>
          <w:i/>
          <w:iCs/>
          <w:sz w:val="24"/>
          <w:szCs w:val="24"/>
          <w:vertAlign w:val="superscript"/>
          <w:lang w:val="uk-UA"/>
        </w:rPr>
        <w:t>2</w:t>
      </w:r>
    </w:p>
    <w:tbl>
      <w:tblPr>
        <w:tblW w:w="4999" w:type="pct"/>
        <w:tblInd w:w="2" w:type="dxa"/>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A0"/>
      </w:tblPr>
      <w:tblGrid>
        <w:gridCol w:w="3607"/>
        <w:gridCol w:w="1043"/>
        <w:gridCol w:w="1042"/>
        <w:gridCol w:w="1042"/>
        <w:gridCol w:w="1042"/>
        <w:gridCol w:w="1040"/>
        <w:gridCol w:w="1036"/>
      </w:tblGrid>
      <w:tr w:rsidR="00CB0C50" w:rsidRPr="00430BF6" w:rsidTr="00CB0C50">
        <w:trPr>
          <w:trHeight w:val="525"/>
        </w:trPr>
        <w:tc>
          <w:tcPr>
            <w:tcW w:w="1830" w:type="pct"/>
            <w:shd w:val="clear" w:color="auto" w:fill="B6DDE8"/>
            <w:noWrap/>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529"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529"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529"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529"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528"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526" w:type="pct"/>
            <w:shd w:val="clear" w:color="auto" w:fill="B6DDE8"/>
          </w:tcPr>
          <w:p w:rsidR="00CB0C50" w:rsidRPr="00430BF6" w:rsidRDefault="00CB0C50" w:rsidP="00CB0C50">
            <w:pP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CB0C50" w:rsidRPr="00430BF6" w:rsidTr="00CB0C50">
        <w:trPr>
          <w:trHeight w:val="491"/>
        </w:trPr>
        <w:tc>
          <w:tcPr>
            <w:tcW w:w="1830" w:type="pct"/>
            <w:shd w:val="clear" w:color="auto" w:fill="DAEEF3"/>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Новозбудовані житлові будинки разом</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3651</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1988</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5825</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966</w:t>
            </w:r>
          </w:p>
        </w:tc>
        <w:tc>
          <w:tcPr>
            <w:tcW w:w="528"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1133</w:t>
            </w:r>
          </w:p>
        </w:tc>
        <w:tc>
          <w:tcPr>
            <w:tcW w:w="526" w:type="pct"/>
            <w:shd w:val="clear" w:color="auto" w:fill="DAEEF3"/>
          </w:tcPr>
          <w:p w:rsidR="00CB0C50"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w:t>
            </w:r>
          </w:p>
        </w:tc>
      </w:tr>
      <w:tr w:rsidR="00CB0C50" w:rsidRPr="00430BF6" w:rsidTr="00CB0C50">
        <w:trPr>
          <w:trHeight w:val="543"/>
        </w:trPr>
        <w:tc>
          <w:tcPr>
            <w:tcW w:w="1830" w:type="pct"/>
            <w:shd w:val="clear" w:color="auto" w:fill="DAEEF3"/>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у тому числі індивідуальні будинки</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3651</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1988</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5825</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966</w:t>
            </w:r>
          </w:p>
        </w:tc>
        <w:tc>
          <w:tcPr>
            <w:tcW w:w="528"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1133</w:t>
            </w:r>
          </w:p>
        </w:tc>
        <w:tc>
          <w:tcPr>
            <w:tcW w:w="526" w:type="pct"/>
            <w:shd w:val="clear" w:color="auto" w:fill="DAEEF3"/>
          </w:tcPr>
          <w:p w:rsidR="00CB0C50"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w:t>
            </w:r>
          </w:p>
        </w:tc>
      </w:tr>
    </w:tbl>
    <w:p w:rsidR="00AB5612" w:rsidRDefault="00AB5612" w:rsidP="00FF7013">
      <w:pPr>
        <w:pStyle w:val="TableTitle"/>
        <w:rPr>
          <w:lang w:val="ru-RU"/>
        </w:rPr>
      </w:pPr>
      <w:bookmarkStart w:id="110" w:name="_Toc291843102"/>
      <w:bookmarkStart w:id="111" w:name="_Toc291842983"/>
      <w:bookmarkStart w:id="112" w:name="_Toc291842844"/>
      <w:bookmarkStart w:id="113" w:name="_Toc291687800"/>
    </w:p>
    <w:p w:rsidR="00F12300" w:rsidRPr="00F12300" w:rsidRDefault="00F12300" w:rsidP="00F12300">
      <w:pPr>
        <w:rPr>
          <w:lang w:val="ru-RU"/>
        </w:rPr>
      </w:pPr>
    </w:p>
    <w:p w:rsidR="00AB5612" w:rsidRPr="00430BF6" w:rsidRDefault="00AB5612" w:rsidP="00924EDD">
      <w:pPr>
        <w:jc w:val="right"/>
        <w:rPr>
          <w:i/>
          <w:iCs/>
          <w:sz w:val="24"/>
          <w:szCs w:val="24"/>
          <w:lang w:val="uk-UA"/>
        </w:rPr>
      </w:pPr>
      <w:r w:rsidRPr="00430BF6">
        <w:rPr>
          <w:i/>
          <w:iCs/>
          <w:sz w:val="24"/>
          <w:szCs w:val="24"/>
          <w:lang w:val="uk-UA"/>
        </w:rPr>
        <w:lastRenderedPageBreak/>
        <w:t>Таблиця 37</w:t>
      </w:r>
    </w:p>
    <w:p w:rsidR="00AB5612" w:rsidRPr="00430BF6" w:rsidRDefault="00AB5612" w:rsidP="00924EDD">
      <w:pPr>
        <w:jc w:val="center"/>
        <w:rPr>
          <w:b/>
          <w:bCs/>
          <w:i/>
          <w:iCs/>
          <w:sz w:val="24"/>
          <w:szCs w:val="24"/>
          <w:lang w:val="uk-UA"/>
        </w:rPr>
      </w:pPr>
      <w:r w:rsidRPr="00430BF6">
        <w:rPr>
          <w:b/>
          <w:bCs/>
          <w:i/>
          <w:iCs/>
          <w:sz w:val="24"/>
          <w:szCs w:val="24"/>
          <w:lang w:val="uk-UA"/>
        </w:rPr>
        <w:t>Забезпеченість житлом</w:t>
      </w:r>
      <w:bookmarkEnd w:id="110"/>
      <w:bookmarkEnd w:id="111"/>
      <w:bookmarkEnd w:id="112"/>
      <w:bookmarkEnd w:id="113"/>
      <w:r w:rsidRPr="00430BF6">
        <w:rPr>
          <w:b/>
          <w:bCs/>
          <w:i/>
          <w:iCs/>
          <w:sz w:val="24"/>
          <w:szCs w:val="24"/>
          <w:lang w:val="uk-UA"/>
        </w:rPr>
        <w:t xml:space="preserve"> (сумарно по всіх населених пунктах, що увійшли до скла</w:t>
      </w:r>
      <w:r w:rsidR="0028454A">
        <w:rPr>
          <w:b/>
          <w:bCs/>
          <w:i/>
          <w:iCs/>
          <w:sz w:val="24"/>
          <w:szCs w:val="24"/>
          <w:lang w:val="uk-UA"/>
        </w:rPr>
        <w:t xml:space="preserve">ду </w:t>
      </w:r>
      <w:r w:rsidRPr="00430BF6">
        <w:rPr>
          <w:b/>
          <w:bCs/>
          <w:i/>
          <w:iCs/>
          <w:sz w:val="24"/>
          <w:szCs w:val="24"/>
          <w:lang w:val="uk-UA"/>
        </w:rPr>
        <w:t>ТГ)</w:t>
      </w:r>
    </w:p>
    <w:tbl>
      <w:tblPr>
        <w:tblW w:w="4999"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19"/>
        <w:gridCol w:w="756"/>
        <w:gridCol w:w="757"/>
        <w:gridCol w:w="757"/>
        <w:gridCol w:w="757"/>
        <w:gridCol w:w="753"/>
        <w:gridCol w:w="753"/>
      </w:tblGrid>
      <w:tr w:rsidR="0028454A" w:rsidRPr="00430BF6" w:rsidTr="0028454A">
        <w:tc>
          <w:tcPr>
            <w:tcW w:w="2700" w:type="pct"/>
            <w:shd w:val="clear" w:color="auto" w:fill="B6DDE8"/>
            <w:noWrap/>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384"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384"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384"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384"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382"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382" w:type="pct"/>
            <w:shd w:val="clear" w:color="auto" w:fill="B6DDE8"/>
          </w:tcPr>
          <w:p w:rsidR="0028454A" w:rsidRPr="00106ABB" w:rsidRDefault="0028454A" w:rsidP="00924EDD">
            <w:pPr>
              <w:jc w:val="center"/>
              <w:rPr>
                <w:rFonts w:ascii="Times New Roman" w:hAnsi="Times New Roman" w:cs="Times New Roman"/>
                <w:b/>
                <w:bCs/>
                <w:sz w:val="24"/>
                <w:szCs w:val="24"/>
                <w:lang w:val="uk-UA"/>
              </w:rPr>
            </w:pPr>
            <w:r w:rsidRPr="00106ABB">
              <w:rPr>
                <w:rFonts w:ascii="Times New Roman" w:hAnsi="Times New Roman" w:cs="Times New Roman"/>
                <w:b/>
                <w:bCs/>
                <w:sz w:val="24"/>
                <w:szCs w:val="24"/>
                <w:lang w:val="uk-UA"/>
              </w:rPr>
              <w:t>2021</w:t>
            </w:r>
          </w:p>
        </w:tc>
      </w:tr>
      <w:tr w:rsidR="0028454A" w:rsidRPr="00430BF6" w:rsidTr="0028454A">
        <w:tc>
          <w:tcPr>
            <w:tcW w:w="2700" w:type="pct"/>
            <w:shd w:val="clear" w:color="auto" w:fill="DAEEF3"/>
            <w:noWrap/>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Забезпеченість житлом 1 м</w:t>
            </w:r>
            <w:r w:rsidRPr="00430BF6">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xml:space="preserve"> на особу по громаді</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43,9</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49,4</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49,6</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50,0</w:t>
            </w:r>
          </w:p>
        </w:tc>
        <w:tc>
          <w:tcPr>
            <w:tcW w:w="382"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49,9</w:t>
            </w:r>
          </w:p>
        </w:tc>
        <w:tc>
          <w:tcPr>
            <w:tcW w:w="382" w:type="pct"/>
            <w:shd w:val="clear" w:color="auto" w:fill="DAEEF3"/>
          </w:tcPr>
          <w:p w:rsidR="0028454A"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30,4</w:t>
            </w:r>
          </w:p>
        </w:tc>
      </w:tr>
      <w:tr w:rsidR="0028454A" w:rsidRPr="00430BF6" w:rsidTr="0028454A">
        <w:tc>
          <w:tcPr>
            <w:tcW w:w="2700" w:type="pct"/>
            <w:shd w:val="clear" w:color="auto" w:fill="DAEEF3"/>
            <w:noWrap/>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Забезпеченість житлом 1 м</w:t>
            </w:r>
            <w:r w:rsidRPr="00430BF6">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xml:space="preserve"> на особу по області</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25,2</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26,8</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27,0</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27,2</w:t>
            </w:r>
          </w:p>
        </w:tc>
        <w:tc>
          <w:tcPr>
            <w:tcW w:w="382"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27,4</w:t>
            </w:r>
          </w:p>
        </w:tc>
        <w:tc>
          <w:tcPr>
            <w:tcW w:w="382" w:type="pct"/>
            <w:shd w:val="clear" w:color="auto" w:fill="DAEEF3"/>
          </w:tcPr>
          <w:p w:rsidR="0028454A" w:rsidRPr="00430BF6" w:rsidRDefault="001466E3" w:rsidP="00924EDD">
            <w:pPr>
              <w:rPr>
                <w:rFonts w:ascii="Times New Roman" w:hAnsi="Times New Roman" w:cs="Times New Roman"/>
                <w:sz w:val="24"/>
                <w:szCs w:val="24"/>
                <w:lang w:val="uk-UA"/>
              </w:rPr>
            </w:pPr>
            <w:r>
              <w:rPr>
                <w:rFonts w:ascii="Times New Roman" w:hAnsi="Times New Roman" w:cs="Times New Roman"/>
                <w:sz w:val="24"/>
                <w:szCs w:val="24"/>
                <w:lang w:val="uk-UA"/>
              </w:rPr>
              <w:t>27,1</w:t>
            </w:r>
          </w:p>
        </w:tc>
      </w:tr>
      <w:tr w:rsidR="0028454A" w:rsidRPr="00430BF6" w:rsidTr="0028454A">
        <w:tc>
          <w:tcPr>
            <w:tcW w:w="2700" w:type="pct"/>
            <w:shd w:val="clear" w:color="auto" w:fill="DAEEF3"/>
            <w:noWrap/>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Забезпеченість житлом 1 м</w:t>
            </w:r>
            <w:r w:rsidRPr="00430BF6">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xml:space="preserve"> на особу по Україні</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23,8</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22,6</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22,9</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23,1</w:t>
            </w:r>
          </w:p>
        </w:tc>
        <w:tc>
          <w:tcPr>
            <w:tcW w:w="382"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23,3</w:t>
            </w:r>
          </w:p>
        </w:tc>
        <w:tc>
          <w:tcPr>
            <w:tcW w:w="382" w:type="pct"/>
            <w:shd w:val="clear" w:color="auto" w:fill="DAEEF3"/>
          </w:tcPr>
          <w:p w:rsidR="0028454A" w:rsidRPr="00430BF6" w:rsidRDefault="001466E3" w:rsidP="00924EDD">
            <w:pPr>
              <w:rPr>
                <w:rFonts w:ascii="Times New Roman" w:hAnsi="Times New Roman" w:cs="Times New Roman"/>
                <w:sz w:val="24"/>
                <w:szCs w:val="24"/>
                <w:lang w:val="uk-UA"/>
              </w:rPr>
            </w:pPr>
            <w:r>
              <w:rPr>
                <w:rFonts w:ascii="Times New Roman" w:hAnsi="Times New Roman" w:cs="Times New Roman"/>
                <w:sz w:val="24"/>
                <w:szCs w:val="24"/>
                <w:lang w:val="uk-UA"/>
              </w:rPr>
              <w:t>23,1</w:t>
            </w:r>
          </w:p>
        </w:tc>
      </w:tr>
    </w:tbl>
    <w:p w:rsidR="00AB5612" w:rsidRPr="00430BF6" w:rsidRDefault="00AB5612" w:rsidP="00924EDD">
      <w:pPr>
        <w:rPr>
          <w:sz w:val="2"/>
          <w:szCs w:val="2"/>
          <w:lang w:val="uk-UA"/>
        </w:rPr>
      </w:pPr>
    </w:p>
    <w:p w:rsidR="00AB5612" w:rsidRPr="00430BF6" w:rsidRDefault="00AB5612" w:rsidP="00924EDD">
      <w:pPr>
        <w:pStyle w:val="2"/>
        <w:rPr>
          <w:rFonts w:ascii="Times New Roman" w:hAnsi="Times New Roman" w:cs="Times New Roman"/>
          <w:color w:val="auto"/>
          <w:sz w:val="24"/>
          <w:szCs w:val="24"/>
          <w:lang w:val="uk-UA"/>
        </w:rPr>
      </w:pPr>
      <w:bookmarkStart w:id="114" w:name="_Toc436423090"/>
    </w:p>
    <w:p w:rsidR="00AB5612" w:rsidRPr="00430BF6" w:rsidRDefault="00AB5612" w:rsidP="00342827">
      <w:pPr>
        <w:pStyle w:val="2"/>
        <w:jc w:val="center"/>
        <w:rPr>
          <w:rFonts w:ascii="Arial" w:hAnsi="Arial" w:cs="Arial"/>
          <w:i/>
          <w:iCs/>
          <w:color w:val="auto"/>
          <w:sz w:val="28"/>
          <w:szCs w:val="28"/>
          <w:lang w:val="uk-UA"/>
        </w:rPr>
      </w:pPr>
      <w:bookmarkStart w:id="115" w:name="_Toc15596649"/>
      <w:r w:rsidRPr="00430BF6">
        <w:rPr>
          <w:rFonts w:ascii="Arial" w:hAnsi="Arial" w:cs="Arial"/>
          <w:i/>
          <w:iCs/>
          <w:color w:val="auto"/>
          <w:sz w:val="24"/>
          <w:szCs w:val="24"/>
          <w:lang w:val="uk-UA"/>
        </w:rPr>
        <w:t>Комунальна інфраструктура та інженерні мережі</w:t>
      </w:r>
      <w:bookmarkEnd w:id="114"/>
      <w:bookmarkEnd w:id="115"/>
    </w:p>
    <w:p w:rsidR="00AB5612" w:rsidRPr="00430BF6" w:rsidRDefault="00AB5612" w:rsidP="00924EDD">
      <w:pPr>
        <w:jc w:val="right"/>
        <w:rPr>
          <w:i/>
          <w:iCs/>
          <w:sz w:val="24"/>
          <w:szCs w:val="24"/>
          <w:lang w:val="uk-UA"/>
        </w:rPr>
      </w:pPr>
      <w:r w:rsidRPr="00430BF6">
        <w:rPr>
          <w:i/>
          <w:iCs/>
          <w:sz w:val="24"/>
          <w:szCs w:val="24"/>
          <w:lang w:val="uk-UA"/>
        </w:rPr>
        <w:t>Таблиця 38</w:t>
      </w:r>
    </w:p>
    <w:p w:rsidR="00AB5612" w:rsidRPr="00430BF6" w:rsidRDefault="00AB5612" w:rsidP="00924EDD">
      <w:pPr>
        <w:rPr>
          <w:rFonts w:ascii="Times New Roman" w:hAnsi="Times New Roman" w:cs="Times New Roman"/>
          <w:b/>
          <w:bCs/>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46"/>
        <w:gridCol w:w="4111"/>
        <w:gridCol w:w="4388"/>
      </w:tblGrid>
      <w:tr w:rsidR="00AB5612" w:rsidRPr="00430BF6" w:rsidTr="00520282">
        <w:tc>
          <w:tcPr>
            <w:tcW w:w="846" w:type="dxa"/>
            <w:shd w:val="clear" w:color="auto" w:fill="B6DDE8"/>
          </w:tcPr>
          <w:p w:rsidR="00AB5612" w:rsidRPr="00430BF6" w:rsidRDefault="00AB5612" w:rsidP="00924EDD">
            <w:pPr>
              <w:rPr>
                <w:rFonts w:ascii="Times New Roman" w:hAnsi="Times New Roman" w:cs="Times New Roman"/>
                <w:lang w:val="uk-UA"/>
              </w:rPr>
            </w:pPr>
          </w:p>
        </w:tc>
        <w:tc>
          <w:tcPr>
            <w:tcW w:w="4111" w:type="dxa"/>
            <w:shd w:val="clear" w:color="auto" w:fill="B6DDE8"/>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Показник</w:t>
            </w:r>
          </w:p>
        </w:tc>
        <w:tc>
          <w:tcPr>
            <w:tcW w:w="4388" w:type="dxa"/>
            <w:shd w:val="clear" w:color="auto" w:fill="B6DDE8"/>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Характеристики</w:t>
            </w: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p>
        </w:tc>
        <w:tc>
          <w:tcPr>
            <w:tcW w:w="4111"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Газотранспортна мережа</w:t>
            </w:r>
          </w:p>
        </w:tc>
        <w:tc>
          <w:tcPr>
            <w:tcW w:w="4388" w:type="dxa"/>
            <w:shd w:val="clear" w:color="auto" w:fill="DAEEF3"/>
          </w:tcPr>
          <w:p w:rsidR="00AB5612" w:rsidRPr="00140069" w:rsidRDefault="00AB5612" w:rsidP="00924EDD">
            <w:pPr>
              <w:rPr>
                <w:rFonts w:ascii="Times New Roman" w:hAnsi="Times New Roman" w:cs="Times New Roman"/>
                <w:sz w:val="24"/>
                <w:szCs w:val="24"/>
                <w:lang w:val="uk-UA"/>
              </w:rPr>
            </w:pP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w:t>
            </w:r>
          </w:p>
        </w:tc>
        <w:tc>
          <w:tcPr>
            <w:tcW w:w="4111"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Газопроводи</w:t>
            </w:r>
          </w:p>
        </w:tc>
        <w:tc>
          <w:tcPr>
            <w:tcW w:w="4388"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 xml:space="preserve">Загальна протяжність – 486,6 км, </w:t>
            </w:r>
          </w:p>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 xml:space="preserve">в тому числі: </w:t>
            </w:r>
          </w:p>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 низького тиску – 167 км,</w:t>
            </w:r>
          </w:p>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 xml:space="preserve">- середнього тиску – 189 км, </w:t>
            </w:r>
          </w:p>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 високого тиску – 130,6 км.</w:t>
            </w: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w:t>
            </w:r>
          </w:p>
        </w:tc>
        <w:tc>
          <w:tcPr>
            <w:tcW w:w="4111"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Газорозподільні станції</w:t>
            </w:r>
          </w:p>
        </w:tc>
        <w:tc>
          <w:tcPr>
            <w:tcW w:w="4388"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ГРП – 32 шт, ШРП – 46 шт.</w:t>
            </w: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3</w:t>
            </w:r>
          </w:p>
        </w:tc>
        <w:tc>
          <w:tcPr>
            <w:tcW w:w="4111"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Газифіковано будинків, одиниць</w:t>
            </w:r>
          </w:p>
        </w:tc>
        <w:tc>
          <w:tcPr>
            <w:tcW w:w="4388"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7349</w:t>
            </w: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p>
        </w:tc>
        <w:tc>
          <w:tcPr>
            <w:tcW w:w="4111"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Водопостачання</w:t>
            </w:r>
          </w:p>
        </w:tc>
        <w:tc>
          <w:tcPr>
            <w:tcW w:w="4388" w:type="dxa"/>
            <w:shd w:val="clear" w:color="auto" w:fill="DAEEF3"/>
          </w:tcPr>
          <w:p w:rsidR="00AB5612" w:rsidRPr="00140069" w:rsidRDefault="00AB5612" w:rsidP="00924EDD">
            <w:pPr>
              <w:rPr>
                <w:rFonts w:ascii="Times New Roman" w:hAnsi="Times New Roman" w:cs="Times New Roman"/>
                <w:sz w:val="24"/>
                <w:szCs w:val="24"/>
                <w:lang w:val="uk-UA"/>
              </w:rPr>
            </w:pP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w:t>
            </w:r>
          </w:p>
        </w:tc>
        <w:tc>
          <w:tcPr>
            <w:tcW w:w="4111"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Водопроводи</w:t>
            </w:r>
          </w:p>
        </w:tc>
        <w:tc>
          <w:tcPr>
            <w:tcW w:w="4388"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150,5 км</w:t>
            </w:r>
          </w:p>
        </w:tc>
      </w:tr>
      <w:tr w:rsidR="00AB5612" w:rsidRPr="007956C1"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w:t>
            </w:r>
          </w:p>
        </w:tc>
        <w:tc>
          <w:tcPr>
            <w:tcW w:w="4111"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Кількість населених пунктів, які мають централізоване водопостачання, одиниць</w:t>
            </w:r>
          </w:p>
        </w:tc>
        <w:tc>
          <w:tcPr>
            <w:tcW w:w="4388" w:type="dxa"/>
            <w:shd w:val="clear" w:color="auto" w:fill="DAEEF3"/>
          </w:tcPr>
          <w:p w:rsidR="00AB5612" w:rsidRPr="00140069" w:rsidRDefault="00AB5612" w:rsidP="00924EDD">
            <w:pPr>
              <w:rPr>
                <w:rFonts w:ascii="Times New Roman" w:hAnsi="Times New Roman" w:cs="Times New Roman"/>
                <w:sz w:val="24"/>
                <w:szCs w:val="24"/>
                <w:lang w:val="uk-UA"/>
              </w:rPr>
            </w:pPr>
            <w:r w:rsidRPr="00140069">
              <w:rPr>
                <w:rFonts w:ascii="Times New Roman" w:hAnsi="Times New Roman" w:cs="Times New Roman"/>
                <w:sz w:val="24"/>
                <w:szCs w:val="24"/>
                <w:lang w:val="uk-UA"/>
              </w:rPr>
              <w:t>8 (смт Брусилів, с.Осівці, с.Хомутець.  с. Лазарівка, с. Морозівка, с. Водотиї,   с. Привороття, с.Пилипонка)</w:t>
            </w:r>
          </w:p>
        </w:tc>
      </w:tr>
    </w:tbl>
    <w:p w:rsidR="00AB5612" w:rsidRPr="00430BF6" w:rsidRDefault="00AB5612" w:rsidP="00924EDD">
      <w:pPr>
        <w:rPr>
          <w:b/>
          <w:bCs/>
          <w:i/>
          <w:iCs/>
          <w:lang w:val="uk-UA"/>
        </w:rPr>
      </w:pPr>
    </w:p>
    <w:p w:rsidR="00AB5612" w:rsidRPr="00430BF6" w:rsidRDefault="00AB5612" w:rsidP="00342827">
      <w:pPr>
        <w:pStyle w:val="2"/>
        <w:jc w:val="center"/>
        <w:rPr>
          <w:rFonts w:ascii="Arial" w:hAnsi="Arial" w:cs="Arial"/>
          <w:i/>
          <w:iCs/>
          <w:color w:val="auto"/>
          <w:sz w:val="24"/>
          <w:szCs w:val="24"/>
          <w:lang w:val="uk-UA"/>
        </w:rPr>
      </w:pPr>
      <w:bookmarkStart w:id="116" w:name="_Toc436423091"/>
      <w:bookmarkStart w:id="117" w:name="_Toc15596650"/>
      <w:r w:rsidRPr="00430BF6">
        <w:rPr>
          <w:rFonts w:ascii="Arial" w:hAnsi="Arial" w:cs="Arial"/>
          <w:i/>
          <w:iCs/>
          <w:color w:val="auto"/>
          <w:sz w:val="24"/>
          <w:szCs w:val="24"/>
          <w:lang w:val="uk-UA"/>
        </w:rPr>
        <w:t>Енергоспоживання та енергозбереження</w:t>
      </w:r>
      <w:bookmarkEnd w:id="116"/>
      <w:bookmarkEnd w:id="117"/>
    </w:p>
    <w:p w:rsidR="00AB5612" w:rsidRPr="00AA7499" w:rsidRDefault="00AB5612" w:rsidP="00924EDD">
      <w:pPr>
        <w:jc w:val="right"/>
        <w:rPr>
          <w:i/>
          <w:iCs/>
          <w:sz w:val="24"/>
          <w:szCs w:val="24"/>
          <w:lang w:val="uk-UA"/>
        </w:rPr>
      </w:pPr>
      <w:r w:rsidRPr="00AA7499">
        <w:rPr>
          <w:i/>
          <w:iCs/>
          <w:sz w:val="24"/>
          <w:szCs w:val="24"/>
          <w:lang w:val="uk-UA"/>
        </w:rPr>
        <w:t>Таблиця 39</w:t>
      </w:r>
    </w:p>
    <w:p w:rsidR="00AB5612" w:rsidRPr="00430BF6" w:rsidRDefault="00AB5612" w:rsidP="00924EDD">
      <w:pPr>
        <w:jc w:val="center"/>
        <w:rPr>
          <w:i/>
          <w:iCs/>
          <w:sz w:val="24"/>
          <w:szCs w:val="24"/>
          <w:lang w:val="uk-UA"/>
        </w:rPr>
      </w:pPr>
      <w:r w:rsidRPr="00AA7499">
        <w:rPr>
          <w:b/>
          <w:bCs/>
          <w:i/>
          <w:iCs/>
          <w:sz w:val="24"/>
          <w:szCs w:val="24"/>
          <w:lang w:val="uk-UA"/>
        </w:rPr>
        <w:t>Показники енерго</w:t>
      </w:r>
      <w:r w:rsidR="00AA7499" w:rsidRPr="00AA7499">
        <w:rPr>
          <w:b/>
          <w:bCs/>
          <w:i/>
          <w:iCs/>
          <w:sz w:val="24"/>
          <w:szCs w:val="24"/>
          <w:lang w:val="uk-UA"/>
        </w:rPr>
        <w:t>збереження, станом на 2018-2021</w:t>
      </w:r>
      <w:r w:rsidRPr="00AA7499">
        <w:rPr>
          <w:b/>
          <w:bCs/>
          <w:i/>
          <w:iCs/>
          <w:sz w:val="24"/>
          <w:szCs w:val="24"/>
          <w:lang w:val="uk-UA"/>
        </w:rPr>
        <w:t xml:space="preserve"> ро</w:t>
      </w:r>
      <w:r w:rsidR="00AA7499" w:rsidRPr="00AA7499">
        <w:rPr>
          <w:b/>
          <w:bCs/>
          <w:i/>
          <w:iCs/>
          <w:sz w:val="24"/>
          <w:szCs w:val="24"/>
          <w:lang w:val="uk-UA"/>
        </w:rPr>
        <w:t>ки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72"/>
        <w:gridCol w:w="4673"/>
      </w:tblGrid>
      <w:tr w:rsidR="00AB5612" w:rsidRPr="00430BF6" w:rsidTr="00520282">
        <w:tc>
          <w:tcPr>
            <w:tcW w:w="4672"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Показники</w:t>
            </w:r>
          </w:p>
        </w:tc>
        <w:tc>
          <w:tcPr>
            <w:tcW w:w="4673"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Значення</w:t>
            </w:r>
          </w:p>
        </w:tc>
      </w:tr>
      <w:tr w:rsidR="00AB5612" w:rsidRPr="00430BF6" w:rsidTr="00520282">
        <w:tc>
          <w:tcPr>
            <w:tcW w:w="4672"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Частка сумарної потужності котелень, працюючих на альтернативному паливі до загальної потужності котелень, %</w:t>
            </w:r>
          </w:p>
        </w:tc>
        <w:tc>
          <w:tcPr>
            <w:tcW w:w="4673"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100</w:t>
            </w:r>
          </w:p>
        </w:tc>
      </w:tr>
      <w:tr w:rsidR="00AB5612" w:rsidRPr="00430BF6" w:rsidTr="00520282">
        <w:tc>
          <w:tcPr>
            <w:tcW w:w="4672"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Частка котелень, переведених на альтернативні види палива від загальної кількості котелень, які надають послуги з теплопостачання установам та організаціям бюджетної сфери,%</w:t>
            </w:r>
          </w:p>
        </w:tc>
        <w:tc>
          <w:tcPr>
            <w:tcW w:w="4673"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100</w:t>
            </w:r>
          </w:p>
        </w:tc>
      </w:tr>
    </w:tbl>
    <w:p w:rsidR="00AB5612" w:rsidRPr="00430BF6" w:rsidRDefault="00AB5612" w:rsidP="00924EDD">
      <w:pPr>
        <w:rPr>
          <w:b/>
          <w:bCs/>
          <w:i/>
          <w:iCs/>
          <w:lang w:val="uk-UA"/>
        </w:rPr>
      </w:pPr>
    </w:p>
    <w:p w:rsidR="00C66A36" w:rsidRDefault="00C66A36" w:rsidP="00924EDD">
      <w:pPr>
        <w:pStyle w:val="1"/>
        <w:rPr>
          <w:rFonts w:ascii="Arial" w:hAnsi="Arial" w:cs="Arial"/>
          <w:lang w:val="ru-RU"/>
        </w:rPr>
      </w:pPr>
      <w:bookmarkStart w:id="118" w:name="RANGE_A5"/>
      <w:bookmarkStart w:id="119" w:name="_Toc436423092"/>
      <w:bookmarkStart w:id="120" w:name="_Toc291842846"/>
      <w:bookmarkStart w:id="121" w:name="_Toc15596651"/>
      <w:bookmarkEnd w:id="118"/>
    </w:p>
    <w:p w:rsidR="00AB5612" w:rsidRPr="009A3658" w:rsidRDefault="00342827" w:rsidP="00924EDD">
      <w:pPr>
        <w:pStyle w:val="1"/>
        <w:rPr>
          <w:rFonts w:ascii="Arial" w:hAnsi="Arial" w:cs="Arial"/>
        </w:rPr>
      </w:pPr>
      <w:r w:rsidRPr="009A3658">
        <w:rPr>
          <w:rFonts w:ascii="Arial" w:hAnsi="Arial" w:cs="Arial"/>
        </w:rPr>
        <w:t>3.17</w:t>
      </w:r>
      <w:r w:rsidR="00AB5612" w:rsidRPr="009A3658">
        <w:rPr>
          <w:rFonts w:ascii="Arial" w:hAnsi="Arial" w:cs="Arial"/>
        </w:rPr>
        <w:t>.</w:t>
      </w:r>
      <w:r w:rsidR="00AB5612" w:rsidRPr="00071AB1">
        <w:rPr>
          <w:rFonts w:ascii="Arial" w:hAnsi="Arial" w:cs="Arial"/>
          <w:sz w:val="28"/>
          <w:szCs w:val="28"/>
        </w:rPr>
        <w:t xml:space="preserve"> Соціальна інфраструктура</w:t>
      </w:r>
      <w:bookmarkEnd w:id="119"/>
      <w:bookmarkEnd w:id="120"/>
      <w:bookmarkEnd w:id="121"/>
    </w:p>
    <w:p w:rsidR="00AB5612" w:rsidRPr="00430BF6" w:rsidRDefault="00AB5612" w:rsidP="00342827">
      <w:pPr>
        <w:pStyle w:val="2"/>
        <w:jc w:val="center"/>
        <w:rPr>
          <w:rFonts w:ascii="Arial" w:hAnsi="Arial" w:cs="Arial"/>
          <w:i/>
          <w:iCs/>
          <w:color w:val="auto"/>
          <w:sz w:val="24"/>
          <w:szCs w:val="24"/>
          <w:lang w:val="uk-UA"/>
        </w:rPr>
      </w:pPr>
      <w:bookmarkStart w:id="122" w:name="_Toc436423093"/>
      <w:bookmarkStart w:id="123" w:name="_Toc15596652"/>
      <w:r w:rsidRPr="00430BF6">
        <w:rPr>
          <w:rFonts w:ascii="Arial" w:hAnsi="Arial" w:cs="Arial"/>
          <w:i/>
          <w:iCs/>
          <w:color w:val="auto"/>
          <w:sz w:val="24"/>
          <w:szCs w:val="24"/>
          <w:lang w:val="uk-UA"/>
        </w:rPr>
        <w:t>Мережа закладів освіти</w:t>
      </w:r>
      <w:bookmarkEnd w:id="122"/>
      <w:bookmarkEnd w:id="123"/>
    </w:p>
    <w:p w:rsidR="00AB5612" w:rsidRPr="00430BF6" w:rsidRDefault="00AB5612" w:rsidP="00924EDD">
      <w:pPr>
        <w:jc w:val="right"/>
        <w:rPr>
          <w:sz w:val="24"/>
          <w:szCs w:val="24"/>
          <w:lang w:val="uk-UA"/>
        </w:rPr>
      </w:pPr>
      <w:r w:rsidRPr="00430BF6">
        <w:rPr>
          <w:i/>
          <w:iCs/>
          <w:sz w:val="24"/>
          <w:szCs w:val="24"/>
          <w:lang w:val="uk-UA"/>
        </w:rPr>
        <w:t>Таблиця 40</w:t>
      </w:r>
    </w:p>
    <w:p w:rsidR="00AB5612" w:rsidRPr="00430BF6" w:rsidRDefault="00AB5612" w:rsidP="00924EDD">
      <w:pPr>
        <w:jc w:val="center"/>
        <w:rPr>
          <w:rFonts w:ascii="Times New Roman" w:hAnsi="Times New Roman" w:cs="Times New Roman"/>
          <w:i/>
          <w:iCs/>
          <w:sz w:val="24"/>
          <w:szCs w:val="24"/>
          <w:lang w:val="uk-UA"/>
        </w:rPr>
      </w:pPr>
      <w:r w:rsidRPr="000C337A">
        <w:rPr>
          <w:b/>
          <w:bCs/>
          <w:i/>
          <w:iCs/>
          <w:sz w:val="24"/>
          <w:szCs w:val="24"/>
          <w:lang w:val="uk-UA"/>
        </w:rPr>
        <w:t>Дошкільні та загальноосвітні навчальні заклади</w:t>
      </w:r>
    </w:p>
    <w:tbl>
      <w:tblPr>
        <w:tblW w:w="988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3"/>
        <w:gridCol w:w="1134"/>
        <w:gridCol w:w="992"/>
        <w:gridCol w:w="993"/>
        <w:gridCol w:w="1134"/>
        <w:gridCol w:w="1275"/>
        <w:gridCol w:w="1275"/>
      </w:tblGrid>
      <w:tr w:rsidR="00CF56E8" w:rsidRPr="00430BF6" w:rsidTr="00CF56E8">
        <w:trPr>
          <w:cantSplit/>
          <w:trHeight w:val="338"/>
        </w:trPr>
        <w:tc>
          <w:tcPr>
            <w:tcW w:w="3083" w:type="dxa"/>
            <w:shd w:val="clear" w:color="auto" w:fill="B6DDE8"/>
            <w:vAlign w:val="center"/>
          </w:tcPr>
          <w:p w:rsidR="00CF56E8" w:rsidRPr="00430BF6" w:rsidRDefault="00CF56E8"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1134" w:type="dxa"/>
            <w:shd w:val="clear" w:color="auto" w:fill="B6DDE8"/>
            <w:vAlign w:val="center"/>
          </w:tcPr>
          <w:p w:rsidR="00CF56E8" w:rsidRPr="00430BF6" w:rsidRDefault="00CF56E8"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992" w:type="dxa"/>
            <w:shd w:val="clear" w:color="auto" w:fill="B6DDE8"/>
            <w:vAlign w:val="center"/>
          </w:tcPr>
          <w:p w:rsidR="00CF56E8" w:rsidRPr="00430BF6" w:rsidRDefault="00CF56E8"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993" w:type="dxa"/>
            <w:shd w:val="clear" w:color="auto" w:fill="B6DDE8"/>
            <w:vAlign w:val="center"/>
          </w:tcPr>
          <w:p w:rsidR="00CF56E8" w:rsidRPr="00430BF6" w:rsidRDefault="00CF56E8"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1134" w:type="dxa"/>
            <w:shd w:val="clear" w:color="auto" w:fill="B6DDE8"/>
            <w:vAlign w:val="center"/>
          </w:tcPr>
          <w:p w:rsidR="00CF56E8" w:rsidRPr="00430BF6" w:rsidRDefault="00CF56E8" w:rsidP="00611C9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1275" w:type="dxa"/>
            <w:shd w:val="clear" w:color="auto" w:fill="B6DDE8"/>
          </w:tcPr>
          <w:p w:rsidR="00CF56E8" w:rsidRPr="00430BF6" w:rsidRDefault="00CF56E8" w:rsidP="00611C9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c>
          <w:tcPr>
            <w:tcW w:w="1275" w:type="dxa"/>
            <w:shd w:val="clear" w:color="auto" w:fill="B6DDE8"/>
          </w:tcPr>
          <w:p w:rsidR="00CF56E8" w:rsidRDefault="00CF56E8" w:rsidP="00611C9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2022</w:t>
            </w:r>
          </w:p>
        </w:tc>
      </w:tr>
      <w:tr w:rsidR="00CF56E8" w:rsidRPr="00430BF6" w:rsidTr="00CF56E8">
        <w:tc>
          <w:tcPr>
            <w:tcW w:w="308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дошкільних закладів, одиниць</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992"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99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275" w:type="dxa"/>
            <w:shd w:val="clear" w:color="auto" w:fill="DAEEF3"/>
          </w:tcPr>
          <w:p w:rsidR="00CF56E8" w:rsidRPr="00430BF6"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15</w:t>
            </w:r>
          </w:p>
        </w:tc>
        <w:tc>
          <w:tcPr>
            <w:tcW w:w="1275" w:type="dxa"/>
            <w:shd w:val="clear" w:color="auto" w:fill="DAEEF3"/>
          </w:tcPr>
          <w:p w:rsidR="00CF56E8"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12</w:t>
            </w:r>
          </w:p>
        </w:tc>
      </w:tr>
      <w:tr w:rsidR="00CF56E8" w:rsidRPr="00430BF6" w:rsidTr="00CF56E8">
        <w:tc>
          <w:tcPr>
            <w:tcW w:w="308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дітей в дошкільних закладах,  осіб</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438</w:t>
            </w:r>
          </w:p>
        </w:tc>
        <w:tc>
          <w:tcPr>
            <w:tcW w:w="992"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434</w:t>
            </w:r>
          </w:p>
        </w:tc>
        <w:tc>
          <w:tcPr>
            <w:tcW w:w="99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421</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425</w:t>
            </w:r>
          </w:p>
        </w:tc>
        <w:tc>
          <w:tcPr>
            <w:tcW w:w="1275" w:type="dxa"/>
            <w:shd w:val="clear" w:color="auto" w:fill="DAEEF3"/>
          </w:tcPr>
          <w:p w:rsidR="00CF56E8" w:rsidRPr="00430BF6"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429</w:t>
            </w:r>
          </w:p>
        </w:tc>
        <w:tc>
          <w:tcPr>
            <w:tcW w:w="1275" w:type="dxa"/>
            <w:shd w:val="clear" w:color="auto" w:fill="DAEEF3"/>
          </w:tcPr>
          <w:p w:rsidR="00CF56E8"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419</w:t>
            </w:r>
          </w:p>
        </w:tc>
      </w:tr>
      <w:tr w:rsidR="00CF56E8" w:rsidRPr="00430BF6" w:rsidTr="00CF56E8">
        <w:tc>
          <w:tcPr>
            <w:tcW w:w="308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lastRenderedPageBreak/>
              <w:t>Завантаженість дошкільних закладів (дітей на 100 місць)</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109</w:t>
            </w:r>
          </w:p>
        </w:tc>
        <w:tc>
          <w:tcPr>
            <w:tcW w:w="992"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104</w:t>
            </w:r>
          </w:p>
        </w:tc>
        <w:tc>
          <w:tcPr>
            <w:tcW w:w="99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110</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116</w:t>
            </w:r>
          </w:p>
        </w:tc>
        <w:tc>
          <w:tcPr>
            <w:tcW w:w="1275" w:type="dxa"/>
            <w:shd w:val="clear" w:color="auto" w:fill="DAEEF3"/>
          </w:tcPr>
          <w:p w:rsidR="00CF56E8" w:rsidRPr="00430BF6"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117</w:t>
            </w:r>
          </w:p>
        </w:tc>
        <w:tc>
          <w:tcPr>
            <w:tcW w:w="1275" w:type="dxa"/>
            <w:shd w:val="clear" w:color="auto" w:fill="DAEEF3"/>
          </w:tcPr>
          <w:p w:rsidR="00CF56E8"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110</w:t>
            </w:r>
          </w:p>
        </w:tc>
      </w:tr>
      <w:tr w:rsidR="00CF56E8" w:rsidRPr="00430BF6" w:rsidTr="00CF56E8">
        <w:tc>
          <w:tcPr>
            <w:tcW w:w="308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xml:space="preserve">Кількість загальноосвітніх навчальних закладів, одиниць </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w:t>
            </w:r>
            <w:r>
              <w:rPr>
                <w:rFonts w:ascii="Times New Roman" w:hAnsi="Times New Roman" w:cs="Times New Roman"/>
                <w:sz w:val="24"/>
                <w:szCs w:val="24"/>
                <w:lang w:val="uk-UA" w:eastAsia="ru-RU"/>
              </w:rPr>
              <w:t>2</w:t>
            </w:r>
          </w:p>
        </w:tc>
        <w:tc>
          <w:tcPr>
            <w:tcW w:w="992"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w:t>
            </w:r>
          </w:p>
        </w:tc>
        <w:tc>
          <w:tcPr>
            <w:tcW w:w="99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275" w:type="dxa"/>
            <w:shd w:val="clear" w:color="auto" w:fill="DAEEF3"/>
          </w:tcPr>
          <w:p w:rsidR="00CF56E8" w:rsidRPr="00430BF6"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12</w:t>
            </w:r>
          </w:p>
        </w:tc>
        <w:tc>
          <w:tcPr>
            <w:tcW w:w="1275" w:type="dxa"/>
            <w:shd w:val="clear" w:color="auto" w:fill="DAEEF3"/>
          </w:tcPr>
          <w:p w:rsidR="00CF56E8"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12</w:t>
            </w:r>
          </w:p>
        </w:tc>
      </w:tr>
      <w:tr w:rsidR="00CF56E8" w:rsidRPr="00430BF6" w:rsidTr="00CF56E8">
        <w:tc>
          <w:tcPr>
            <w:tcW w:w="308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учнів у загальноосвітніх навчальних закладах, осіб</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1712</w:t>
            </w:r>
          </w:p>
        </w:tc>
        <w:tc>
          <w:tcPr>
            <w:tcW w:w="992"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1708</w:t>
            </w:r>
          </w:p>
        </w:tc>
        <w:tc>
          <w:tcPr>
            <w:tcW w:w="993"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1690</w:t>
            </w:r>
          </w:p>
        </w:tc>
        <w:tc>
          <w:tcPr>
            <w:tcW w:w="1134" w:type="dxa"/>
            <w:shd w:val="clear" w:color="auto" w:fill="DAEEF3"/>
          </w:tcPr>
          <w:p w:rsidR="00CF56E8" w:rsidRPr="00430BF6" w:rsidRDefault="00CF56E8" w:rsidP="00611C9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1618</w:t>
            </w:r>
          </w:p>
        </w:tc>
        <w:tc>
          <w:tcPr>
            <w:tcW w:w="1275" w:type="dxa"/>
            <w:shd w:val="clear" w:color="auto" w:fill="DAEEF3"/>
          </w:tcPr>
          <w:p w:rsidR="00CF56E8" w:rsidRPr="00430BF6"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1720</w:t>
            </w:r>
          </w:p>
        </w:tc>
        <w:tc>
          <w:tcPr>
            <w:tcW w:w="1275" w:type="dxa"/>
            <w:shd w:val="clear" w:color="auto" w:fill="DAEEF3"/>
          </w:tcPr>
          <w:p w:rsidR="00CF56E8"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1722</w:t>
            </w:r>
          </w:p>
        </w:tc>
      </w:tr>
      <w:tr w:rsidR="00CF56E8" w:rsidRPr="00430BF6" w:rsidTr="00CF56E8">
        <w:tc>
          <w:tcPr>
            <w:tcW w:w="3083" w:type="dxa"/>
            <w:shd w:val="clear" w:color="auto" w:fill="DAEEF3"/>
          </w:tcPr>
          <w:p w:rsidR="00CF56E8" w:rsidRPr="00624992" w:rsidRDefault="00CF56E8" w:rsidP="00611C9D">
            <w:pPr>
              <w:rPr>
                <w:rFonts w:ascii="Times New Roman" w:hAnsi="Times New Roman" w:cs="Times New Roman"/>
                <w:sz w:val="24"/>
                <w:szCs w:val="24"/>
                <w:lang w:val="uk-UA" w:eastAsia="ru-RU"/>
              </w:rPr>
            </w:pPr>
            <w:r w:rsidRPr="00624992">
              <w:rPr>
                <w:rFonts w:ascii="Times New Roman" w:hAnsi="Times New Roman" w:cs="Times New Roman"/>
                <w:iCs/>
                <w:sz w:val="24"/>
                <w:szCs w:val="24"/>
                <w:lang w:val="uk-UA"/>
              </w:rPr>
              <w:t>Кількість дітей ВПО у закладах дошкільної освіти</w:t>
            </w:r>
          </w:p>
        </w:tc>
        <w:tc>
          <w:tcPr>
            <w:tcW w:w="1134" w:type="dxa"/>
            <w:shd w:val="clear" w:color="auto" w:fill="DAEEF3"/>
          </w:tcPr>
          <w:p w:rsidR="00CF56E8" w:rsidRPr="00430BF6"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992" w:type="dxa"/>
            <w:shd w:val="clear" w:color="auto" w:fill="DAEEF3"/>
          </w:tcPr>
          <w:p w:rsidR="00CF56E8" w:rsidRPr="00430BF6"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993" w:type="dxa"/>
            <w:shd w:val="clear" w:color="auto" w:fill="DAEEF3"/>
          </w:tcPr>
          <w:p w:rsidR="00CF56E8" w:rsidRPr="00430BF6"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1134" w:type="dxa"/>
            <w:shd w:val="clear" w:color="auto" w:fill="DAEEF3"/>
          </w:tcPr>
          <w:p w:rsidR="00CF56E8" w:rsidRPr="00430BF6"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1275" w:type="dxa"/>
            <w:shd w:val="clear" w:color="auto" w:fill="DAEEF3"/>
          </w:tcPr>
          <w:p w:rsidR="00CF56E8"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1275" w:type="dxa"/>
            <w:shd w:val="clear" w:color="auto" w:fill="DAEEF3"/>
          </w:tcPr>
          <w:p w:rsidR="00CF56E8"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33</w:t>
            </w:r>
          </w:p>
        </w:tc>
      </w:tr>
      <w:tr w:rsidR="00CF56E8" w:rsidRPr="00624992" w:rsidTr="00CF56E8">
        <w:tc>
          <w:tcPr>
            <w:tcW w:w="3083" w:type="dxa"/>
            <w:shd w:val="clear" w:color="auto" w:fill="DAEEF3"/>
          </w:tcPr>
          <w:p w:rsidR="00CF56E8" w:rsidRPr="00624992" w:rsidRDefault="00CF56E8" w:rsidP="00611C9D">
            <w:pPr>
              <w:rPr>
                <w:rFonts w:ascii="Times New Roman" w:hAnsi="Times New Roman" w:cs="Times New Roman"/>
                <w:iCs/>
                <w:sz w:val="24"/>
                <w:szCs w:val="24"/>
                <w:lang w:val="uk-UA"/>
              </w:rPr>
            </w:pPr>
            <w:r w:rsidRPr="00624992">
              <w:rPr>
                <w:rFonts w:ascii="Times New Roman" w:hAnsi="Times New Roman" w:cs="Times New Roman"/>
                <w:iCs/>
                <w:sz w:val="24"/>
                <w:szCs w:val="24"/>
                <w:lang w:val="uk-UA"/>
              </w:rPr>
              <w:t>Кількість дітей ВПО у закладах загальної середньої освіти</w:t>
            </w:r>
          </w:p>
        </w:tc>
        <w:tc>
          <w:tcPr>
            <w:tcW w:w="1134" w:type="dxa"/>
            <w:shd w:val="clear" w:color="auto" w:fill="DAEEF3"/>
          </w:tcPr>
          <w:p w:rsidR="00CF56E8"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992" w:type="dxa"/>
            <w:shd w:val="clear" w:color="auto" w:fill="DAEEF3"/>
          </w:tcPr>
          <w:p w:rsidR="00CF56E8"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993" w:type="dxa"/>
            <w:shd w:val="clear" w:color="auto" w:fill="DAEEF3"/>
          </w:tcPr>
          <w:p w:rsidR="00CF56E8"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1134" w:type="dxa"/>
            <w:shd w:val="clear" w:color="auto" w:fill="DAEEF3"/>
          </w:tcPr>
          <w:p w:rsidR="00CF56E8"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1275" w:type="dxa"/>
            <w:shd w:val="clear" w:color="auto" w:fill="DAEEF3"/>
          </w:tcPr>
          <w:p w:rsidR="00CF56E8" w:rsidRDefault="00CF56E8" w:rsidP="00611C9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1275" w:type="dxa"/>
            <w:shd w:val="clear" w:color="auto" w:fill="DAEEF3"/>
          </w:tcPr>
          <w:p w:rsidR="00CF56E8" w:rsidRDefault="00CF56E8" w:rsidP="00611C9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71</w:t>
            </w:r>
          </w:p>
        </w:tc>
      </w:tr>
    </w:tbl>
    <w:p w:rsidR="00AB5612" w:rsidRPr="00430BF6" w:rsidRDefault="00AB5612" w:rsidP="00924EDD">
      <w:pPr>
        <w:jc w:val="right"/>
        <w:rPr>
          <w:rFonts w:ascii="Times New Roman" w:hAnsi="Times New Roman" w:cs="Times New Roman"/>
          <w:i/>
          <w:iCs/>
          <w:sz w:val="24"/>
          <w:szCs w:val="24"/>
          <w:lang w:val="uk-UA"/>
        </w:rPr>
      </w:pPr>
    </w:p>
    <w:p w:rsidR="00AB5612" w:rsidRPr="00430BF6" w:rsidRDefault="00AB5612" w:rsidP="00924EDD">
      <w:pPr>
        <w:jc w:val="right"/>
        <w:rPr>
          <w:i/>
          <w:iCs/>
          <w:sz w:val="24"/>
          <w:szCs w:val="24"/>
          <w:lang w:val="uk-UA"/>
        </w:rPr>
      </w:pPr>
    </w:p>
    <w:p w:rsidR="005F273E" w:rsidRDefault="005F273E" w:rsidP="00924EDD">
      <w:pPr>
        <w:jc w:val="center"/>
        <w:rPr>
          <w:b/>
          <w:bCs/>
          <w:i/>
          <w:iCs/>
          <w:sz w:val="24"/>
          <w:szCs w:val="24"/>
          <w:lang w:val="uk-UA"/>
        </w:rPr>
      </w:pPr>
    </w:p>
    <w:p w:rsidR="00AB5612" w:rsidRDefault="00AB5612" w:rsidP="00924EDD">
      <w:pPr>
        <w:jc w:val="center"/>
        <w:rPr>
          <w:b/>
          <w:bCs/>
          <w:i/>
          <w:iCs/>
          <w:sz w:val="24"/>
          <w:szCs w:val="24"/>
          <w:lang w:val="uk-UA"/>
        </w:rPr>
      </w:pPr>
      <w:r w:rsidRPr="00430BF6">
        <w:rPr>
          <w:b/>
          <w:bCs/>
          <w:i/>
          <w:iCs/>
          <w:sz w:val="24"/>
          <w:szCs w:val="24"/>
          <w:lang w:val="uk-UA"/>
        </w:rPr>
        <w:t>Перелік та опис дошкільних та шкільних закладів</w:t>
      </w:r>
      <w:r w:rsidR="00140CDB">
        <w:rPr>
          <w:b/>
          <w:bCs/>
          <w:i/>
          <w:iCs/>
          <w:sz w:val="24"/>
          <w:szCs w:val="24"/>
          <w:lang w:val="uk-UA"/>
        </w:rPr>
        <w:t xml:space="preserve"> станом на 01.01.2021</w:t>
      </w:r>
    </w:p>
    <w:p w:rsidR="00C66A36" w:rsidRPr="00430BF6" w:rsidRDefault="00C66A36" w:rsidP="00924EDD">
      <w:pPr>
        <w:jc w:val="center"/>
        <w:rPr>
          <w:b/>
          <w:bCs/>
          <w:i/>
          <w:iCs/>
          <w:sz w:val="24"/>
          <w:szCs w:val="24"/>
          <w:lang w:val="uk-UA"/>
        </w:rPr>
      </w:pPr>
    </w:p>
    <w:tbl>
      <w:tblPr>
        <w:tblW w:w="10329"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7"/>
        <w:gridCol w:w="2098"/>
        <w:gridCol w:w="1559"/>
        <w:gridCol w:w="2795"/>
        <w:gridCol w:w="627"/>
        <w:gridCol w:w="850"/>
        <w:gridCol w:w="851"/>
        <w:gridCol w:w="992"/>
      </w:tblGrid>
      <w:tr w:rsidR="000964DF" w:rsidRPr="00D424F8" w:rsidTr="003D68A7">
        <w:trPr>
          <w:trHeight w:val="52"/>
          <w:jc w:val="center"/>
        </w:trPr>
        <w:tc>
          <w:tcPr>
            <w:tcW w:w="557" w:type="dxa"/>
            <w:vMerge w:val="restart"/>
            <w:shd w:val="clear" w:color="auto" w:fill="E5DFEC" w:themeFill="accent4" w:themeFillTint="33"/>
            <w:vAlign w:val="center"/>
          </w:tcPr>
          <w:p w:rsidR="000964DF" w:rsidRPr="00D424F8" w:rsidRDefault="000964DF" w:rsidP="00251421">
            <w:pPr>
              <w:rPr>
                <w:rFonts w:ascii="Times New Roman" w:hAnsi="Times New Roman"/>
                <w:sz w:val="20"/>
                <w:lang w:val="uk-UA"/>
              </w:rPr>
            </w:pPr>
            <w:r w:rsidRPr="00D424F8">
              <w:rPr>
                <w:rFonts w:ascii="Times New Roman" w:hAnsi="Times New Roman"/>
                <w:sz w:val="20"/>
                <w:lang w:val="uk-UA"/>
              </w:rPr>
              <w:t>№ п/п</w:t>
            </w:r>
          </w:p>
        </w:tc>
        <w:tc>
          <w:tcPr>
            <w:tcW w:w="2098"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Назва</w:t>
            </w:r>
          </w:p>
        </w:tc>
        <w:tc>
          <w:tcPr>
            <w:tcW w:w="1559"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Адреса</w:t>
            </w:r>
          </w:p>
        </w:tc>
        <w:tc>
          <w:tcPr>
            <w:tcW w:w="2795"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 xml:space="preserve">Керівник </w:t>
            </w:r>
            <w:r w:rsidRPr="00D424F8">
              <w:rPr>
                <w:rFonts w:ascii="Times New Roman" w:hAnsi="Times New Roman"/>
                <w:sz w:val="20"/>
                <w:lang w:val="uk-UA"/>
              </w:rPr>
              <w:br/>
              <w:t xml:space="preserve">(П.І. Б., тел. сл., дом, </w:t>
            </w:r>
            <w:r w:rsidRPr="00D424F8">
              <w:rPr>
                <w:rFonts w:ascii="Times New Roman" w:hAnsi="Times New Roman"/>
                <w:sz w:val="20"/>
                <w:lang w:val="uk-UA"/>
              </w:rPr>
              <w:br/>
              <w:t>стаж перебування на посаді)</w:t>
            </w:r>
          </w:p>
        </w:tc>
        <w:tc>
          <w:tcPr>
            <w:tcW w:w="1477" w:type="dxa"/>
            <w:gridSpan w:val="2"/>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Кіл-ть учнів</w:t>
            </w:r>
          </w:p>
        </w:tc>
        <w:tc>
          <w:tcPr>
            <w:tcW w:w="851"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Кіл-ть виклада</w:t>
            </w:r>
            <w:r>
              <w:rPr>
                <w:rFonts w:ascii="Times New Roman" w:hAnsi="Times New Roman"/>
                <w:sz w:val="20"/>
                <w:lang w:val="uk-UA"/>
              </w:rPr>
              <w:t>ч</w:t>
            </w:r>
            <w:r w:rsidRPr="00D424F8">
              <w:rPr>
                <w:rFonts w:ascii="Times New Roman" w:hAnsi="Times New Roman"/>
                <w:sz w:val="20"/>
                <w:lang w:val="uk-UA"/>
              </w:rPr>
              <w:t xml:space="preserve">ів                       </w:t>
            </w:r>
          </w:p>
        </w:tc>
        <w:tc>
          <w:tcPr>
            <w:tcW w:w="992"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 xml:space="preserve">Кіл-ть технічного </w:t>
            </w:r>
          </w:p>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персоналу</w:t>
            </w:r>
          </w:p>
        </w:tc>
      </w:tr>
      <w:tr w:rsidR="000964DF" w:rsidRPr="00D424F8" w:rsidTr="003D68A7">
        <w:trPr>
          <w:trHeight w:val="24"/>
          <w:jc w:val="center"/>
        </w:trPr>
        <w:tc>
          <w:tcPr>
            <w:tcW w:w="557"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2098"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1559"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2795"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627" w:type="dxa"/>
            <w:shd w:val="clear" w:color="auto" w:fill="E5DFEC" w:themeFill="accent4" w:themeFillTint="33"/>
            <w:vAlign w:val="center"/>
          </w:tcPr>
          <w:p w:rsidR="000964DF" w:rsidRPr="00D424F8" w:rsidRDefault="000964DF" w:rsidP="00251421">
            <w:pPr>
              <w:rPr>
                <w:rFonts w:ascii="Times New Roman" w:hAnsi="Times New Roman"/>
                <w:sz w:val="20"/>
                <w:lang w:val="uk-UA"/>
              </w:rPr>
            </w:pPr>
            <w:r w:rsidRPr="00D424F8">
              <w:rPr>
                <w:rFonts w:ascii="Times New Roman" w:hAnsi="Times New Roman"/>
                <w:sz w:val="20"/>
                <w:lang w:val="uk-UA"/>
              </w:rPr>
              <w:t>факт</w:t>
            </w:r>
          </w:p>
        </w:tc>
        <w:tc>
          <w:tcPr>
            <w:tcW w:w="850" w:type="dxa"/>
            <w:shd w:val="clear" w:color="auto" w:fill="E5DFEC" w:themeFill="accent4" w:themeFillTint="33"/>
            <w:vAlign w:val="center"/>
          </w:tcPr>
          <w:p w:rsidR="000964DF" w:rsidRPr="00D424F8" w:rsidRDefault="000964DF" w:rsidP="00251421">
            <w:pPr>
              <w:rPr>
                <w:rFonts w:ascii="Times New Roman" w:hAnsi="Times New Roman"/>
                <w:sz w:val="20"/>
                <w:lang w:val="uk-UA"/>
              </w:rPr>
            </w:pPr>
            <w:r w:rsidRPr="00D424F8">
              <w:rPr>
                <w:rFonts w:ascii="Times New Roman" w:hAnsi="Times New Roman"/>
                <w:sz w:val="20"/>
                <w:lang w:val="uk-UA"/>
              </w:rPr>
              <w:t>розрах</w:t>
            </w:r>
          </w:p>
        </w:tc>
        <w:tc>
          <w:tcPr>
            <w:tcW w:w="851"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992"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r>
      <w:tr w:rsidR="000964DF" w:rsidRPr="00D424F8" w:rsidTr="003D68A7">
        <w:trPr>
          <w:trHeight w:val="72"/>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 Брусилівський ліцей №1імені І.І.Огієнка</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смт Брусилів,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вул.Небесної Сотні, 17</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Липко Сергій Петрович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Тел.30-3-30; 067-412-18-79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 12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414</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460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44</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D424F8" w:rsidTr="003D68A7">
        <w:trPr>
          <w:trHeight w:val="72"/>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Брусилівський ліцей імені Г.О.Готовчиця</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смт Брусилів,</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 вул. Полякова, 1-А</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Нікітчин Олександр Юрійович</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Тел. 30-1-51; 0977176377</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–6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342</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640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37</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20</w:t>
            </w:r>
          </w:p>
        </w:tc>
      </w:tr>
      <w:tr w:rsidR="000964DF" w:rsidRPr="00D424F8" w:rsidTr="003D68A7">
        <w:trPr>
          <w:trHeight w:val="71"/>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Биківська гімназія</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Биків</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Житомирська, 75</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Чубарик Людмила Василівна</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Тел.43-1-30; 096-166-42-64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 15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53</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160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17</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13</w:t>
            </w:r>
          </w:p>
        </w:tc>
      </w:tr>
      <w:tr w:rsidR="000964DF" w:rsidRPr="00D424F8" w:rsidTr="003D68A7">
        <w:trPr>
          <w:trHeight w:val="72"/>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Водотиївський ліцей</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Водотиї, вул.Центральна,24</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Тимошенко Віталій Миколайович</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Тел. 21-2-30; 0967530089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 17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129</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198</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21</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21</w:t>
            </w:r>
          </w:p>
        </w:tc>
      </w:tr>
      <w:tr w:rsidR="000964DF" w:rsidRPr="00D424F8" w:rsidTr="003D68A7">
        <w:trPr>
          <w:trHeight w:val="71"/>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Лазарівський НВК «ЗНЗ І-ІІІ ст. – ДНЗ»</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 Лазарівка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Набережна, 6</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Радченко Вікторія Іванівна</w:t>
            </w:r>
          </w:p>
          <w:p w:rsidR="000964DF" w:rsidRPr="000964DF" w:rsidRDefault="000964DF" w:rsidP="00251421">
            <w:pPr>
              <w:rPr>
                <w:rFonts w:ascii="Times New Roman" w:hAnsi="Times New Roman"/>
                <w:color w:val="000000"/>
                <w:sz w:val="20"/>
                <w:lang w:val="ru-RU"/>
              </w:rPr>
            </w:pPr>
            <w:r w:rsidRPr="00CB3CA6">
              <w:rPr>
                <w:rFonts w:ascii="Times New Roman" w:hAnsi="Times New Roman"/>
                <w:color w:val="000000"/>
                <w:sz w:val="20"/>
                <w:lang w:val="uk-UA"/>
              </w:rPr>
              <w:t xml:space="preserve">Тел. </w:t>
            </w:r>
            <w:r w:rsidRPr="000964DF">
              <w:rPr>
                <w:rFonts w:ascii="Times New Roman" w:hAnsi="Times New Roman"/>
                <w:color w:val="000000"/>
                <w:sz w:val="20"/>
                <w:lang w:val="ru-RU"/>
              </w:rPr>
              <w:t>28-2-18</w:t>
            </w:r>
            <w:r w:rsidRPr="00CB3CA6">
              <w:rPr>
                <w:rFonts w:ascii="Times New Roman" w:hAnsi="Times New Roman"/>
                <w:color w:val="000000"/>
                <w:sz w:val="20"/>
                <w:lang w:val="uk-UA"/>
              </w:rPr>
              <w:t xml:space="preserve">; </w:t>
            </w:r>
            <w:r w:rsidRPr="000964DF">
              <w:rPr>
                <w:rFonts w:ascii="Times New Roman" w:hAnsi="Times New Roman"/>
                <w:color w:val="000000"/>
                <w:sz w:val="20"/>
                <w:lang w:val="ru-RU"/>
              </w:rPr>
              <w:t>0971981976</w:t>
            </w:r>
            <w:r w:rsidRPr="00CB3CA6">
              <w:rPr>
                <w:rFonts w:ascii="Times New Roman" w:hAnsi="Times New Roman"/>
                <w:color w:val="000000"/>
                <w:sz w:val="20"/>
                <w:lang w:val="uk-UA"/>
              </w:rPr>
              <w:t xml:space="preserve">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 10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87</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108+50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19</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D424F8" w:rsidTr="003D68A7">
        <w:trPr>
          <w:trHeight w:val="72"/>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Морозівська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 Морозівка,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Миру, 3</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Коваль Олег Васильович</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Тел. 41-4-17; 0678957485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-15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117</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264</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27</w:t>
            </w:r>
          </w:p>
          <w:p w:rsidR="000964DF" w:rsidRPr="00CB3CA6" w:rsidRDefault="000964DF" w:rsidP="00251421">
            <w:pPr>
              <w:jc w:val="center"/>
              <w:rPr>
                <w:rFonts w:ascii="Times New Roman" w:hAnsi="Times New Roman"/>
                <w:color w:val="000000"/>
                <w:sz w:val="20"/>
                <w:lang w:val="uk-UA"/>
              </w:rPr>
            </w:pP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D424F8" w:rsidTr="003D68A7">
        <w:trPr>
          <w:trHeight w:val="95"/>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Осівецька гімназія</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Осівці</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Червона, 1а</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Бісик Валентина Вікторівна</w:t>
            </w:r>
          </w:p>
          <w:p w:rsidR="000964DF" w:rsidRPr="00CB3CA6" w:rsidRDefault="000964DF" w:rsidP="00251421">
            <w:pPr>
              <w:rPr>
                <w:rFonts w:ascii="Times New Roman" w:hAnsi="Times New Roman"/>
                <w:color w:val="000000"/>
                <w:sz w:val="20"/>
              </w:rPr>
            </w:pPr>
            <w:r w:rsidRPr="00CB3CA6">
              <w:rPr>
                <w:rFonts w:ascii="Times New Roman" w:hAnsi="Times New Roman"/>
                <w:color w:val="000000"/>
                <w:sz w:val="20"/>
                <w:lang w:val="uk-UA"/>
              </w:rPr>
              <w:t xml:space="preserve">Тел. </w:t>
            </w:r>
            <w:r w:rsidRPr="00CB3CA6">
              <w:rPr>
                <w:rFonts w:ascii="Times New Roman" w:hAnsi="Times New Roman"/>
                <w:color w:val="000000"/>
                <w:sz w:val="20"/>
              </w:rPr>
              <w:t>42-2-30</w:t>
            </w:r>
            <w:r w:rsidRPr="00CB3CA6">
              <w:rPr>
                <w:rFonts w:ascii="Times New Roman" w:hAnsi="Times New Roman"/>
                <w:color w:val="000000"/>
                <w:sz w:val="20"/>
                <w:lang w:val="uk-UA"/>
              </w:rPr>
              <w:t xml:space="preserve">; </w:t>
            </w:r>
            <w:r w:rsidRPr="00CB3CA6">
              <w:rPr>
                <w:rFonts w:ascii="Times New Roman" w:hAnsi="Times New Roman"/>
                <w:color w:val="000000"/>
                <w:sz w:val="20"/>
              </w:rPr>
              <w:t>0980928583</w:t>
            </w:r>
            <w:r w:rsidRPr="00CB3CA6">
              <w:rPr>
                <w:rFonts w:ascii="Times New Roman" w:hAnsi="Times New Roman"/>
                <w:color w:val="000000"/>
                <w:sz w:val="20"/>
                <w:lang w:val="uk-UA"/>
              </w:rPr>
              <w:t xml:space="preserve"> </w:t>
            </w:r>
          </w:p>
          <w:p w:rsidR="000964DF"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-11 р.</w:t>
            </w:r>
          </w:p>
          <w:p w:rsidR="000964DF" w:rsidRPr="00CB3CA6" w:rsidRDefault="000964DF" w:rsidP="00251421">
            <w:pPr>
              <w:rPr>
                <w:rFonts w:ascii="Times New Roman" w:hAnsi="Times New Roman"/>
                <w:color w:val="000000"/>
                <w:sz w:val="20"/>
                <w:lang w:val="uk-UA"/>
              </w:rPr>
            </w:pP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51</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108+50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rPr>
            </w:pPr>
            <w:r w:rsidRPr="00CB3CA6">
              <w:rPr>
                <w:rFonts w:ascii="Times New Roman" w:hAnsi="Times New Roman"/>
                <w:color w:val="000000"/>
                <w:sz w:val="20"/>
                <w:lang w:val="uk-UA"/>
              </w:rPr>
              <w:t>15</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8</w:t>
            </w:r>
          </w:p>
        </w:tc>
      </w:tr>
      <w:tr w:rsidR="000964DF" w:rsidRPr="00D424F8" w:rsidTr="003D68A7">
        <w:trPr>
          <w:trHeight w:val="95"/>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Приворотська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 Привороття,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Шевченка, 2-А</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Мілієнко Ольга Борисівна</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Тел. 26-2-30; 0674063742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Стаж на посаді -19 р </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121</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198</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22</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D424F8" w:rsidTr="003D68A7">
        <w:trPr>
          <w:trHeight w:val="49"/>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Соловіївська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Соловіївка</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Центральна, 19а</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Ногачевська Людмила Василівна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Тел.27-2-46; 096-87-76-604</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Стаж на посаді -4 р </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137</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464</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19</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12</w:t>
            </w:r>
          </w:p>
        </w:tc>
      </w:tr>
      <w:tr w:rsidR="000964DF" w:rsidRPr="00D424F8" w:rsidTr="003D68A7">
        <w:trPr>
          <w:trHeight w:val="231"/>
          <w:jc w:val="center"/>
        </w:trPr>
        <w:tc>
          <w:tcPr>
            <w:tcW w:w="557" w:type="dxa"/>
            <w:shd w:val="clear" w:color="auto" w:fill="E5DFEC" w:themeFill="accent4" w:themeFillTint="33"/>
          </w:tcPr>
          <w:p w:rsidR="000964DF" w:rsidRPr="00CB3CA6" w:rsidRDefault="000964DF" w:rsidP="008E1FE9">
            <w:pPr>
              <w:numPr>
                <w:ilvl w:val="0"/>
                <w:numId w:val="36"/>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Хомутецька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 Хомутець,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вул. Шкільна, </w:t>
            </w:r>
            <w:r w:rsidRPr="00CB3CA6">
              <w:rPr>
                <w:rFonts w:ascii="Times New Roman" w:hAnsi="Times New Roman"/>
                <w:color w:val="000000"/>
                <w:sz w:val="20"/>
                <w:lang w:val="uk-UA"/>
              </w:rPr>
              <w:lastRenderedPageBreak/>
              <w:t>22</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lastRenderedPageBreak/>
              <w:t>Слюсар Анатолій Миколайович</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lastRenderedPageBreak/>
              <w:t>Тел. 23-2-30; 0680199010</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 Стаж на посаді -33 р </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lastRenderedPageBreak/>
              <w:t>146</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306</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22</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596BC1" w:rsidTr="003D68A7">
        <w:trPr>
          <w:trHeight w:val="13"/>
          <w:jc w:val="center"/>
        </w:trPr>
        <w:tc>
          <w:tcPr>
            <w:tcW w:w="557"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lastRenderedPageBreak/>
              <w:t>11</w:t>
            </w: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Ставищанська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Ставище, вул. Житомирська,103</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Волошенко Олексій Володимирович, тел.0983090349, стаж на посаді – 4 роки</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98</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80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17</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7</w:t>
            </w:r>
          </w:p>
        </w:tc>
      </w:tr>
      <w:tr w:rsidR="000964DF" w:rsidRPr="00596BC1" w:rsidTr="003D68A7">
        <w:tblPrEx>
          <w:tblLook w:val="0000"/>
        </w:tblPrEx>
        <w:trPr>
          <w:trHeight w:val="300"/>
          <w:jc w:val="center"/>
        </w:trPr>
        <w:tc>
          <w:tcPr>
            <w:tcW w:w="557"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12</w:t>
            </w: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Йосипівська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Йосипівка, вул. М.Стахівської,35</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Кушніренко Ольга Борисівна, стаж роботи – 23 роки</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25</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5</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w:t>
            </w:r>
          </w:p>
        </w:tc>
      </w:tr>
      <w:tr w:rsidR="000964DF" w:rsidRPr="00596BC1" w:rsidTr="003D68A7">
        <w:tblPrEx>
          <w:tblLook w:val="0000"/>
        </w:tblPrEx>
        <w:trPr>
          <w:trHeight w:val="345"/>
          <w:jc w:val="center"/>
        </w:trPr>
        <w:tc>
          <w:tcPr>
            <w:tcW w:w="557" w:type="dxa"/>
            <w:shd w:val="clear" w:color="auto" w:fill="E5DFEC" w:themeFill="accent4" w:themeFillTint="33"/>
          </w:tcPr>
          <w:p w:rsidR="000964DF" w:rsidRPr="00CB3CA6" w:rsidRDefault="000964DF" w:rsidP="00251421">
            <w:pPr>
              <w:rPr>
                <w:rFonts w:ascii="Times New Roman" w:hAnsi="Times New Roman"/>
                <w:color w:val="000000"/>
                <w:lang w:val="uk-UA"/>
              </w:rPr>
            </w:pPr>
          </w:p>
        </w:tc>
        <w:tc>
          <w:tcPr>
            <w:tcW w:w="2098" w:type="dxa"/>
            <w:shd w:val="clear" w:color="auto" w:fill="E5DFEC" w:themeFill="accent4" w:themeFillTint="33"/>
          </w:tcPr>
          <w:p w:rsidR="000964DF" w:rsidRPr="00CB3CA6" w:rsidRDefault="000964DF" w:rsidP="00251421">
            <w:pPr>
              <w:rPr>
                <w:rFonts w:ascii="Times New Roman" w:hAnsi="Times New Roman"/>
                <w:b/>
                <w:color w:val="000000"/>
                <w:sz w:val="20"/>
                <w:lang w:val="uk-UA"/>
              </w:rPr>
            </w:pPr>
            <w:r w:rsidRPr="00CB3CA6">
              <w:rPr>
                <w:rFonts w:ascii="Times New Roman" w:hAnsi="Times New Roman"/>
                <w:b/>
                <w:color w:val="000000"/>
                <w:sz w:val="20"/>
                <w:lang w:val="uk-UA"/>
              </w:rPr>
              <w:t>Усього</w:t>
            </w:r>
          </w:p>
        </w:tc>
        <w:tc>
          <w:tcPr>
            <w:tcW w:w="1559" w:type="dxa"/>
            <w:shd w:val="clear" w:color="auto" w:fill="E5DFEC" w:themeFill="accent4" w:themeFillTint="33"/>
          </w:tcPr>
          <w:p w:rsidR="000964DF" w:rsidRPr="00CB3CA6" w:rsidRDefault="000964DF" w:rsidP="00251421">
            <w:pPr>
              <w:rPr>
                <w:rFonts w:ascii="Times New Roman" w:hAnsi="Times New Roman"/>
                <w:b/>
                <w:color w:val="000000"/>
                <w:sz w:val="20"/>
                <w:lang w:val="uk-UA"/>
              </w:rPr>
            </w:pPr>
          </w:p>
        </w:tc>
        <w:tc>
          <w:tcPr>
            <w:tcW w:w="2795" w:type="dxa"/>
            <w:shd w:val="clear" w:color="auto" w:fill="E5DFEC" w:themeFill="accent4" w:themeFillTint="33"/>
          </w:tcPr>
          <w:p w:rsidR="000964DF" w:rsidRPr="00CB3CA6" w:rsidRDefault="000964DF" w:rsidP="00251421">
            <w:pPr>
              <w:rPr>
                <w:rFonts w:ascii="Times New Roman" w:hAnsi="Times New Roman"/>
                <w:b/>
                <w:color w:val="000000"/>
                <w:sz w:val="20"/>
                <w:lang w:val="uk-UA"/>
              </w:rPr>
            </w:pP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b/>
                <w:color w:val="000000"/>
                <w:sz w:val="20"/>
                <w:lang w:val="uk-UA"/>
              </w:rPr>
            </w:pPr>
            <w:r w:rsidRPr="00CB3CA6">
              <w:rPr>
                <w:rFonts w:ascii="Times New Roman" w:hAnsi="Times New Roman"/>
                <w:b/>
                <w:color w:val="000000"/>
                <w:sz w:val="20"/>
                <w:lang w:val="uk-UA"/>
              </w:rPr>
              <w:t>1720</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b/>
                <w:color w:val="000000"/>
                <w:sz w:val="20"/>
                <w:lang w:val="uk-UA"/>
              </w:rPr>
            </w:pPr>
            <w:r w:rsidRPr="00CB3CA6">
              <w:rPr>
                <w:rFonts w:ascii="Times New Roman" w:hAnsi="Times New Roman"/>
                <w:b/>
                <w:color w:val="000000"/>
                <w:sz w:val="20"/>
                <w:lang w:val="uk-UA"/>
              </w:rPr>
              <w:t>3016-100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b/>
                <w:color w:val="000000"/>
                <w:sz w:val="20"/>
                <w:lang w:val="uk-UA"/>
              </w:rPr>
            </w:pPr>
            <w:r w:rsidRPr="00CB3CA6">
              <w:rPr>
                <w:rFonts w:ascii="Times New Roman" w:hAnsi="Times New Roman"/>
                <w:b/>
                <w:color w:val="000000"/>
                <w:sz w:val="20"/>
                <w:lang w:val="uk-UA"/>
              </w:rPr>
              <w:t>265</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b/>
                <w:color w:val="000000"/>
                <w:sz w:val="20"/>
                <w:lang w:val="uk-UA"/>
              </w:rPr>
            </w:pPr>
            <w:r w:rsidRPr="00CB3CA6">
              <w:rPr>
                <w:rFonts w:ascii="Times New Roman" w:hAnsi="Times New Roman"/>
                <w:b/>
                <w:color w:val="000000"/>
                <w:sz w:val="20"/>
                <w:lang w:val="uk-UA"/>
              </w:rPr>
              <w:t>154</w:t>
            </w:r>
          </w:p>
        </w:tc>
      </w:tr>
    </w:tbl>
    <w:p w:rsidR="00CF56E8" w:rsidRDefault="00CF56E8" w:rsidP="00CF56E8">
      <w:pPr>
        <w:jc w:val="center"/>
        <w:rPr>
          <w:b/>
          <w:bCs/>
          <w:i/>
          <w:iCs/>
          <w:sz w:val="24"/>
          <w:szCs w:val="24"/>
          <w:lang w:val="uk-UA"/>
        </w:rPr>
      </w:pPr>
      <w:bookmarkStart w:id="124" w:name="_Toc436423094"/>
      <w:bookmarkStart w:id="125" w:name="_Toc15596653"/>
      <w:bookmarkStart w:id="126" w:name="_Toc291687817"/>
    </w:p>
    <w:p w:rsidR="005F273E" w:rsidRDefault="005F273E" w:rsidP="00CF56E8">
      <w:pPr>
        <w:jc w:val="center"/>
        <w:rPr>
          <w:b/>
          <w:bCs/>
          <w:i/>
          <w:iCs/>
          <w:sz w:val="24"/>
          <w:szCs w:val="24"/>
          <w:lang w:val="uk-UA"/>
        </w:rPr>
      </w:pPr>
    </w:p>
    <w:p w:rsidR="00CF56E8" w:rsidRDefault="00CF56E8" w:rsidP="00CF56E8">
      <w:pPr>
        <w:jc w:val="center"/>
        <w:rPr>
          <w:b/>
          <w:bCs/>
          <w:i/>
          <w:iCs/>
          <w:sz w:val="24"/>
          <w:szCs w:val="24"/>
          <w:lang w:val="uk-UA"/>
        </w:rPr>
      </w:pPr>
      <w:r w:rsidRPr="00430BF6">
        <w:rPr>
          <w:b/>
          <w:bCs/>
          <w:i/>
          <w:iCs/>
          <w:sz w:val="24"/>
          <w:szCs w:val="24"/>
          <w:lang w:val="uk-UA"/>
        </w:rPr>
        <w:t>Перелік та опис дошкільних та шкільних закладів</w:t>
      </w:r>
      <w:r>
        <w:rPr>
          <w:b/>
          <w:bCs/>
          <w:i/>
          <w:iCs/>
          <w:sz w:val="24"/>
          <w:szCs w:val="24"/>
          <w:lang w:val="uk-UA"/>
        </w:rPr>
        <w:t xml:space="preserve"> станом на 01.01.2023</w:t>
      </w:r>
    </w:p>
    <w:tbl>
      <w:tblPr>
        <w:tblW w:w="10329"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7"/>
        <w:gridCol w:w="2098"/>
        <w:gridCol w:w="1559"/>
        <w:gridCol w:w="2795"/>
        <w:gridCol w:w="627"/>
        <w:gridCol w:w="850"/>
        <w:gridCol w:w="851"/>
        <w:gridCol w:w="992"/>
      </w:tblGrid>
      <w:tr w:rsidR="00CF56E8" w:rsidRPr="00D424F8" w:rsidTr="00611C9D">
        <w:trPr>
          <w:trHeight w:val="52"/>
          <w:jc w:val="center"/>
        </w:trPr>
        <w:tc>
          <w:tcPr>
            <w:tcW w:w="557" w:type="dxa"/>
            <w:vMerge w:val="restart"/>
            <w:shd w:val="clear" w:color="auto" w:fill="E5DFEC" w:themeFill="accent4" w:themeFillTint="33"/>
            <w:vAlign w:val="center"/>
          </w:tcPr>
          <w:p w:rsidR="00CF56E8" w:rsidRPr="00D424F8" w:rsidRDefault="00CF56E8" w:rsidP="00611C9D">
            <w:pPr>
              <w:rPr>
                <w:rFonts w:ascii="Times New Roman" w:hAnsi="Times New Roman"/>
                <w:sz w:val="20"/>
                <w:lang w:val="uk-UA"/>
              </w:rPr>
            </w:pPr>
            <w:r w:rsidRPr="00D424F8">
              <w:rPr>
                <w:rFonts w:ascii="Times New Roman" w:hAnsi="Times New Roman"/>
                <w:sz w:val="20"/>
                <w:lang w:val="uk-UA"/>
              </w:rPr>
              <w:t>№ п/п</w:t>
            </w:r>
          </w:p>
        </w:tc>
        <w:tc>
          <w:tcPr>
            <w:tcW w:w="2098" w:type="dxa"/>
            <w:vMerge w:val="restart"/>
            <w:shd w:val="clear" w:color="auto" w:fill="E5DFEC" w:themeFill="accent4" w:themeFillTint="33"/>
            <w:vAlign w:val="center"/>
          </w:tcPr>
          <w:p w:rsidR="00CF56E8" w:rsidRPr="00D424F8" w:rsidRDefault="00CF56E8" w:rsidP="00611C9D">
            <w:pPr>
              <w:jc w:val="center"/>
              <w:rPr>
                <w:rFonts w:ascii="Times New Roman" w:hAnsi="Times New Roman"/>
                <w:sz w:val="20"/>
                <w:lang w:val="uk-UA"/>
              </w:rPr>
            </w:pPr>
            <w:r w:rsidRPr="00D424F8">
              <w:rPr>
                <w:rFonts w:ascii="Times New Roman" w:hAnsi="Times New Roman"/>
                <w:sz w:val="20"/>
                <w:lang w:val="uk-UA"/>
              </w:rPr>
              <w:t>Назва</w:t>
            </w:r>
          </w:p>
        </w:tc>
        <w:tc>
          <w:tcPr>
            <w:tcW w:w="1559" w:type="dxa"/>
            <w:vMerge w:val="restart"/>
            <w:shd w:val="clear" w:color="auto" w:fill="E5DFEC" w:themeFill="accent4" w:themeFillTint="33"/>
            <w:vAlign w:val="center"/>
          </w:tcPr>
          <w:p w:rsidR="00CF56E8" w:rsidRPr="00D424F8" w:rsidRDefault="00CF56E8" w:rsidP="00611C9D">
            <w:pPr>
              <w:jc w:val="center"/>
              <w:rPr>
                <w:rFonts w:ascii="Times New Roman" w:hAnsi="Times New Roman"/>
                <w:sz w:val="20"/>
                <w:lang w:val="uk-UA"/>
              </w:rPr>
            </w:pPr>
            <w:r w:rsidRPr="00D424F8">
              <w:rPr>
                <w:rFonts w:ascii="Times New Roman" w:hAnsi="Times New Roman"/>
                <w:sz w:val="20"/>
                <w:lang w:val="uk-UA"/>
              </w:rPr>
              <w:t>Адреса</w:t>
            </w:r>
          </w:p>
        </w:tc>
        <w:tc>
          <w:tcPr>
            <w:tcW w:w="2795" w:type="dxa"/>
            <w:vMerge w:val="restart"/>
            <w:shd w:val="clear" w:color="auto" w:fill="E5DFEC" w:themeFill="accent4" w:themeFillTint="33"/>
            <w:vAlign w:val="center"/>
          </w:tcPr>
          <w:p w:rsidR="00CF56E8" w:rsidRPr="00D424F8" w:rsidRDefault="00CF56E8" w:rsidP="00611C9D">
            <w:pPr>
              <w:jc w:val="center"/>
              <w:rPr>
                <w:rFonts w:ascii="Times New Roman" w:hAnsi="Times New Roman"/>
                <w:sz w:val="20"/>
                <w:lang w:val="uk-UA"/>
              </w:rPr>
            </w:pPr>
            <w:r w:rsidRPr="00D424F8">
              <w:rPr>
                <w:rFonts w:ascii="Times New Roman" w:hAnsi="Times New Roman"/>
                <w:sz w:val="20"/>
                <w:lang w:val="uk-UA"/>
              </w:rPr>
              <w:t xml:space="preserve">Керівник </w:t>
            </w:r>
            <w:r w:rsidRPr="00D424F8">
              <w:rPr>
                <w:rFonts w:ascii="Times New Roman" w:hAnsi="Times New Roman"/>
                <w:sz w:val="20"/>
                <w:lang w:val="uk-UA"/>
              </w:rPr>
              <w:br/>
              <w:t xml:space="preserve">(П.І. Б., тел. сл., дом, </w:t>
            </w:r>
            <w:r w:rsidRPr="00D424F8">
              <w:rPr>
                <w:rFonts w:ascii="Times New Roman" w:hAnsi="Times New Roman"/>
                <w:sz w:val="20"/>
                <w:lang w:val="uk-UA"/>
              </w:rPr>
              <w:br/>
              <w:t>стаж перебування на посаді)</w:t>
            </w:r>
          </w:p>
        </w:tc>
        <w:tc>
          <w:tcPr>
            <w:tcW w:w="1477" w:type="dxa"/>
            <w:gridSpan w:val="2"/>
            <w:shd w:val="clear" w:color="auto" w:fill="E5DFEC" w:themeFill="accent4" w:themeFillTint="33"/>
            <w:vAlign w:val="center"/>
          </w:tcPr>
          <w:p w:rsidR="00CF56E8" w:rsidRPr="00D424F8" w:rsidRDefault="00CF56E8" w:rsidP="00611C9D">
            <w:pPr>
              <w:jc w:val="center"/>
              <w:rPr>
                <w:rFonts w:ascii="Times New Roman" w:hAnsi="Times New Roman"/>
                <w:sz w:val="20"/>
                <w:lang w:val="uk-UA"/>
              </w:rPr>
            </w:pPr>
            <w:r w:rsidRPr="00D424F8">
              <w:rPr>
                <w:rFonts w:ascii="Times New Roman" w:hAnsi="Times New Roman"/>
                <w:sz w:val="20"/>
                <w:lang w:val="uk-UA"/>
              </w:rPr>
              <w:t>Кіл-ть учнів</w:t>
            </w:r>
          </w:p>
        </w:tc>
        <w:tc>
          <w:tcPr>
            <w:tcW w:w="851" w:type="dxa"/>
            <w:vMerge w:val="restart"/>
            <w:shd w:val="clear" w:color="auto" w:fill="E5DFEC" w:themeFill="accent4" w:themeFillTint="33"/>
            <w:vAlign w:val="center"/>
          </w:tcPr>
          <w:p w:rsidR="00CF56E8" w:rsidRPr="00D424F8" w:rsidRDefault="00CF56E8" w:rsidP="00611C9D">
            <w:pPr>
              <w:jc w:val="center"/>
              <w:rPr>
                <w:rFonts w:ascii="Times New Roman" w:hAnsi="Times New Roman"/>
                <w:sz w:val="20"/>
                <w:lang w:val="uk-UA"/>
              </w:rPr>
            </w:pPr>
            <w:r w:rsidRPr="00D424F8">
              <w:rPr>
                <w:rFonts w:ascii="Times New Roman" w:hAnsi="Times New Roman"/>
                <w:sz w:val="20"/>
                <w:lang w:val="uk-UA"/>
              </w:rPr>
              <w:t>Кіл-ть виклада</w:t>
            </w:r>
            <w:r>
              <w:rPr>
                <w:rFonts w:ascii="Times New Roman" w:hAnsi="Times New Roman"/>
                <w:sz w:val="20"/>
                <w:lang w:val="uk-UA"/>
              </w:rPr>
              <w:t>ч</w:t>
            </w:r>
            <w:r w:rsidRPr="00D424F8">
              <w:rPr>
                <w:rFonts w:ascii="Times New Roman" w:hAnsi="Times New Roman"/>
                <w:sz w:val="20"/>
                <w:lang w:val="uk-UA"/>
              </w:rPr>
              <w:t xml:space="preserve">ів                       </w:t>
            </w:r>
          </w:p>
        </w:tc>
        <w:tc>
          <w:tcPr>
            <w:tcW w:w="992" w:type="dxa"/>
            <w:vMerge w:val="restart"/>
            <w:shd w:val="clear" w:color="auto" w:fill="E5DFEC" w:themeFill="accent4" w:themeFillTint="33"/>
            <w:vAlign w:val="center"/>
          </w:tcPr>
          <w:p w:rsidR="00CF56E8" w:rsidRPr="00D424F8" w:rsidRDefault="00CF56E8" w:rsidP="00611C9D">
            <w:pPr>
              <w:jc w:val="center"/>
              <w:rPr>
                <w:rFonts w:ascii="Times New Roman" w:hAnsi="Times New Roman"/>
                <w:sz w:val="20"/>
                <w:lang w:val="uk-UA"/>
              </w:rPr>
            </w:pPr>
            <w:r w:rsidRPr="00D424F8">
              <w:rPr>
                <w:rFonts w:ascii="Times New Roman" w:hAnsi="Times New Roman"/>
                <w:sz w:val="20"/>
                <w:lang w:val="uk-UA"/>
              </w:rPr>
              <w:t xml:space="preserve">Кіл-ть технічного </w:t>
            </w:r>
          </w:p>
          <w:p w:rsidR="00CF56E8" w:rsidRPr="00D424F8" w:rsidRDefault="00CF56E8" w:rsidP="00611C9D">
            <w:pPr>
              <w:jc w:val="center"/>
              <w:rPr>
                <w:rFonts w:ascii="Times New Roman" w:hAnsi="Times New Roman"/>
                <w:sz w:val="20"/>
                <w:lang w:val="uk-UA"/>
              </w:rPr>
            </w:pPr>
            <w:r w:rsidRPr="00D424F8">
              <w:rPr>
                <w:rFonts w:ascii="Times New Roman" w:hAnsi="Times New Roman"/>
                <w:sz w:val="20"/>
                <w:lang w:val="uk-UA"/>
              </w:rPr>
              <w:t>персоналу</w:t>
            </w:r>
          </w:p>
        </w:tc>
      </w:tr>
      <w:tr w:rsidR="00CF56E8" w:rsidRPr="00D424F8" w:rsidTr="00611C9D">
        <w:trPr>
          <w:trHeight w:val="24"/>
          <w:jc w:val="center"/>
        </w:trPr>
        <w:tc>
          <w:tcPr>
            <w:tcW w:w="557" w:type="dxa"/>
            <w:vMerge/>
            <w:shd w:val="clear" w:color="auto" w:fill="E5DFEC" w:themeFill="accent4" w:themeFillTint="33"/>
            <w:vAlign w:val="center"/>
          </w:tcPr>
          <w:p w:rsidR="00CF56E8" w:rsidRPr="00D424F8" w:rsidRDefault="00CF56E8" w:rsidP="00611C9D">
            <w:pPr>
              <w:rPr>
                <w:rFonts w:ascii="Times New Roman" w:hAnsi="Times New Roman"/>
                <w:sz w:val="20"/>
                <w:lang w:val="uk-UA"/>
              </w:rPr>
            </w:pPr>
          </w:p>
        </w:tc>
        <w:tc>
          <w:tcPr>
            <w:tcW w:w="2098" w:type="dxa"/>
            <w:vMerge/>
            <w:shd w:val="clear" w:color="auto" w:fill="E5DFEC" w:themeFill="accent4" w:themeFillTint="33"/>
            <w:vAlign w:val="center"/>
          </w:tcPr>
          <w:p w:rsidR="00CF56E8" w:rsidRPr="00D424F8" w:rsidRDefault="00CF56E8" w:rsidP="00611C9D">
            <w:pPr>
              <w:rPr>
                <w:rFonts w:ascii="Times New Roman" w:hAnsi="Times New Roman"/>
                <w:sz w:val="20"/>
                <w:lang w:val="uk-UA"/>
              </w:rPr>
            </w:pPr>
          </w:p>
        </w:tc>
        <w:tc>
          <w:tcPr>
            <w:tcW w:w="1559" w:type="dxa"/>
            <w:vMerge/>
            <w:shd w:val="clear" w:color="auto" w:fill="E5DFEC" w:themeFill="accent4" w:themeFillTint="33"/>
            <w:vAlign w:val="center"/>
          </w:tcPr>
          <w:p w:rsidR="00CF56E8" w:rsidRPr="00D424F8" w:rsidRDefault="00CF56E8" w:rsidP="00611C9D">
            <w:pPr>
              <w:rPr>
                <w:rFonts w:ascii="Times New Roman" w:hAnsi="Times New Roman"/>
                <w:sz w:val="20"/>
                <w:lang w:val="uk-UA"/>
              </w:rPr>
            </w:pPr>
          </w:p>
        </w:tc>
        <w:tc>
          <w:tcPr>
            <w:tcW w:w="2795" w:type="dxa"/>
            <w:vMerge/>
            <w:shd w:val="clear" w:color="auto" w:fill="E5DFEC" w:themeFill="accent4" w:themeFillTint="33"/>
            <w:vAlign w:val="center"/>
          </w:tcPr>
          <w:p w:rsidR="00CF56E8" w:rsidRPr="00D424F8" w:rsidRDefault="00CF56E8" w:rsidP="00611C9D">
            <w:pPr>
              <w:rPr>
                <w:rFonts w:ascii="Times New Roman" w:hAnsi="Times New Roman"/>
                <w:sz w:val="20"/>
                <w:lang w:val="uk-UA"/>
              </w:rPr>
            </w:pPr>
          </w:p>
        </w:tc>
        <w:tc>
          <w:tcPr>
            <w:tcW w:w="627" w:type="dxa"/>
            <w:shd w:val="clear" w:color="auto" w:fill="E5DFEC" w:themeFill="accent4" w:themeFillTint="33"/>
            <w:vAlign w:val="center"/>
          </w:tcPr>
          <w:p w:rsidR="00CF56E8" w:rsidRPr="00D424F8" w:rsidRDefault="00CF56E8" w:rsidP="00611C9D">
            <w:pPr>
              <w:rPr>
                <w:rFonts w:ascii="Times New Roman" w:hAnsi="Times New Roman"/>
                <w:sz w:val="20"/>
                <w:lang w:val="uk-UA"/>
              </w:rPr>
            </w:pPr>
            <w:r w:rsidRPr="00D424F8">
              <w:rPr>
                <w:rFonts w:ascii="Times New Roman" w:hAnsi="Times New Roman"/>
                <w:sz w:val="20"/>
                <w:lang w:val="uk-UA"/>
              </w:rPr>
              <w:t>факт</w:t>
            </w:r>
          </w:p>
        </w:tc>
        <w:tc>
          <w:tcPr>
            <w:tcW w:w="850" w:type="dxa"/>
            <w:shd w:val="clear" w:color="auto" w:fill="E5DFEC" w:themeFill="accent4" w:themeFillTint="33"/>
            <w:vAlign w:val="center"/>
          </w:tcPr>
          <w:p w:rsidR="00CF56E8" w:rsidRPr="00D424F8" w:rsidRDefault="00CF56E8" w:rsidP="00611C9D">
            <w:pPr>
              <w:rPr>
                <w:rFonts w:ascii="Times New Roman" w:hAnsi="Times New Roman"/>
                <w:sz w:val="20"/>
                <w:lang w:val="uk-UA"/>
              </w:rPr>
            </w:pPr>
            <w:r w:rsidRPr="00D424F8">
              <w:rPr>
                <w:rFonts w:ascii="Times New Roman" w:hAnsi="Times New Roman"/>
                <w:sz w:val="20"/>
                <w:lang w:val="uk-UA"/>
              </w:rPr>
              <w:t>розрах</w:t>
            </w:r>
          </w:p>
        </w:tc>
        <w:tc>
          <w:tcPr>
            <w:tcW w:w="851" w:type="dxa"/>
            <w:vMerge/>
            <w:shd w:val="clear" w:color="auto" w:fill="E5DFEC" w:themeFill="accent4" w:themeFillTint="33"/>
            <w:vAlign w:val="center"/>
          </w:tcPr>
          <w:p w:rsidR="00CF56E8" w:rsidRPr="00D424F8" w:rsidRDefault="00CF56E8" w:rsidP="00611C9D">
            <w:pPr>
              <w:rPr>
                <w:rFonts w:ascii="Times New Roman" w:hAnsi="Times New Roman"/>
                <w:sz w:val="20"/>
                <w:lang w:val="uk-UA"/>
              </w:rPr>
            </w:pPr>
          </w:p>
        </w:tc>
        <w:tc>
          <w:tcPr>
            <w:tcW w:w="992" w:type="dxa"/>
            <w:vMerge/>
            <w:shd w:val="clear" w:color="auto" w:fill="E5DFEC" w:themeFill="accent4" w:themeFillTint="33"/>
            <w:vAlign w:val="center"/>
          </w:tcPr>
          <w:p w:rsidR="00CF56E8" w:rsidRPr="00D424F8" w:rsidRDefault="00CF56E8" w:rsidP="00611C9D">
            <w:pPr>
              <w:rPr>
                <w:rFonts w:ascii="Times New Roman" w:hAnsi="Times New Roman"/>
                <w:sz w:val="20"/>
                <w:lang w:val="uk-UA"/>
              </w:rPr>
            </w:pPr>
          </w:p>
        </w:tc>
      </w:tr>
      <w:tr w:rsidR="00CF56E8" w:rsidRPr="00D424F8" w:rsidTr="00611C9D">
        <w:trPr>
          <w:trHeight w:val="72"/>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 Брусилівський ліцей №1імені І.І.Огієнка</w:t>
            </w:r>
            <w:r>
              <w:rPr>
                <w:rFonts w:ascii="Times New Roman" w:hAnsi="Times New Roman"/>
                <w:color w:val="000000"/>
                <w:sz w:val="20"/>
                <w:lang w:val="uk-UA"/>
              </w:rPr>
              <w:t xml:space="preserve"> </w:t>
            </w:r>
            <w:r w:rsidRPr="00E1217B">
              <w:rPr>
                <w:rFonts w:ascii="Times New Roman" w:hAnsi="Times New Roman"/>
                <w:sz w:val="20"/>
                <w:lang w:val="uk-UA"/>
              </w:rPr>
              <w:t>Брусилівської селищної ради</w:t>
            </w:r>
            <w:r>
              <w:rPr>
                <w:rFonts w:ascii="Times New Roman" w:hAnsi="Times New Roman"/>
                <w:color w:val="000000"/>
                <w:sz w:val="20"/>
                <w:lang w:val="uk-UA"/>
              </w:rPr>
              <w:t xml:space="preserve"> </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смт Брусилів,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вул.Небесної Сотні, 17</w:t>
            </w:r>
          </w:p>
        </w:tc>
        <w:tc>
          <w:tcPr>
            <w:tcW w:w="2795"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Липко Сергій Петрович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Тел. 067-412-18-79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Стаж на посаді – 1</w:t>
            </w:r>
            <w:r>
              <w:rPr>
                <w:rFonts w:ascii="Times New Roman" w:hAnsi="Times New Roman"/>
                <w:color w:val="000000"/>
                <w:sz w:val="20"/>
                <w:lang w:val="uk-UA"/>
              </w:rPr>
              <w:t>4</w:t>
            </w:r>
            <w:r w:rsidRPr="00CB3CA6">
              <w:rPr>
                <w:rFonts w:ascii="Times New Roman" w:hAnsi="Times New Roman"/>
                <w:color w:val="000000"/>
                <w:sz w:val="20"/>
                <w:lang w:val="uk-UA"/>
              </w:rPr>
              <w:t xml:space="preserve"> р.</w:t>
            </w: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4</w:t>
            </w:r>
            <w:r>
              <w:rPr>
                <w:rFonts w:ascii="Times New Roman" w:hAnsi="Times New Roman"/>
                <w:color w:val="000000"/>
                <w:sz w:val="20"/>
                <w:lang w:val="uk-UA"/>
              </w:rPr>
              <w:t>74</w:t>
            </w:r>
          </w:p>
        </w:tc>
        <w:tc>
          <w:tcPr>
            <w:tcW w:w="850" w:type="dxa"/>
            <w:shd w:val="clear" w:color="auto" w:fill="E5DFEC" w:themeFill="accent4" w:themeFillTint="33"/>
            <w:vAlign w:val="center"/>
          </w:tcPr>
          <w:p w:rsidR="00CF56E8" w:rsidRPr="00973F70" w:rsidRDefault="00CF56E8" w:rsidP="00611C9D">
            <w:pPr>
              <w:jc w:val="center"/>
              <w:rPr>
                <w:rFonts w:ascii="Times New Roman" w:hAnsi="Times New Roman"/>
                <w:sz w:val="20"/>
                <w:lang w:val="uk-UA"/>
              </w:rPr>
            </w:pPr>
            <w:r>
              <w:rPr>
                <w:rFonts w:ascii="Times New Roman" w:hAnsi="Times New Roman"/>
                <w:sz w:val="20"/>
                <w:lang w:val="uk-UA"/>
              </w:rPr>
              <w:t>460</w:t>
            </w:r>
          </w:p>
        </w:tc>
        <w:tc>
          <w:tcPr>
            <w:tcW w:w="851" w:type="dxa"/>
            <w:shd w:val="clear" w:color="auto" w:fill="E5DFEC" w:themeFill="accent4" w:themeFillTint="33"/>
          </w:tcPr>
          <w:p w:rsidR="00CF56E8" w:rsidRPr="004F6929" w:rsidRDefault="00CF56E8" w:rsidP="00611C9D">
            <w:pPr>
              <w:jc w:val="center"/>
              <w:rPr>
                <w:rFonts w:ascii="Times New Roman" w:hAnsi="Times New Roman"/>
                <w:sz w:val="20"/>
                <w:lang w:val="uk-UA"/>
              </w:rPr>
            </w:pPr>
          </w:p>
          <w:p w:rsidR="00CF56E8" w:rsidRPr="004F6929" w:rsidRDefault="00CF56E8" w:rsidP="00611C9D">
            <w:pPr>
              <w:jc w:val="center"/>
              <w:rPr>
                <w:rFonts w:ascii="Times New Roman" w:hAnsi="Times New Roman"/>
                <w:sz w:val="20"/>
                <w:lang w:val="uk-UA"/>
              </w:rPr>
            </w:pPr>
            <w:r w:rsidRPr="004F6929">
              <w:rPr>
                <w:rFonts w:ascii="Times New Roman" w:hAnsi="Times New Roman"/>
                <w:sz w:val="20"/>
                <w:lang w:val="uk-UA"/>
              </w:rPr>
              <w:t>4</w:t>
            </w:r>
            <w:r>
              <w:rPr>
                <w:rFonts w:ascii="Times New Roman" w:hAnsi="Times New Roman"/>
                <w:sz w:val="20"/>
                <w:lang w:val="uk-UA"/>
              </w:rPr>
              <w:t>1</w:t>
            </w:r>
          </w:p>
        </w:tc>
        <w:tc>
          <w:tcPr>
            <w:tcW w:w="992" w:type="dxa"/>
            <w:shd w:val="clear" w:color="auto" w:fill="E5DFEC" w:themeFill="accent4" w:themeFillTint="33"/>
          </w:tcPr>
          <w:p w:rsidR="00CF56E8" w:rsidRPr="004F6929" w:rsidRDefault="00CF56E8" w:rsidP="00611C9D">
            <w:pPr>
              <w:jc w:val="center"/>
              <w:rPr>
                <w:rFonts w:ascii="Times New Roman" w:hAnsi="Times New Roman"/>
                <w:sz w:val="20"/>
                <w:lang w:val="uk-UA"/>
              </w:rPr>
            </w:pPr>
          </w:p>
          <w:p w:rsidR="00CF56E8" w:rsidRPr="004F6929" w:rsidRDefault="00CF56E8" w:rsidP="00611C9D">
            <w:pPr>
              <w:jc w:val="center"/>
              <w:rPr>
                <w:rFonts w:ascii="Times New Roman" w:hAnsi="Times New Roman"/>
                <w:sz w:val="20"/>
                <w:lang w:val="uk-UA"/>
              </w:rPr>
            </w:pPr>
            <w:r>
              <w:rPr>
                <w:rFonts w:ascii="Times New Roman" w:hAnsi="Times New Roman"/>
                <w:sz w:val="20"/>
                <w:lang w:val="uk-UA"/>
              </w:rPr>
              <w:t>12</w:t>
            </w:r>
          </w:p>
        </w:tc>
      </w:tr>
      <w:tr w:rsidR="00CF56E8" w:rsidRPr="00D424F8" w:rsidTr="00611C9D">
        <w:trPr>
          <w:trHeight w:val="72"/>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Брусилівський ліцей імені Г.О.Готовчиця</w:t>
            </w:r>
            <w:r>
              <w:rPr>
                <w:rFonts w:ascii="Times New Roman" w:hAnsi="Times New Roman"/>
                <w:color w:val="000000"/>
                <w:sz w:val="20"/>
                <w:lang w:val="uk-UA"/>
              </w:rPr>
              <w:t xml:space="preserve"> </w:t>
            </w:r>
            <w:r w:rsidRPr="00E1217B">
              <w:rPr>
                <w:rFonts w:ascii="Times New Roman" w:hAnsi="Times New Roman"/>
                <w:sz w:val="20"/>
                <w:lang w:val="uk-UA"/>
              </w:rPr>
              <w:t>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смт Брусилів,</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 вул. Полякова, 1-А</w:t>
            </w:r>
          </w:p>
        </w:tc>
        <w:tc>
          <w:tcPr>
            <w:tcW w:w="2795"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Нікітчин Олександр Юрійович</w:t>
            </w:r>
          </w:p>
          <w:p w:rsidR="00CF56E8" w:rsidRPr="00CB3CA6" w:rsidRDefault="00CF56E8" w:rsidP="00611C9D">
            <w:pPr>
              <w:rPr>
                <w:rFonts w:ascii="Times New Roman" w:hAnsi="Times New Roman"/>
                <w:color w:val="000000"/>
                <w:sz w:val="20"/>
                <w:lang w:val="uk-UA"/>
              </w:rPr>
            </w:pPr>
            <w:r>
              <w:rPr>
                <w:rFonts w:ascii="Times New Roman" w:hAnsi="Times New Roman"/>
                <w:color w:val="000000"/>
                <w:sz w:val="20"/>
                <w:lang w:val="uk-UA"/>
              </w:rPr>
              <w:t xml:space="preserve">Тел. </w:t>
            </w:r>
            <w:r w:rsidRPr="00973F70">
              <w:rPr>
                <w:rFonts w:ascii="Times New Roman" w:hAnsi="Times New Roman"/>
                <w:sz w:val="20"/>
                <w:lang w:val="uk-UA"/>
              </w:rPr>
              <w:t>097-</w:t>
            </w:r>
            <w:r>
              <w:rPr>
                <w:rFonts w:ascii="Times New Roman" w:hAnsi="Times New Roman"/>
                <w:sz w:val="20"/>
                <w:lang w:val="uk-UA"/>
              </w:rPr>
              <w:t>809-68</w:t>
            </w:r>
            <w:r w:rsidRPr="00973F70">
              <w:rPr>
                <w:rFonts w:ascii="Times New Roman" w:hAnsi="Times New Roman"/>
                <w:sz w:val="20"/>
                <w:lang w:val="uk-UA"/>
              </w:rPr>
              <w:t>-</w:t>
            </w:r>
            <w:r>
              <w:rPr>
                <w:rFonts w:ascii="Times New Roman" w:hAnsi="Times New Roman"/>
                <w:sz w:val="20"/>
                <w:lang w:val="uk-UA"/>
              </w:rPr>
              <w:t>00</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Стаж на посаді –</w:t>
            </w:r>
            <w:r>
              <w:rPr>
                <w:rFonts w:ascii="Times New Roman" w:hAnsi="Times New Roman"/>
                <w:color w:val="000000"/>
                <w:sz w:val="20"/>
                <w:lang w:val="uk-UA"/>
              </w:rPr>
              <w:t>8</w:t>
            </w:r>
            <w:r w:rsidRPr="00CB3CA6">
              <w:rPr>
                <w:rFonts w:ascii="Times New Roman" w:hAnsi="Times New Roman"/>
                <w:color w:val="000000"/>
                <w:sz w:val="20"/>
                <w:lang w:val="uk-UA"/>
              </w:rPr>
              <w:t xml:space="preserve"> р.</w:t>
            </w:r>
          </w:p>
        </w:tc>
        <w:tc>
          <w:tcPr>
            <w:tcW w:w="627" w:type="dxa"/>
            <w:shd w:val="clear" w:color="auto" w:fill="E5DFEC" w:themeFill="accent4" w:themeFillTint="33"/>
            <w:vAlign w:val="center"/>
          </w:tcPr>
          <w:p w:rsidR="00CF56E8" w:rsidRPr="00973F70" w:rsidRDefault="00CF56E8" w:rsidP="00611C9D">
            <w:pPr>
              <w:jc w:val="center"/>
              <w:rPr>
                <w:rFonts w:ascii="Times New Roman" w:hAnsi="Times New Roman"/>
                <w:sz w:val="20"/>
                <w:lang w:val="uk-UA"/>
              </w:rPr>
            </w:pPr>
            <w:r>
              <w:rPr>
                <w:rFonts w:ascii="Times New Roman" w:hAnsi="Times New Roman"/>
                <w:sz w:val="20"/>
                <w:lang w:val="uk-UA"/>
              </w:rPr>
              <w:t>424</w:t>
            </w:r>
          </w:p>
        </w:tc>
        <w:tc>
          <w:tcPr>
            <w:tcW w:w="850" w:type="dxa"/>
            <w:shd w:val="clear" w:color="auto" w:fill="E5DFEC" w:themeFill="accent4" w:themeFillTint="33"/>
            <w:vAlign w:val="center"/>
          </w:tcPr>
          <w:p w:rsidR="00CF56E8" w:rsidRPr="00973F70" w:rsidRDefault="00CF56E8" w:rsidP="00611C9D">
            <w:pPr>
              <w:jc w:val="center"/>
              <w:rPr>
                <w:rFonts w:ascii="Times New Roman" w:hAnsi="Times New Roman"/>
                <w:sz w:val="20"/>
                <w:lang w:val="uk-UA"/>
              </w:rPr>
            </w:pPr>
            <w:r w:rsidRPr="00973F70">
              <w:rPr>
                <w:rFonts w:ascii="Times New Roman" w:hAnsi="Times New Roman"/>
                <w:sz w:val="20"/>
                <w:lang w:val="uk-UA"/>
              </w:rPr>
              <w:t>640</w:t>
            </w:r>
          </w:p>
        </w:tc>
        <w:tc>
          <w:tcPr>
            <w:tcW w:w="851" w:type="dxa"/>
            <w:shd w:val="clear" w:color="auto" w:fill="E5DFEC" w:themeFill="accent4" w:themeFillTint="33"/>
          </w:tcPr>
          <w:p w:rsidR="00CF56E8" w:rsidRPr="004F6929" w:rsidRDefault="00CF56E8" w:rsidP="00611C9D">
            <w:pPr>
              <w:jc w:val="center"/>
              <w:rPr>
                <w:rFonts w:ascii="Times New Roman" w:hAnsi="Times New Roman"/>
                <w:sz w:val="20"/>
                <w:lang w:val="uk-UA"/>
              </w:rPr>
            </w:pPr>
          </w:p>
          <w:p w:rsidR="00CF56E8" w:rsidRPr="004F6929" w:rsidRDefault="00CF56E8" w:rsidP="00611C9D">
            <w:pPr>
              <w:jc w:val="center"/>
              <w:rPr>
                <w:rFonts w:ascii="Times New Roman" w:hAnsi="Times New Roman"/>
                <w:sz w:val="20"/>
                <w:lang w:val="uk-UA"/>
              </w:rPr>
            </w:pPr>
            <w:r>
              <w:rPr>
                <w:rFonts w:ascii="Times New Roman" w:hAnsi="Times New Roman"/>
                <w:sz w:val="20"/>
                <w:lang w:val="uk-UA"/>
              </w:rPr>
              <w:t>41</w:t>
            </w:r>
          </w:p>
        </w:tc>
        <w:tc>
          <w:tcPr>
            <w:tcW w:w="992" w:type="dxa"/>
            <w:shd w:val="clear" w:color="auto" w:fill="E5DFEC" w:themeFill="accent4" w:themeFillTint="33"/>
          </w:tcPr>
          <w:p w:rsidR="00CF56E8" w:rsidRPr="004F6929" w:rsidRDefault="00CF56E8" w:rsidP="00611C9D">
            <w:pPr>
              <w:jc w:val="center"/>
              <w:rPr>
                <w:rFonts w:ascii="Times New Roman" w:hAnsi="Times New Roman"/>
                <w:sz w:val="20"/>
                <w:lang w:val="uk-UA"/>
              </w:rPr>
            </w:pPr>
          </w:p>
          <w:p w:rsidR="00CF56E8" w:rsidRPr="004F6929" w:rsidRDefault="00CF56E8" w:rsidP="00611C9D">
            <w:pPr>
              <w:jc w:val="center"/>
              <w:rPr>
                <w:rFonts w:ascii="Times New Roman" w:hAnsi="Times New Roman"/>
                <w:sz w:val="20"/>
                <w:lang w:val="uk-UA"/>
              </w:rPr>
            </w:pPr>
            <w:r>
              <w:rPr>
                <w:rFonts w:ascii="Times New Roman" w:hAnsi="Times New Roman"/>
                <w:sz w:val="20"/>
                <w:lang w:val="uk-UA"/>
              </w:rPr>
              <w:t>23</w:t>
            </w:r>
            <w:r w:rsidRPr="004F6929">
              <w:rPr>
                <w:rFonts w:ascii="Times New Roman" w:hAnsi="Times New Roman"/>
                <w:sz w:val="20"/>
                <w:lang w:val="uk-UA"/>
              </w:rPr>
              <w:t xml:space="preserve">   </w:t>
            </w:r>
          </w:p>
        </w:tc>
      </w:tr>
      <w:tr w:rsidR="00CF56E8" w:rsidRPr="00D424F8" w:rsidTr="00611C9D">
        <w:trPr>
          <w:trHeight w:val="71"/>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Биківська гімназія</w:t>
            </w:r>
            <w:r>
              <w:rPr>
                <w:rFonts w:ascii="Times New Roman" w:hAnsi="Times New Roman"/>
                <w:color w:val="000000"/>
                <w:sz w:val="20"/>
                <w:lang w:val="uk-UA"/>
              </w:rPr>
              <w:t xml:space="preserve"> </w:t>
            </w:r>
            <w:r w:rsidRPr="00E1217B">
              <w:rPr>
                <w:rFonts w:ascii="Times New Roman" w:hAnsi="Times New Roman"/>
                <w:sz w:val="20"/>
                <w:lang w:val="uk-UA"/>
              </w:rPr>
              <w:t>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 Биків</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вул. Житомирська, </w:t>
            </w:r>
            <w:r>
              <w:rPr>
                <w:rFonts w:ascii="Times New Roman" w:hAnsi="Times New Roman"/>
                <w:color w:val="000000"/>
                <w:sz w:val="20"/>
                <w:lang w:val="uk-UA"/>
              </w:rPr>
              <w:t>8</w:t>
            </w:r>
            <w:r w:rsidRPr="00CB3CA6">
              <w:rPr>
                <w:rFonts w:ascii="Times New Roman" w:hAnsi="Times New Roman"/>
                <w:color w:val="000000"/>
                <w:sz w:val="20"/>
                <w:lang w:val="uk-UA"/>
              </w:rPr>
              <w:t>5</w:t>
            </w:r>
            <w:r>
              <w:rPr>
                <w:rFonts w:ascii="Times New Roman" w:hAnsi="Times New Roman"/>
                <w:color w:val="000000"/>
                <w:sz w:val="20"/>
                <w:lang w:val="uk-UA"/>
              </w:rPr>
              <w:t xml:space="preserve"> А</w:t>
            </w:r>
          </w:p>
        </w:tc>
        <w:tc>
          <w:tcPr>
            <w:tcW w:w="2795"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Чубарик Людмила Василівна</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Тел. 096-166-42-64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Стаж на посаді – 1</w:t>
            </w:r>
            <w:r>
              <w:rPr>
                <w:rFonts w:ascii="Times New Roman" w:hAnsi="Times New Roman"/>
                <w:color w:val="000000"/>
                <w:sz w:val="20"/>
                <w:lang w:val="uk-UA"/>
              </w:rPr>
              <w:t>7</w:t>
            </w:r>
            <w:r w:rsidRPr="00CB3CA6">
              <w:rPr>
                <w:rFonts w:ascii="Times New Roman" w:hAnsi="Times New Roman"/>
                <w:color w:val="000000"/>
                <w:sz w:val="20"/>
                <w:lang w:val="uk-UA"/>
              </w:rPr>
              <w:t xml:space="preserve"> р.</w:t>
            </w: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53</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160</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18</w:t>
            </w: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13</w:t>
            </w:r>
          </w:p>
        </w:tc>
      </w:tr>
      <w:tr w:rsidR="00CF56E8" w:rsidRPr="00D424F8" w:rsidTr="00611C9D">
        <w:trPr>
          <w:trHeight w:val="72"/>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E1217B">
              <w:rPr>
                <w:rFonts w:ascii="Times New Roman" w:hAnsi="Times New Roman"/>
                <w:sz w:val="20"/>
                <w:lang w:val="uk-UA"/>
              </w:rPr>
              <w:t>Водотиївська гімназія 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 Водотиї, вул.Центральна,</w:t>
            </w:r>
            <w:r>
              <w:rPr>
                <w:rFonts w:ascii="Times New Roman" w:hAnsi="Times New Roman"/>
                <w:color w:val="000000"/>
                <w:sz w:val="20"/>
                <w:lang w:val="uk-UA"/>
              </w:rPr>
              <w:t xml:space="preserve"> </w:t>
            </w:r>
            <w:r w:rsidRPr="00CB3CA6">
              <w:rPr>
                <w:rFonts w:ascii="Times New Roman" w:hAnsi="Times New Roman"/>
                <w:color w:val="000000"/>
                <w:sz w:val="20"/>
                <w:lang w:val="uk-UA"/>
              </w:rPr>
              <w:t>24</w:t>
            </w:r>
          </w:p>
        </w:tc>
        <w:tc>
          <w:tcPr>
            <w:tcW w:w="2795"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Тимошенко Віталій Миколайович</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Тел. 096</w:t>
            </w:r>
            <w:r>
              <w:rPr>
                <w:rFonts w:ascii="Times New Roman" w:hAnsi="Times New Roman"/>
                <w:color w:val="000000"/>
                <w:sz w:val="20"/>
                <w:lang w:val="uk-UA"/>
              </w:rPr>
              <w:t>-</w:t>
            </w:r>
            <w:r w:rsidRPr="00CB3CA6">
              <w:rPr>
                <w:rFonts w:ascii="Times New Roman" w:hAnsi="Times New Roman"/>
                <w:color w:val="000000"/>
                <w:sz w:val="20"/>
                <w:lang w:val="uk-UA"/>
              </w:rPr>
              <w:t>753</w:t>
            </w:r>
            <w:r>
              <w:rPr>
                <w:rFonts w:ascii="Times New Roman" w:hAnsi="Times New Roman"/>
                <w:color w:val="000000"/>
                <w:sz w:val="20"/>
                <w:lang w:val="uk-UA"/>
              </w:rPr>
              <w:t>-</w:t>
            </w:r>
            <w:r w:rsidRPr="00CB3CA6">
              <w:rPr>
                <w:rFonts w:ascii="Times New Roman" w:hAnsi="Times New Roman"/>
                <w:color w:val="000000"/>
                <w:sz w:val="20"/>
                <w:lang w:val="uk-UA"/>
              </w:rPr>
              <w:t>00</w:t>
            </w:r>
            <w:r>
              <w:rPr>
                <w:rFonts w:ascii="Times New Roman" w:hAnsi="Times New Roman"/>
                <w:color w:val="000000"/>
                <w:sz w:val="20"/>
                <w:lang w:val="uk-UA"/>
              </w:rPr>
              <w:t>-</w:t>
            </w:r>
            <w:r w:rsidRPr="00CB3CA6">
              <w:rPr>
                <w:rFonts w:ascii="Times New Roman" w:hAnsi="Times New Roman"/>
                <w:color w:val="000000"/>
                <w:sz w:val="20"/>
                <w:lang w:val="uk-UA"/>
              </w:rPr>
              <w:t xml:space="preserve">89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Стаж на посаді – 1</w:t>
            </w:r>
            <w:r>
              <w:rPr>
                <w:rFonts w:ascii="Times New Roman" w:hAnsi="Times New Roman"/>
                <w:color w:val="000000"/>
                <w:sz w:val="20"/>
                <w:lang w:val="uk-UA"/>
              </w:rPr>
              <w:t>9</w:t>
            </w:r>
            <w:r w:rsidRPr="00CB3CA6">
              <w:rPr>
                <w:rFonts w:ascii="Times New Roman" w:hAnsi="Times New Roman"/>
                <w:color w:val="000000"/>
                <w:sz w:val="20"/>
                <w:lang w:val="uk-UA"/>
              </w:rPr>
              <w:t xml:space="preserve"> р.</w:t>
            </w: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102</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198</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w:t>
            </w:r>
            <w:r>
              <w:rPr>
                <w:rFonts w:ascii="Times New Roman" w:hAnsi="Times New Roman"/>
                <w:color w:val="000000"/>
                <w:sz w:val="20"/>
                <w:lang w:val="uk-UA"/>
              </w:rPr>
              <w:t>9</w:t>
            </w: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w:t>
            </w:r>
            <w:r>
              <w:rPr>
                <w:rFonts w:ascii="Times New Roman" w:hAnsi="Times New Roman"/>
                <w:color w:val="000000"/>
                <w:sz w:val="20"/>
                <w:lang w:val="uk-UA"/>
              </w:rPr>
              <w:t>6</w:t>
            </w:r>
          </w:p>
        </w:tc>
      </w:tr>
      <w:tr w:rsidR="00CF56E8" w:rsidRPr="00D424F8" w:rsidTr="00611C9D">
        <w:trPr>
          <w:trHeight w:val="71"/>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Лазарівська гімназія</w:t>
            </w:r>
          </w:p>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с. Лазарівка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вул. Набережна, 6</w:t>
            </w:r>
          </w:p>
        </w:tc>
        <w:tc>
          <w:tcPr>
            <w:tcW w:w="2795"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Радченко Вікторія Іванівна</w:t>
            </w:r>
          </w:p>
          <w:p w:rsidR="00CF56E8" w:rsidRPr="000964DF" w:rsidRDefault="00CF56E8" w:rsidP="00611C9D">
            <w:pPr>
              <w:rPr>
                <w:rFonts w:ascii="Times New Roman" w:hAnsi="Times New Roman"/>
                <w:color w:val="000000"/>
                <w:sz w:val="20"/>
                <w:lang w:val="ru-RU"/>
              </w:rPr>
            </w:pPr>
            <w:r>
              <w:rPr>
                <w:rFonts w:ascii="Times New Roman" w:hAnsi="Times New Roman"/>
                <w:color w:val="000000"/>
                <w:sz w:val="20"/>
                <w:lang w:val="uk-UA"/>
              </w:rPr>
              <w:t>Тел.</w:t>
            </w:r>
            <w:r w:rsidRPr="00CB3CA6">
              <w:rPr>
                <w:rFonts w:ascii="Times New Roman" w:hAnsi="Times New Roman"/>
                <w:color w:val="000000"/>
                <w:sz w:val="20"/>
                <w:lang w:val="uk-UA"/>
              </w:rPr>
              <w:t xml:space="preserve"> </w:t>
            </w:r>
            <w:r w:rsidRPr="002D799B">
              <w:rPr>
                <w:rFonts w:ascii="Times New Roman" w:hAnsi="Times New Roman"/>
                <w:sz w:val="20"/>
                <w:lang w:val="ru-RU"/>
              </w:rPr>
              <w:t>097-198-19-76</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Стаж на посаді – 1</w:t>
            </w:r>
            <w:r>
              <w:rPr>
                <w:rFonts w:ascii="Times New Roman" w:hAnsi="Times New Roman"/>
                <w:color w:val="000000"/>
                <w:sz w:val="20"/>
                <w:lang w:val="uk-UA"/>
              </w:rPr>
              <w:t>2</w:t>
            </w:r>
            <w:r w:rsidRPr="00CB3CA6">
              <w:rPr>
                <w:rFonts w:ascii="Times New Roman" w:hAnsi="Times New Roman"/>
                <w:color w:val="000000"/>
                <w:sz w:val="20"/>
                <w:lang w:val="uk-UA"/>
              </w:rPr>
              <w:t xml:space="preserve"> р.</w:t>
            </w:r>
          </w:p>
        </w:tc>
        <w:tc>
          <w:tcPr>
            <w:tcW w:w="627" w:type="dxa"/>
            <w:shd w:val="clear" w:color="auto" w:fill="E5DFEC" w:themeFill="accent4" w:themeFillTint="33"/>
            <w:vAlign w:val="center"/>
          </w:tcPr>
          <w:p w:rsidR="00CF56E8" w:rsidRPr="00973F70" w:rsidRDefault="00CF56E8" w:rsidP="00611C9D">
            <w:pPr>
              <w:jc w:val="center"/>
              <w:rPr>
                <w:rFonts w:ascii="Times New Roman" w:hAnsi="Times New Roman"/>
                <w:sz w:val="20"/>
                <w:lang w:val="uk-UA"/>
              </w:rPr>
            </w:pPr>
            <w:r>
              <w:rPr>
                <w:rFonts w:ascii="Times New Roman" w:hAnsi="Times New Roman"/>
                <w:sz w:val="20"/>
                <w:lang w:val="uk-UA"/>
              </w:rPr>
              <w:t>70</w:t>
            </w:r>
          </w:p>
        </w:tc>
        <w:tc>
          <w:tcPr>
            <w:tcW w:w="850" w:type="dxa"/>
            <w:shd w:val="clear" w:color="auto" w:fill="E5DFEC" w:themeFill="accent4" w:themeFillTint="33"/>
            <w:vAlign w:val="center"/>
          </w:tcPr>
          <w:p w:rsidR="00CF56E8" w:rsidRPr="00973F70" w:rsidRDefault="00CF56E8" w:rsidP="00611C9D">
            <w:pPr>
              <w:jc w:val="center"/>
              <w:rPr>
                <w:rFonts w:ascii="Times New Roman" w:hAnsi="Times New Roman"/>
                <w:sz w:val="20"/>
                <w:lang w:val="uk-UA"/>
              </w:rPr>
            </w:pPr>
            <w:r w:rsidRPr="00973F70">
              <w:rPr>
                <w:rFonts w:ascii="Times New Roman" w:hAnsi="Times New Roman"/>
                <w:sz w:val="20"/>
                <w:lang w:val="uk-UA"/>
              </w:rPr>
              <w:t>108+50</w:t>
            </w:r>
          </w:p>
        </w:tc>
        <w:tc>
          <w:tcPr>
            <w:tcW w:w="851" w:type="dxa"/>
            <w:shd w:val="clear" w:color="auto" w:fill="E5DFEC" w:themeFill="accent4" w:themeFillTint="33"/>
          </w:tcPr>
          <w:p w:rsidR="00CF56E8" w:rsidRPr="004F6929" w:rsidRDefault="00CF56E8" w:rsidP="00611C9D">
            <w:pPr>
              <w:jc w:val="center"/>
              <w:rPr>
                <w:rFonts w:ascii="Times New Roman" w:hAnsi="Times New Roman"/>
                <w:sz w:val="20"/>
                <w:lang w:val="uk-UA"/>
              </w:rPr>
            </w:pPr>
          </w:p>
          <w:p w:rsidR="00CF56E8" w:rsidRPr="004F6929" w:rsidRDefault="00CF56E8" w:rsidP="00611C9D">
            <w:pPr>
              <w:jc w:val="center"/>
              <w:rPr>
                <w:rFonts w:ascii="Times New Roman" w:hAnsi="Times New Roman"/>
                <w:sz w:val="20"/>
                <w:lang w:val="uk-UA"/>
              </w:rPr>
            </w:pPr>
            <w:r w:rsidRPr="004F6929">
              <w:rPr>
                <w:rFonts w:ascii="Times New Roman" w:hAnsi="Times New Roman"/>
                <w:sz w:val="20"/>
                <w:lang w:val="uk-UA"/>
              </w:rPr>
              <w:t>1</w:t>
            </w:r>
            <w:r>
              <w:rPr>
                <w:rFonts w:ascii="Times New Roman" w:hAnsi="Times New Roman"/>
                <w:sz w:val="20"/>
                <w:lang w:val="uk-UA"/>
              </w:rPr>
              <w:t>8</w:t>
            </w:r>
          </w:p>
        </w:tc>
        <w:tc>
          <w:tcPr>
            <w:tcW w:w="992" w:type="dxa"/>
            <w:shd w:val="clear" w:color="auto" w:fill="E5DFEC" w:themeFill="accent4" w:themeFillTint="33"/>
          </w:tcPr>
          <w:p w:rsidR="00CF56E8" w:rsidRPr="004F6929" w:rsidRDefault="00CF56E8" w:rsidP="00611C9D">
            <w:pPr>
              <w:jc w:val="center"/>
              <w:rPr>
                <w:rFonts w:ascii="Times New Roman" w:hAnsi="Times New Roman"/>
                <w:sz w:val="20"/>
                <w:lang w:val="uk-UA"/>
              </w:rPr>
            </w:pPr>
          </w:p>
          <w:p w:rsidR="00CF56E8" w:rsidRPr="004F6929" w:rsidRDefault="00CF56E8" w:rsidP="00611C9D">
            <w:pPr>
              <w:jc w:val="center"/>
              <w:rPr>
                <w:rFonts w:ascii="Times New Roman" w:hAnsi="Times New Roman"/>
                <w:sz w:val="20"/>
                <w:lang w:val="uk-UA"/>
              </w:rPr>
            </w:pPr>
            <w:r>
              <w:rPr>
                <w:rFonts w:ascii="Times New Roman" w:hAnsi="Times New Roman"/>
                <w:sz w:val="20"/>
                <w:lang w:val="uk-UA"/>
              </w:rPr>
              <w:t>13</w:t>
            </w:r>
            <w:r w:rsidRPr="004F6929">
              <w:rPr>
                <w:rFonts w:ascii="Times New Roman" w:hAnsi="Times New Roman"/>
                <w:sz w:val="20"/>
                <w:lang w:val="uk-UA"/>
              </w:rPr>
              <w:t xml:space="preserve"> </w:t>
            </w:r>
          </w:p>
        </w:tc>
      </w:tr>
      <w:tr w:rsidR="00CF56E8" w:rsidRPr="00D424F8" w:rsidTr="00611C9D">
        <w:trPr>
          <w:trHeight w:val="72"/>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Морозівська гімназія 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с. Морозівка,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вул. Миру, 3</w:t>
            </w:r>
          </w:p>
        </w:tc>
        <w:tc>
          <w:tcPr>
            <w:tcW w:w="2795"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Коваль Олег Васильович</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Тел. 067</w:t>
            </w:r>
            <w:r>
              <w:rPr>
                <w:rFonts w:ascii="Times New Roman" w:hAnsi="Times New Roman"/>
                <w:color w:val="000000"/>
                <w:sz w:val="20"/>
                <w:lang w:val="uk-UA"/>
              </w:rPr>
              <w:t>-</w:t>
            </w:r>
            <w:r w:rsidRPr="00CB3CA6">
              <w:rPr>
                <w:rFonts w:ascii="Times New Roman" w:hAnsi="Times New Roman"/>
                <w:color w:val="000000"/>
                <w:sz w:val="20"/>
                <w:lang w:val="uk-UA"/>
              </w:rPr>
              <w:t>895</w:t>
            </w:r>
            <w:r>
              <w:rPr>
                <w:rFonts w:ascii="Times New Roman" w:hAnsi="Times New Roman"/>
                <w:color w:val="000000"/>
                <w:sz w:val="20"/>
                <w:lang w:val="uk-UA"/>
              </w:rPr>
              <w:t>-</w:t>
            </w:r>
            <w:r w:rsidRPr="00CB3CA6">
              <w:rPr>
                <w:rFonts w:ascii="Times New Roman" w:hAnsi="Times New Roman"/>
                <w:color w:val="000000"/>
                <w:sz w:val="20"/>
                <w:lang w:val="uk-UA"/>
              </w:rPr>
              <w:t>74</w:t>
            </w:r>
            <w:r>
              <w:rPr>
                <w:rFonts w:ascii="Times New Roman" w:hAnsi="Times New Roman"/>
                <w:color w:val="000000"/>
                <w:sz w:val="20"/>
                <w:lang w:val="uk-UA"/>
              </w:rPr>
              <w:t>-</w:t>
            </w:r>
            <w:r w:rsidRPr="00CB3CA6">
              <w:rPr>
                <w:rFonts w:ascii="Times New Roman" w:hAnsi="Times New Roman"/>
                <w:color w:val="000000"/>
                <w:sz w:val="20"/>
                <w:lang w:val="uk-UA"/>
              </w:rPr>
              <w:t xml:space="preserve">85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Стаж на посаді -1</w:t>
            </w:r>
            <w:r>
              <w:rPr>
                <w:rFonts w:ascii="Times New Roman" w:hAnsi="Times New Roman"/>
                <w:color w:val="000000"/>
                <w:sz w:val="20"/>
                <w:lang w:val="uk-UA"/>
              </w:rPr>
              <w:t>7</w:t>
            </w:r>
            <w:r w:rsidRPr="00CB3CA6">
              <w:rPr>
                <w:rFonts w:ascii="Times New Roman" w:hAnsi="Times New Roman"/>
                <w:color w:val="000000"/>
                <w:sz w:val="20"/>
                <w:lang w:val="uk-UA"/>
              </w:rPr>
              <w:t xml:space="preserve"> р.</w:t>
            </w: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11</w:t>
            </w:r>
            <w:r>
              <w:rPr>
                <w:rFonts w:ascii="Times New Roman" w:hAnsi="Times New Roman"/>
                <w:color w:val="000000"/>
                <w:sz w:val="20"/>
                <w:lang w:val="uk-UA"/>
              </w:rPr>
              <w:t>9</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264</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2</w:t>
            </w:r>
            <w:r>
              <w:rPr>
                <w:rFonts w:ascii="Times New Roman" w:hAnsi="Times New Roman"/>
                <w:color w:val="000000"/>
                <w:sz w:val="20"/>
                <w:lang w:val="uk-UA"/>
              </w:rPr>
              <w:t>4</w:t>
            </w:r>
          </w:p>
          <w:p w:rsidR="00CF56E8" w:rsidRPr="00CB3CA6" w:rsidRDefault="00CF56E8" w:rsidP="00611C9D">
            <w:pPr>
              <w:jc w:val="center"/>
              <w:rPr>
                <w:rFonts w:ascii="Times New Roman" w:hAnsi="Times New Roman"/>
                <w:color w:val="000000"/>
                <w:sz w:val="20"/>
                <w:lang w:val="uk-UA"/>
              </w:rPr>
            </w:pP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CF56E8" w:rsidRPr="00D424F8" w:rsidTr="00611C9D">
        <w:trPr>
          <w:trHeight w:val="95"/>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Осівецька гімназія 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 Осівці</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вул. Червона, 1а</w:t>
            </w:r>
          </w:p>
        </w:tc>
        <w:tc>
          <w:tcPr>
            <w:tcW w:w="2795"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Бісик Валентина Вікторівна</w:t>
            </w:r>
          </w:p>
          <w:p w:rsidR="00CF56E8" w:rsidRPr="003B4333" w:rsidRDefault="00CF56E8" w:rsidP="00611C9D">
            <w:pPr>
              <w:rPr>
                <w:rFonts w:ascii="Times New Roman" w:hAnsi="Times New Roman"/>
                <w:color w:val="000000"/>
                <w:sz w:val="20"/>
                <w:lang w:val="ru-RU"/>
              </w:rPr>
            </w:pPr>
            <w:r w:rsidRPr="00CB3CA6">
              <w:rPr>
                <w:rFonts w:ascii="Times New Roman" w:hAnsi="Times New Roman"/>
                <w:color w:val="000000"/>
                <w:sz w:val="20"/>
                <w:lang w:val="uk-UA"/>
              </w:rPr>
              <w:t xml:space="preserve">Тел. </w:t>
            </w:r>
            <w:r w:rsidRPr="003B4333">
              <w:rPr>
                <w:rFonts w:ascii="Times New Roman" w:hAnsi="Times New Roman"/>
                <w:color w:val="000000"/>
                <w:sz w:val="20"/>
                <w:lang w:val="ru-RU"/>
              </w:rPr>
              <w:t>098</w:t>
            </w:r>
            <w:r>
              <w:rPr>
                <w:rFonts w:ascii="Times New Roman" w:hAnsi="Times New Roman"/>
                <w:color w:val="000000"/>
                <w:sz w:val="20"/>
                <w:lang w:val="uk-UA"/>
              </w:rPr>
              <w:t>-</w:t>
            </w:r>
            <w:r w:rsidRPr="003B4333">
              <w:rPr>
                <w:rFonts w:ascii="Times New Roman" w:hAnsi="Times New Roman"/>
                <w:color w:val="000000"/>
                <w:sz w:val="20"/>
                <w:lang w:val="ru-RU"/>
              </w:rPr>
              <w:t>092</w:t>
            </w:r>
            <w:r>
              <w:rPr>
                <w:rFonts w:ascii="Times New Roman" w:hAnsi="Times New Roman"/>
                <w:color w:val="000000"/>
                <w:sz w:val="20"/>
                <w:lang w:val="uk-UA"/>
              </w:rPr>
              <w:t>-</w:t>
            </w:r>
            <w:r w:rsidRPr="003B4333">
              <w:rPr>
                <w:rFonts w:ascii="Times New Roman" w:hAnsi="Times New Roman"/>
                <w:color w:val="000000"/>
                <w:sz w:val="20"/>
                <w:lang w:val="ru-RU"/>
              </w:rPr>
              <w:t>85</w:t>
            </w:r>
            <w:r>
              <w:rPr>
                <w:rFonts w:ascii="Times New Roman" w:hAnsi="Times New Roman"/>
                <w:color w:val="000000"/>
                <w:sz w:val="20"/>
                <w:lang w:val="uk-UA"/>
              </w:rPr>
              <w:t>-</w:t>
            </w:r>
            <w:r w:rsidRPr="003B4333">
              <w:rPr>
                <w:rFonts w:ascii="Times New Roman" w:hAnsi="Times New Roman"/>
                <w:color w:val="000000"/>
                <w:sz w:val="20"/>
                <w:lang w:val="ru-RU"/>
              </w:rPr>
              <w:t>83</w:t>
            </w:r>
            <w:r w:rsidRPr="00CB3CA6">
              <w:rPr>
                <w:rFonts w:ascii="Times New Roman" w:hAnsi="Times New Roman"/>
                <w:color w:val="000000"/>
                <w:sz w:val="20"/>
                <w:lang w:val="uk-UA"/>
              </w:rPr>
              <w:t xml:space="preserve"> </w:t>
            </w:r>
          </w:p>
          <w:p w:rsidR="00CF56E8"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Стаж на посаді -1</w:t>
            </w:r>
            <w:r>
              <w:rPr>
                <w:rFonts w:ascii="Times New Roman" w:hAnsi="Times New Roman"/>
                <w:color w:val="000000"/>
                <w:sz w:val="20"/>
                <w:lang w:val="uk-UA"/>
              </w:rPr>
              <w:t>3</w:t>
            </w:r>
            <w:r w:rsidRPr="00CB3CA6">
              <w:rPr>
                <w:rFonts w:ascii="Times New Roman" w:hAnsi="Times New Roman"/>
                <w:color w:val="000000"/>
                <w:sz w:val="20"/>
                <w:lang w:val="uk-UA"/>
              </w:rPr>
              <w:t xml:space="preserve"> р.</w:t>
            </w:r>
          </w:p>
          <w:p w:rsidR="00CF56E8" w:rsidRPr="00CB3CA6" w:rsidRDefault="00CF56E8" w:rsidP="00611C9D">
            <w:pPr>
              <w:rPr>
                <w:rFonts w:ascii="Times New Roman" w:hAnsi="Times New Roman"/>
                <w:color w:val="000000"/>
                <w:sz w:val="20"/>
                <w:lang w:val="uk-UA"/>
              </w:rPr>
            </w:pP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4</w:t>
            </w:r>
            <w:r w:rsidRPr="00CB3CA6">
              <w:rPr>
                <w:rFonts w:ascii="Times New Roman" w:hAnsi="Times New Roman"/>
                <w:color w:val="000000"/>
                <w:sz w:val="20"/>
                <w:lang w:val="uk-UA"/>
              </w:rPr>
              <w:t>1</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108+50</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rPr>
            </w:pPr>
            <w:r w:rsidRPr="00CB3CA6">
              <w:rPr>
                <w:rFonts w:ascii="Times New Roman" w:hAnsi="Times New Roman"/>
                <w:color w:val="000000"/>
                <w:sz w:val="20"/>
                <w:lang w:val="uk-UA"/>
              </w:rPr>
              <w:t>1</w:t>
            </w:r>
            <w:r>
              <w:rPr>
                <w:rFonts w:ascii="Times New Roman" w:hAnsi="Times New Roman"/>
                <w:color w:val="000000"/>
                <w:sz w:val="20"/>
                <w:lang w:val="uk-UA"/>
              </w:rPr>
              <w:t>3</w:t>
            </w: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7</w:t>
            </w:r>
          </w:p>
        </w:tc>
      </w:tr>
      <w:tr w:rsidR="00CF56E8" w:rsidRPr="00D424F8" w:rsidTr="00611C9D">
        <w:trPr>
          <w:trHeight w:val="95"/>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Приворотська гімназія 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с. Привороття,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вул. Шевченка, 2-А</w:t>
            </w:r>
          </w:p>
        </w:tc>
        <w:tc>
          <w:tcPr>
            <w:tcW w:w="2795"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Мілієнко Ольга Борисівна</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Тел. 067</w:t>
            </w:r>
            <w:r>
              <w:rPr>
                <w:rFonts w:ascii="Times New Roman" w:hAnsi="Times New Roman"/>
                <w:color w:val="000000"/>
                <w:sz w:val="20"/>
                <w:lang w:val="uk-UA"/>
              </w:rPr>
              <w:t>-</w:t>
            </w:r>
            <w:r w:rsidRPr="00CB3CA6">
              <w:rPr>
                <w:rFonts w:ascii="Times New Roman" w:hAnsi="Times New Roman"/>
                <w:color w:val="000000"/>
                <w:sz w:val="20"/>
                <w:lang w:val="uk-UA"/>
              </w:rPr>
              <w:t>406</w:t>
            </w:r>
            <w:r>
              <w:rPr>
                <w:rFonts w:ascii="Times New Roman" w:hAnsi="Times New Roman"/>
                <w:color w:val="000000"/>
                <w:sz w:val="20"/>
                <w:lang w:val="uk-UA"/>
              </w:rPr>
              <w:t>-</w:t>
            </w:r>
            <w:r w:rsidRPr="00CB3CA6">
              <w:rPr>
                <w:rFonts w:ascii="Times New Roman" w:hAnsi="Times New Roman"/>
                <w:color w:val="000000"/>
                <w:sz w:val="20"/>
                <w:lang w:val="uk-UA"/>
              </w:rPr>
              <w:t>37</w:t>
            </w:r>
            <w:r>
              <w:rPr>
                <w:rFonts w:ascii="Times New Roman" w:hAnsi="Times New Roman"/>
                <w:color w:val="000000"/>
                <w:sz w:val="20"/>
                <w:lang w:val="uk-UA"/>
              </w:rPr>
              <w:t>-</w:t>
            </w:r>
            <w:r w:rsidRPr="00CB3CA6">
              <w:rPr>
                <w:rFonts w:ascii="Times New Roman" w:hAnsi="Times New Roman"/>
                <w:color w:val="000000"/>
                <w:sz w:val="20"/>
                <w:lang w:val="uk-UA"/>
              </w:rPr>
              <w:t xml:space="preserve">42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Стаж на посаді -</w:t>
            </w:r>
            <w:r>
              <w:rPr>
                <w:rFonts w:ascii="Times New Roman" w:hAnsi="Times New Roman"/>
                <w:color w:val="000000"/>
                <w:sz w:val="20"/>
                <w:lang w:val="uk-UA"/>
              </w:rPr>
              <w:t>2</w:t>
            </w:r>
            <w:r w:rsidRPr="00CB3CA6">
              <w:rPr>
                <w:rFonts w:ascii="Times New Roman" w:hAnsi="Times New Roman"/>
                <w:color w:val="000000"/>
                <w:sz w:val="20"/>
                <w:lang w:val="uk-UA"/>
              </w:rPr>
              <w:t xml:space="preserve">1 р </w:t>
            </w: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w:t>
            </w:r>
            <w:r>
              <w:rPr>
                <w:rFonts w:ascii="Times New Roman" w:hAnsi="Times New Roman"/>
                <w:color w:val="000000"/>
                <w:sz w:val="20"/>
                <w:lang w:val="uk-UA"/>
              </w:rPr>
              <w:t>07</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198</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22</w:t>
            </w: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13</w:t>
            </w:r>
          </w:p>
        </w:tc>
      </w:tr>
      <w:tr w:rsidR="00CF56E8" w:rsidRPr="00D424F8" w:rsidTr="00611C9D">
        <w:trPr>
          <w:trHeight w:val="49"/>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Соловіївська гімназія 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 Соловіївка</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вул. Центральна, 19а</w:t>
            </w:r>
          </w:p>
        </w:tc>
        <w:tc>
          <w:tcPr>
            <w:tcW w:w="2795"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Ногачевська Людмила Василівна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Тел. 096-87-76-604</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Стаж на посаді -</w:t>
            </w:r>
            <w:r>
              <w:rPr>
                <w:rFonts w:ascii="Times New Roman" w:hAnsi="Times New Roman"/>
                <w:color w:val="000000"/>
                <w:sz w:val="20"/>
                <w:lang w:val="uk-UA"/>
              </w:rPr>
              <w:t xml:space="preserve"> 7</w:t>
            </w:r>
            <w:r w:rsidRPr="00CB3CA6">
              <w:rPr>
                <w:rFonts w:ascii="Times New Roman" w:hAnsi="Times New Roman"/>
                <w:color w:val="000000"/>
                <w:sz w:val="20"/>
                <w:lang w:val="uk-UA"/>
              </w:rPr>
              <w:t xml:space="preserve"> р </w:t>
            </w: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88</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464</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19</w:t>
            </w: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p>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11</w:t>
            </w:r>
          </w:p>
        </w:tc>
      </w:tr>
      <w:tr w:rsidR="00CF56E8" w:rsidRPr="00D424F8" w:rsidTr="00611C9D">
        <w:trPr>
          <w:trHeight w:val="231"/>
          <w:jc w:val="center"/>
        </w:trPr>
        <w:tc>
          <w:tcPr>
            <w:tcW w:w="557" w:type="dxa"/>
            <w:shd w:val="clear" w:color="auto" w:fill="E5DFEC" w:themeFill="accent4" w:themeFillTint="33"/>
          </w:tcPr>
          <w:p w:rsidR="00CF56E8" w:rsidRPr="00CB3CA6" w:rsidRDefault="00CF56E8" w:rsidP="008E1FE9">
            <w:pPr>
              <w:numPr>
                <w:ilvl w:val="0"/>
                <w:numId w:val="38"/>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Хомутецька гімназія</w:t>
            </w:r>
          </w:p>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с. Хомутець, </w:t>
            </w:r>
          </w:p>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вул. Шкільна, 22</w:t>
            </w:r>
          </w:p>
        </w:tc>
        <w:tc>
          <w:tcPr>
            <w:tcW w:w="2795" w:type="dxa"/>
            <w:shd w:val="clear" w:color="auto" w:fill="E5DFEC" w:themeFill="accent4" w:themeFillTint="33"/>
          </w:tcPr>
          <w:p w:rsidR="00CF56E8" w:rsidRPr="00973F70" w:rsidRDefault="00CF56E8" w:rsidP="00611C9D">
            <w:pPr>
              <w:rPr>
                <w:rFonts w:ascii="Times New Roman" w:hAnsi="Times New Roman"/>
                <w:sz w:val="20"/>
                <w:lang w:val="uk-UA"/>
              </w:rPr>
            </w:pPr>
            <w:r>
              <w:rPr>
                <w:rFonts w:ascii="Times New Roman" w:hAnsi="Times New Roman"/>
                <w:sz w:val="20"/>
                <w:lang w:val="uk-UA"/>
              </w:rPr>
              <w:t>Павлюк Любов Василівна</w:t>
            </w:r>
          </w:p>
          <w:p w:rsidR="00CF56E8" w:rsidRPr="00973F70" w:rsidRDefault="00CF56E8" w:rsidP="00611C9D">
            <w:pPr>
              <w:rPr>
                <w:rFonts w:ascii="Times New Roman" w:hAnsi="Times New Roman"/>
                <w:sz w:val="20"/>
                <w:lang w:val="uk-UA"/>
              </w:rPr>
            </w:pPr>
            <w:r>
              <w:rPr>
                <w:rFonts w:ascii="Times New Roman" w:hAnsi="Times New Roman"/>
                <w:sz w:val="20"/>
                <w:lang w:val="uk-UA"/>
              </w:rPr>
              <w:t>Тел. 096</w:t>
            </w:r>
            <w:r w:rsidRPr="00973F70">
              <w:rPr>
                <w:rFonts w:ascii="Times New Roman" w:hAnsi="Times New Roman"/>
                <w:sz w:val="20"/>
                <w:lang w:val="uk-UA"/>
              </w:rPr>
              <w:t>-</w:t>
            </w:r>
            <w:r>
              <w:rPr>
                <w:rFonts w:ascii="Times New Roman" w:hAnsi="Times New Roman"/>
                <w:sz w:val="20"/>
                <w:lang w:val="uk-UA"/>
              </w:rPr>
              <w:t>972</w:t>
            </w:r>
            <w:r w:rsidRPr="00973F70">
              <w:rPr>
                <w:rFonts w:ascii="Times New Roman" w:hAnsi="Times New Roman"/>
                <w:sz w:val="20"/>
                <w:lang w:val="uk-UA"/>
              </w:rPr>
              <w:t>-</w:t>
            </w:r>
            <w:r>
              <w:rPr>
                <w:rFonts w:ascii="Times New Roman" w:hAnsi="Times New Roman"/>
                <w:sz w:val="20"/>
                <w:lang w:val="uk-UA"/>
              </w:rPr>
              <w:t>58-81</w:t>
            </w:r>
          </w:p>
          <w:p w:rsidR="00CF56E8" w:rsidRPr="00CB3CA6" w:rsidRDefault="00CF56E8" w:rsidP="00611C9D">
            <w:pPr>
              <w:rPr>
                <w:rFonts w:ascii="Times New Roman" w:hAnsi="Times New Roman"/>
                <w:color w:val="000000"/>
                <w:sz w:val="20"/>
                <w:lang w:val="uk-UA"/>
              </w:rPr>
            </w:pPr>
            <w:r>
              <w:rPr>
                <w:rFonts w:ascii="Times New Roman" w:hAnsi="Times New Roman"/>
                <w:sz w:val="20"/>
                <w:lang w:val="uk-UA"/>
              </w:rPr>
              <w:t xml:space="preserve"> Стаж на посаді -1</w:t>
            </w:r>
            <w:r w:rsidRPr="00973F70">
              <w:rPr>
                <w:rFonts w:ascii="Times New Roman" w:hAnsi="Times New Roman"/>
                <w:sz w:val="20"/>
                <w:lang w:val="uk-UA"/>
              </w:rPr>
              <w:t xml:space="preserve"> р</w:t>
            </w: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w:t>
            </w:r>
            <w:r>
              <w:rPr>
                <w:rFonts w:ascii="Times New Roman" w:hAnsi="Times New Roman"/>
                <w:color w:val="000000"/>
                <w:sz w:val="20"/>
                <w:lang w:val="uk-UA"/>
              </w:rPr>
              <w:t>25</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306</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18</w:t>
            </w: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w:t>
            </w:r>
            <w:r>
              <w:rPr>
                <w:rFonts w:ascii="Times New Roman" w:hAnsi="Times New Roman"/>
                <w:color w:val="000000"/>
                <w:sz w:val="20"/>
                <w:lang w:val="uk-UA"/>
              </w:rPr>
              <w:t>1</w:t>
            </w:r>
          </w:p>
        </w:tc>
      </w:tr>
      <w:tr w:rsidR="00CF56E8" w:rsidRPr="00596BC1" w:rsidTr="00611C9D">
        <w:trPr>
          <w:trHeight w:val="13"/>
          <w:jc w:val="center"/>
        </w:trPr>
        <w:tc>
          <w:tcPr>
            <w:tcW w:w="557"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11</w:t>
            </w:r>
          </w:p>
        </w:tc>
        <w:tc>
          <w:tcPr>
            <w:tcW w:w="2098" w:type="dxa"/>
            <w:shd w:val="clear" w:color="auto" w:fill="E5DFEC" w:themeFill="accent4" w:themeFillTint="33"/>
          </w:tcPr>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Ставищенська   гімназія Брусилівської селищної ради</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с. Ставище, вул. Житомирська,</w:t>
            </w:r>
            <w:r>
              <w:rPr>
                <w:rFonts w:ascii="Times New Roman" w:hAnsi="Times New Roman"/>
                <w:color w:val="000000"/>
                <w:sz w:val="20"/>
                <w:lang w:val="uk-UA"/>
              </w:rPr>
              <w:t xml:space="preserve"> </w:t>
            </w:r>
            <w:r w:rsidRPr="00CB3CA6">
              <w:rPr>
                <w:rFonts w:ascii="Times New Roman" w:hAnsi="Times New Roman"/>
                <w:color w:val="000000"/>
                <w:sz w:val="20"/>
                <w:lang w:val="uk-UA"/>
              </w:rPr>
              <w:t>103</w:t>
            </w:r>
          </w:p>
        </w:tc>
        <w:tc>
          <w:tcPr>
            <w:tcW w:w="2795" w:type="dxa"/>
            <w:shd w:val="clear" w:color="auto" w:fill="E5DFEC" w:themeFill="accent4" w:themeFillTint="33"/>
          </w:tcPr>
          <w:p w:rsidR="00CF56E8" w:rsidRDefault="00CF56E8" w:rsidP="00611C9D">
            <w:pPr>
              <w:rPr>
                <w:rFonts w:ascii="Times New Roman" w:hAnsi="Times New Roman"/>
                <w:sz w:val="20"/>
                <w:lang w:val="uk-UA"/>
              </w:rPr>
            </w:pPr>
            <w:r>
              <w:rPr>
                <w:rFonts w:ascii="Times New Roman" w:hAnsi="Times New Roman"/>
                <w:sz w:val="20"/>
                <w:lang w:val="uk-UA"/>
              </w:rPr>
              <w:t>Недашківська Анастасія Володимирівна</w:t>
            </w:r>
          </w:p>
          <w:p w:rsidR="00CF56E8" w:rsidRDefault="00CF56E8" w:rsidP="00611C9D">
            <w:pPr>
              <w:rPr>
                <w:rFonts w:ascii="Times New Roman" w:hAnsi="Times New Roman"/>
                <w:sz w:val="20"/>
                <w:lang w:val="uk-UA"/>
              </w:rPr>
            </w:pPr>
            <w:r>
              <w:rPr>
                <w:rFonts w:ascii="Times New Roman" w:hAnsi="Times New Roman"/>
                <w:sz w:val="20"/>
                <w:lang w:val="uk-UA"/>
              </w:rPr>
              <w:t>Тел.096-944-41-36</w:t>
            </w:r>
          </w:p>
          <w:p w:rsidR="00CF56E8" w:rsidRPr="00CB3CA6" w:rsidRDefault="00CF56E8" w:rsidP="00611C9D">
            <w:pPr>
              <w:rPr>
                <w:rFonts w:ascii="Times New Roman" w:hAnsi="Times New Roman"/>
                <w:color w:val="000000"/>
                <w:sz w:val="20"/>
                <w:lang w:val="uk-UA"/>
              </w:rPr>
            </w:pPr>
            <w:r>
              <w:rPr>
                <w:rFonts w:ascii="Times New Roman" w:hAnsi="Times New Roman"/>
                <w:sz w:val="20"/>
                <w:lang w:val="uk-UA"/>
              </w:rPr>
              <w:t>Стаж на посаді -</w:t>
            </w:r>
            <w:r w:rsidRPr="00973F70">
              <w:rPr>
                <w:rFonts w:ascii="Times New Roman" w:hAnsi="Times New Roman"/>
                <w:sz w:val="20"/>
                <w:lang w:val="uk-UA"/>
              </w:rPr>
              <w:t xml:space="preserve"> </w:t>
            </w:r>
            <w:r>
              <w:rPr>
                <w:rFonts w:ascii="Times New Roman" w:hAnsi="Times New Roman"/>
                <w:sz w:val="20"/>
                <w:lang w:val="uk-UA"/>
              </w:rPr>
              <w:t>4</w:t>
            </w:r>
            <w:r w:rsidRPr="00973F70">
              <w:rPr>
                <w:rFonts w:ascii="Times New Roman" w:hAnsi="Times New Roman"/>
                <w:sz w:val="20"/>
                <w:lang w:val="uk-UA"/>
              </w:rPr>
              <w:t>р</w:t>
            </w: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8</w:t>
            </w:r>
            <w:r>
              <w:rPr>
                <w:rFonts w:ascii="Times New Roman" w:hAnsi="Times New Roman"/>
                <w:color w:val="000000"/>
                <w:sz w:val="20"/>
                <w:lang w:val="uk-UA"/>
              </w:rPr>
              <w:t>7</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80</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1</w:t>
            </w:r>
            <w:r>
              <w:rPr>
                <w:rFonts w:ascii="Times New Roman" w:hAnsi="Times New Roman"/>
                <w:color w:val="000000"/>
                <w:sz w:val="20"/>
                <w:lang w:val="uk-UA"/>
              </w:rPr>
              <w:t>4</w:t>
            </w: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6</w:t>
            </w:r>
          </w:p>
        </w:tc>
      </w:tr>
      <w:tr w:rsidR="00CF56E8" w:rsidRPr="00596BC1" w:rsidTr="00611C9D">
        <w:tblPrEx>
          <w:tblLook w:val="0000"/>
        </w:tblPrEx>
        <w:trPr>
          <w:trHeight w:val="300"/>
          <w:jc w:val="center"/>
        </w:trPr>
        <w:tc>
          <w:tcPr>
            <w:tcW w:w="557"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lastRenderedPageBreak/>
              <w:t>12</w:t>
            </w:r>
          </w:p>
        </w:tc>
        <w:tc>
          <w:tcPr>
            <w:tcW w:w="2098" w:type="dxa"/>
            <w:shd w:val="clear" w:color="auto" w:fill="E5DFEC" w:themeFill="accent4" w:themeFillTint="33"/>
          </w:tcPr>
          <w:p w:rsidR="00CF56E8" w:rsidRPr="00E1217B" w:rsidRDefault="00CF56E8" w:rsidP="00611C9D">
            <w:pPr>
              <w:rPr>
                <w:rFonts w:ascii="Times New Roman" w:hAnsi="Times New Roman"/>
                <w:sz w:val="20"/>
                <w:lang w:val="uk-UA"/>
              </w:rPr>
            </w:pPr>
            <w:r w:rsidRPr="00E1217B">
              <w:rPr>
                <w:rFonts w:ascii="Times New Roman" w:hAnsi="Times New Roman"/>
                <w:sz w:val="20"/>
                <w:lang w:val="uk-UA"/>
              </w:rPr>
              <w:t>Йосипівська початкова школа</w:t>
            </w:r>
          </w:p>
        </w:tc>
        <w:tc>
          <w:tcPr>
            <w:tcW w:w="1559" w:type="dxa"/>
            <w:shd w:val="clear" w:color="auto" w:fill="E5DFEC" w:themeFill="accent4" w:themeFillTint="33"/>
          </w:tcPr>
          <w:p w:rsidR="00CF56E8" w:rsidRPr="00CB3CA6" w:rsidRDefault="00CF56E8" w:rsidP="00611C9D">
            <w:pPr>
              <w:rPr>
                <w:rFonts w:ascii="Times New Roman" w:hAnsi="Times New Roman"/>
                <w:color w:val="000000"/>
                <w:sz w:val="20"/>
                <w:lang w:val="uk-UA"/>
              </w:rPr>
            </w:pPr>
            <w:r w:rsidRPr="00CB3CA6">
              <w:rPr>
                <w:rFonts w:ascii="Times New Roman" w:hAnsi="Times New Roman"/>
                <w:color w:val="000000"/>
                <w:sz w:val="20"/>
                <w:lang w:val="uk-UA"/>
              </w:rPr>
              <w:t xml:space="preserve">с. Йосипівка, вул. </w:t>
            </w:r>
            <w:r>
              <w:rPr>
                <w:rFonts w:ascii="Times New Roman" w:hAnsi="Times New Roman"/>
                <w:color w:val="000000"/>
                <w:sz w:val="20"/>
                <w:lang w:val="uk-UA"/>
              </w:rPr>
              <w:t xml:space="preserve">Марії </w:t>
            </w:r>
            <w:r w:rsidRPr="00CB3CA6">
              <w:rPr>
                <w:rFonts w:ascii="Times New Roman" w:hAnsi="Times New Roman"/>
                <w:color w:val="000000"/>
                <w:sz w:val="20"/>
                <w:lang w:val="uk-UA"/>
              </w:rPr>
              <w:t>Стахівської,35</w:t>
            </w:r>
          </w:p>
        </w:tc>
        <w:tc>
          <w:tcPr>
            <w:tcW w:w="2795" w:type="dxa"/>
            <w:shd w:val="clear" w:color="auto" w:fill="E5DFEC" w:themeFill="accent4" w:themeFillTint="33"/>
          </w:tcPr>
          <w:p w:rsidR="00CF56E8" w:rsidRDefault="00CF56E8" w:rsidP="00611C9D">
            <w:pPr>
              <w:rPr>
                <w:rFonts w:ascii="Times New Roman" w:hAnsi="Times New Roman"/>
                <w:sz w:val="20"/>
                <w:lang w:val="uk-UA"/>
              </w:rPr>
            </w:pPr>
            <w:r>
              <w:rPr>
                <w:rFonts w:ascii="Times New Roman" w:hAnsi="Times New Roman"/>
                <w:sz w:val="20"/>
                <w:lang w:val="uk-UA"/>
              </w:rPr>
              <w:t>Кушнір Ольга Борисівна</w:t>
            </w:r>
          </w:p>
          <w:p w:rsidR="00CF56E8" w:rsidRDefault="00CF56E8" w:rsidP="00611C9D">
            <w:pPr>
              <w:rPr>
                <w:rFonts w:ascii="Times New Roman" w:hAnsi="Times New Roman"/>
                <w:sz w:val="20"/>
                <w:lang w:val="uk-UA"/>
              </w:rPr>
            </w:pPr>
            <w:r>
              <w:rPr>
                <w:rFonts w:ascii="Times New Roman" w:hAnsi="Times New Roman"/>
                <w:sz w:val="20"/>
                <w:lang w:val="uk-UA"/>
              </w:rPr>
              <w:t>Тел.097-932-10-77</w:t>
            </w:r>
          </w:p>
          <w:p w:rsidR="00CF56E8" w:rsidRPr="00CB3CA6" w:rsidRDefault="00CF56E8" w:rsidP="00611C9D">
            <w:pPr>
              <w:rPr>
                <w:rFonts w:ascii="Times New Roman" w:hAnsi="Times New Roman"/>
                <w:color w:val="000000"/>
                <w:sz w:val="20"/>
                <w:lang w:val="uk-UA"/>
              </w:rPr>
            </w:pPr>
            <w:r>
              <w:rPr>
                <w:rFonts w:ascii="Times New Roman" w:hAnsi="Times New Roman"/>
                <w:sz w:val="20"/>
                <w:lang w:val="uk-UA"/>
              </w:rPr>
              <w:t>Стаж на посаді -24</w:t>
            </w:r>
            <w:r w:rsidRPr="00973F70">
              <w:rPr>
                <w:rFonts w:ascii="Times New Roman" w:hAnsi="Times New Roman"/>
                <w:sz w:val="20"/>
                <w:lang w:val="uk-UA"/>
              </w:rPr>
              <w:t xml:space="preserve"> р</w:t>
            </w: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32</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sidRPr="00CB3CA6">
              <w:rPr>
                <w:rFonts w:ascii="Times New Roman" w:hAnsi="Times New Roman"/>
                <w:color w:val="000000"/>
                <w:sz w:val="20"/>
                <w:lang w:val="uk-UA"/>
              </w:rPr>
              <w:t>30</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6</w:t>
            </w: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color w:val="000000"/>
                <w:sz w:val="20"/>
                <w:lang w:val="uk-UA"/>
              </w:rPr>
            </w:pPr>
            <w:r>
              <w:rPr>
                <w:rFonts w:ascii="Times New Roman" w:hAnsi="Times New Roman"/>
                <w:color w:val="000000"/>
                <w:sz w:val="20"/>
                <w:lang w:val="uk-UA"/>
              </w:rPr>
              <w:t>4</w:t>
            </w:r>
          </w:p>
        </w:tc>
      </w:tr>
      <w:tr w:rsidR="00CF56E8" w:rsidRPr="00596BC1" w:rsidTr="00611C9D">
        <w:tblPrEx>
          <w:tblLook w:val="0000"/>
        </w:tblPrEx>
        <w:trPr>
          <w:trHeight w:val="345"/>
          <w:jc w:val="center"/>
        </w:trPr>
        <w:tc>
          <w:tcPr>
            <w:tcW w:w="557" w:type="dxa"/>
            <w:shd w:val="clear" w:color="auto" w:fill="E5DFEC" w:themeFill="accent4" w:themeFillTint="33"/>
          </w:tcPr>
          <w:p w:rsidR="00CF56E8" w:rsidRPr="00CB3CA6" w:rsidRDefault="00CF56E8" w:rsidP="00611C9D">
            <w:pPr>
              <w:rPr>
                <w:rFonts w:ascii="Times New Roman" w:hAnsi="Times New Roman"/>
                <w:color w:val="000000"/>
                <w:lang w:val="uk-UA"/>
              </w:rPr>
            </w:pPr>
          </w:p>
        </w:tc>
        <w:tc>
          <w:tcPr>
            <w:tcW w:w="2098" w:type="dxa"/>
            <w:shd w:val="clear" w:color="auto" w:fill="E5DFEC" w:themeFill="accent4" w:themeFillTint="33"/>
          </w:tcPr>
          <w:p w:rsidR="00CF56E8" w:rsidRPr="00CB3CA6" w:rsidRDefault="00CF56E8" w:rsidP="00611C9D">
            <w:pPr>
              <w:rPr>
                <w:rFonts w:ascii="Times New Roman" w:hAnsi="Times New Roman"/>
                <w:b/>
                <w:color w:val="000000"/>
                <w:sz w:val="20"/>
                <w:lang w:val="uk-UA"/>
              </w:rPr>
            </w:pPr>
            <w:r w:rsidRPr="00CB3CA6">
              <w:rPr>
                <w:rFonts w:ascii="Times New Roman" w:hAnsi="Times New Roman"/>
                <w:b/>
                <w:color w:val="000000"/>
                <w:sz w:val="20"/>
                <w:lang w:val="uk-UA"/>
              </w:rPr>
              <w:t>Усього</w:t>
            </w:r>
          </w:p>
        </w:tc>
        <w:tc>
          <w:tcPr>
            <w:tcW w:w="1559" w:type="dxa"/>
            <w:shd w:val="clear" w:color="auto" w:fill="E5DFEC" w:themeFill="accent4" w:themeFillTint="33"/>
          </w:tcPr>
          <w:p w:rsidR="00CF56E8" w:rsidRPr="00CB3CA6" w:rsidRDefault="00CF56E8" w:rsidP="00611C9D">
            <w:pPr>
              <w:rPr>
                <w:rFonts w:ascii="Times New Roman" w:hAnsi="Times New Roman"/>
                <w:b/>
                <w:color w:val="000000"/>
                <w:sz w:val="20"/>
                <w:lang w:val="uk-UA"/>
              </w:rPr>
            </w:pPr>
          </w:p>
        </w:tc>
        <w:tc>
          <w:tcPr>
            <w:tcW w:w="2795" w:type="dxa"/>
            <w:shd w:val="clear" w:color="auto" w:fill="E5DFEC" w:themeFill="accent4" w:themeFillTint="33"/>
          </w:tcPr>
          <w:p w:rsidR="00CF56E8" w:rsidRPr="00CB3CA6" w:rsidRDefault="00CF56E8" w:rsidP="00611C9D">
            <w:pPr>
              <w:rPr>
                <w:rFonts w:ascii="Times New Roman" w:hAnsi="Times New Roman"/>
                <w:b/>
                <w:color w:val="000000"/>
                <w:sz w:val="20"/>
                <w:lang w:val="uk-UA"/>
              </w:rPr>
            </w:pPr>
          </w:p>
        </w:tc>
        <w:tc>
          <w:tcPr>
            <w:tcW w:w="627" w:type="dxa"/>
            <w:shd w:val="clear" w:color="auto" w:fill="E5DFEC" w:themeFill="accent4" w:themeFillTint="33"/>
            <w:vAlign w:val="center"/>
          </w:tcPr>
          <w:p w:rsidR="00CF56E8" w:rsidRPr="00CB3CA6" w:rsidRDefault="00CF56E8" w:rsidP="00611C9D">
            <w:pPr>
              <w:jc w:val="center"/>
              <w:rPr>
                <w:rFonts w:ascii="Times New Roman" w:hAnsi="Times New Roman"/>
                <w:b/>
                <w:color w:val="000000"/>
                <w:sz w:val="20"/>
                <w:lang w:val="uk-UA"/>
              </w:rPr>
            </w:pPr>
            <w:r w:rsidRPr="00CB3CA6">
              <w:rPr>
                <w:rFonts w:ascii="Times New Roman" w:hAnsi="Times New Roman"/>
                <w:b/>
                <w:color w:val="000000"/>
                <w:sz w:val="20"/>
                <w:lang w:val="uk-UA"/>
              </w:rPr>
              <w:t>172</w:t>
            </w:r>
            <w:r>
              <w:rPr>
                <w:rFonts w:ascii="Times New Roman" w:hAnsi="Times New Roman"/>
                <w:b/>
                <w:color w:val="000000"/>
                <w:sz w:val="20"/>
                <w:lang w:val="uk-UA"/>
              </w:rPr>
              <w:t>2</w:t>
            </w:r>
          </w:p>
        </w:tc>
        <w:tc>
          <w:tcPr>
            <w:tcW w:w="850" w:type="dxa"/>
            <w:shd w:val="clear" w:color="auto" w:fill="E5DFEC" w:themeFill="accent4" w:themeFillTint="33"/>
            <w:vAlign w:val="center"/>
          </w:tcPr>
          <w:p w:rsidR="00CF56E8" w:rsidRPr="00CB3CA6" w:rsidRDefault="00CF56E8" w:rsidP="00611C9D">
            <w:pPr>
              <w:jc w:val="center"/>
              <w:rPr>
                <w:rFonts w:ascii="Times New Roman" w:hAnsi="Times New Roman"/>
                <w:b/>
                <w:color w:val="000000"/>
                <w:sz w:val="20"/>
                <w:lang w:val="uk-UA"/>
              </w:rPr>
            </w:pPr>
            <w:r>
              <w:rPr>
                <w:rFonts w:ascii="Times New Roman" w:hAnsi="Times New Roman"/>
                <w:b/>
                <w:color w:val="000000"/>
                <w:sz w:val="20"/>
                <w:lang w:val="uk-UA"/>
              </w:rPr>
              <w:t xml:space="preserve">3016+ </w:t>
            </w:r>
            <w:r w:rsidRPr="00CB3CA6">
              <w:rPr>
                <w:rFonts w:ascii="Times New Roman" w:hAnsi="Times New Roman"/>
                <w:b/>
                <w:color w:val="000000"/>
                <w:sz w:val="20"/>
                <w:lang w:val="uk-UA"/>
              </w:rPr>
              <w:t>100</w:t>
            </w:r>
          </w:p>
        </w:tc>
        <w:tc>
          <w:tcPr>
            <w:tcW w:w="851" w:type="dxa"/>
            <w:shd w:val="clear" w:color="auto" w:fill="E5DFEC" w:themeFill="accent4" w:themeFillTint="33"/>
            <w:vAlign w:val="center"/>
          </w:tcPr>
          <w:p w:rsidR="00CF56E8" w:rsidRPr="00CB3CA6" w:rsidRDefault="00CF56E8" w:rsidP="00611C9D">
            <w:pPr>
              <w:jc w:val="center"/>
              <w:rPr>
                <w:rFonts w:ascii="Times New Roman" w:hAnsi="Times New Roman"/>
                <w:b/>
                <w:color w:val="000000"/>
                <w:sz w:val="20"/>
                <w:lang w:val="uk-UA"/>
              </w:rPr>
            </w:pPr>
            <w:r w:rsidRPr="00CB3CA6">
              <w:rPr>
                <w:rFonts w:ascii="Times New Roman" w:hAnsi="Times New Roman"/>
                <w:b/>
                <w:color w:val="000000"/>
                <w:sz w:val="20"/>
                <w:lang w:val="uk-UA"/>
              </w:rPr>
              <w:t>25</w:t>
            </w:r>
            <w:r>
              <w:rPr>
                <w:rFonts w:ascii="Times New Roman" w:hAnsi="Times New Roman"/>
                <w:b/>
                <w:color w:val="000000"/>
                <w:sz w:val="20"/>
                <w:lang w:val="uk-UA"/>
              </w:rPr>
              <w:t>3</w:t>
            </w:r>
          </w:p>
        </w:tc>
        <w:tc>
          <w:tcPr>
            <w:tcW w:w="992" w:type="dxa"/>
            <w:shd w:val="clear" w:color="auto" w:fill="E5DFEC" w:themeFill="accent4" w:themeFillTint="33"/>
            <w:vAlign w:val="center"/>
          </w:tcPr>
          <w:p w:rsidR="00CF56E8" w:rsidRPr="00CB3CA6" w:rsidRDefault="00CF56E8" w:rsidP="00611C9D">
            <w:pPr>
              <w:jc w:val="center"/>
              <w:rPr>
                <w:rFonts w:ascii="Times New Roman" w:hAnsi="Times New Roman"/>
                <w:b/>
                <w:color w:val="000000"/>
                <w:sz w:val="20"/>
                <w:lang w:val="uk-UA"/>
              </w:rPr>
            </w:pPr>
            <w:r w:rsidRPr="00CB3CA6">
              <w:rPr>
                <w:rFonts w:ascii="Times New Roman" w:hAnsi="Times New Roman"/>
                <w:b/>
                <w:color w:val="000000"/>
                <w:sz w:val="20"/>
                <w:lang w:val="uk-UA"/>
              </w:rPr>
              <w:t>14</w:t>
            </w:r>
            <w:r>
              <w:rPr>
                <w:rFonts w:ascii="Times New Roman" w:hAnsi="Times New Roman"/>
                <w:b/>
                <w:color w:val="000000"/>
                <w:sz w:val="20"/>
                <w:lang w:val="uk-UA"/>
              </w:rPr>
              <w:t>3</w:t>
            </w:r>
          </w:p>
        </w:tc>
      </w:tr>
    </w:tbl>
    <w:p w:rsidR="00C66A36" w:rsidRDefault="00C66A36" w:rsidP="00700D32">
      <w:pPr>
        <w:jc w:val="center"/>
        <w:rPr>
          <w:b/>
          <w:i/>
          <w:sz w:val="24"/>
          <w:szCs w:val="24"/>
          <w:lang w:val="uk-UA"/>
        </w:rPr>
      </w:pPr>
    </w:p>
    <w:p w:rsidR="00C66A36" w:rsidRDefault="00C66A36" w:rsidP="00700D32">
      <w:pPr>
        <w:jc w:val="center"/>
        <w:rPr>
          <w:b/>
          <w:i/>
          <w:sz w:val="24"/>
          <w:szCs w:val="24"/>
          <w:lang w:val="uk-UA"/>
        </w:rPr>
      </w:pPr>
    </w:p>
    <w:p w:rsidR="00700D32" w:rsidRPr="00416258" w:rsidRDefault="00700D32" w:rsidP="00700D32">
      <w:pPr>
        <w:jc w:val="center"/>
        <w:rPr>
          <w:b/>
          <w:bCs/>
          <w:i/>
          <w:iCs/>
          <w:sz w:val="24"/>
          <w:szCs w:val="24"/>
          <w:lang w:val="uk-UA"/>
        </w:rPr>
      </w:pPr>
      <w:r w:rsidRPr="00416258">
        <w:rPr>
          <w:b/>
          <w:i/>
          <w:sz w:val="24"/>
          <w:szCs w:val="24"/>
          <w:lang w:val="uk-UA"/>
        </w:rPr>
        <w:t xml:space="preserve">Заклади дошкільної освіти </w:t>
      </w:r>
      <w:r w:rsidRPr="00416258">
        <w:rPr>
          <w:b/>
          <w:bCs/>
          <w:i/>
          <w:iCs/>
          <w:sz w:val="24"/>
          <w:szCs w:val="24"/>
          <w:lang w:val="uk-UA"/>
        </w:rPr>
        <w:t>станом на 01.01.2023</w:t>
      </w:r>
      <w:r w:rsidRPr="00416258">
        <w:rPr>
          <w:rFonts w:ascii="Times New Roman" w:hAnsi="Times New Roman"/>
          <w:lang w:val="uk-UA"/>
        </w:rPr>
        <w:t xml:space="preserve"> </w:t>
      </w:r>
    </w:p>
    <w:p w:rsidR="00371CBD" w:rsidRPr="00430BF6" w:rsidRDefault="00371CBD" w:rsidP="00CF56E8">
      <w:pPr>
        <w:jc w:val="center"/>
        <w:rPr>
          <w:b/>
          <w:bCs/>
          <w:i/>
          <w:iCs/>
          <w:sz w:val="24"/>
          <w:szCs w:val="24"/>
          <w:lang w:val="uk-UA"/>
        </w:rPr>
      </w:pPr>
    </w:p>
    <w:tbl>
      <w:tblPr>
        <w:tblW w:w="1040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solid" w:color="E5DFEC" w:themeColor="accent4" w:themeTint="33" w:fill="auto"/>
        <w:tblLayout w:type="fixed"/>
        <w:tblLook w:val="01E0"/>
      </w:tblPr>
      <w:tblGrid>
        <w:gridCol w:w="567"/>
        <w:gridCol w:w="2268"/>
        <w:gridCol w:w="1985"/>
        <w:gridCol w:w="3162"/>
        <w:gridCol w:w="712"/>
        <w:gridCol w:w="854"/>
        <w:gridCol w:w="855"/>
      </w:tblGrid>
      <w:tr w:rsidR="00700D32" w:rsidRPr="003E1CFD" w:rsidTr="00611C9D">
        <w:trPr>
          <w:cantSplit/>
          <w:trHeight w:val="1611"/>
        </w:trPr>
        <w:tc>
          <w:tcPr>
            <w:tcW w:w="567" w:type="dxa"/>
            <w:shd w:val="solid" w:color="E5DFEC" w:themeColor="accent4" w:themeTint="33" w:fill="auto"/>
            <w:vAlign w:val="center"/>
          </w:tcPr>
          <w:p w:rsidR="00700D32" w:rsidRPr="003E1CFD" w:rsidRDefault="00700D32" w:rsidP="00611C9D">
            <w:pPr>
              <w:rPr>
                <w:rFonts w:ascii="Times New Roman" w:hAnsi="Times New Roman"/>
                <w:sz w:val="20"/>
                <w:lang w:val="uk-UA"/>
              </w:rPr>
            </w:pPr>
            <w:r>
              <w:rPr>
                <w:rFonts w:ascii="Times New Roman" w:hAnsi="Times New Roman"/>
                <w:sz w:val="20"/>
                <w:lang w:val="uk-UA"/>
              </w:rPr>
              <w:t>№ з</w:t>
            </w:r>
            <w:r w:rsidRPr="003E1CFD">
              <w:rPr>
                <w:rFonts w:ascii="Times New Roman" w:hAnsi="Times New Roman"/>
                <w:sz w:val="20"/>
                <w:lang w:val="uk-UA"/>
              </w:rPr>
              <w:t>/п</w:t>
            </w:r>
          </w:p>
        </w:tc>
        <w:tc>
          <w:tcPr>
            <w:tcW w:w="2268" w:type="dxa"/>
            <w:shd w:val="solid" w:color="E5DFEC" w:themeColor="accent4" w:themeTint="33" w:fill="auto"/>
            <w:vAlign w:val="center"/>
          </w:tcPr>
          <w:p w:rsidR="00700D32" w:rsidRPr="003E1CFD" w:rsidRDefault="00700D32" w:rsidP="00611C9D">
            <w:pPr>
              <w:jc w:val="center"/>
              <w:rPr>
                <w:rFonts w:ascii="Times New Roman" w:hAnsi="Times New Roman"/>
                <w:lang w:val="uk-UA"/>
              </w:rPr>
            </w:pPr>
            <w:r w:rsidRPr="003E1CFD">
              <w:rPr>
                <w:rFonts w:ascii="Times New Roman" w:hAnsi="Times New Roman"/>
                <w:lang w:val="uk-UA"/>
              </w:rPr>
              <w:t>Назва</w:t>
            </w:r>
          </w:p>
        </w:tc>
        <w:tc>
          <w:tcPr>
            <w:tcW w:w="1985" w:type="dxa"/>
            <w:shd w:val="solid" w:color="E5DFEC" w:themeColor="accent4" w:themeTint="33" w:fill="auto"/>
            <w:vAlign w:val="center"/>
          </w:tcPr>
          <w:p w:rsidR="00700D32" w:rsidRPr="003E1CFD" w:rsidRDefault="00700D32" w:rsidP="00611C9D">
            <w:pPr>
              <w:jc w:val="center"/>
              <w:rPr>
                <w:rFonts w:ascii="Times New Roman" w:hAnsi="Times New Roman"/>
                <w:lang w:val="uk-UA"/>
              </w:rPr>
            </w:pPr>
            <w:r w:rsidRPr="003E1CFD">
              <w:rPr>
                <w:rFonts w:ascii="Times New Roman" w:hAnsi="Times New Roman"/>
                <w:lang w:val="uk-UA"/>
              </w:rPr>
              <w:t>Адреса</w:t>
            </w:r>
          </w:p>
        </w:tc>
        <w:tc>
          <w:tcPr>
            <w:tcW w:w="3162" w:type="dxa"/>
            <w:shd w:val="solid" w:color="E5DFEC" w:themeColor="accent4" w:themeTint="33" w:fill="auto"/>
            <w:vAlign w:val="center"/>
          </w:tcPr>
          <w:p w:rsidR="00700D32" w:rsidRPr="003E1CFD" w:rsidRDefault="00700D32" w:rsidP="00611C9D">
            <w:pPr>
              <w:jc w:val="center"/>
              <w:rPr>
                <w:rFonts w:ascii="Times New Roman" w:hAnsi="Times New Roman"/>
                <w:sz w:val="18"/>
                <w:szCs w:val="18"/>
                <w:lang w:val="uk-UA"/>
              </w:rPr>
            </w:pPr>
            <w:r w:rsidRPr="003E1CFD">
              <w:rPr>
                <w:rFonts w:ascii="Times New Roman" w:hAnsi="Times New Roman"/>
                <w:sz w:val="18"/>
                <w:szCs w:val="18"/>
                <w:lang w:val="uk-UA"/>
              </w:rPr>
              <w:t xml:space="preserve">Керівник </w:t>
            </w:r>
            <w:r w:rsidRPr="003E1CFD">
              <w:rPr>
                <w:rFonts w:ascii="Times New Roman" w:hAnsi="Times New Roman"/>
                <w:sz w:val="18"/>
                <w:szCs w:val="18"/>
                <w:lang w:val="uk-UA"/>
              </w:rPr>
              <w:br/>
              <w:t xml:space="preserve">(П.І.Б., тел. сл., дом, </w:t>
            </w:r>
            <w:r w:rsidRPr="003E1CFD">
              <w:rPr>
                <w:rFonts w:ascii="Times New Roman" w:hAnsi="Times New Roman"/>
                <w:sz w:val="18"/>
                <w:szCs w:val="18"/>
                <w:lang w:val="uk-UA"/>
              </w:rPr>
              <w:br/>
              <w:t>стаж перебування на посаді)</w:t>
            </w:r>
          </w:p>
        </w:tc>
        <w:tc>
          <w:tcPr>
            <w:tcW w:w="712" w:type="dxa"/>
            <w:shd w:val="solid" w:color="E5DFEC" w:themeColor="accent4" w:themeTint="33" w:fill="auto"/>
            <w:vAlign w:val="center"/>
          </w:tcPr>
          <w:p w:rsidR="00700D32" w:rsidRPr="003E1CFD" w:rsidRDefault="00700D32" w:rsidP="00611C9D">
            <w:pPr>
              <w:jc w:val="center"/>
              <w:rPr>
                <w:rFonts w:ascii="Times New Roman" w:hAnsi="Times New Roman"/>
                <w:sz w:val="18"/>
                <w:szCs w:val="18"/>
                <w:lang w:val="uk-UA"/>
              </w:rPr>
            </w:pPr>
            <w:r w:rsidRPr="003E1CFD">
              <w:rPr>
                <w:rFonts w:ascii="Times New Roman" w:hAnsi="Times New Roman"/>
                <w:sz w:val="18"/>
                <w:szCs w:val="18"/>
                <w:lang w:val="uk-UA"/>
              </w:rPr>
              <w:t>Кіл-ть учнів, дітей</w:t>
            </w:r>
          </w:p>
        </w:tc>
        <w:tc>
          <w:tcPr>
            <w:tcW w:w="854" w:type="dxa"/>
            <w:shd w:val="solid" w:color="E5DFEC" w:themeColor="accent4" w:themeTint="33" w:fill="auto"/>
            <w:textDirection w:val="btLr"/>
            <w:vAlign w:val="center"/>
          </w:tcPr>
          <w:p w:rsidR="00700D32" w:rsidRPr="003E1CFD" w:rsidRDefault="00700D32" w:rsidP="00611C9D">
            <w:pPr>
              <w:jc w:val="center"/>
              <w:rPr>
                <w:rFonts w:ascii="Times New Roman" w:hAnsi="Times New Roman"/>
                <w:sz w:val="18"/>
                <w:szCs w:val="18"/>
                <w:lang w:val="uk-UA"/>
              </w:rPr>
            </w:pPr>
            <w:r w:rsidRPr="003E1CFD">
              <w:rPr>
                <w:rFonts w:ascii="Times New Roman" w:hAnsi="Times New Roman"/>
                <w:sz w:val="18"/>
                <w:szCs w:val="18"/>
                <w:lang w:val="uk-UA"/>
              </w:rPr>
              <w:t>Кіл-ть викладачів, вихователів</w:t>
            </w:r>
          </w:p>
        </w:tc>
        <w:tc>
          <w:tcPr>
            <w:tcW w:w="855" w:type="dxa"/>
            <w:shd w:val="solid" w:color="E5DFEC" w:themeColor="accent4" w:themeTint="33" w:fill="auto"/>
            <w:textDirection w:val="btLr"/>
            <w:vAlign w:val="center"/>
          </w:tcPr>
          <w:p w:rsidR="00700D32" w:rsidRPr="003E1CFD" w:rsidRDefault="00700D32" w:rsidP="00611C9D">
            <w:pPr>
              <w:jc w:val="center"/>
              <w:rPr>
                <w:rFonts w:ascii="Times New Roman" w:hAnsi="Times New Roman"/>
                <w:sz w:val="18"/>
                <w:szCs w:val="18"/>
                <w:lang w:val="uk-UA"/>
              </w:rPr>
            </w:pPr>
            <w:r w:rsidRPr="003E1CFD">
              <w:rPr>
                <w:rFonts w:ascii="Times New Roman" w:hAnsi="Times New Roman"/>
                <w:sz w:val="18"/>
                <w:szCs w:val="18"/>
                <w:lang w:val="uk-UA"/>
              </w:rPr>
              <w:t>Кіл-ть технічного персоналу</w:t>
            </w:r>
          </w:p>
        </w:tc>
      </w:tr>
      <w:tr w:rsidR="00700D32" w:rsidRPr="000F572C" w:rsidTr="00611C9D">
        <w:trPr>
          <w:trHeight w:val="944"/>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sidRPr="003E1CFD">
              <w:rPr>
                <w:rFonts w:ascii="Times New Roman" w:hAnsi="Times New Roman"/>
                <w:sz w:val="20"/>
                <w:lang w:val="uk-UA"/>
              </w:rPr>
              <w:t>1</w:t>
            </w:r>
          </w:p>
        </w:tc>
        <w:tc>
          <w:tcPr>
            <w:tcW w:w="2268"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Биківський ЗДО «Лісова казка»</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с.Биків</w:t>
            </w:r>
          </w:p>
          <w:p w:rsidR="00700D32" w:rsidRPr="003E1CFD" w:rsidRDefault="00700D32" w:rsidP="00611C9D">
            <w:pPr>
              <w:rPr>
                <w:rFonts w:ascii="Times New Roman" w:hAnsi="Times New Roman"/>
                <w:sz w:val="20"/>
                <w:lang w:val="uk-UA"/>
              </w:rPr>
            </w:pPr>
            <w:r>
              <w:rPr>
                <w:rFonts w:ascii="Times New Roman" w:hAnsi="Times New Roman"/>
                <w:sz w:val="20"/>
                <w:lang w:val="uk-UA"/>
              </w:rPr>
              <w:t>вул..Житомирська, 85-а</w:t>
            </w:r>
          </w:p>
        </w:tc>
        <w:tc>
          <w:tcPr>
            <w:tcW w:w="3162" w:type="dxa"/>
            <w:shd w:val="solid" w:color="E5DFEC" w:themeColor="accent4" w:themeTint="33" w:fill="auto"/>
          </w:tcPr>
          <w:p w:rsidR="00700D32" w:rsidRPr="007C79CC" w:rsidRDefault="00700D32" w:rsidP="00611C9D">
            <w:pPr>
              <w:rPr>
                <w:rFonts w:ascii="Times New Roman" w:hAnsi="Times New Roman"/>
                <w:sz w:val="20"/>
                <w:lang w:val="uk-UA"/>
              </w:rPr>
            </w:pPr>
            <w:r>
              <w:rPr>
                <w:rFonts w:ascii="Times New Roman" w:hAnsi="Times New Roman"/>
                <w:sz w:val="20"/>
                <w:lang w:val="uk-UA"/>
              </w:rPr>
              <w:t>Новіцька Анастасія Романівна</w:t>
            </w:r>
            <w:r w:rsidRPr="007C79CC">
              <w:rPr>
                <w:rFonts w:ascii="Times New Roman" w:hAnsi="Times New Roman"/>
                <w:sz w:val="20"/>
                <w:lang w:val="uk-UA"/>
              </w:rPr>
              <w:t>,</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 xml:space="preserve"> тел.: </w:t>
            </w:r>
            <w:r>
              <w:rPr>
                <w:rFonts w:ascii="Times New Roman" w:hAnsi="Times New Roman"/>
                <w:sz w:val="20"/>
                <w:lang w:val="uk-UA"/>
              </w:rPr>
              <w:t>067-597-61-48</w:t>
            </w:r>
            <w:r w:rsidRPr="007C79CC">
              <w:rPr>
                <w:rFonts w:ascii="Times New Roman" w:hAnsi="Times New Roman"/>
                <w:sz w:val="20"/>
                <w:lang w:val="uk-UA"/>
              </w:rPr>
              <w:t>,</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стаж на посаді –</w:t>
            </w:r>
            <w:r>
              <w:rPr>
                <w:rFonts w:ascii="Times New Roman" w:hAnsi="Times New Roman"/>
                <w:sz w:val="20"/>
                <w:lang w:val="uk-UA"/>
              </w:rPr>
              <w:t>2 р.</w:t>
            </w:r>
          </w:p>
        </w:tc>
        <w:tc>
          <w:tcPr>
            <w:tcW w:w="712" w:type="dxa"/>
            <w:shd w:val="solid" w:color="E5DFEC" w:themeColor="accent4" w:themeTint="33" w:fill="auto"/>
            <w:vAlign w:val="center"/>
          </w:tcPr>
          <w:p w:rsidR="00700D32" w:rsidRPr="00CF3F82" w:rsidRDefault="00700D32" w:rsidP="00611C9D">
            <w:pPr>
              <w:jc w:val="center"/>
              <w:rPr>
                <w:rFonts w:ascii="Times New Roman" w:hAnsi="Times New Roman"/>
                <w:lang w:val="uk-UA"/>
              </w:rPr>
            </w:pPr>
            <w:r>
              <w:rPr>
                <w:rFonts w:ascii="Times New Roman" w:hAnsi="Times New Roman"/>
                <w:lang w:val="uk-UA"/>
              </w:rPr>
              <w:t>13</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3</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sidRPr="006B52AB">
              <w:rPr>
                <w:rFonts w:ascii="Times New Roman" w:hAnsi="Times New Roman"/>
                <w:lang w:val="uk-UA"/>
              </w:rPr>
              <w:t>3</w:t>
            </w:r>
          </w:p>
        </w:tc>
      </w:tr>
      <w:tr w:rsidR="00700D32" w:rsidRPr="00403075" w:rsidTr="00611C9D">
        <w:trPr>
          <w:trHeight w:val="143"/>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sidRPr="003E1CFD">
              <w:rPr>
                <w:rFonts w:ascii="Times New Roman" w:hAnsi="Times New Roman"/>
                <w:sz w:val="20"/>
                <w:lang w:val="uk-UA"/>
              </w:rPr>
              <w:t>2</w:t>
            </w:r>
          </w:p>
        </w:tc>
        <w:tc>
          <w:tcPr>
            <w:tcW w:w="2268"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Брусилівський ЗДО</w:t>
            </w:r>
          </w:p>
          <w:p w:rsidR="00700D32" w:rsidRPr="003E1CFD" w:rsidRDefault="00700D32" w:rsidP="00611C9D">
            <w:pPr>
              <w:rPr>
                <w:rFonts w:ascii="Times New Roman" w:hAnsi="Times New Roman"/>
                <w:sz w:val="20"/>
                <w:lang w:val="uk-UA"/>
              </w:rPr>
            </w:pPr>
            <w:r>
              <w:rPr>
                <w:rFonts w:ascii="Times New Roman" w:hAnsi="Times New Roman"/>
                <w:sz w:val="20"/>
                <w:lang w:val="uk-UA"/>
              </w:rPr>
              <w:t>«Віночок»</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смт Брусилів,</w:t>
            </w:r>
          </w:p>
          <w:p w:rsidR="00700D32" w:rsidRPr="003E1CFD" w:rsidRDefault="00700D32" w:rsidP="00611C9D">
            <w:pPr>
              <w:rPr>
                <w:rFonts w:ascii="Times New Roman" w:hAnsi="Times New Roman"/>
                <w:sz w:val="20"/>
                <w:lang w:val="uk-UA"/>
              </w:rPr>
            </w:pPr>
            <w:r>
              <w:rPr>
                <w:rFonts w:ascii="Times New Roman" w:hAnsi="Times New Roman"/>
                <w:sz w:val="20"/>
                <w:lang w:val="uk-UA"/>
              </w:rPr>
              <w:t>вул. Митрополита Іларіона, 15</w:t>
            </w:r>
          </w:p>
        </w:tc>
        <w:tc>
          <w:tcPr>
            <w:tcW w:w="3162" w:type="dxa"/>
            <w:shd w:val="solid" w:color="E5DFEC" w:themeColor="accent4" w:themeTint="33" w:fill="auto"/>
          </w:tcPr>
          <w:p w:rsidR="00700D32" w:rsidRPr="007C79CC" w:rsidRDefault="00700D32" w:rsidP="00611C9D">
            <w:pPr>
              <w:rPr>
                <w:rFonts w:ascii="Times New Roman" w:hAnsi="Times New Roman"/>
                <w:sz w:val="20"/>
                <w:lang w:val="uk-UA"/>
              </w:rPr>
            </w:pPr>
            <w:r>
              <w:rPr>
                <w:rFonts w:ascii="Times New Roman" w:hAnsi="Times New Roman"/>
                <w:sz w:val="20"/>
                <w:lang w:val="uk-UA"/>
              </w:rPr>
              <w:t xml:space="preserve">Кириченко Надія </w:t>
            </w:r>
            <w:r w:rsidRPr="007C79CC">
              <w:rPr>
                <w:rFonts w:ascii="Times New Roman" w:hAnsi="Times New Roman"/>
                <w:sz w:val="20"/>
                <w:lang w:val="uk-UA"/>
              </w:rPr>
              <w:t>Анатоліївна,</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 xml:space="preserve">30-1-14, </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 xml:space="preserve">096-127-71-81, </w:t>
            </w:r>
          </w:p>
          <w:p w:rsidR="00700D32" w:rsidRPr="007C79CC" w:rsidRDefault="00700D32" w:rsidP="00611C9D">
            <w:pPr>
              <w:rPr>
                <w:rFonts w:ascii="Times New Roman" w:hAnsi="Times New Roman"/>
                <w:sz w:val="20"/>
                <w:lang w:val="uk-UA"/>
              </w:rPr>
            </w:pPr>
            <w:r>
              <w:rPr>
                <w:rFonts w:ascii="Times New Roman" w:hAnsi="Times New Roman"/>
                <w:sz w:val="20"/>
                <w:lang w:val="uk-UA"/>
              </w:rPr>
              <w:t xml:space="preserve">стаж на посаді – 26 </w:t>
            </w:r>
            <w:r w:rsidRPr="007C79CC">
              <w:rPr>
                <w:rFonts w:ascii="Times New Roman" w:hAnsi="Times New Roman"/>
                <w:sz w:val="20"/>
                <w:lang w:val="uk-UA"/>
              </w:rPr>
              <w:t>р</w:t>
            </w:r>
            <w:r>
              <w:rPr>
                <w:rFonts w:ascii="Times New Roman" w:hAnsi="Times New Roman"/>
                <w:sz w:val="20"/>
                <w:lang w:val="uk-UA"/>
              </w:rPr>
              <w:t xml:space="preserve"> </w:t>
            </w:r>
          </w:p>
        </w:tc>
        <w:tc>
          <w:tcPr>
            <w:tcW w:w="712" w:type="dxa"/>
            <w:shd w:val="solid" w:color="E5DFEC" w:themeColor="accent4" w:themeTint="33" w:fill="auto"/>
            <w:vAlign w:val="center"/>
          </w:tcPr>
          <w:p w:rsidR="00700D32" w:rsidRPr="00CF3F82" w:rsidRDefault="00700D32" w:rsidP="00611C9D">
            <w:pPr>
              <w:jc w:val="center"/>
              <w:rPr>
                <w:rFonts w:ascii="Times New Roman" w:hAnsi="Times New Roman"/>
                <w:lang w:val="uk-UA"/>
              </w:rPr>
            </w:pPr>
            <w:r w:rsidRPr="00CF3F82">
              <w:rPr>
                <w:rFonts w:ascii="Times New Roman" w:hAnsi="Times New Roman"/>
                <w:lang w:val="uk-UA"/>
              </w:rPr>
              <w:t>1</w:t>
            </w:r>
            <w:r>
              <w:rPr>
                <w:rFonts w:ascii="Times New Roman" w:hAnsi="Times New Roman"/>
                <w:lang w:val="uk-UA"/>
              </w:rPr>
              <w:t>42</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sidRPr="006B52AB">
              <w:rPr>
                <w:rFonts w:ascii="Times New Roman" w:hAnsi="Times New Roman"/>
                <w:lang w:val="uk-UA"/>
              </w:rPr>
              <w:t>1</w:t>
            </w:r>
            <w:r>
              <w:rPr>
                <w:rFonts w:ascii="Times New Roman" w:hAnsi="Times New Roman"/>
                <w:lang w:val="uk-UA"/>
              </w:rPr>
              <w:t>8</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sidRPr="006B52AB">
              <w:rPr>
                <w:rFonts w:ascii="Times New Roman" w:hAnsi="Times New Roman"/>
                <w:lang w:val="uk-UA"/>
              </w:rPr>
              <w:t>1</w:t>
            </w:r>
            <w:r>
              <w:rPr>
                <w:rFonts w:ascii="Times New Roman" w:hAnsi="Times New Roman"/>
                <w:lang w:val="uk-UA"/>
              </w:rPr>
              <w:t>8</w:t>
            </w:r>
          </w:p>
        </w:tc>
      </w:tr>
      <w:tr w:rsidR="00700D32" w:rsidRPr="003E1CFD" w:rsidTr="00611C9D">
        <w:trPr>
          <w:trHeight w:val="143"/>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3</w:t>
            </w:r>
          </w:p>
        </w:tc>
        <w:tc>
          <w:tcPr>
            <w:tcW w:w="2268"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Долинівський</w:t>
            </w:r>
          </w:p>
          <w:p w:rsidR="00700D32" w:rsidRPr="003E1CFD" w:rsidRDefault="00700D32" w:rsidP="00611C9D">
            <w:pPr>
              <w:rPr>
                <w:rFonts w:ascii="Times New Roman" w:hAnsi="Times New Roman"/>
                <w:sz w:val="20"/>
                <w:lang w:val="uk-UA"/>
              </w:rPr>
            </w:pPr>
            <w:r>
              <w:rPr>
                <w:rFonts w:ascii="Times New Roman" w:hAnsi="Times New Roman"/>
                <w:sz w:val="20"/>
                <w:lang w:val="uk-UA"/>
              </w:rPr>
              <w:t>ЗДО «Ромашка»</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с.Долинівка,</w:t>
            </w:r>
          </w:p>
          <w:p w:rsidR="00700D32" w:rsidRPr="003E1CFD" w:rsidRDefault="00700D32" w:rsidP="00611C9D">
            <w:pPr>
              <w:rPr>
                <w:rFonts w:ascii="Times New Roman" w:hAnsi="Times New Roman"/>
                <w:sz w:val="20"/>
                <w:lang w:val="uk-UA"/>
              </w:rPr>
            </w:pPr>
            <w:r>
              <w:rPr>
                <w:rFonts w:ascii="Times New Roman" w:hAnsi="Times New Roman"/>
                <w:sz w:val="20"/>
                <w:lang w:val="uk-UA"/>
              </w:rPr>
              <w:t>вул.Центральна, 4-в</w:t>
            </w:r>
          </w:p>
        </w:tc>
        <w:tc>
          <w:tcPr>
            <w:tcW w:w="3162" w:type="dxa"/>
            <w:shd w:val="solid" w:color="E5DFEC" w:themeColor="accent4" w:themeTint="33" w:fill="auto"/>
          </w:tcPr>
          <w:p w:rsidR="00700D32" w:rsidRPr="007C79CC" w:rsidRDefault="00700D32" w:rsidP="00611C9D">
            <w:pPr>
              <w:rPr>
                <w:rFonts w:ascii="Times New Roman" w:hAnsi="Times New Roman"/>
                <w:sz w:val="20"/>
                <w:lang w:val="uk-UA"/>
              </w:rPr>
            </w:pPr>
            <w:r>
              <w:rPr>
                <w:rFonts w:ascii="Times New Roman" w:hAnsi="Times New Roman"/>
                <w:sz w:val="20"/>
                <w:lang w:val="uk-UA"/>
              </w:rPr>
              <w:t xml:space="preserve">Оніщук Тетяна </w:t>
            </w:r>
            <w:r w:rsidRPr="007C79CC">
              <w:rPr>
                <w:rFonts w:ascii="Times New Roman" w:hAnsi="Times New Roman"/>
                <w:sz w:val="20"/>
                <w:lang w:val="uk-UA"/>
              </w:rPr>
              <w:t>Володимирівна.</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тел.068-443-65-25,</w:t>
            </w:r>
          </w:p>
          <w:p w:rsidR="00700D32" w:rsidRPr="007C79CC" w:rsidRDefault="00700D32" w:rsidP="00611C9D">
            <w:pPr>
              <w:rPr>
                <w:rFonts w:ascii="Times New Roman" w:hAnsi="Times New Roman"/>
                <w:sz w:val="20"/>
                <w:lang w:val="uk-UA"/>
              </w:rPr>
            </w:pPr>
            <w:r>
              <w:rPr>
                <w:rFonts w:ascii="Times New Roman" w:hAnsi="Times New Roman"/>
                <w:sz w:val="20"/>
                <w:lang w:val="uk-UA"/>
              </w:rPr>
              <w:t>стаж на посаді – 10</w:t>
            </w:r>
            <w:r w:rsidRPr="007C79CC">
              <w:rPr>
                <w:rFonts w:ascii="Times New Roman" w:hAnsi="Times New Roman"/>
                <w:sz w:val="20"/>
                <w:lang w:val="uk-UA"/>
              </w:rPr>
              <w:t>р.</w:t>
            </w:r>
          </w:p>
        </w:tc>
        <w:tc>
          <w:tcPr>
            <w:tcW w:w="712" w:type="dxa"/>
            <w:shd w:val="solid" w:color="E5DFEC" w:themeColor="accent4" w:themeTint="33" w:fill="auto"/>
            <w:vAlign w:val="center"/>
          </w:tcPr>
          <w:p w:rsidR="00700D32" w:rsidRPr="00CF3F82" w:rsidRDefault="00700D32" w:rsidP="00611C9D">
            <w:pPr>
              <w:jc w:val="center"/>
              <w:rPr>
                <w:rFonts w:ascii="Times New Roman" w:hAnsi="Times New Roman"/>
                <w:lang w:val="uk-UA"/>
              </w:rPr>
            </w:pPr>
            <w:r>
              <w:rPr>
                <w:rFonts w:ascii="Times New Roman" w:hAnsi="Times New Roman"/>
                <w:lang w:val="uk-UA"/>
              </w:rPr>
              <w:t>15</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sidRPr="006B52AB">
              <w:rPr>
                <w:rFonts w:ascii="Times New Roman" w:hAnsi="Times New Roman"/>
                <w:lang w:val="uk-UA"/>
              </w:rPr>
              <w:t>2</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5</w:t>
            </w:r>
          </w:p>
        </w:tc>
      </w:tr>
      <w:tr w:rsidR="00700D32" w:rsidRPr="003E1CFD" w:rsidTr="00611C9D">
        <w:trPr>
          <w:trHeight w:val="143"/>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4</w:t>
            </w:r>
          </w:p>
        </w:tc>
        <w:tc>
          <w:tcPr>
            <w:tcW w:w="2268"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Лазарівський гімназія</w:t>
            </w:r>
          </w:p>
          <w:p w:rsidR="00700D32" w:rsidRPr="003E1CFD" w:rsidRDefault="00700D32" w:rsidP="00611C9D">
            <w:pPr>
              <w:rPr>
                <w:rFonts w:ascii="Times New Roman" w:hAnsi="Times New Roman"/>
                <w:sz w:val="20"/>
                <w:lang w:val="uk-UA"/>
              </w:rPr>
            </w:pPr>
            <w:r>
              <w:rPr>
                <w:rFonts w:ascii="Times New Roman" w:hAnsi="Times New Roman"/>
                <w:sz w:val="20"/>
                <w:lang w:val="uk-UA"/>
              </w:rPr>
              <w:t>(СПДО «Барвінок»)</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с.Лазарівка,</w:t>
            </w:r>
          </w:p>
          <w:p w:rsidR="00700D32" w:rsidRPr="003E1CFD" w:rsidRDefault="00700D32" w:rsidP="00611C9D">
            <w:pPr>
              <w:rPr>
                <w:rFonts w:ascii="Times New Roman" w:hAnsi="Times New Roman"/>
                <w:sz w:val="20"/>
                <w:lang w:val="uk-UA"/>
              </w:rPr>
            </w:pPr>
            <w:r>
              <w:rPr>
                <w:rFonts w:ascii="Times New Roman" w:hAnsi="Times New Roman"/>
                <w:sz w:val="20"/>
                <w:lang w:val="uk-UA"/>
              </w:rPr>
              <w:t>вул. Набережна,5</w:t>
            </w:r>
          </w:p>
        </w:tc>
        <w:tc>
          <w:tcPr>
            <w:tcW w:w="3162" w:type="dxa"/>
            <w:shd w:val="solid" w:color="E5DFEC" w:themeColor="accent4" w:themeTint="33" w:fill="auto"/>
          </w:tcPr>
          <w:p w:rsidR="00700D32" w:rsidRPr="007C79CC" w:rsidRDefault="00700D32" w:rsidP="00611C9D">
            <w:pPr>
              <w:rPr>
                <w:rFonts w:ascii="Times New Roman" w:hAnsi="Times New Roman"/>
                <w:sz w:val="20"/>
                <w:lang w:val="uk-UA"/>
              </w:rPr>
            </w:pPr>
            <w:r>
              <w:rPr>
                <w:rFonts w:ascii="Times New Roman" w:hAnsi="Times New Roman"/>
                <w:sz w:val="20"/>
                <w:lang w:val="uk-UA"/>
              </w:rPr>
              <w:t xml:space="preserve">Радченко </w:t>
            </w:r>
            <w:r w:rsidRPr="007C79CC">
              <w:rPr>
                <w:rFonts w:ascii="Times New Roman" w:hAnsi="Times New Roman"/>
                <w:sz w:val="20"/>
                <w:lang w:val="uk-UA"/>
              </w:rPr>
              <w:t>В</w:t>
            </w:r>
            <w:r>
              <w:rPr>
                <w:rFonts w:ascii="Times New Roman" w:hAnsi="Times New Roman"/>
                <w:sz w:val="20"/>
                <w:lang w:val="uk-UA"/>
              </w:rPr>
              <w:t xml:space="preserve">ікторія </w:t>
            </w:r>
            <w:r w:rsidRPr="007C79CC">
              <w:rPr>
                <w:rFonts w:ascii="Times New Roman" w:hAnsi="Times New Roman"/>
                <w:sz w:val="20"/>
                <w:lang w:val="uk-UA"/>
              </w:rPr>
              <w:t>Іванівна,</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тел.097-198-19-76.</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р.т.28-2-18,</w:t>
            </w:r>
          </w:p>
          <w:p w:rsidR="00700D32" w:rsidRPr="007C79CC" w:rsidRDefault="00700D32" w:rsidP="00611C9D">
            <w:pPr>
              <w:rPr>
                <w:rFonts w:ascii="Times New Roman" w:hAnsi="Times New Roman"/>
                <w:sz w:val="20"/>
                <w:lang w:val="uk-UA"/>
              </w:rPr>
            </w:pPr>
            <w:r>
              <w:rPr>
                <w:rFonts w:ascii="Times New Roman" w:hAnsi="Times New Roman"/>
                <w:sz w:val="20"/>
                <w:lang w:val="uk-UA"/>
              </w:rPr>
              <w:t>стаж роботи –14</w:t>
            </w:r>
            <w:r w:rsidRPr="007C79CC">
              <w:rPr>
                <w:rFonts w:ascii="Times New Roman" w:hAnsi="Times New Roman"/>
                <w:sz w:val="20"/>
                <w:lang w:val="uk-UA"/>
              </w:rPr>
              <w:t>р.</w:t>
            </w:r>
          </w:p>
        </w:tc>
        <w:tc>
          <w:tcPr>
            <w:tcW w:w="712" w:type="dxa"/>
            <w:shd w:val="solid" w:color="E5DFEC" w:themeColor="accent4" w:themeTint="33" w:fill="auto"/>
            <w:vAlign w:val="center"/>
          </w:tcPr>
          <w:p w:rsidR="00700D32" w:rsidRPr="00CF3F82" w:rsidRDefault="00700D32" w:rsidP="00611C9D">
            <w:pPr>
              <w:jc w:val="center"/>
              <w:rPr>
                <w:rFonts w:ascii="Times New Roman" w:hAnsi="Times New Roman"/>
                <w:lang w:val="uk-UA"/>
              </w:rPr>
            </w:pPr>
            <w:r>
              <w:rPr>
                <w:rFonts w:ascii="Times New Roman" w:hAnsi="Times New Roman"/>
                <w:lang w:val="uk-UA"/>
              </w:rPr>
              <w:t>18</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sidRPr="006B52AB">
              <w:rPr>
                <w:rFonts w:ascii="Times New Roman" w:hAnsi="Times New Roman"/>
                <w:lang w:val="uk-UA"/>
              </w:rPr>
              <w:t>4</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3</w:t>
            </w:r>
          </w:p>
        </w:tc>
      </w:tr>
      <w:tr w:rsidR="00700D32" w:rsidRPr="00984585" w:rsidTr="00611C9D">
        <w:trPr>
          <w:trHeight w:val="1370"/>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5</w:t>
            </w:r>
          </w:p>
        </w:tc>
        <w:tc>
          <w:tcPr>
            <w:tcW w:w="2268"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Морозівський ЗДО «Сонечко»</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 Морозівка,</w:t>
            </w:r>
          </w:p>
          <w:p w:rsidR="00700D32" w:rsidRPr="003E1CFD" w:rsidRDefault="00700D32" w:rsidP="00611C9D">
            <w:pPr>
              <w:rPr>
                <w:rFonts w:ascii="Times New Roman" w:hAnsi="Times New Roman"/>
                <w:sz w:val="20"/>
                <w:lang w:val="uk-UA"/>
              </w:rPr>
            </w:pPr>
            <w:r>
              <w:rPr>
                <w:rFonts w:ascii="Times New Roman" w:hAnsi="Times New Roman"/>
                <w:sz w:val="20"/>
                <w:lang w:val="uk-UA"/>
              </w:rPr>
              <w:t>вул. Миру, 3</w:t>
            </w:r>
          </w:p>
        </w:tc>
        <w:tc>
          <w:tcPr>
            <w:tcW w:w="3162" w:type="dxa"/>
            <w:shd w:val="solid" w:color="E5DFEC" w:themeColor="accent4" w:themeTint="33" w:fill="auto"/>
          </w:tcPr>
          <w:p w:rsidR="00700D32" w:rsidRPr="007C79CC" w:rsidRDefault="00700D32" w:rsidP="00611C9D">
            <w:pPr>
              <w:rPr>
                <w:rFonts w:ascii="Times New Roman" w:hAnsi="Times New Roman"/>
                <w:sz w:val="20"/>
                <w:lang w:val="uk-UA"/>
              </w:rPr>
            </w:pPr>
            <w:r>
              <w:rPr>
                <w:rFonts w:ascii="Times New Roman" w:hAnsi="Times New Roman"/>
                <w:sz w:val="20"/>
                <w:lang w:val="uk-UA"/>
              </w:rPr>
              <w:t xml:space="preserve">Пашинська Ольга </w:t>
            </w:r>
            <w:r w:rsidRPr="007C79CC">
              <w:rPr>
                <w:rFonts w:ascii="Times New Roman" w:hAnsi="Times New Roman"/>
                <w:sz w:val="20"/>
                <w:lang w:val="uk-UA"/>
              </w:rPr>
              <w:t>Лазарівна,</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 xml:space="preserve">тел. 067-780-25-95, </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р.т. 41-3-70</w:t>
            </w:r>
          </w:p>
          <w:p w:rsidR="00700D32" w:rsidRPr="007C79CC" w:rsidRDefault="00700D32" w:rsidP="00611C9D">
            <w:pPr>
              <w:rPr>
                <w:rFonts w:ascii="Times New Roman" w:hAnsi="Times New Roman"/>
                <w:color w:val="FF0000"/>
                <w:sz w:val="20"/>
                <w:lang w:val="uk-UA"/>
              </w:rPr>
            </w:pPr>
            <w:r>
              <w:rPr>
                <w:rFonts w:ascii="Times New Roman" w:hAnsi="Times New Roman"/>
                <w:sz w:val="20"/>
                <w:lang w:val="uk-UA"/>
              </w:rPr>
              <w:t>стаж на посаді – 18</w:t>
            </w:r>
            <w:r w:rsidRPr="007C79CC">
              <w:rPr>
                <w:rFonts w:ascii="Times New Roman" w:hAnsi="Times New Roman"/>
                <w:sz w:val="20"/>
                <w:lang w:val="uk-UA"/>
              </w:rPr>
              <w:t xml:space="preserve"> р.</w:t>
            </w:r>
            <w:r>
              <w:rPr>
                <w:rFonts w:ascii="Times New Roman" w:hAnsi="Times New Roman"/>
                <w:sz w:val="20"/>
                <w:lang w:val="uk-UA"/>
              </w:rPr>
              <w:t xml:space="preserve"> </w:t>
            </w:r>
          </w:p>
        </w:tc>
        <w:tc>
          <w:tcPr>
            <w:tcW w:w="712" w:type="dxa"/>
            <w:shd w:val="solid" w:color="E5DFEC" w:themeColor="accent4" w:themeTint="33" w:fill="auto"/>
            <w:vAlign w:val="center"/>
          </w:tcPr>
          <w:p w:rsidR="00700D32" w:rsidRPr="00847916" w:rsidRDefault="00700D32" w:rsidP="00611C9D">
            <w:pPr>
              <w:jc w:val="center"/>
              <w:rPr>
                <w:rFonts w:ascii="Times New Roman" w:hAnsi="Times New Roman"/>
                <w:lang w:val="uk-UA"/>
              </w:rPr>
            </w:pPr>
            <w:r>
              <w:rPr>
                <w:rFonts w:ascii="Times New Roman" w:hAnsi="Times New Roman"/>
                <w:lang w:val="uk-UA"/>
              </w:rPr>
              <w:t>40</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6</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6</w:t>
            </w:r>
          </w:p>
        </w:tc>
      </w:tr>
      <w:tr w:rsidR="00700D32" w:rsidRPr="00984585" w:rsidTr="00611C9D">
        <w:trPr>
          <w:trHeight w:val="1223"/>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6</w:t>
            </w:r>
          </w:p>
        </w:tc>
        <w:tc>
          <w:tcPr>
            <w:tcW w:w="2268"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Новоозерянський ЗДО «Мрія»</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с.Н.Озеряни,</w:t>
            </w:r>
          </w:p>
          <w:p w:rsidR="00700D32" w:rsidRPr="003E1CFD" w:rsidRDefault="00700D32" w:rsidP="00611C9D">
            <w:pPr>
              <w:rPr>
                <w:rFonts w:ascii="Times New Roman" w:hAnsi="Times New Roman"/>
                <w:sz w:val="20"/>
                <w:lang w:val="uk-UA"/>
              </w:rPr>
            </w:pPr>
            <w:r>
              <w:rPr>
                <w:rFonts w:ascii="Times New Roman" w:hAnsi="Times New Roman"/>
                <w:sz w:val="20"/>
                <w:lang w:val="uk-UA"/>
              </w:rPr>
              <w:t>Вул..Ніни Сосніної. 20</w:t>
            </w:r>
          </w:p>
        </w:tc>
        <w:tc>
          <w:tcPr>
            <w:tcW w:w="3162" w:type="dxa"/>
            <w:shd w:val="solid" w:color="E5DFEC" w:themeColor="accent4" w:themeTint="33" w:fill="auto"/>
          </w:tcPr>
          <w:p w:rsidR="00700D32" w:rsidRPr="007C79CC" w:rsidRDefault="00700D32" w:rsidP="00611C9D">
            <w:pPr>
              <w:rPr>
                <w:rFonts w:ascii="Times New Roman" w:hAnsi="Times New Roman"/>
                <w:sz w:val="20"/>
                <w:lang w:val="uk-UA"/>
              </w:rPr>
            </w:pPr>
            <w:r>
              <w:rPr>
                <w:rFonts w:ascii="Times New Roman" w:hAnsi="Times New Roman"/>
                <w:sz w:val="20"/>
                <w:lang w:val="uk-UA"/>
              </w:rPr>
              <w:t xml:space="preserve">Сапацінська </w:t>
            </w:r>
            <w:r w:rsidRPr="007C79CC">
              <w:rPr>
                <w:rFonts w:ascii="Times New Roman" w:hAnsi="Times New Roman"/>
                <w:sz w:val="20"/>
                <w:lang w:val="uk-UA"/>
              </w:rPr>
              <w:t>М</w:t>
            </w:r>
            <w:r>
              <w:rPr>
                <w:rFonts w:ascii="Times New Roman" w:hAnsi="Times New Roman"/>
                <w:sz w:val="20"/>
                <w:lang w:val="uk-UA"/>
              </w:rPr>
              <w:t xml:space="preserve">арія </w:t>
            </w:r>
            <w:r w:rsidRPr="007C79CC">
              <w:rPr>
                <w:rFonts w:ascii="Times New Roman" w:hAnsi="Times New Roman"/>
                <w:sz w:val="20"/>
                <w:lang w:val="uk-UA"/>
              </w:rPr>
              <w:t>Станіславівна,</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 xml:space="preserve">тел. 067-161-02-06, </w:t>
            </w:r>
          </w:p>
          <w:p w:rsidR="00700D32" w:rsidRPr="007C79CC" w:rsidRDefault="00700D32" w:rsidP="00611C9D">
            <w:pPr>
              <w:rPr>
                <w:rFonts w:ascii="Times New Roman" w:hAnsi="Times New Roman"/>
                <w:color w:val="FF0000"/>
                <w:sz w:val="20"/>
                <w:lang w:val="uk-UA"/>
              </w:rPr>
            </w:pPr>
            <w:r>
              <w:rPr>
                <w:rFonts w:ascii="Times New Roman" w:hAnsi="Times New Roman"/>
                <w:sz w:val="20"/>
                <w:lang w:val="uk-UA"/>
              </w:rPr>
              <w:t xml:space="preserve">стаж на посаді – 12 р. </w:t>
            </w:r>
          </w:p>
        </w:tc>
        <w:tc>
          <w:tcPr>
            <w:tcW w:w="712" w:type="dxa"/>
            <w:shd w:val="solid" w:color="E5DFEC" w:themeColor="accent4" w:themeTint="33" w:fill="auto"/>
            <w:vAlign w:val="center"/>
          </w:tcPr>
          <w:p w:rsidR="00700D32" w:rsidRPr="00CF3F82" w:rsidRDefault="00700D32" w:rsidP="00611C9D">
            <w:pPr>
              <w:jc w:val="center"/>
              <w:rPr>
                <w:rFonts w:ascii="Times New Roman" w:hAnsi="Times New Roman"/>
                <w:lang w:val="uk-UA"/>
              </w:rPr>
            </w:pPr>
            <w:r>
              <w:rPr>
                <w:rFonts w:ascii="Times New Roman" w:hAnsi="Times New Roman"/>
                <w:lang w:val="uk-UA"/>
              </w:rPr>
              <w:t>16</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3</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3</w:t>
            </w:r>
          </w:p>
        </w:tc>
      </w:tr>
      <w:tr w:rsidR="00700D32" w:rsidRPr="001A4E5E" w:rsidTr="00611C9D">
        <w:trPr>
          <w:trHeight w:val="1225"/>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7</w:t>
            </w:r>
          </w:p>
        </w:tc>
        <w:tc>
          <w:tcPr>
            <w:tcW w:w="2268"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Осівецька гімназія (СПДО «Бджілки»)</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 Осівці,</w:t>
            </w:r>
          </w:p>
          <w:p w:rsidR="00700D32" w:rsidRPr="003E1CFD" w:rsidRDefault="00700D32" w:rsidP="00611C9D">
            <w:pPr>
              <w:rPr>
                <w:rFonts w:ascii="Times New Roman" w:hAnsi="Times New Roman"/>
                <w:sz w:val="20"/>
                <w:lang w:val="uk-UA"/>
              </w:rPr>
            </w:pPr>
            <w:r>
              <w:rPr>
                <w:rFonts w:ascii="Times New Roman" w:hAnsi="Times New Roman"/>
                <w:sz w:val="20"/>
                <w:lang w:val="uk-UA"/>
              </w:rPr>
              <w:t>Вул..Червона,1-а</w:t>
            </w:r>
          </w:p>
        </w:tc>
        <w:tc>
          <w:tcPr>
            <w:tcW w:w="3162" w:type="dxa"/>
            <w:shd w:val="solid" w:color="E5DFEC" w:themeColor="accent4" w:themeTint="33" w:fill="auto"/>
          </w:tcPr>
          <w:p w:rsidR="00700D32" w:rsidRPr="007C79CC" w:rsidRDefault="00700D32" w:rsidP="00611C9D">
            <w:pPr>
              <w:rPr>
                <w:rFonts w:ascii="Times New Roman" w:hAnsi="Times New Roman"/>
                <w:color w:val="000000"/>
                <w:sz w:val="20"/>
                <w:lang w:val="uk-UA"/>
              </w:rPr>
            </w:pPr>
            <w:r>
              <w:rPr>
                <w:rFonts w:ascii="Times New Roman" w:hAnsi="Times New Roman"/>
                <w:color w:val="000000"/>
                <w:sz w:val="20"/>
                <w:lang w:val="uk-UA"/>
              </w:rPr>
              <w:t xml:space="preserve">Бісик Валентина </w:t>
            </w:r>
            <w:r w:rsidRPr="007C79CC">
              <w:rPr>
                <w:rFonts w:ascii="Times New Roman" w:hAnsi="Times New Roman"/>
                <w:color w:val="000000"/>
                <w:sz w:val="20"/>
                <w:lang w:val="uk-UA"/>
              </w:rPr>
              <w:t>Вікторівна,</w:t>
            </w:r>
          </w:p>
          <w:p w:rsidR="00700D32" w:rsidRPr="007C79CC" w:rsidRDefault="00700D32" w:rsidP="00611C9D">
            <w:pPr>
              <w:rPr>
                <w:rFonts w:ascii="Times New Roman" w:hAnsi="Times New Roman"/>
                <w:color w:val="000000"/>
                <w:sz w:val="20"/>
                <w:lang w:val="uk-UA"/>
              </w:rPr>
            </w:pPr>
            <w:r w:rsidRPr="007C79CC">
              <w:rPr>
                <w:rFonts w:ascii="Times New Roman" w:hAnsi="Times New Roman"/>
                <w:color w:val="000000"/>
                <w:sz w:val="20"/>
                <w:lang w:val="uk-UA"/>
              </w:rPr>
              <w:t>тел. 098-092-85-83,</w:t>
            </w:r>
          </w:p>
          <w:p w:rsidR="00700D32" w:rsidRPr="00F37F23" w:rsidRDefault="00700D32" w:rsidP="00611C9D">
            <w:pPr>
              <w:rPr>
                <w:rFonts w:ascii="Times New Roman" w:hAnsi="Times New Roman"/>
                <w:color w:val="000000"/>
                <w:sz w:val="20"/>
                <w:lang w:val="uk-UA"/>
              </w:rPr>
            </w:pPr>
            <w:r>
              <w:rPr>
                <w:rFonts w:ascii="Times New Roman" w:hAnsi="Times New Roman"/>
                <w:sz w:val="20"/>
                <w:lang w:val="uk-UA"/>
              </w:rPr>
              <w:t>стаж на посаді – 15 р.</w:t>
            </w:r>
          </w:p>
        </w:tc>
        <w:tc>
          <w:tcPr>
            <w:tcW w:w="712" w:type="dxa"/>
            <w:shd w:val="solid" w:color="E5DFEC" w:themeColor="accent4" w:themeTint="33" w:fill="auto"/>
            <w:vAlign w:val="center"/>
          </w:tcPr>
          <w:p w:rsidR="00700D32" w:rsidRPr="00CF3F82" w:rsidRDefault="00700D32" w:rsidP="00611C9D">
            <w:pPr>
              <w:jc w:val="center"/>
              <w:rPr>
                <w:rFonts w:ascii="Times New Roman" w:hAnsi="Times New Roman"/>
                <w:lang w:val="uk-UA"/>
              </w:rPr>
            </w:pPr>
            <w:r>
              <w:rPr>
                <w:rFonts w:ascii="Times New Roman" w:hAnsi="Times New Roman"/>
                <w:lang w:val="uk-UA"/>
              </w:rPr>
              <w:t>21</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3</w:t>
            </w:r>
          </w:p>
        </w:tc>
        <w:tc>
          <w:tcPr>
            <w:tcW w:w="855" w:type="dxa"/>
            <w:shd w:val="solid" w:color="E5DFEC" w:themeColor="accent4" w:themeTint="33" w:fill="auto"/>
            <w:vAlign w:val="center"/>
          </w:tcPr>
          <w:p w:rsidR="00700D32" w:rsidRPr="00F37F23" w:rsidRDefault="00700D32" w:rsidP="00611C9D">
            <w:pPr>
              <w:jc w:val="center"/>
              <w:rPr>
                <w:rFonts w:ascii="Times New Roman" w:hAnsi="Times New Roman"/>
                <w:lang w:val="uk-UA"/>
              </w:rPr>
            </w:pPr>
            <w:r>
              <w:rPr>
                <w:rFonts w:ascii="Times New Roman" w:hAnsi="Times New Roman"/>
                <w:lang w:val="uk-UA"/>
              </w:rPr>
              <w:t>4</w:t>
            </w:r>
          </w:p>
        </w:tc>
      </w:tr>
      <w:tr w:rsidR="00700D32" w:rsidRPr="001A4E5E" w:rsidTr="00611C9D">
        <w:trPr>
          <w:trHeight w:val="1145"/>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8</w:t>
            </w:r>
          </w:p>
        </w:tc>
        <w:tc>
          <w:tcPr>
            <w:tcW w:w="2268"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Покришівський ЗДО</w:t>
            </w:r>
          </w:p>
          <w:p w:rsidR="00700D32" w:rsidRPr="003E1CFD" w:rsidRDefault="00700D32" w:rsidP="00611C9D">
            <w:pPr>
              <w:rPr>
                <w:rFonts w:ascii="Times New Roman" w:hAnsi="Times New Roman"/>
                <w:sz w:val="20"/>
                <w:lang w:val="uk-UA"/>
              </w:rPr>
            </w:pPr>
            <w:r>
              <w:rPr>
                <w:rFonts w:ascii="Times New Roman" w:hAnsi="Times New Roman"/>
                <w:sz w:val="20"/>
                <w:lang w:val="uk-UA"/>
              </w:rPr>
              <w:t>«Золотий ключик»</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 Покришів,</w:t>
            </w:r>
          </w:p>
          <w:p w:rsidR="00700D32" w:rsidRPr="003E1CFD" w:rsidRDefault="00700D32" w:rsidP="00611C9D">
            <w:pPr>
              <w:rPr>
                <w:rFonts w:ascii="Times New Roman" w:hAnsi="Times New Roman"/>
                <w:sz w:val="20"/>
                <w:lang w:val="uk-UA"/>
              </w:rPr>
            </w:pPr>
            <w:r>
              <w:rPr>
                <w:rFonts w:ascii="Times New Roman" w:hAnsi="Times New Roman"/>
                <w:sz w:val="20"/>
                <w:lang w:val="uk-UA"/>
              </w:rPr>
              <w:t>вул. Центральна,19</w:t>
            </w:r>
          </w:p>
        </w:tc>
        <w:tc>
          <w:tcPr>
            <w:tcW w:w="3162" w:type="dxa"/>
            <w:shd w:val="solid" w:color="E5DFEC" w:themeColor="accent4" w:themeTint="33" w:fill="auto"/>
          </w:tcPr>
          <w:p w:rsidR="00700D32" w:rsidRPr="007C79CC" w:rsidRDefault="00700D32" w:rsidP="00611C9D">
            <w:pPr>
              <w:rPr>
                <w:rFonts w:ascii="Times New Roman" w:hAnsi="Times New Roman"/>
                <w:color w:val="000000"/>
                <w:sz w:val="20"/>
                <w:lang w:val="uk-UA"/>
              </w:rPr>
            </w:pPr>
            <w:r>
              <w:rPr>
                <w:rFonts w:ascii="Times New Roman" w:hAnsi="Times New Roman"/>
                <w:color w:val="000000"/>
                <w:sz w:val="20"/>
                <w:lang w:val="uk-UA"/>
              </w:rPr>
              <w:t xml:space="preserve">Федорчук Валентина </w:t>
            </w:r>
            <w:r w:rsidRPr="007C79CC">
              <w:rPr>
                <w:rFonts w:ascii="Times New Roman" w:hAnsi="Times New Roman"/>
                <w:color w:val="000000"/>
                <w:sz w:val="20"/>
                <w:lang w:val="uk-UA"/>
              </w:rPr>
              <w:t>Іванівна,</w:t>
            </w:r>
          </w:p>
          <w:p w:rsidR="00700D32" w:rsidRPr="007C79CC" w:rsidRDefault="00700D32" w:rsidP="00611C9D">
            <w:pPr>
              <w:rPr>
                <w:rFonts w:ascii="Times New Roman" w:hAnsi="Times New Roman"/>
                <w:color w:val="000000"/>
                <w:sz w:val="20"/>
                <w:lang w:val="uk-UA"/>
              </w:rPr>
            </w:pPr>
            <w:r w:rsidRPr="007C79CC">
              <w:rPr>
                <w:rFonts w:ascii="Times New Roman" w:hAnsi="Times New Roman"/>
                <w:color w:val="000000"/>
                <w:sz w:val="20"/>
                <w:lang w:val="uk-UA"/>
              </w:rPr>
              <w:t>тел. 067-889-59-96,</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 xml:space="preserve">стаж на посаді – </w:t>
            </w:r>
            <w:r>
              <w:rPr>
                <w:rFonts w:ascii="Times New Roman" w:hAnsi="Times New Roman"/>
                <w:color w:val="000000"/>
                <w:sz w:val="20"/>
                <w:lang w:val="uk-UA"/>
              </w:rPr>
              <w:t>13</w:t>
            </w:r>
            <w:r w:rsidRPr="007C79CC">
              <w:rPr>
                <w:rFonts w:ascii="Times New Roman" w:hAnsi="Times New Roman"/>
                <w:color w:val="000000"/>
                <w:sz w:val="20"/>
                <w:lang w:val="uk-UA"/>
              </w:rPr>
              <w:t>р.</w:t>
            </w:r>
          </w:p>
        </w:tc>
        <w:tc>
          <w:tcPr>
            <w:tcW w:w="712" w:type="dxa"/>
            <w:shd w:val="solid" w:color="E5DFEC" w:themeColor="accent4" w:themeTint="33" w:fill="auto"/>
            <w:vAlign w:val="center"/>
          </w:tcPr>
          <w:p w:rsidR="00700D32" w:rsidRPr="00CF3F82" w:rsidRDefault="00700D32" w:rsidP="00611C9D">
            <w:pPr>
              <w:jc w:val="center"/>
              <w:rPr>
                <w:rFonts w:ascii="Times New Roman" w:hAnsi="Times New Roman"/>
                <w:lang w:val="uk-UA"/>
              </w:rPr>
            </w:pPr>
            <w:r>
              <w:rPr>
                <w:rFonts w:ascii="Times New Roman" w:hAnsi="Times New Roman"/>
                <w:lang w:val="uk-UA"/>
              </w:rPr>
              <w:t>18</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sidRPr="006B52AB">
              <w:rPr>
                <w:rFonts w:ascii="Times New Roman" w:hAnsi="Times New Roman"/>
                <w:lang w:val="uk-UA"/>
              </w:rPr>
              <w:t>4</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4</w:t>
            </w:r>
          </w:p>
        </w:tc>
      </w:tr>
      <w:tr w:rsidR="00700D32" w:rsidRPr="001A4E5E" w:rsidTr="00611C9D">
        <w:trPr>
          <w:trHeight w:val="1161"/>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9</w:t>
            </w:r>
          </w:p>
        </w:tc>
        <w:tc>
          <w:tcPr>
            <w:tcW w:w="2268"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Приворотський ЗДО</w:t>
            </w:r>
          </w:p>
          <w:p w:rsidR="00700D32" w:rsidRPr="003E1CFD" w:rsidRDefault="00700D32" w:rsidP="00611C9D">
            <w:pPr>
              <w:rPr>
                <w:rFonts w:ascii="Times New Roman" w:hAnsi="Times New Roman"/>
                <w:sz w:val="20"/>
                <w:lang w:val="uk-UA"/>
              </w:rPr>
            </w:pPr>
            <w:r>
              <w:rPr>
                <w:rFonts w:ascii="Times New Roman" w:hAnsi="Times New Roman"/>
                <w:sz w:val="20"/>
                <w:lang w:val="uk-UA"/>
              </w:rPr>
              <w:t>«Калинонька»</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 Привороття,</w:t>
            </w:r>
          </w:p>
          <w:p w:rsidR="00700D32" w:rsidRPr="003E1CFD" w:rsidRDefault="00700D32" w:rsidP="00611C9D">
            <w:pPr>
              <w:rPr>
                <w:rFonts w:ascii="Times New Roman" w:hAnsi="Times New Roman"/>
                <w:sz w:val="20"/>
                <w:lang w:val="uk-UA"/>
              </w:rPr>
            </w:pPr>
            <w:r>
              <w:rPr>
                <w:rFonts w:ascii="Times New Roman" w:hAnsi="Times New Roman"/>
                <w:sz w:val="20"/>
                <w:lang w:val="uk-UA"/>
              </w:rPr>
              <w:t>вул. Центральна. 5а</w:t>
            </w:r>
          </w:p>
        </w:tc>
        <w:tc>
          <w:tcPr>
            <w:tcW w:w="3162" w:type="dxa"/>
            <w:shd w:val="solid" w:color="E5DFEC" w:themeColor="accent4" w:themeTint="33" w:fill="auto"/>
          </w:tcPr>
          <w:p w:rsidR="00700D32" w:rsidRPr="007C79CC" w:rsidRDefault="00700D32" w:rsidP="00611C9D">
            <w:pPr>
              <w:rPr>
                <w:rFonts w:ascii="Times New Roman" w:hAnsi="Times New Roman"/>
                <w:sz w:val="20"/>
                <w:lang w:val="uk-UA"/>
              </w:rPr>
            </w:pPr>
            <w:r>
              <w:rPr>
                <w:rFonts w:ascii="Times New Roman" w:hAnsi="Times New Roman"/>
                <w:sz w:val="20"/>
                <w:lang w:val="uk-UA"/>
              </w:rPr>
              <w:t xml:space="preserve">Бойко Тетяна </w:t>
            </w:r>
            <w:r w:rsidRPr="007C79CC">
              <w:rPr>
                <w:rFonts w:ascii="Times New Roman" w:hAnsi="Times New Roman"/>
                <w:sz w:val="20"/>
                <w:lang w:val="uk-UA"/>
              </w:rPr>
              <w:t>Михайлівна,</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тел. 096-824-33-90,</w:t>
            </w:r>
          </w:p>
          <w:p w:rsidR="00700D32" w:rsidRPr="00D819CF" w:rsidRDefault="00700D32" w:rsidP="00611C9D">
            <w:pPr>
              <w:rPr>
                <w:rFonts w:ascii="Times New Roman" w:hAnsi="Times New Roman"/>
                <w:sz w:val="20"/>
                <w:lang w:val="uk-UA"/>
              </w:rPr>
            </w:pPr>
            <w:r>
              <w:rPr>
                <w:rFonts w:ascii="Times New Roman" w:hAnsi="Times New Roman"/>
                <w:sz w:val="20"/>
                <w:lang w:val="uk-UA"/>
              </w:rPr>
              <w:t xml:space="preserve">стаж на посаді – 28 </w:t>
            </w:r>
            <w:r w:rsidRPr="007C79CC">
              <w:rPr>
                <w:rFonts w:ascii="Times New Roman" w:hAnsi="Times New Roman"/>
                <w:sz w:val="20"/>
                <w:lang w:val="uk-UA"/>
              </w:rPr>
              <w:t>р</w:t>
            </w:r>
            <w:r>
              <w:rPr>
                <w:rFonts w:ascii="Times New Roman" w:hAnsi="Times New Roman"/>
                <w:sz w:val="20"/>
                <w:lang w:val="uk-UA"/>
              </w:rPr>
              <w:t xml:space="preserve"> </w:t>
            </w:r>
          </w:p>
        </w:tc>
        <w:tc>
          <w:tcPr>
            <w:tcW w:w="712" w:type="dxa"/>
            <w:shd w:val="solid" w:color="E5DFEC" w:themeColor="accent4" w:themeTint="33" w:fill="auto"/>
            <w:vAlign w:val="center"/>
          </w:tcPr>
          <w:p w:rsidR="00700D32" w:rsidRPr="00D862A7" w:rsidRDefault="00700D32" w:rsidP="00611C9D">
            <w:pPr>
              <w:jc w:val="center"/>
              <w:rPr>
                <w:rFonts w:ascii="Times New Roman" w:hAnsi="Times New Roman"/>
                <w:lang w:val="uk-UA"/>
              </w:rPr>
            </w:pPr>
            <w:r>
              <w:rPr>
                <w:rFonts w:ascii="Times New Roman" w:hAnsi="Times New Roman"/>
                <w:lang w:val="uk-UA"/>
              </w:rPr>
              <w:t>30</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4</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sidRPr="006B52AB">
              <w:rPr>
                <w:rFonts w:ascii="Times New Roman" w:hAnsi="Times New Roman"/>
                <w:lang w:val="uk-UA"/>
              </w:rPr>
              <w:t>5</w:t>
            </w:r>
          </w:p>
        </w:tc>
      </w:tr>
      <w:tr w:rsidR="00700D32" w:rsidRPr="00B961C1" w:rsidTr="00611C9D">
        <w:trPr>
          <w:trHeight w:val="143"/>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10</w:t>
            </w:r>
          </w:p>
        </w:tc>
        <w:tc>
          <w:tcPr>
            <w:tcW w:w="2268"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Соловіївський ЗДО «Дзвіночок»</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с.Соловіївка,</w:t>
            </w:r>
          </w:p>
          <w:p w:rsidR="00700D32" w:rsidRDefault="00700D32" w:rsidP="00611C9D">
            <w:pPr>
              <w:rPr>
                <w:rFonts w:ascii="Times New Roman" w:hAnsi="Times New Roman"/>
                <w:sz w:val="20"/>
                <w:lang w:val="uk-UA"/>
              </w:rPr>
            </w:pPr>
            <w:r>
              <w:rPr>
                <w:rFonts w:ascii="Times New Roman" w:hAnsi="Times New Roman"/>
                <w:sz w:val="20"/>
                <w:lang w:val="uk-UA"/>
              </w:rPr>
              <w:t>Вул. Івана Франка,2-б</w:t>
            </w:r>
          </w:p>
          <w:p w:rsidR="00700D32" w:rsidRPr="003E1CFD" w:rsidRDefault="00700D32" w:rsidP="00611C9D">
            <w:pPr>
              <w:rPr>
                <w:rFonts w:ascii="Times New Roman" w:hAnsi="Times New Roman"/>
                <w:sz w:val="20"/>
                <w:lang w:val="uk-UA"/>
              </w:rPr>
            </w:pPr>
          </w:p>
        </w:tc>
        <w:tc>
          <w:tcPr>
            <w:tcW w:w="3162"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Шевченко Раїса Василівна</w:t>
            </w:r>
            <w:r w:rsidRPr="007C79CC">
              <w:rPr>
                <w:rFonts w:ascii="Times New Roman" w:hAnsi="Times New Roman"/>
                <w:sz w:val="20"/>
                <w:lang w:val="uk-UA"/>
              </w:rPr>
              <w:t>,</w:t>
            </w:r>
          </w:p>
          <w:p w:rsidR="00700D32" w:rsidRPr="007C79CC" w:rsidRDefault="00700D32" w:rsidP="00611C9D">
            <w:pPr>
              <w:rPr>
                <w:rFonts w:ascii="Times New Roman" w:hAnsi="Times New Roman"/>
                <w:sz w:val="20"/>
                <w:lang w:val="uk-UA"/>
              </w:rPr>
            </w:pPr>
            <w:r>
              <w:rPr>
                <w:rFonts w:ascii="Times New Roman" w:hAnsi="Times New Roman"/>
                <w:sz w:val="20"/>
                <w:lang w:val="uk-UA"/>
              </w:rPr>
              <w:t>тел 067-175-02-68,</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 xml:space="preserve">стаж на посаді – </w:t>
            </w:r>
            <w:r>
              <w:rPr>
                <w:rFonts w:ascii="Times New Roman" w:hAnsi="Times New Roman"/>
                <w:sz w:val="20"/>
                <w:lang w:val="uk-UA"/>
              </w:rPr>
              <w:t>8 р</w:t>
            </w:r>
            <w:r w:rsidRPr="007C79CC">
              <w:rPr>
                <w:rFonts w:ascii="Times New Roman" w:hAnsi="Times New Roman"/>
                <w:sz w:val="20"/>
                <w:lang w:val="uk-UA"/>
              </w:rPr>
              <w:t>.</w:t>
            </w:r>
          </w:p>
        </w:tc>
        <w:tc>
          <w:tcPr>
            <w:tcW w:w="712" w:type="dxa"/>
            <w:shd w:val="solid" w:color="E5DFEC" w:themeColor="accent4" w:themeTint="33" w:fill="auto"/>
            <w:vAlign w:val="center"/>
          </w:tcPr>
          <w:p w:rsidR="00700D32" w:rsidRPr="00D862A7" w:rsidRDefault="00700D32" w:rsidP="00611C9D">
            <w:pPr>
              <w:jc w:val="center"/>
              <w:rPr>
                <w:rFonts w:ascii="Times New Roman" w:hAnsi="Times New Roman"/>
                <w:lang w:val="uk-UA"/>
              </w:rPr>
            </w:pPr>
            <w:r>
              <w:rPr>
                <w:rFonts w:ascii="Times New Roman" w:hAnsi="Times New Roman"/>
                <w:lang w:val="uk-UA"/>
              </w:rPr>
              <w:t>26</w:t>
            </w:r>
            <w:r w:rsidRPr="00D862A7">
              <w:rPr>
                <w:rFonts w:ascii="Times New Roman" w:hAnsi="Times New Roman"/>
                <w:lang w:val="uk-UA"/>
              </w:rPr>
              <w:t xml:space="preserve">  </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4</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7</w:t>
            </w:r>
          </w:p>
        </w:tc>
      </w:tr>
      <w:tr w:rsidR="00700D32" w:rsidRPr="001A4E5E" w:rsidTr="00611C9D">
        <w:trPr>
          <w:trHeight w:val="1090"/>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sidRPr="003E1CFD">
              <w:rPr>
                <w:rFonts w:ascii="Times New Roman" w:hAnsi="Times New Roman"/>
                <w:sz w:val="20"/>
                <w:lang w:val="uk-UA"/>
              </w:rPr>
              <w:lastRenderedPageBreak/>
              <w:t>1</w:t>
            </w:r>
            <w:r>
              <w:rPr>
                <w:rFonts w:ascii="Times New Roman" w:hAnsi="Times New Roman"/>
                <w:sz w:val="20"/>
                <w:lang w:val="uk-UA"/>
              </w:rPr>
              <w:t>1</w:t>
            </w:r>
          </w:p>
        </w:tc>
        <w:tc>
          <w:tcPr>
            <w:tcW w:w="2268"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Хомутецький</w:t>
            </w:r>
          </w:p>
          <w:p w:rsidR="00700D32" w:rsidRPr="003E1CFD" w:rsidRDefault="00700D32" w:rsidP="00611C9D">
            <w:pPr>
              <w:rPr>
                <w:rFonts w:ascii="Times New Roman" w:hAnsi="Times New Roman"/>
                <w:sz w:val="20"/>
                <w:lang w:val="uk-UA"/>
              </w:rPr>
            </w:pPr>
            <w:r>
              <w:rPr>
                <w:rFonts w:ascii="Times New Roman" w:hAnsi="Times New Roman"/>
                <w:sz w:val="20"/>
                <w:lang w:val="uk-UA"/>
              </w:rPr>
              <w:t>ЗДО «Малятко»</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 Хомутець.</w:t>
            </w:r>
          </w:p>
          <w:p w:rsidR="00700D32" w:rsidRPr="003E1CFD" w:rsidRDefault="00700D32" w:rsidP="00611C9D">
            <w:pPr>
              <w:rPr>
                <w:rFonts w:ascii="Times New Roman" w:hAnsi="Times New Roman"/>
                <w:sz w:val="20"/>
                <w:lang w:val="uk-UA"/>
              </w:rPr>
            </w:pPr>
            <w:r>
              <w:rPr>
                <w:rFonts w:ascii="Times New Roman" w:hAnsi="Times New Roman"/>
                <w:sz w:val="20"/>
                <w:lang w:val="uk-UA"/>
              </w:rPr>
              <w:t>вул. Шкільна,22-а</w:t>
            </w:r>
          </w:p>
        </w:tc>
        <w:tc>
          <w:tcPr>
            <w:tcW w:w="3162" w:type="dxa"/>
            <w:shd w:val="solid" w:color="E5DFEC" w:themeColor="accent4" w:themeTint="33" w:fill="auto"/>
          </w:tcPr>
          <w:p w:rsidR="00700D32" w:rsidRPr="007C79CC" w:rsidRDefault="00700D32" w:rsidP="00611C9D">
            <w:pPr>
              <w:rPr>
                <w:rFonts w:ascii="Times New Roman" w:hAnsi="Times New Roman"/>
                <w:sz w:val="20"/>
                <w:lang w:val="uk-UA"/>
              </w:rPr>
            </w:pPr>
            <w:r>
              <w:rPr>
                <w:rFonts w:ascii="Times New Roman" w:hAnsi="Times New Roman"/>
                <w:sz w:val="20"/>
                <w:lang w:val="uk-UA"/>
              </w:rPr>
              <w:t xml:space="preserve">Ковальчук Надія </w:t>
            </w:r>
            <w:r w:rsidRPr="007C79CC">
              <w:rPr>
                <w:rFonts w:ascii="Times New Roman" w:hAnsi="Times New Roman"/>
                <w:sz w:val="20"/>
                <w:lang w:val="uk-UA"/>
              </w:rPr>
              <w:t>Григорівна.</w:t>
            </w:r>
          </w:p>
          <w:p w:rsidR="00700D32" w:rsidRPr="007C79CC" w:rsidRDefault="00700D32" w:rsidP="00611C9D">
            <w:pPr>
              <w:rPr>
                <w:rFonts w:ascii="Times New Roman" w:hAnsi="Times New Roman"/>
                <w:sz w:val="20"/>
                <w:lang w:val="uk-UA"/>
              </w:rPr>
            </w:pPr>
            <w:r w:rsidRPr="007C79CC">
              <w:rPr>
                <w:rFonts w:ascii="Times New Roman" w:hAnsi="Times New Roman"/>
                <w:sz w:val="20"/>
                <w:lang w:val="uk-UA"/>
              </w:rPr>
              <w:t>тел. 063-773-00-02,</w:t>
            </w:r>
          </w:p>
          <w:p w:rsidR="00700D32" w:rsidRPr="007C79CC" w:rsidRDefault="00700D32" w:rsidP="00611C9D">
            <w:pPr>
              <w:rPr>
                <w:rFonts w:ascii="Times New Roman" w:hAnsi="Times New Roman"/>
                <w:sz w:val="20"/>
                <w:lang w:val="uk-UA"/>
              </w:rPr>
            </w:pPr>
            <w:r>
              <w:rPr>
                <w:rFonts w:ascii="Times New Roman" w:hAnsi="Times New Roman"/>
                <w:sz w:val="20"/>
                <w:lang w:val="uk-UA"/>
              </w:rPr>
              <w:t xml:space="preserve">стаж на посаді – 21 </w:t>
            </w:r>
            <w:r w:rsidRPr="007C79CC">
              <w:rPr>
                <w:rFonts w:ascii="Times New Roman" w:hAnsi="Times New Roman"/>
                <w:sz w:val="20"/>
                <w:lang w:val="uk-UA"/>
              </w:rPr>
              <w:t>р</w:t>
            </w:r>
            <w:r>
              <w:rPr>
                <w:rFonts w:ascii="Times New Roman" w:hAnsi="Times New Roman"/>
                <w:sz w:val="20"/>
                <w:lang w:val="uk-UA"/>
              </w:rPr>
              <w:t>.</w:t>
            </w:r>
            <w:r w:rsidRPr="007C79CC">
              <w:rPr>
                <w:rFonts w:ascii="Times New Roman" w:hAnsi="Times New Roman"/>
                <w:sz w:val="20"/>
                <w:lang w:val="uk-UA"/>
              </w:rPr>
              <w:t xml:space="preserve"> </w:t>
            </w:r>
          </w:p>
        </w:tc>
        <w:tc>
          <w:tcPr>
            <w:tcW w:w="712" w:type="dxa"/>
            <w:shd w:val="solid" w:color="E5DFEC" w:themeColor="accent4" w:themeTint="33" w:fill="auto"/>
            <w:vAlign w:val="center"/>
          </w:tcPr>
          <w:p w:rsidR="00700D32" w:rsidRPr="00CF3F82" w:rsidRDefault="00700D32" w:rsidP="00611C9D">
            <w:pPr>
              <w:jc w:val="center"/>
              <w:rPr>
                <w:rFonts w:ascii="Times New Roman" w:hAnsi="Times New Roman"/>
                <w:lang w:val="uk-UA"/>
              </w:rPr>
            </w:pPr>
            <w:r>
              <w:rPr>
                <w:rFonts w:ascii="Times New Roman" w:hAnsi="Times New Roman"/>
                <w:lang w:val="uk-UA"/>
              </w:rPr>
              <w:t>46</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7</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sidRPr="006B52AB">
              <w:rPr>
                <w:rFonts w:ascii="Times New Roman" w:hAnsi="Times New Roman"/>
                <w:lang w:val="uk-UA"/>
              </w:rPr>
              <w:t>7</w:t>
            </w:r>
          </w:p>
        </w:tc>
      </w:tr>
      <w:tr w:rsidR="00700D32" w:rsidRPr="001A4E5E" w:rsidTr="00611C9D">
        <w:trPr>
          <w:trHeight w:val="400"/>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r>
              <w:rPr>
                <w:rFonts w:ascii="Times New Roman" w:hAnsi="Times New Roman"/>
                <w:sz w:val="20"/>
                <w:lang w:val="uk-UA"/>
              </w:rPr>
              <w:t>12</w:t>
            </w:r>
          </w:p>
        </w:tc>
        <w:tc>
          <w:tcPr>
            <w:tcW w:w="2268"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Ставищенський ЗДО «Калинка»</w:t>
            </w:r>
          </w:p>
        </w:tc>
        <w:tc>
          <w:tcPr>
            <w:tcW w:w="1985"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с.Ставище</w:t>
            </w:r>
          </w:p>
          <w:p w:rsidR="00700D32" w:rsidRDefault="00700D32" w:rsidP="00611C9D">
            <w:pPr>
              <w:rPr>
                <w:rFonts w:ascii="Times New Roman" w:hAnsi="Times New Roman"/>
                <w:sz w:val="20"/>
                <w:lang w:val="uk-UA"/>
              </w:rPr>
            </w:pPr>
            <w:r>
              <w:rPr>
                <w:rFonts w:ascii="Times New Roman" w:hAnsi="Times New Roman"/>
                <w:sz w:val="20"/>
                <w:lang w:val="uk-UA"/>
              </w:rPr>
              <w:t>вул.Садова, 10</w:t>
            </w:r>
          </w:p>
          <w:p w:rsidR="00700D32" w:rsidRDefault="00700D32" w:rsidP="00611C9D">
            <w:pPr>
              <w:rPr>
                <w:rFonts w:ascii="Times New Roman" w:hAnsi="Times New Roman"/>
                <w:sz w:val="20"/>
                <w:lang w:val="uk-UA"/>
              </w:rPr>
            </w:pPr>
          </w:p>
        </w:tc>
        <w:tc>
          <w:tcPr>
            <w:tcW w:w="3162" w:type="dxa"/>
            <w:shd w:val="solid" w:color="E5DFEC" w:themeColor="accent4" w:themeTint="33" w:fill="auto"/>
          </w:tcPr>
          <w:p w:rsidR="00700D32" w:rsidRDefault="00700D32" w:rsidP="00611C9D">
            <w:pPr>
              <w:rPr>
                <w:rFonts w:ascii="Times New Roman" w:hAnsi="Times New Roman"/>
                <w:sz w:val="20"/>
                <w:lang w:val="uk-UA"/>
              </w:rPr>
            </w:pPr>
            <w:r>
              <w:rPr>
                <w:rFonts w:ascii="Times New Roman" w:hAnsi="Times New Roman"/>
                <w:sz w:val="20"/>
                <w:lang w:val="uk-UA"/>
              </w:rPr>
              <w:t>Бичова Оксана Василівна, тел.073-321-01-59</w:t>
            </w:r>
          </w:p>
          <w:p w:rsidR="00700D32" w:rsidRPr="007C79CC" w:rsidRDefault="00700D32" w:rsidP="00611C9D">
            <w:pPr>
              <w:rPr>
                <w:rFonts w:ascii="Times New Roman" w:hAnsi="Times New Roman"/>
                <w:sz w:val="20"/>
                <w:lang w:val="uk-UA"/>
              </w:rPr>
            </w:pPr>
            <w:r>
              <w:rPr>
                <w:rFonts w:ascii="Times New Roman" w:hAnsi="Times New Roman"/>
                <w:sz w:val="20"/>
                <w:lang w:val="uk-UA"/>
              </w:rPr>
              <w:t>стаж на посаді -5 м.</w:t>
            </w:r>
          </w:p>
        </w:tc>
        <w:tc>
          <w:tcPr>
            <w:tcW w:w="712" w:type="dxa"/>
            <w:shd w:val="solid" w:color="E5DFEC" w:themeColor="accent4" w:themeTint="33" w:fill="auto"/>
            <w:vAlign w:val="center"/>
          </w:tcPr>
          <w:p w:rsidR="00700D32" w:rsidRPr="00CF3F82" w:rsidRDefault="00700D32" w:rsidP="00611C9D">
            <w:pPr>
              <w:jc w:val="center"/>
              <w:rPr>
                <w:rFonts w:ascii="Times New Roman" w:hAnsi="Times New Roman"/>
                <w:lang w:val="uk-UA"/>
              </w:rPr>
            </w:pPr>
            <w:r>
              <w:rPr>
                <w:rFonts w:ascii="Times New Roman" w:hAnsi="Times New Roman"/>
                <w:lang w:val="uk-UA"/>
              </w:rPr>
              <w:t>34</w:t>
            </w:r>
          </w:p>
        </w:tc>
        <w:tc>
          <w:tcPr>
            <w:tcW w:w="854"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3</w:t>
            </w:r>
          </w:p>
        </w:tc>
        <w:tc>
          <w:tcPr>
            <w:tcW w:w="855" w:type="dxa"/>
            <w:shd w:val="solid" w:color="E5DFEC" w:themeColor="accent4" w:themeTint="33" w:fill="auto"/>
            <w:vAlign w:val="center"/>
          </w:tcPr>
          <w:p w:rsidR="00700D32" w:rsidRPr="006B52AB" w:rsidRDefault="00700D32" w:rsidP="00611C9D">
            <w:pPr>
              <w:jc w:val="center"/>
              <w:rPr>
                <w:rFonts w:ascii="Times New Roman" w:hAnsi="Times New Roman"/>
                <w:lang w:val="uk-UA"/>
              </w:rPr>
            </w:pPr>
            <w:r>
              <w:rPr>
                <w:rFonts w:ascii="Times New Roman" w:hAnsi="Times New Roman"/>
                <w:lang w:val="uk-UA"/>
              </w:rPr>
              <w:t>8</w:t>
            </w:r>
          </w:p>
        </w:tc>
      </w:tr>
      <w:tr w:rsidR="00700D32" w:rsidRPr="00915E69" w:rsidTr="00500784">
        <w:trPr>
          <w:trHeight w:val="453"/>
        </w:trPr>
        <w:tc>
          <w:tcPr>
            <w:tcW w:w="567" w:type="dxa"/>
            <w:shd w:val="solid" w:color="E5DFEC" w:themeColor="accent4" w:themeTint="33" w:fill="auto"/>
          </w:tcPr>
          <w:p w:rsidR="00700D32" w:rsidRPr="003E1CFD" w:rsidRDefault="00700D32" w:rsidP="00611C9D">
            <w:pPr>
              <w:rPr>
                <w:rFonts w:ascii="Times New Roman" w:hAnsi="Times New Roman"/>
                <w:sz w:val="20"/>
                <w:lang w:val="uk-UA"/>
              </w:rPr>
            </w:pPr>
          </w:p>
        </w:tc>
        <w:tc>
          <w:tcPr>
            <w:tcW w:w="2268" w:type="dxa"/>
            <w:shd w:val="solid" w:color="E5DFEC" w:themeColor="accent4" w:themeTint="33" w:fill="auto"/>
          </w:tcPr>
          <w:p w:rsidR="00700D32" w:rsidRPr="003E1CFD" w:rsidRDefault="00700D32" w:rsidP="00611C9D">
            <w:pPr>
              <w:rPr>
                <w:rFonts w:ascii="Times New Roman" w:hAnsi="Times New Roman"/>
                <w:sz w:val="20"/>
                <w:lang w:val="uk-UA"/>
              </w:rPr>
            </w:pPr>
            <w:r w:rsidRPr="003E1CFD">
              <w:rPr>
                <w:rFonts w:ascii="Times New Roman" w:hAnsi="Times New Roman"/>
                <w:b/>
                <w:sz w:val="20"/>
                <w:lang w:val="uk-UA"/>
              </w:rPr>
              <w:t>Усього:</w:t>
            </w:r>
            <w:r>
              <w:rPr>
                <w:rFonts w:ascii="Times New Roman" w:hAnsi="Times New Roman"/>
                <w:b/>
                <w:sz w:val="20"/>
                <w:lang w:val="uk-UA"/>
              </w:rPr>
              <w:t xml:space="preserve"> (20 груп)</w:t>
            </w:r>
          </w:p>
        </w:tc>
        <w:tc>
          <w:tcPr>
            <w:tcW w:w="1985" w:type="dxa"/>
            <w:shd w:val="solid" w:color="E5DFEC" w:themeColor="accent4" w:themeTint="33" w:fill="auto"/>
          </w:tcPr>
          <w:p w:rsidR="00700D32" w:rsidRPr="003E1CFD" w:rsidRDefault="00700D32" w:rsidP="00611C9D">
            <w:pPr>
              <w:rPr>
                <w:rFonts w:ascii="Times New Roman" w:hAnsi="Times New Roman"/>
                <w:sz w:val="20"/>
                <w:lang w:val="uk-UA"/>
              </w:rPr>
            </w:pPr>
          </w:p>
        </w:tc>
        <w:tc>
          <w:tcPr>
            <w:tcW w:w="3162" w:type="dxa"/>
            <w:shd w:val="solid" w:color="E5DFEC" w:themeColor="accent4" w:themeTint="33" w:fill="auto"/>
          </w:tcPr>
          <w:p w:rsidR="00700D32" w:rsidRPr="007C79CC" w:rsidRDefault="00700D32" w:rsidP="00611C9D">
            <w:pPr>
              <w:rPr>
                <w:rFonts w:ascii="Times New Roman" w:hAnsi="Times New Roman"/>
                <w:sz w:val="20"/>
                <w:lang w:val="uk-UA"/>
              </w:rPr>
            </w:pPr>
          </w:p>
        </w:tc>
        <w:tc>
          <w:tcPr>
            <w:tcW w:w="712" w:type="dxa"/>
            <w:shd w:val="solid" w:color="E5DFEC" w:themeColor="accent4" w:themeTint="33" w:fill="auto"/>
            <w:vAlign w:val="center"/>
          </w:tcPr>
          <w:p w:rsidR="00700D32" w:rsidRPr="004E7F1A" w:rsidRDefault="00700D32" w:rsidP="00611C9D">
            <w:pPr>
              <w:jc w:val="center"/>
              <w:rPr>
                <w:rFonts w:ascii="Times New Roman" w:hAnsi="Times New Roman"/>
                <w:lang w:val="uk-UA"/>
              </w:rPr>
            </w:pPr>
            <w:r>
              <w:rPr>
                <w:rFonts w:ascii="Times New Roman" w:hAnsi="Times New Roman"/>
                <w:lang w:val="uk-UA"/>
              </w:rPr>
              <w:t>419</w:t>
            </w:r>
          </w:p>
        </w:tc>
        <w:tc>
          <w:tcPr>
            <w:tcW w:w="854" w:type="dxa"/>
            <w:shd w:val="solid" w:color="E5DFEC" w:themeColor="accent4" w:themeTint="33" w:fill="auto"/>
            <w:vAlign w:val="center"/>
          </w:tcPr>
          <w:p w:rsidR="00700D32" w:rsidRPr="004E7F1A" w:rsidRDefault="00700D32" w:rsidP="00611C9D">
            <w:pPr>
              <w:jc w:val="center"/>
              <w:rPr>
                <w:rFonts w:ascii="Times New Roman" w:hAnsi="Times New Roman"/>
                <w:lang w:val="uk-UA"/>
              </w:rPr>
            </w:pPr>
            <w:r>
              <w:rPr>
                <w:rFonts w:ascii="Times New Roman" w:hAnsi="Times New Roman"/>
                <w:lang w:val="uk-UA"/>
              </w:rPr>
              <w:t>61</w:t>
            </w:r>
          </w:p>
        </w:tc>
        <w:tc>
          <w:tcPr>
            <w:tcW w:w="855" w:type="dxa"/>
            <w:shd w:val="solid" w:color="E5DFEC" w:themeColor="accent4" w:themeTint="33" w:fill="auto"/>
            <w:vAlign w:val="center"/>
          </w:tcPr>
          <w:p w:rsidR="00700D32" w:rsidRPr="004E7F1A" w:rsidRDefault="00700D32" w:rsidP="00611C9D">
            <w:pPr>
              <w:jc w:val="center"/>
              <w:rPr>
                <w:rFonts w:ascii="Times New Roman" w:hAnsi="Times New Roman"/>
                <w:lang w:val="uk-UA"/>
              </w:rPr>
            </w:pPr>
            <w:r>
              <w:rPr>
                <w:rFonts w:ascii="Times New Roman" w:hAnsi="Times New Roman"/>
                <w:lang w:val="uk-UA"/>
              </w:rPr>
              <w:t>73</w:t>
            </w:r>
          </w:p>
        </w:tc>
      </w:tr>
    </w:tbl>
    <w:p w:rsidR="00CF56E8" w:rsidRDefault="00CF56E8" w:rsidP="00520282">
      <w:pPr>
        <w:pStyle w:val="2"/>
        <w:jc w:val="center"/>
        <w:rPr>
          <w:rFonts w:ascii="Arial" w:hAnsi="Arial" w:cs="Arial"/>
          <w:i/>
          <w:iCs/>
          <w:color w:val="auto"/>
          <w:sz w:val="24"/>
          <w:szCs w:val="24"/>
          <w:lang w:val="uk-UA"/>
        </w:rPr>
      </w:pPr>
    </w:p>
    <w:p w:rsidR="00AB5612" w:rsidRPr="005F273E" w:rsidRDefault="00AB5612" w:rsidP="00520282">
      <w:pPr>
        <w:pStyle w:val="2"/>
        <w:jc w:val="center"/>
        <w:rPr>
          <w:rFonts w:ascii="Arial" w:hAnsi="Arial" w:cs="Arial"/>
          <w:i/>
          <w:iCs/>
          <w:color w:val="auto"/>
          <w:sz w:val="28"/>
          <w:szCs w:val="28"/>
          <w:lang w:val="uk-UA"/>
        </w:rPr>
      </w:pPr>
      <w:r w:rsidRPr="005F273E">
        <w:rPr>
          <w:rFonts w:ascii="Arial" w:hAnsi="Arial" w:cs="Arial"/>
          <w:i/>
          <w:iCs/>
          <w:color w:val="auto"/>
          <w:sz w:val="28"/>
          <w:szCs w:val="28"/>
          <w:lang w:val="uk-UA"/>
        </w:rPr>
        <w:t>Мережа закладів охорони здоров’я</w:t>
      </w:r>
      <w:bookmarkEnd w:id="124"/>
      <w:bookmarkEnd w:id="125"/>
    </w:p>
    <w:p w:rsidR="00AB5612" w:rsidRPr="005F273E" w:rsidRDefault="00AB5612" w:rsidP="00413BC1">
      <w:pPr>
        <w:rPr>
          <w:sz w:val="28"/>
          <w:szCs w:val="28"/>
          <w:lang w:val="uk-UA"/>
        </w:rPr>
      </w:pPr>
    </w:p>
    <w:p w:rsidR="00151CFC" w:rsidRPr="00460E79"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Для медичного забезпечення жителів громади і проведення всього комплексу лікувально-профілактичних заходів на території громади функціонують:  </w:t>
      </w:r>
    </w:p>
    <w:p w:rsidR="00151CFC" w:rsidRDefault="00151CFC" w:rsidP="00151CFC">
      <w:pPr>
        <w:ind w:firstLine="708"/>
        <w:jc w:val="both"/>
        <w:rPr>
          <w:rFonts w:ascii="Times New Roman" w:hAnsi="Times New Roman" w:cs="Times New Roman"/>
          <w:sz w:val="24"/>
          <w:szCs w:val="24"/>
          <w:lang w:val="uk-UA" w:eastAsia="uk-UA"/>
        </w:rPr>
      </w:pPr>
    </w:p>
    <w:p w:rsidR="00151CFC" w:rsidRDefault="00151CFC" w:rsidP="00151CFC">
      <w:pPr>
        <w:ind w:firstLine="708"/>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 </w:t>
      </w:r>
      <w:r w:rsidRPr="00460E79">
        <w:rPr>
          <w:rFonts w:ascii="Times New Roman" w:hAnsi="Times New Roman" w:cs="Times New Roman"/>
          <w:sz w:val="24"/>
          <w:szCs w:val="24"/>
          <w:lang w:val="uk-UA" w:eastAsia="uk-UA"/>
        </w:rPr>
        <w:t xml:space="preserve">Комунальне некомерційне підприємство “Брусилівська лікарня»”, до  складу  якої  входять  9 структурних  підрозділів, а саме:  </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консультативно-діагностичне </w:t>
      </w:r>
      <w:r>
        <w:rPr>
          <w:rFonts w:ascii="Times New Roman" w:hAnsi="Times New Roman" w:cs="Times New Roman"/>
          <w:sz w:val="24"/>
          <w:szCs w:val="24"/>
          <w:lang w:val="uk-UA" w:eastAsia="uk-UA"/>
        </w:rPr>
        <w:t xml:space="preserve">відділення </w:t>
      </w:r>
      <w:r w:rsidRPr="00460E79">
        <w:rPr>
          <w:rFonts w:ascii="Times New Roman" w:hAnsi="Times New Roman" w:cs="Times New Roman"/>
          <w:sz w:val="24"/>
          <w:szCs w:val="24"/>
          <w:lang w:val="uk-UA" w:eastAsia="uk-UA"/>
        </w:rPr>
        <w:t xml:space="preserve">(на 125 відвідувань на зміну),   </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стоматологічне</w:t>
      </w:r>
      <w:r>
        <w:rPr>
          <w:rFonts w:ascii="Times New Roman" w:hAnsi="Times New Roman" w:cs="Times New Roman"/>
          <w:sz w:val="24"/>
          <w:szCs w:val="24"/>
          <w:lang w:val="uk-UA" w:eastAsia="uk-UA"/>
        </w:rPr>
        <w:t xml:space="preserve"> відділення</w:t>
      </w:r>
      <w:r w:rsidRPr="00460E79">
        <w:rPr>
          <w:rFonts w:ascii="Times New Roman" w:hAnsi="Times New Roman" w:cs="Times New Roman"/>
          <w:sz w:val="24"/>
          <w:szCs w:val="24"/>
          <w:lang w:val="uk-UA" w:eastAsia="uk-UA"/>
        </w:rPr>
        <w:t>,</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приймальне</w:t>
      </w:r>
      <w:r>
        <w:rPr>
          <w:rFonts w:ascii="Times New Roman" w:hAnsi="Times New Roman" w:cs="Times New Roman"/>
          <w:sz w:val="24"/>
          <w:szCs w:val="24"/>
          <w:lang w:val="uk-UA" w:eastAsia="uk-UA"/>
        </w:rPr>
        <w:t xml:space="preserve"> відділення</w:t>
      </w:r>
      <w:r w:rsidRPr="00460E79">
        <w:rPr>
          <w:rFonts w:ascii="Times New Roman" w:hAnsi="Times New Roman" w:cs="Times New Roman"/>
          <w:sz w:val="24"/>
          <w:szCs w:val="24"/>
          <w:lang w:val="uk-UA" w:eastAsia="uk-UA"/>
        </w:rPr>
        <w:t>,</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педіатричне</w:t>
      </w:r>
      <w:r>
        <w:rPr>
          <w:rFonts w:ascii="Times New Roman" w:hAnsi="Times New Roman" w:cs="Times New Roman"/>
          <w:sz w:val="24"/>
          <w:szCs w:val="24"/>
          <w:lang w:val="uk-UA" w:eastAsia="uk-UA"/>
        </w:rPr>
        <w:t xml:space="preserve"> відділення</w:t>
      </w:r>
      <w:r w:rsidRPr="00460E79">
        <w:rPr>
          <w:rFonts w:ascii="Times New Roman" w:hAnsi="Times New Roman" w:cs="Times New Roman"/>
          <w:sz w:val="24"/>
          <w:szCs w:val="24"/>
          <w:lang w:val="uk-UA" w:eastAsia="uk-UA"/>
        </w:rPr>
        <w:t xml:space="preserve"> (на 15 ліжок),    </w:t>
      </w:r>
    </w:p>
    <w:p w:rsidR="00151CFC" w:rsidRDefault="00151CFC" w:rsidP="00151CFC">
      <w:pPr>
        <w:ind w:firstLine="708"/>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терапевтичне відділення (на 29</w:t>
      </w:r>
      <w:r w:rsidRPr="00460E79">
        <w:rPr>
          <w:rFonts w:ascii="Times New Roman" w:hAnsi="Times New Roman" w:cs="Times New Roman"/>
          <w:sz w:val="24"/>
          <w:szCs w:val="24"/>
          <w:lang w:val="uk-UA" w:eastAsia="uk-UA"/>
        </w:rPr>
        <w:t xml:space="preserve"> ліжок), </w:t>
      </w:r>
    </w:p>
    <w:p w:rsidR="00151CFC" w:rsidRDefault="00151CFC" w:rsidP="00151CFC">
      <w:pPr>
        <w:ind w:firstLine="708"/>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хірургічне відділення (на 50 ліжок), </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відділення  анестезіології  та  інтенсивної  терапії</w:t>
      </w:r>
      <w:r>
        <w:rPr>
          <w:rFonts w:ascii="Times New Roman" w:hAnsi="Times New Roman" w:cs="Times New Roman"/>
          <w:sz w:val="24"/>
          <w:szCs w:val="24"/>
          <w:lang w:val="uk-UA" w:eastAsia="uk-UA"/>
        </w:rPr>
        <w:t xml:space="preserve"> (на 6 ліжок), </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клініко-діагностична    лабораторія,</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відділення </w:t>
      </w:r>
      <w:r>
        <w:rPr>
          <w:rFonts w:ascii="Times New Roman" w:hAnsi="Times New Roman" w:cs="Times New Roman"/>
          <w:sz w:val="24"/>
          <w:szCs w:val="24"/>
          <w:lang w:val="uk-UA" w:eastAsia="uk-UA"/>
        </w:rPr>
        <w:t>невідкладної медичної допомоги,</w:t>
      </w:r>
      <w:r w:rsidRPr="00460E79">
        <w:rPr>
          <w:rFonts w:ascii="Times New Roman" w:hAnsi="Times New Roman" w:cs="Times New Roman"/>
          <w:sz w:val="24"/>
          <w:szCs w:val="24"/>
          <w:lang w:val="uk-UA" w:eastAsia="uk-UA"/>
        </w:rPr>
        <w:t xml:space="preserve"> </w:t>
      </w:r>
      <w:r>
        <w:rPr>
          <w:rFonts w:ascii="Times New Roman" w:hAnsi="Times New Roman" w:cs="Times New Roman"/>
          <w:sz w:val="24"/>
          <w:szCs w:val="24"/>
          <w:lang w:val="uk-UA" w:eastAsia="uk-UA"/>
        </w:rPr>
        <w:t xml:space="preserve">та 20 ліжок денного перебування. </w:t>
      </w:r>
    </w:p>
    <w:p w:rsidR="00151CFC" w:rsidRDefault="00151CFC" w:rsidP="00151CFC">
      <w:pPr>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Р</w:t>
      </w:r>
      <w:r w:rsidRPr="00460E79">
        <w:rPr>
          <w:rFonts w:ascii="Times New Roman" w:hAnsi="Times New Roman" w:cs="Times New Roman"/>
          <w:sz w:val="24"/>
          <w:szCs w:val="24"/>
          <w:lang w:val="uk-UA" w:eastAsia="uk-UA"/>
        </w:rPr>
        <w:t xml:space="preserve">оботу </w:t>
      </w:r>
      <w:r>
        <w:rPr>
          <w:rFonts w:ascii="Times New Roman" w:hAnsi="Times New Roman" w:cs="Times New Roman"/>
          <w:sz w:val="24"/>
          <w:szCs w:val="24"/>
          <w:lang w:val="uk-UA" w:eastAsia="uk-UA"/>
        </w:rPr>
        <w:t>данних підрозділів</w:t>
      </w:r>
      <w:r w:rsidRPr="00460E79">
        <w:rPr>
          <w:rFonts w:ascii="Times New Roman" w:hAnsi="Times New Roman" w:cs="Times New Roman"/>
          <w:sz w:val="24"/>
          <w:szCs w:val="24"/>
          <w:lang w:val="uk-UA" w:eastAsia="uk-UA"/>
        </w:rPr>
        <w:t xml:space="preserve"> </w:t>
      </w:r>
      <w:r w:rsidRPr="00140CDB">
        <w:rPr>
          <w:rFonts w:ascii="Times New Roman" w:hAnsi="Times New Roman" w:cs="Times New Roman"/>
          <w:color w:val="000000" w:themeColor="text1"/>
          <w:sz w:val="24"/>
          <w:szCs w:val="24"/>
          <w:lang w:val="uk-UA" w:eastAsia="uk-UA"/>
        </w:rPr>
        <w:t>забезпечують  8</w:t>
      </w:r>
      <w:r>
        <w:rPr>
          <w:rFonts w:ascii="Times New Roman" w:hAnsi="Times New Roman" w:cs="Times New Roman"/>
          <w:color w:val="000000" w:themeColor="text1"/>
          <w:sz w:val="24"/>
          <w:szCs w:val="24"/>
          <w:lang w:val="uk-UA" w:eastAsia="uk-UA"/>
        </w:rPr>
        <w:t>7</w:t>
      </w:r>
      <w:r w:rsidRPr="00140CDB">
        <w:rPr>
          <w:rFonts w:ascii="Times New Roman" w:hAnsi="Times New Roman" w:cs="Times New Roman"/>
          <w:color w:val="000000" w:themeColor="text1"/>
          <w:sz w:val="24"/>
          <w:szCs w:val="24"/>
          <w:lang w:val="uk-UA" w:eastAsia="uk-UA"/>
        </w:rPr>
        <w:t xml:space="preserve"> особи</w:t>
      </w:r>
      <w:r w:rsidRPr="00460E79">
        <w:rPr>
          <w:rFonts w:ascii="Times New Roman" w:hAnsi="Times New Roman" w:cs="Times New Roman"/>
          <w:sz w:val="24"/>
          <w:szCs w:val="24"/>
          <w:lang w:val="uk-UA" w:eastAsia="uk-UA"/>
        </w:rPr>
        <w:t xml:space="preserve">  персоналу</w:t>
      </w:r>
      <w:r>
        <w:rPr>
          <w:rFonts w:ascii="Times New Roman" w:hAnsi="Times New Roman" w:cs="Times New Roman"/>
          <w:sz w:val="24"/>
          <w:szCs w:val="24"/>
          <w:lang w:val="uk-UA" w:eastAsia="uk-UA"/>
        </w:rPr>
        <w:t xml:space="preserve"> на 100 ліжок стаціонарного(з них 40 ліжок резерв) та 20 ліжок денного перебування на добу</w:t>
      </w:r>
      <w:r w:rsidRPr="00460E79">
        <w:rPr>
          <w:rFonts w:ascii="Times New Roman" w:hAnsi="Times New Roman" w:cs="Times New Roman"/>
          <w:sz w:val="24"/>
          <w:szCs w:val="24"/>
          <w:lang w:val="uk-UA" w:eastAsia="uk-UA"/>
        </w:rPr>
        <w:t>;</w:t>
      </w:r>
    </w:p>
    <w:p w:rsidR="00151CFC" w:rsidRDefault="00151CFC" w:rsidP="00151CFC">
      <w:pPr>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Середньоспискова  чисельність працівників</w:t>
      </w:r>
      <w:r>
        <w:rPr>
          <w:rFonts w:ascii="Times New Roman" w:hAnsi="Times New Roman" w:cs="Times New Roman"/>
          <w:sz w:val="24"/>
          <w:szCs w:val="24"/>
          <w:lang w:val="uk-UA"/>
        </w:rPr>
        <w:t xml:space="preserve"> </w:t>
      </w:r>
      <w:r w:rsidRPr="00460E79">
        <w:rPr>
          <w:rFonts w:ascii="Times New Roman" w:hAnsi="Times New Roman" w:cs="Times New Roman"/>
          <w:sz w:val="24"/>
          <w:szCs w:val="24"/>
          <w:lang w:val="uk-UA" w:eastAsia="uk-UA"/>
        </w:rPr>
        <w:t>К</w:t>
      </w:r>
      <w:r>
        <w:rPr>
          <w:rFonts w:ascii="Times New Roman" w:hAnsi="Times New Roman" w:cs="Times New Roman"/>
          <w:sz w:val="24"/>
          <w:szCs w:val="24"/>
          <w:lang w:val="uk-UA" w:eastAsia="uk-UA"/>
        </w:rPr>
        <w:t>омунального</w:t>
      </w:r>
      <w:r w:rsidRPr="00460E79">
        <w:rPr>
          <w:rFonts w:ascii="Times New Roman" w:hAnsi="Times New Roman" w:cs="Times New Roman"/>
          <w:sz w:val="24"/>
          <w:szCs w:val="24"/>
          <w:lang w:val="uk-UA" w:eastAsia="uk-UA"/>
        </w:rPr>
        <w:t xml:space="preserve"> некомерційн</w:t>
      </w:r>
      <w:r>
        <w:rPr>
          <w:rFonts w:ascii="Times New Roman" w:hAnsi="Times New Roman" w:cs="Times New Roman"/>
          <w:sz w:val="24"/>
          <w:szCs w:val="24"/>
          <w:lang w:val="uk-UA" w:eastAsia="uk-UA"/>
        </w:rPr>
        <w:t>ого</w:t>
      </w:r>
      <w:r w:rsidRPr="00460E79">
        <w:rPr>
          <w:rFonts w:ascii="Times New Roman" w:hAnsi="Times New Roman" w:cs="Times New Roman"/>
          <w:sz w:val="24"/>
          <w:szCs w:val="24"/>
          <w:lang w:val="uk-UA" w:eastAsia="uk-UA"/>
        </w:rPr>
        <w:t xml:space="preserve"> підприємств</w:t>
      </w:r>
      <w:r>
        <w:rPr>
          <w:rFonts w:ascii="Times New Roman" w:hAnsi="Times New Roman" w:cs="Times New Roman"/>
          <w:sz w:val="24"/>
          <w:szCs w:val="24"/>
          <w:lang w:val="uk-UA" w:eastAsia="uk-UA"/>
        </w:rPr>
        <w:t>а</w:t>
      </w:r>
      <w:r w:rsidRPr="00460E79">
        <w:rPr>
          <w:rFonts w:ascii="Times New Roman" w:hAnsi="Times New Roman" w:cs="Times New Roman"/>
          <w:sz w:val="24"/>
          <w:szCs w:val="24"/>
          <w:lang w:val="uk-UA" w:eastAsia="uk-UA"/>
        </w:rPr>
        <w:t xml:space="preserve"> “Брусилівська лікарня»”</w:t>
      </w:r>
      <w:r w:rsidRPr="00460E79">
        <w:rPr>
          <w:rFonts w:ascii="Times New Roman" w:hAnsi="Times New Roman" w:cs="Times New Roman"/>
          <w:sz w:val="24"/>
          <w:szCs w:val="24"/>
          <w:lang w:val="uk-UA"/>
        </w:rPr>
        <w:t xml:space="preserve">  </w:t>
      </w:r>
      <w:r>
        <w:rPr>
          <w:rFonts w:ascii="Times New Roman" w:hAnsi="Times New Roman" w:cs="Times New Roman"/>
          <w:sz w:val="24"/>
          <w:szCs w:val="24"/>
          <w:lang w:val="uk-UA"/>
        </w:rPr>
        <w:t>складає 156 осіб;</w:t>
      </w:r>
    </w:p>
    <w:p w:rsidR="00151CFC" w:rsidRPr="00460E79" w:rsidRDefault="00151CFC" w:rsidP="00151CFC">
      <w:pPr>
        <w:jc w:val="both"/>
        <w:rPr>
          <w:rFonts w:ascii="Times New Roman" w:hAnsi="Times New Roman" w:cs="Times New Roman"/>
          <w:sz w:val="24"/>
          <w:szCs w:val="24"/>
          <w:lang w:val="uk-UA" w:eastAsia="uk-UA"/>
        </w:rPr>
      </w:pPr>
    </w:p>
    <w:p w:rsidR="00151CFC" w:rsidRDefault="00151CFC" w:rsidP="00151CFC">
      <w:pPr>
        <w:ind w:firstLine="708"/>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 </w:t>
      </w:r>
      <w:r w:rsidRPr="00460E79">
        <w:rPr>
          <w:rFonts w:ascii="Times New Roman" w:hAnsi="Times New Roman" w:cs="Times New Roman"/>
          <w:sz w:val="24"/>
          <w:szCs w:val="24"/>
          <w:lang w:val="uk-UA" w:eastAsia="uk-UA"/>
        </w:rPr>
        <w:t xml:space="preserve">Комунальне некомерційне підприємство “Центр первинної  медико </w:t>
      </w:r>
      <w:r w:rsidRPr="00460E79">
        <w:rPr>
          <w:rFonts w:ascii="Times New Roman" w:hAnsi="Times New Roman" w:cs="Times New Roman"/>
          <w:sz w:val="24"/>
          <w:szCs w:val="24"/>
          <w:lang w:val="uk-UA"/>
        </w:rPr>
        <w:t xml:space="preserve">– </w:t>
      </w:r>
      <w:r w:rsidRPr="00460E79">
        <w:rPr>
          <w:rFonts w:ascii="Times New Roman" w:hAnsi="Times New Roman" w:cs="Times New Roman"/>
          <w:sz w:val="24"/>
          <w:szCs w:val="24"/>
          <w:lang w:val="uk-UA" w:eastAsia="uk-UA"/>
        </w:rPr>
        <w:t xml:space="preserve">санітарної  допомоги” Брусилівської  селищної  ради,    роботу  якого   забезпечують  </w:t>
      </w:r>
      <w:r>
        <w:rPr>
          <w:rFonts w:ascii="Times New Roman" w:hAnsi="Times New Roman" w:cs="Times New Roman"/>
          <w:sz w:val="24"/>
          <w:szCs w:val="24"/>
          <w:lang w:val="uk-UA" w:eastAsia="uk-UA"/>
        </w:rPr>
        <w:t>5 амбулаторій</w:t>
      </w:r>
      <w:r w:rsidRPr="00460E79">
        <w:rPr>
          <w:rFonts w:ascii="Times New Roman" w:hAnsi="Times New Roman" w:cs="Times New Roman"/>
          <w:sz w:val="24"/>
          <w:szCs w:val="24"/>
          <w:lang w:val="uk-UA" w:eastAsia="uk-UA"/>
        </w:rPr>
        <w:t xml:space="preserve">   загальної практики </w:t>
      </w:r>
      <w:r w:rsidRPr="00460E79">
        <w:rPr>
          <w:rFonts w:ascii="Times New Roman" w:hAnsi="Times New Roman" w:cs="Times New Roman"/>
          <w:sz w:val="24"/>
          <w:szCs w:val="24"/>
          <w:lang w:val="uk-UA"/>
        </w:rPr>
        <w:t>–</w:t>
      </w:r>
      <w:r w:rsidRPr="00460E79">
        <w:rPr>
          <w:rFonts w:ascii="Times New Roman" w:hAnsi="Times New Roman" w:cs="Times New Roman"/>
          <w:sz w:val="24"/>
          <w:szCs w:val="24"/>
          <w:lang w:val="uk-UA" w:eastAsia="uk-UA"/>
        </w:rPr>
        <w:t xml:space="preserve"> сімейної медицини</w:t>
      </w:r>
      <w:r>
        <w:rPr>
          <w:rFonts w:ascii="Times New Roman" w:hAnsi="Times New Roman" w:cs="Times New Roman"/>
          <w:sz w:val="24"/>
          <w:szCs w:val="24"/>
          <w:lang w:val="uk-UA" w:eastAsia="uk-UA"/>
        </w:rPr>
        <w:t>:</w:t>
      </w:r>
      <w:r w:rsidRPr="00460E79">
        <w:rPr>
          <w:rFonts w:ascii="Times New Roman" w:hAnsi="Times New Roman" w:cs="Times New Roman"/>
          <w:sz w:val="24"/>
          <w:szCs w:val="24"/>
          <w:lang w:val="uk-UA" w:eastAsia="uk-UA"/>
        </w:rPr>
        <w:t xml:space="preserve">  </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АЗПСМ смт Брусилів, </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АЗПСМ с. Привороття, </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АЗПСМ с. Морозівка, </w:t>
      </w:r>
    </w:p>
    <w:p w:rsidR="00151CFC" w:rsidRDefault="00151CFC" w:rsidP="00151CFC">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АЗПСМ с. Долинівка</w:t>
      </w:r>
      <w:r>
        <w:rPr>
          <w:rFonts w:ascii="Times New Roman" w:hAnsi="Times New Roman" w:cs="Times New Roman"/>
          <w:sz w:val="24"/>
          <w:szCs w:val="24"/>
          <w:lang w:val="uk-UA" w:eastAsia="uk-UA"/>
        </w:rPr>
        <w:t xml:space="preserve">, </w:t>
      </w:r>
    </w:p>
    <w:p w:rsidR="00151CFC" w:rsidRPr="003003B6" w:rsidRDefault="00151CFC" w:rsidP="00151CFC">
      <w:pPr>
        <w:ind w:firstLine="708"/>
        <w:jc w:val="both"/>
        <w:rPr>
          <w:rFonts w:ascii="Times New Roman" w:hAnsi="Times New Roman" w:cs="Times New Roman"/>
          <w:sz w:val="24"/>
          <w:szCs w:val="24"/>
          <w:lang w:val="uk-UA"/>
        </w:rPr>
      </w:pPr>
      <w:r>
        <w:rPr>
          <w:rFonts w:ascii="Times New Roman" w:hAnsi="Times New Roman" w:cs="Times New Roman"/>
          <w:sz w:val="24"/>
          <w:szCs w:val="24"/>
          <w:lang w:val="uk-UA" w:eastAsia="uk-UA"/>
        </w:rPr>
        <w:t xml:space="preserve">АЗПСМ с.Водотиї </w:t>
      </w:r>
      <w:r w:rsidRPr="00460E79">
        <w:rPr>
          <w:rFonts w:ascii="Times New Roman" w:hAnsi="Times New Roman" w:cs="Times New Roman"/>
          <w:sz w:val="24"/>
          <w:szCs w:val="24"/>
          <w:lang w:val="uk-UA" w:eastAsia="uk-UA"/>
        </w:rPr>
        <w:t>, в яких функціонують 20 ліж</w:t>
      </w:r>
      <w:r>
        <w:rPr>
          <w:rFonts w:ascii="Times New Roman" w:hAnsi="Times New Roman" w:cs="Times New Roman"/>
          <w:sz w:val="24"/>
          <w:szCs w:val="24"/>
          <w:lang w:val="uk-UA" w:eastAsia="uk-UA"/>
        </w:rPr>
        <w:t>ок денного  перебування  хворих</w:t>
      </w:r>
      <w:r w:rsidRPr="00460E79">
        <w:rPr>
          <w:rFonts w:ascii="Times New Roman" w:hAnsi="Times New Roman" w:cs="Times New Roman"/>
          <w:sz w:val="24"/>
          <w:szCs w:val="24"/>
          <w:lang w:val="uk-UA" w:eastAsia="uk-UA"/>
        </w:rPr>
        <w:t xml:space="preserve">  </w:t>
      </w:r>
      <w:r w:rsidRPr="003003B6">
        <w:rPr>
          <w:rFonts w:ascii="Times New Roman" w:hAnsi="Times New Roman" w:cs="Times New Roman"/>
          <w:sz w:val="24"/>
          <w:szCs w:val="24"/>
          <w:lang w:val="uk-UA" w:eastAsia="uk-UA"/>
        </w:rPr>
        <w:t>та  5 ПЗ (пунктів здоров’я).</w:t>
      </w:r>
      <w:r w:rsidRPr="003003B6">
        <w:rPr>
          <w:rFonts w:ascii="Times New Roman" w:hAnsi="Times New Roman" w:cs="Times New Roman"/>
          <w:sz w:val="24"/>
          <w:szCs w:val="24"/>
          <w:lang w:val="uk-UA"/>
        </w:rPr>
        <w:t xml:space="preserve"> </w:t>
      </w:r>
    </w:p>
    <w:p w:rsidR="00151CFC" w:rsidRDefault="00151CFC" w:rsidP="00151CFC">
      <w:pPr>
        <w:ind w:firstLine="708"/>
        <w:jc w:val="both"/>
        <w:rPr>
          <w:rFonts w:ascii="Times New Roman" w:hAnsi="Times New Roman" w:cs="Times New Roman"/>
          <w:sz w:val="24"/>
          <w:szCs w:val="24"/>
          <w:lang w:val="uk-UA"/>
        </w:rPr>
      </w:pPr>
      <w:r w:rsidRPr="003003B6">
        <w:rPr>
          <w:rFonts w:ascii="Times New Roman" w:hAnsi="Times New Roman" w:cs="Times New Roman"/>
          <w:sz w:val="24"/>
          <w:szCs w:val="24"/>
          <w:lang w:val="uk-UA"/>
        </w:rPr>
        <w:t>Середньоспискова  чисельність</w:t>
      </w:r>
      <w:r w:rsidRPr="00460E79">
        <w:rPr>
          <w:rFonts w:ascii="Times New Roman" w:hAnsi="Times New Roman" w:cs="Times New Roman"/>
          <w:sz w:val="24"/>
          <w:szCs w:val="24"/>
          <w:lang w:val="uk-UA"/>
        </w:rPr>
        <w:t xml:space="preserve"> працівників  Центру первинної медико </w:t>
      </w:r>
      <w:r>
        <w:rPr>
          <w:rFonts w:ascii="Times New Roman" w:hAnsi="Times New Roman" w:cs="Times New Roman"/>
          <w:sz w:val="24"/>
          <w:szCs w:val="24"/>
          <w:lang w:val="uk-UA"/>
        </w:rPr>
        <w:t>– санітарної допомоги складає 54 осо</w:t>
      </w:r>
      <w:r w:rsidRPr="00460E79">
        <w:rPr>
          <w:rFonts w:ascii="Times New Roman" w:hAnsi="Times New Roman" w:cs="Times New Roman"/>
          <w:sz w:val="24"/>
          <w:szCs w:val="24"/>
          <w:lang w:val="uk-UA"/>
        </w:rPr>
        <w:t>б</w:t>
      </w:r>
      <w:r>
        <w:rPr>
          <w:rFonts w:ascii="Times New Roman" w:hAnsi="Times New Roman" w:cs="Times New Roman"/>
          <w:sz w:val="24"/>
          <w:szCs w:val="24"/>
          <w:lang w:val="uk-UA"/>
        </w:rPr>
        <w:t>и</w:t>
      </w:r>
      <w:r w:rsidRPr="00460E79">
        <w:rPr>
          <w:rFonts w:ascii="Times New Roman" w:hAnsi="Times New Roman" w:cs="Times New Roman"/>
          <w:sz w:val="24"/>
          <w:szCs w:val="24"/>
          <w:lang w:val="uk-UA"/>
        </w:rPr>
        <w:t>;</w:t>
      </w:r>
    </w:p>
    <w:p w:rsidR="00151CFC" w:rsidRPr="00460E79" w:rsidRDefault="00151CFC" w:rsidP="00151CFC">
      <w:pPr>
        <w:ind w:firstLine="708"/>
        <w:jc w:val="both"/>
        <w:rPr>
          <w:rFonts w:ascii="Times New Roman" w:hAnsi="Times New Roman" w:cs="Times New Roman"/>
          <w:sz w:val="24"/>
          <w:szCs w:val="24"/>
          <w:lang w:val="uk-UA" w:eastAsia="uk-UA"/>
        </w:rPr>
      </w:pPr>
    </w:p>
    <w:p w:rsidR="00151CFC" w:rsidRDefault="00151CFC" w:rsidP="00151CFC">
      <w:pPr>
        <w:ind w:firstLine="708"/>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 </w:t>
      </w:r>
      <w:r w:rsidRPr="00460E79">
        <w:rPr>
          <w:rFonts w:ascii="Times New Roman" w:hAnsi="Times New Roman" w:cs="Times New Roman"/>
          <w:sz w:val="24"/>
          <w:szCs w:val="24"/>
          <w:lang w:val="uk-UA" w:eastAsia="uk-UA"/>
        </w:rPr>
        <w:t xml:space="preserve">Відділення </w:t>
      </w:r>
      <w:r w:rsidRPr="00460E79">
        <w:rPr>
          <w:rFonts w:ascii="Times New Roman" w:hAnsi="Times New Roman" w:cs="Times New Roman"/>
          <w:sz w:val="24"/>
          <w:szCs w:val="24"/>
          <w:lang w:val="uk-UA"/>
        </w:rPr>
        <w:t xml:space="preserve">– </w:t>
      </w:r>
      <w:r w:rsidRPr="00460E79">
        <w:rPr>
          <w:rFonts w:ascii="Times New Roman" w:hAnsi="Times New Roman" w:cs="Times New Roman"/>
          <w:sz w:val="24"/>
          <w:szCs w:val="24"/>
          <w:lang w:val="uk-UA" w:eastAsia="uk-UA"/>
        </w:rPr>
        <w:t>пункт постійного  базування бригад екстреної  медичної  допомоги, що є підрозділом  КУ “Центр екстреної  медичної  допомоги та  медицини  катастроф Житомирської обласної  ради”, роб</w:t>
      </w:r>
      <w:r>
        <w:rPr>
          <w:rFonts w:ascii="Times New Roman" w:hAnsi="Times New Roman" w:cs="Times New Roman"/>
          <w:sz w:val="24"/>
          <w:szCs w:val="24"/>
          <w:lang w:val="uk-UA" w:eastAsia="uk-UA"/>
        </w:rPr>
        <w:t xml:space="preserve">оту якого забезпечує 23 особи. </w:t>
      </w:r>
    </w:p>
    <w:p w:rsidR="00151CFC" w:rsidRDefault="00151CFC" w:rsidP="00151CFC">
      <w:pPr>
        <w:ind w:firstLine="708"/>
        <w:jc w:val="both"/>
        <w:rPr>
          <w:rFonts w:ascii="Times New Roman" w:hAnsi="Times New Roman" w:cs="Times New Roman"/>
          <w:sz w:val="24"/>
          <w:szCs w:val="24"/>
          <w:lang w:val="uk-UA"/>
        </w:rPr>
      </w:pPr>
    </w:p>
    <w:p w:rsidR="00151CFC" w:rsidRDefault="00151CFC" w:rsidP="00151CFC">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Всього в галузі охорони здоров’я</w:t>
      </w:r>
      <w:r w:rsidR="003003B6">
        <w:rPr>
          <w:rFonts w:ascii="Times New Roman" w:hAnsi="Times New Roman" w:cs="Times New Roman"/>
          <w:sz w:val="24"/>
          <w:szCs w:val="24"/>
          <w:lang w:val="uk-UA"/>
        </w:rPr>
        <w:t xml:space="preserve"> громади працевлаштовано</w:t>
      </w:r>
      <w:r>
        <w:rPr>
          <w:rFonts w:ascii="Times New Roman" w:hAnsi="Times New Roman" w:cs="Times New Roman"/>
          <w:sz w:val="24"/>
          <w:szCs w:val="24"/>
          <w:lang w:val="uk-UA"/>
        </w:rPr>
        <w:t>:</w:t>
      </w:r>
    </w:p>
    <w:p w:rsidR="00151CFC" w:rsidRDefault="00151CFC" w:rsidP="00151CFC">
      <w:pPr>
        <w:ind w:firstLine="708"/>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станом на 01.01.2020 - </w:t>
      </w:r>
      <w:r w:rsidRPr="00460E79">
        <w:rPr>
          <w:rFonts w:ascii="Times New Roman" w:hAnsi="Times New Roman" w:cs="Times New Roman"/>
          <w:sz w:val="24"/>
          <w:szCs w:val="24"/>
          <w:lang w:val="uk-UA"/>
        </w:rPr>
        <w:t>220 осіб</w:t>
      </w:r>
      <w:r>
        <w:rPr>
          <w:rFonts w:ascii="Times New Roman" w:hAnsi="Times New Roman" w:cs="Times New Roman"/>
          <w:sz w:val="24"/>
          <w:szCs w:val="24"/>
          <w:lang w:val="uk-UA"/>
        </w:rPr>
        <w:t xml:space="preserve">;  </w:t>
      </w:r>
    </w:p>
    <w:p w:rsidR="00151CFC" w:rsidRPr="00460E79" w:rsidRDefault="00151CFC" w:rsidP="00151CFC">
      <w:pPr>
        <w:ind w:firstLine="708"/>
        <w:jc w:val="both"/>
        <w:rPr>
          <w:rFonts w:ascii="Times New Roman" w:hAnsi="Times New Roman" w:cs="Times New Roman"/>
          <w:sz w:val="24"/>
          <w:szCs w:val="24"/>
          <w:lang w:val="uk-UA"/>
        </w:rPr>
      </w:pPr>
      <w:r>
        <w:rPr>
          <w:rFonts w:ascii="Times New Roman" w:hAnsi="Times New Roman" w:cs="Times New Roman"/>
          <w:sz w:val="24"/>
          <w:szCs w:val="24"/>
          <w:lang w:val="uk-UA"/>
        </w:rPr>
        <w:t>станом на 01.01.2021 - 174 особи;</w:t>
      </w:r>
    </w:p>
    <w:p w:rsidR="00151CFC" w:rsidRPr="00D7677A" w:rsidRDefault="00151CFC" w:rsidP="00151CFC">
      <w:pPr>
        <w:ind w:firstLine="708"/>
        <w:jc w:val="both"/>
        <w:rPr>
          <w:rFonts w:ascii="Times New Roman" w:hAnsi="Times New Roman" w:cs="Times New Roman"/>
          <w:sz w:val="24"/>
          <w:szCs w:val="24"/>
          <w:lang w:val="uk-UA"/>
        </w:rPr>
      </w:pPr>
      <w:r>
        <w:rPr>
          <w:rFonts w:ascii="Times New Roman" w:hAnsi="Times New Roman" w:cs="Times New Roman"/>
          <w:sz w:val="24"/>
          <w:szCs w:val="24"/>
          <w:lang w:val="uk-UA"/>
        </w:rPr>
        <w:t>с</w:t>
      </w:r>
      <w:r w:rsidRPr="00D7677A">
        <w:rPr>
          <w:rFonts w:ascii="Times New Roman" w:hAnsi="Times New Roman" w:cs="Times New Roman"/>
          <w:sz w:val="24"/>
          <w:szCs w:val="24"/>
          <w:lang w:val="uk-UA"/>
        </w:rPr>
        <w:t xml:space="preserve">таном на </w:t>
      </w:r>
      <w:r>
        <w:rPr>
          <w:rFonts w:ascii="Times New Roman" w:hAnsi="Times New Roman" w:cs="Times New Roman"/>
          <w:sz w:val="24"/>
          <w:szCs w:val="24"/>
          <w:lang w:val="uk-UA"/>
        </w:rPr>
        <w:t>0</w:t>
      </w:r>
      <w:r w:rsidR="003003B6">
        <w:rPr>
          <w:rFonts w:ascii="Times New Roman" w:hAnsi="Times New Roman" w:cs="Times New Roman"/>
          <w:sz w:val="24"/>
          <w:szCs w:val="24"/>
          <w:lang w:val="uk-UA"/>
        </w:rPr>
        <w:t>1.09.2023 -</w:t>
      </w:r>
      <w:r w:rsidRPr="00D7677A">
        <w:rPr>
          <w:rFonts w:ascii="Times New Roman" w:hAnsi="Times New Roman" w:cs="Times New Roman"/>
          <w:sz w:val="24"/>
          <w:szCs w:val="24"/>
          <w:lang w:val="uk-UA"/>
        </w:rPr>
        <w:t xml:space="preserve"> 210</w:t>
      </w:r>
      <w:r>
        <w:rPr>
          <w:rFonts w:ascii="Times New Roman" w:hAnsi="Times New Roman" w:cs="Times New Roman"/>
          <w:sz w:val="24"/>
          <w:szCs w:val="24"/>
          <w:lang w:val="uk-UA"/>
        </w:rPr>
        <w:t xml:space="preserve"> осіб</w:t>
      </w:r>
      <w:r w:rsidRPr="00D7677A">
        <w:rPr>
          <w:rFonts w:ascii="Times New Roman" w:hAnsi="Times New Roman" w:cs="Times New Roman"/>
          <w:sz w:val="24"/>
          <w:szCs w:val="24"/>
          <w:lang w:val="uk-UA"/>
        </w:rPr>
        <w:t>.</w:t>
      </w:r>
    </w:p>
    <w:p w:rsidR="00AB5612" w:rsidRDefault="00AB5612" w:rsidP="00924EDD">
      <w:pPr>
        <w:jc w:val="right"/>
        <w:rPr>
          <w:i/>
          <w:iCs/>
          <w:sz w:val="24"/>
          <w:szCs w:val="24"/>
          <w:lang w:val="uk-UA"/>
        </w:rPr>
      </w:pPr>
      <w:r w:rsidRPr="00430BF6">
        <w:rPr>
          <w:i/>
          <w:iCs/>
          <w:sz w:val="24"/>
          <w:szCs w:val="24"/>
          <w:lang w:val="uk-UA"/>
        </w:rPr>
        <w:lastRenderedPageBreak/>
        <w:t>Таблиця 42</w:t>
      </w:r>
      <w:bookmarkStart w:id="127" w:name="_Toc291843105"/>
      <w:bookmarkStart w:id="128" w:name="_Toc291842986"/>
      <w:bookmarkStart w:id="129" w:name="_Toc291842848"/>
    </w:p>
    <w:p w:rsidR="005963FD" w:rsidRPr="00430BF6" w:rsidRDefault="005963FD" w:rsidP="00924EDD">
      <w:pPr>
        <w:jc w:val="right"/>
        <w:rPr>
          <w:i/>
          <w:iCs/>
          <w:sz w:val="24"/>
          <w:szCs w:val="24"/>
          <w:lang w:val="uk-UA"/>
        </w:rPr>
      </w:pPr>
    </w:p>
    <w:p w:rsidR="00AB5612" w:rsidRPr="005F273E" w:rsidRDefault="00AB5612" w:rsidP="00924EDD">
      <w:pPr>
        <w:jc w:val="center"/>
        <w:rPr>
          <w:b/>
          <w:i/>
          <w:iCs/>
          <w:sz w:val="24"/>
          <w:szCs w:val="24"/>
          <w:lang w:val="uk-UA"/>
        </w:rPr>
      </w:pPr>
      <w:r w:rsidRPr="005F273E">
        <w:rPr>
          <w:b/>
          <w:i/>
          <w:iCs/>
          <w:sz w:val="24"/>
          <w:szCs w:val="24"/>
          <w:lang w:val="uk-UA"/>
        </w:rPr>
        <w:t>Комунальне некомерційне підприємство “Брусилівська лікарня”</w:t>
      </w:r>
      <w:bookmarkEnd w:id="126"/>
      <w:bookmarkEnd w:id="127"/>
      <w:bookmarkEnd w:id="128"/>
      <w:bookmarkEnd w:id="129"/>
    </w:p>
    <w:p w:rsidR="00AB5612" w:rsidRPr="00430BF6" w:rsidRDefault="00AB5612" w:rsidP="00924EDD">
      <w:pPr>
        <w:jc w:val="center"/>
        <w:rPr>
          <w:i/>
          <w:i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6"/>
        <w:gridCol w:w="2953"/>
        <w:gridCol w:w="1355"/>
        <w:gridCol w:w="1626"/>
        <w:gridCol w:w="1220"/>
        <w:gridCol w:w="1729"/>
      </w:tblGrid>
      <w:tr w:rsidR="00AB5612" w:rsidRPr="00430BF6" w:rsidTr="002062FD">
        <w:trPr>
          <w:trHeight w:val="1151"/>
        </w:trPr>
        <w:tc>
          <w:tcPr>
            <w:tcW w:w="266" w:type="dxa"/>
            <w:shd w:val="clear" w:color="auto" w:fill="B6DDE8"/>
          </w:tcPr>
          <w:p w:rsidR="00AB5612" w:rsidRPr="00430BF6" w:rsidRDefault="00AB5612" w:rsidP="00924EDD">
            <w:pPr>
              <w:rPr>
                <w:color w:val="FF0000"/>
                <w:lang w:val="uk-UA"/>
              </w:rPr>
            </w:pPr>
          </w:p>
        </w:tc>
        <w:tc>
          <w:tcPr>
            <w:tcW w:w="2953"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Назва та місце розміщення</w:t>
            </w:r>
          </w:p>
        </w:tc>
        <w:tc>
          <w:tcPr>
            <w:tcW w:w="1355"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Рік побудови чи капремонту</w:t>
            </w:r>
          </w:p>
        </w:tc>
        <w:tc>
          <w:tcPr>
            <w:tcW w:w="1626"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Проектна потужність/ліжок</w:t>
            </w:r>
          </w:p>
        </w:tc>
        <w:tc>
          <w:tcPr>
            <w:tcW w:w="1220"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Наповненість</w:t>
            </w:r>
          </w:p>
        </w:tc>
        <w:tc>
          <w:tcPr>
            <w:tcW w:w="1729"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Основна проблема</w:t>
            </w:r>
          </w:p>
        </w:tc>
      </w:tr>
      <w:tr w:rsidR="00AB5612" w:rsidRPr="007956C1" w:rsidTr="002062FD">
        <w:trPr>
          <w:trHeight w:val="1326"/>
        </w:trPr>
        <w:tc>
          <w:tcPr>
            <w:tcW w:w="266" w:type="dxa"/>
            <w:shd w:val="clear" w:color="auto" w:fill="DAEEF3"/>
          </w:tcPr>
          <w:p w:rsidR="00AB5612" w:rsidRPr="00430BF6" w:rsidRDefault="00AB5612" w:rsidP="00924EDD">
            <w:pPr>
              <w:rPr>
                <w:color w:val="FF0000"/>
                <w:lang w:val="uk-UA"/>
              </w:rPr>
            </w:pPr>
          </w:p>
        </w:tc>
        <w:tc>
          <w:tcPr>
            <w:tcW w:w="2953"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КНП “Брусилівська лікарня”, вул. Лермонтова,41,</w:t>
            </w:r>
          </w:p>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w:t>
            </w:r>
          </w:p>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Житомирської об</w:t>
            </w:r>
            <w:r>
              <w:rPr>
                <w:rFonts w:ascii="Times New Roman" w:hAnsi="Times New Roman" w:cs="Times New Roman"/>
                <w:sz w:val="24"/>
                <w:szCs w:val="24"/>
                <w:lang w:val="uk-UA"/>
              </w:rPr>
              <w:t>л</w:t>
            </w:r>
            <w:r w:rsidRPr="00430BF6">
              <w:rPr>
                <w:rFonts w:ascii="Times New Roman" w:hAnsi="Times New Roman" w:cs="Times New Roman"/>
                <w:sz w:val="24"/>
                <w:szCs w:val="24"/>
                <w:lang w:val="uk-UA"/>
              </w:rPr>
              <w:t>асті</w:t>
            </w:r>
          </w:p>
        </w:tc>
        <w:tc>
          <w:tcPr>
            <w:tcW w:w="1355"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2012</w:t>
            </w:r>
          </w:p>
        </w:tc>
        <w:tc>
          <w:tcPr>
            <w:tcW w:w="1626"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1220"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60</w:t>
            </w:r>
          </w:p>
        </w:tc>
        <w:tc>
          <w:tcPr>
            <w:tcW w:w="1729"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Будівництво  ІІІ пускового  комплексу (очисні споруди)</w:t>
            </w:r>
          </w:p>
        </w:tc>
      </w:tr>
    </w:tbl>
    <w:p w:rsidR="004C3460" w:rsidRDefault="004C3460" w:rsidP="000964DF">
      <w:pPr>
        <w:shd w:val="clear" w:color="auto" w:fill="FFFFFF"/>
        <w:rPr>
          <w:i/>
          <w:iCs/>
          <w:color w:val="000000"/>
          <w:sz w:val="24"/>
          <w:szCs w:val="24"/>
          <w:lang w:val="uk-UA" w:eastAsia="ru-RU"/>
        </w:rPr>
      </w:pPr>
      <w:bookmarkStart w:id="130" w:name="_Toc436423095"/>
      <w:bookmarkStart w:id="131" w:name="_Toc291687818"/>
    </w:p>
    <w:p w:rsidR="00A46601" w:rsidRDefault="00A46601" w:rsidP="000964DF">
      <w:pPr>
        <w:shd w:val="clear" w:color="auto" w:fill="FFFFFF"/>
        <w:rPr>
          <w:i/>
          <w:iCs/>
          <w:color w:val="000000"/>
          <w:sz w:val="24"/>
          <w:szCs w:val="24"/>
          <w:lang w:val="uk-UA" w:eastAsia="ru-RU"/>
        </w:rPr>
      </w:pPr>
    </w:p>
    <w:p w:rsidR="00AB5612" w:rsidRPr="00430BF6" w:rsidRDefault="00AB5612" w:rsidP="00A46601">
      <w:pPr>
        <w:shd w:val="clear" w:color="auto" w:fill="FFFFFF"/>
        <w:jc w:val="right"/>
        <w:rPr>
          <w:sz w:val="24"/>
          <w:szCs w:val="24"/>
          <w:lang w:val="uk-UA" w:eastAsia="ru-RU"/>
        </w:rPr>
      </w:pPr>
      <w:r w:rsidRPr="00430BF6">
        <w:rPr>
          <w:i/>
          <w:iCs/>
          <w:color w:val="000000"/>
          <w:sz w:val="24"/>
          <w:szCs w:val="24"/>
          <w:lang w:val="uk-UA" w:eastAsia="ru-RU"/>
        </w:rPr>
        <w:t>Таблиця 43</w:t>
      </w:r>
      <w:r w:rsidRPr="00430BF6">
        <w:rPr>
          <w:sz w:val="24"/>
          <w:szCs w:val="24"/>
          <w:lang w:val="uk-UA" w:eastAsia="ru-RU"/>
        </w:rPr>
        <w:t>   </w:t>
      </w:r>
    </w:p>
    <w:p w:rsidR="00AB5612" w:rsidRPr="00430BF6" w:rsidRDefault="00AB5612" w:rsidP="00924EDD">
      <w:pPr>
        <w:shd w:val="clear" w:color="auto" w:fill="FFFFFF"/>
        <w:jc w:val="center"/>
        <w:rPr>
          <w:b/>
          <w:bCs/>
          <w:i/>
          <w:iCs/>
          <w:color w:val="000000"/>
          <w:sz w:val="24"/>
          <w:szCs w:val="24"/>
          <w:lang w:val="uk-UA" w:eastAsia="ru-RU"/>
        </w:rPr>
      </w:pPr>
      <w:r w:rsidRPr="00430BF6">
        <w:rPr>
          <w:b/>
          <w:bCs/>
          <w:i/>
          <w:iCs/>
          <w:color w:val="000000"/>
          <w:sz w:val="24"/>
          <w:szCs w:val="24"/>
          <w:lang w:val="uk-UA" w:eastAsia="ru-RU"/>
        </w:rPr>
        <w:t>Забезпеченість закладами охорони здоров’я</w:t>
      </w:r>
    </w:p>
    <w:p w:rsidR="00AB5612" w:rsidRPr="00430BF6" w:rsidRDefault="00AB5612" w:rsidP="00924EDD">
      <w:pPr>
        <w:shd w:val="clear" w:color="auto" w:fill="FFFFFF"/>
        <w:jc w:val="right"/>
        <w:rPr>
          <w:rFonts w:ascii="Times New Roman" w:hAnsi="Times New Roman" w:cs="Times New Roman"/>
          <w:i/>
          <w:iCs/>
          <w:sz w:val="24"/>
          <w:szCs w:val="24"/>
          <w:lang w:val="uk-UA" w:eastAsia="ru-RU"/>
        </w:rPr>
      </w:pPr>
    </w:p>
    <w:tbl>
      <w:tblPr>
        <w:tblW w:w="0" w:type="auto"/>
        <w:jc w:val="center"/>
        <w:tblCellSpacing w:w="0" w:type="dxa"/>
        <w:tblBorders>
          <w:top w:val="single" w:sz="8" w:space="0" w:color="000000"/>
          <w:left w:val="single" w:sz="8" w:space="0" w:color="000000"/>
          <w:bottom w:val="single" w:sz="8" w:space="0" w:color="000000"/>
          <w:right w:val="single" w:sz="8" w:space="0" w:color="000000"/>
        </w:tblBorders>
        <w:tblCellMar>
          <w:left w:w="0" w:type="dxa"/>
          <w:right w:w="0" w:type="dxa"/>
        </w:tblCellMar>
        <w:tblLook w:val="00A0"/>
      </w:tblPr>
      <w:tblGrid>
        <w:gridCol w:w="6061"/>
        <w:gridCol w:w="1491"/>
        <w:gridCol w:w="1149"/>
        <w:gridCol w:w="1000"/>
      </w:tblGrid>
      <w:tr w:rsidR="00151CFC" w:rsidRPr="00430BF6" w:rsidTr="00151CFC">
        <w:trPr>
          <w:tblCellSpacing w:w="0" w:type="dxa"/>
          <w:jc w:val="center"/>
        </w:trPr>
        <w:tc>
          <w:tcPr>
            <w:tcW w:w="6061" w:type="dxa"/>
            <w:tcBorders>
              <w:top w:val="single" w:sz="8" w:space="0" w:color="000000"/>
              <w:bottom w:val="single" w:sz="8" w:space="0" w:color="000000"/>
              <w:right w:val="single" w:sz="8" w:space="0" w:color="000000"/>
            </w:tcBorders>
            <w:shd w:val="clear" w:color="auto" w:fill="B6DDE8"/>
            <w:tcMar>
              <w:top w:w="0" w:type="dxa"/>
              <w:left w:w="108" w:type="dxa"/>
              <w:bottom w:w="0" w:type="dxa"/>
              <w:right w:w="108" w:type="dxa"/>
            </w:tcMar>
            <w:vAlign w:val="center"/>
          </w:tcPr>
          <w:p w:rsidR="00151CFC" w:rsidRPr="00430BF6" w:rsidRDefault="00151CFC"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Показники</w:t>
            </w:r>
          </w:p>
        </w:tc>
        <w:tc>
          <w:tcPr>
            <w:tcW w:w="1491" w:type="dxa"/>
            <w:tcBorders>
              <w:top w:val="single" w:sz="8" w:space="0" w:color="000000"/>
              <w:left w:val="single" w:sz="8" w:space="0" w:color="000000"/>
              <w:bottom w:val="single" w:sz="8" w:space="0" w:color="000000"/>
            </w:tcBorders>
            <w:shd w:val="clear" w:color="auto" w:fill="B6DDE8"/>
            <w:tcMar>
              <w:top w:w="0" w:type="dxa"/>
              <w:left w:w="108" w:type="dxa"/>
              <w:bottom w:w="0" w:type="dxa"/>
              <w:right w:w="108" w:type="dxa"/>
            </w:tcMar>
            <w:vAlign w:val="center"/>
          </w:tcPr>
          <w:p w:rsidR="00151CFC" w:rsidRPr="00430BF6" w:rsidRDefault="00151CFC"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Значення</w:t>
            </w:r>
          </w:p>
        </w:tc>
        <w:tc>
          <w:tcPr>
            <w:tcW w:w="1149" w:type="dxa"/>
            <w:tcBorders>
              <w:top w:val="single" w:sz="8" w:space="0" w:color="000000"/>
              <w:left w:val="single" w:sz="8" w:space="0" w:color="000000"/>
              <w:bottom w:val="single" w:sz="8" w:space="0" w:color="000000"/>
            </w:tcBorders>
            <w:shd w:val="clear" w:color="auto" w:fill="B6DDE8"/>
          </w:tcPr>
          <w:p w:rsidR="00151CFC" w:rsidRPr="00430BF6" w:rsidRDefault="00151CFC"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Значення 1.01.2021</w:t>
            </w:r>
          </w:p>
        </w:tc>
        <w:tc>
          <w:tcPr>
            <w:tcW w:w="802" w:type="dxa"/>
            <w:tcBorders>
              <w:top w:val="single" w:sz="8" w:space="0" w:color="000000"/>
              <w:left w:val="single" w:sz="8" w:space="0" w:color="000000"/>
              <w:bottom w:val="single" w:sz="8" w:space="0" w:color="000000"/>
            </w:tcBorders>
            <w:shd w:val="clear" w:color="auto" w:fill="B6DDE8"/>
          </w:tcPr>
          <w:p w:rsidR="00151CFC" w:rsidRDefault="00151CFC" w:rsidP="00FA5BC6">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Значення 1.0</w:t>
            </w:r>
            <w:r w:rsidR="00FA5BC6">
              <w:rPr>
                <w:rFonts w:ascii="Times New Roman" w:hAnsi="Times New Roman" w:cs="Times New Roman"/>
                <w:color w:val="000000"/>
                <w:sz w:val="24"/>
                <w:szCs w:val="24"/>
                <w:lang w:val="uk-UA" w:eastAsia="ru-RU"/>
              </w:rPr>
              <w:t>9</w:t>
            </w:r>
            <w:r>
              <w:rPr>
                <w:rFonts w:ascii="Times New Roman" w:hAnsi="Times New Roman" w:cs="Times New Roman"/>
                <w:color w:val="000000"/>
                <w:sz w:val="24"/>
                <w:szCs w:val="24"/>
                <w:lang w:val="uk-UA" w:eastAsia="ru-RU"/>
              </w:rPr>
              <w:t>.202</w:t>
            </w:r>
            <w:r w:rsidR="00FA5BC6">
              <w:rPr>
                <w:rFonts w:ascii="Times New Roman" w:hAnsi="Times New Roman" w:cs="Times New Roman"/>
                <w:color w:val="000000"/>
                <w:sz w:val="24"/>
                <w:szCs w:val="24"/>
                <w:lang w:val="uk-UA" w:eastAsia="ru-RU"/>
              </w:rPr>
              <w:t>3</w:t>
            </w:r>
          </w:p>
        </w:tc>
      </w:tr>
      <w:tr w:rsidR="00151CFC" w:rsidRPr="00430BF6" w:rsidTr="00151CFC">
        <w:trPr>
          <w:tblCellSpacing w:w="0" w:type="dxa"/>
          <w:jc w:val="center"/>
        </w:trPr>
        <w:tc>
          <w:tcPr>
            <w:tcW w:w="6061"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Середня забезпеченість стаціонарними ліжками у розрахунку на 10 тис. жителів, ліжок</w:t>
            </w:r>
          </w:p>
        </w:tc>
        <w:tc>
          <w:tcPr>
            <w:tcW w:w="1491"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39</w:t>
            </w:r>
          </w:p>
        </w:tc>
        <w:tc>
          <w:tcPr>
            <w:tcW w:w="1149" w:type="dxa"/>
            <w:tcBorders>
              <w:top w:val="single" w:sz="8" w:space="0" w:color="000000"/>
              <w:left w:val="single" w:sz="8" w:space="0" w:color="000000"/>
              <w:bottom w:val="single" w:sz="8" w:space="0" w:color="000000"/>
            </w:tcBorders>
            <w:shd w:val="clear" w:color="auto" w:fill="DAEEF3"/>
          </w:tcPr>
          <w:p w:rsidR="00151CFC" w:rsidRPr="00430BF6" w:rsidRDefault="00151CFC"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58</w:t>
            </w:r>
          </w:p>
        </w:tc>
        <w:tc>
          <w:tcPr>
            <w:tcW w:w="802" w:type="dxa"/>
            <w:tcBorders>
              <w:top w:val="single" w:sz="8" w:space="0" w:color="000000"/>
              <w:left w:val="single" w:sz="8" w:space="0" w:color="000000"/>
              <w:bottom w:val="single" w:sz="8" w:space="0" w:color="000000"/>
            </w:tcBorders>
            <w:shd w:val="clear" w:color="auto" w:fill="DAEEF3"/>
            <w:vAlign w:val="center"/>
          </w:tcPr>
          <w:p w:rsidR="00151CFC" w:rsidRPr="00430BF6" w:rsidRDefault="00151CFC" w:rsidP="00151CFC">
            <w:pPr>
              <w:jc w:val="center"/>
              <w:rPr>
                <w:rFonts w:ascii="Times New Roman" w:hAnsi="Times New Roman" w:cs="Times New Roman"/>
                <w:sz w:val="24"/>
                <w:szCs w:val="24"/>
                <w:lang w:val="uk-UA" w:eastAsia="ru-RU"/>
              </w:rPr>
            </w:pPr>
            <w:r>
              <w:rPr>
                <w:rFonts w:ascii="Times New Roman" w:hAnsi="Times New Roman" w:cs="Times New Roman"/>
                <w:color w:val="000000"/>
                <w:sz w:val="24"/>
                <w:szCs w:val="24"/>
                <w:lang w:val="uk-UA" w:eastAsia="ru-RU"/>
              </w:rPr>
              <w:t>60</w:t>
            </w:r>
          </w:p>
        </w:tc>
      </w:tr>
      <w:tr w:rsidR="00151CFC" w:rsidRPr="00430BF6" w:rsidTr="00151CFC">
        <w:trPr>
          <w:tblCellSpacing w:w="0" w:type="dxa"/>
          <w:jc w:val="center"/>
        </w:trPr>
        <w:tc>
          <w:tcPr>
            <w:tcW w:w="6061"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Забезпеченість лікарями загальної практики сімейної медицини на 10 тис. жителів, осіб</w:t>
            </w:r>
          </w:p>
        </w:tc>
        <w:tc>
          <w:tcPr>
            <w:tcW w:w="1491"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5</w:t>
            </w:r>
          </w:p>
        </w:tc>
        <w:tc>
          <w:tcPr>
            <w:tcW w:w="1149" w:type="dxa"/>
            <w:tcBorders>
              <w:top w:val="single" w:sz="8" w:space="0" w:color="000000"/>
              <w:left w:val="single" w:sz="8" w:space="0" w:color="000000"/>
              <w:bottom w:val="single" w:sz="8" w:space="0" w:color="000000"/>
            </w:tcBorders>
            <w:shd w:val="clear" w:color="auto" w:fill="DAEEF3"/>
          </w:tcPr>
          <w:p w:rsidR="00151CFC" w:rsidRPr="00430BF6" w:rsidRDefault="00151CFC"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9</w:t>
            </w:r>
          </w:p>
        </w:tc>
        <w:tc>
          <w:tcPr>
            <w:tcW w:w="802" w:type="dxa"/>
            <w:tcBorders>
              <w:top w:val="single" w:sz="8" w:space="0" w:color="000000"/>
              <w:left w:val="single" w:sz="8" w:space="0" w:color="000000"/>
              <w:bottom w:val="single" w:sz="8" w:space="0" w:color="000000"/>
            </w:tcBorders>
            <w:shd w:val="clear" w:color="auto" w:fill="DAEEF3"/>
            <w:vAlign w:val="center"/>
          </w:tcPr>
          <w:p w:rsidR="00151CFC" w:rsidRPr="00430BF6" w:rsidRDefault="00151CFC" w:rsidP="00151CFC">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5</w:t>
            </w:r>
          </w:p>
        </w:tc>
      </w:tr>
      <w:tr w:rsidR="00151CFC" w:rsidRPr="00430BF6" w:rsidTr="00151CFC">
        <w:trPr>
          <w:tblCellSpacing w:w="0" w:type="dxa"/>
          <w:jc w:val="center"/>
        </w:trPr>
        <w:tc>
          <w:tcPr>
            <w:tcW w:w="6061"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Частка населення, що отримує медичну допомогу у сімейних лікарів, %</w:t>
            </w:r>
          </w:p>
        </w:tc>
        <w:tc>
          <w:tcPr>
            <w:tcW w:w="1491"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56</w:t>
            </w:r>
          </w:p>
        </w:tc>
        <w:tc>
          <w:tcPr>
            <w:tcW w:w="1149" w:type="dxa"/>
            <w:tcBorders>
              <w:top w:val="single" w:sz="8" w:space="0" w:color="000000"/>
              <w:left w:val="single" w:sz="8" w:space="0" w:color="000000"/>
              <w:bottom w:val="single" w:sz="8" w:space="0" w:color="000000"/>
            </w:tcBorders>
            <w:shd w:val="clear" w:color="auto" w:fill="DAEEF3"/>
          </w:tcPr>
          <w:p w:rsidR="00151CFC" w:rsidRPr="00430BF6" w:rsidRDefault="00151CFC" w:rsidP="00924ED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80</w:t>
            </w:r>
          </w:p>
        </w:tc>
        <w:tc>
          <w:tcPr>
            <w:tcW w:w="802" w:type="dxa"/>
            <w:tcBorders>
              <w:top w:val="single" w:sz="8" w:space="0" w:color="000000"/>
              <w:left w:val="single" w:sz="8" w:space="0" w:color="000000"/>
              <w:bottom w:val="single" w:sz="8" w:space="0" w:color="000000"/>
            </w:tcBorders>
            <w:shd w:val="clear" w:color="auto" w:fill="DAEEF3"/>
            <w:vAlign w:val="center"/>
          </w:tcPr>
          <w:p w:rsidR="00151CFC" w:rsidRPr="00430BF6" w:rsidRDefault="00151CFC" w:rsidP="00151CFC">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89</w:t>
            </w:r>
          </w:p>
        </w:tc>
      </w:tr>
      <w:tr w:rsidR="00151CFC" w:rsidRPr="00430BF6" w:rsidTr="00151CFC">
        <w:trPr>
          <w:tblCellSpacing w:w="0" w:type="dxa"/>
          <w:jc w:val="center"/>
        </w:trPr>
        <w:tc>
          <w:tcPr>
            <w:tcW w:w="6061"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both"/>
              <w:rPr>
                <w:rFonts w:ascii="Times New Roman" w:hAnsi="Times New Roman" w:cs="Times New Roman"/>
                <w:sz w:val="24"/>
                <w:szCs w:val="24"/>
                <w:lang w:val="uk-UA" w:eastAsia="ru-RU"/>
              </w:rPr>
            </w:pPr>
            <w:r>
              <w:rPr>
                <w:rFonts w:ascii="Times New Roman" w:hAnsi="Times New Roman" w:cs="Times New Roman"/>
                <w:color w:val="000000"/>
                <w:sz w:val="24"/>
                <w:szCs w:val="24"/>
                <w:lang w:val="uk-UA" w:eastAsia="ru-RU"/>
              </w:rPr>
              <w:t xml:space="preserve">Планова ємність </w:t>
            </w:r>
            <w:r w:rsidRPr="00430BF6">
              <w:rPr>
                <w:rFonts w:ascii="Times New Roman" w:hAnsi="Times New Roman" w:cs="Times New Roman"/>
                <w:color w:val="000000"/>
                <w:sz w:val="24"/>
                <w:szCs w:val="24"/>
                <w:lang w:val="uk-UA" w:eastAsia="ru-RU"/>
              </w:rPr>
              <w:t>амбулаторно-поліклінічних закладів, відвідувань за зміну</w:t>
            </w:r>
          </w:p>
        </w:tc>
        <w:tc>
          <w:tcPr>
            <w:tcW w:w="1491"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350</w:t>
            </w:r>
          </w:p>
        </w:tc>
        <w:tc>
          <w:tcPr>
            <w:tcW w:w="1149" w:type="dxa"/>
            <w:tcBorders>
              <w:top w:val="single" w:sz="8" w:space="0" w:color="000000"/>
              <w:left w:val="single" w:sz="8" w:space="0" w:color="000000"/>
              <w:bottom w:val="single" w:sz="8" w:space="0" w:color="000000"/>
            </w:tcBorders>
            <w:shd w:val="clear" w:color="auto" w:fill="DAEEF3"/>
          </w:tcPr>
          <w:p w:rsidR="00151CFC" w:rsidRPr="00430BF6" w:rsidRDefault="00151CFC"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350</w:t>
            </w:r>
          </w:p>
        </w:tc>
        <w:tc>
          <w:tcPr>
            <w:tcW w:w="802" w:type="dxa"/>
            <w:tcBorders>
              <w:top w:val="single" w:sz="8" w:space="0" w:color="000000"/>
              <w:left w:val="single" w:sz="8" w:space="0" w:color="000000"/>
              <w:bottom w:val="single" w:sz="8" w:space="0" w:color="000000"/>
            </w:tcBorders>
            <w:shd w:val="clear" w:color="auto" w:fill="DAEEF3"/>
            <w:vAlign w:val="center"/>
          </w:tcPr>
          <w:p w:rsidR="00151CFC" w:rsidRPr="00430BF6" w:rsidRDefault="00151CFC" w:rsidP="00151CFC">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350</w:t>
            </w:r>
          </w:p>
        </w:tc>
      </w:tr>
      <w:tr w:rsidR="00151CFC" w:rsidRPr="00430BF6" w:rsidTr="00151CFC">
        <w:trPr>
          <w:tblCellSpacing w:w="0" w:type="dxa"/>
          <w:jc w:val="center"/>
        </w:trPr>
        <w:tc>
          <w:tcPr>
            <w:tcW w:w="6061"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both"/>
              <w:rPr>
                <w:rFonts w:ascii="Times New Roman" w:hAnsi="Times New Roman" w:cs="Times New Roman"/>
                <w:sz w:val="24"/>
                <w:szCs w:val="24"/>
                <w:lang w:val="uk-UA" w:eastAsia="ru-RU"/>
              </w:rPr>
            </w:pPr>
            <w:r>
              <w:rPr>
                <w:rFonts w:ascii="Times New Roman" w:hAnsi="Times New Roman" w:cs="Times New Roman"/>
                <w:color w:val="000000"/>
                <w:sz w:val="24"/>
                <w:szCs w:val="24"/>
                <w:lang w:val="uk-UA" w:eastAsia="ru-RU"/>
              </w:rPr>
              <w:t xml:space="preserve">Кількість живонароджених </w:t>
            </w:r>
            <w:r w:rsidRPr="00430BF6">
              <w:rPr>
                <w:rFonts w:ascii="Times New Roman" w:hAnsi="Times New Roman" w:cs="Times New Roman"/>
                <w:color w:val="000000"/>
                <w:sz w:val="24"/>
                <w:szCs w:val="24"/>
                <w:lang w:val="uk-UA" w:eastAsia="ru-RU"/>
              </w:rPr>
              <w:t>на 1 тис. осіб наявного населення, проміле</w:t>
            </w:r>
          </w:p>
        </w:tc>
        <w:tc>
          <w:tcPr>
            <w:tcW w:w="1491"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5,1</w:t>
            </w:r>
          </w:p>
        </w:tc>
        <w:tc>
          <w:tcPr>
            <w:tcW w:w="1149" w:type="dxa"/>
            <w:tcBorders>
              <w:top w:val="single" w:sz="8" w:space="0" w:color="000000"/>
              <w:left w:val="single" w:sz="8" w:space="0" w:color="000000"/>
              <w:bottom w:val="single" w:sz="8" w:space="0" w:color="000000"/>
            </w:tcBorders>
            <w:shd w:val="clear" w:color="auto" w:fill="DAEEF3"/>
          </w:tcPr>
          <w:p w:rsidR="00151CFC" w:rsidRPr="00430BF6" w:rsidRDefault="00151CFC"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5</w:t>
            </w:r>
          </w:p>
        </w:tc>
        <w:tc>
          <w:tcPr>
            <w:tcW w:w="802" w:type="dxa"/>
            <w:tcBorders>
              <w:top w:val="single" w:sz="8" w:space="0" w:color="000000"/>
              <w:left w:val="single" w:sz="8" w:space="0" w:color="000000"/>
              <w:bottom w:val="single" w:sz="8" w:space="0" w:color="000000"/>
            </w:tcBorders>
            <w:shd w:val="clear" w:color="auto" w:fill="DAEEF3"/>
            <w:vAlign w:val="center"/>
          </w:tcPr>
          <w:p w:rsidR="00151CFC" w:rsidRPr="00430BF6" w:rsidRDefault="00151CFC" w:rsidP="00151CFC">
            <w:pPr>
              <w:jc w:val="center"/>
              <w:rPr>
                <w:rFonts w:ascii="Times New Roman" w:hAnsi="Times New Roman" w:cs="Times New Roman"/>
                <w:sz w:val="24"/>
                <w:szCs w:val="24"/>
                <w:lang w:val="uk-UA" w:eastAsia="ru-RU"/>
              </w:rPr>
            </w:pPr>
            <w:r>
              <w:rPr>
                <w:rFonts w:ascii="Times New Roman" w:hAnsi="Times New Roman" w:cs="Times New Roman"/>
                <w:color w:val="000000"/>
                <w:sz w:val="24"/>
                <w:szCs w:val="24"/>
                <w:lang w:val="uk-UA" w:eastAsia="ru-RU"/>
              </w:rPr>
              <w:t>4,0</w:t>
            </w:r>
          </w:p>
        </w:tc>
      </w:tr>
      <w:tr w:rsidR="00151CFC" w:rsidRPr="00430BF6" w:rsidTr="00151CFC">
        <w:trPr>
          <w:tblCellSpacing w:w="0" w:type="dxa"/>
          <w:jc w:val="center"/>
        </w:trPr>
        <w:tc>
          <w:tcPr>
            <w:tcW w:w="6061"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Кількість померлих дітей віком до 1 року на 1 тис. народжених живими, проміле</w:t>
            </w:r>
          </w:p>
        </w:tc>
        <w:tc>
          <w:tcPr>
            <w:tcW w:w="1491"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151CFC" w:rsidRPr="00430BF6" w:rsidRDefault="00151CFC"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w:t>
            </w:r>
          </w:p>
        </w:tc>
        <w:tc>
          <w:tcPr>
            <w:tcW w:w="1149" w:type="dxa"/>
            <w:tcBorders>
              <w:top w:val="single" w:sz="8" w:space="0" w:color="000000"/>
              <w:left w:val="single" w:sz="8" w:space="0" w:color="000000"/>
              <w:bottom w:val="single" w:sz="8" w:space="0" w:color="000000"/>
            </w:tcBorders>
            <w:shd w:val="clear" w:color="auto" w:fill="DAEEF3"/>
          </w:tcPr>
          <w:p w:rsidR="00151CFC" w:rsidRPr="00430BF6" w:rsidRDefault="00151CFC" w:rsidP="00B14CDB">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0</w:t>
            </w:r>
          </w:p>
        </w:tc>
        <w:tc>
          <w:tcPr>
            <w:tcW w:w="802" w:type="dxa"/>
            <w:tcBorders>
              <w:top w:val="single" w:sz="8" w:space="0" w:color="000000"/>
              <w:left w:val="single" w:sz="8" w:space="0" w:color="000000"/>
              <w:bottom w:val="single" w:sz="8" w:space="0" w:color="000000"/>
            </w:tcBorders>
            <w:shd w:val="clear" w:color="auto" w:fill="DAEEF3"/>
            <w:vAlign w:val="center"/>
          </w:tcPr>
          <w:p w:rsidR="00151CFC" w:rsidRPr="00430BF6" w:rsidRDefault="00151CFC" w:rsidP="00151CFC">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w:t>
            </w:r>
          </w:p>
        </w:tc>
      </w:tr>
    </w:tbl>
    <w:p w:rsidR="00086F46" w:rsidRDefault="00086F46" w:rsidP="000964DF">
      <w:pPr>
        <w:shd w:val="clear" w:color="auto" w:fill="FFFFFF"/>
        <w:jc w:val="center"/>
        <w:rPr>
          <w:i/>
          <w:iCs/>
          <w:sz w:val="24"/>
          <w:szCs w:val="24"/>
          <w:lang w:val="uk-UA"/>
        </w:rPr>
      </w:pPr>
      <w:bookmarkStart w:id="132" w:name="_Toc15596654"/>
    </w:p>
    <w:p w:rsidR="005F273E" w:rsidRDefault="005F273E" w:rsidP="00086F46">
      <w:pPr>
        <w:shd w:val="clear" w:color="auto" w:fill="FFFFFF"/>
        <w:jc w:val="center"/>
        <w:rPr>
          <w:b/>
          <w:i/>
          <w:iCs/>
          <w:sz w:val="26"/>
          <w:szCs w:val="26"/>
          <w:lang w:val="uk-UA"/>
        </w:rPr>
      </w:pPr>
    </w:p>
    <w:p w:rsidR="00086F46" w:rsidRPr="00500784" w:rsidRDefault="00AB5612" w:rsidP="00086F46">
      <w:pPr>
        <w:shd w:val="clear" w:color="auto" w:fill="FFFFFF"/>
        <w:jc w:val="center"/>
        <w:rPr>
          <w:b/>
          <w:i/>
          <w:iCs/>
          <w:sz w:val="28"/>
          <w:szCs w:val="28"/>
          <w:lang w:val="uk-UA"/>
        </w:rPr>
      </w:pPr>
      <w:r w:rsidRPr="00500784">
        <w:rPr>
          <w:b/>
          <w:i/>
          <w:iCs/>
          <w:sz w:val="28"/>
          <w:szCs w:val="28"/>
          <w:lang w:val="uk-UA"/>
        </w:rPr>
        <w:t>Заклади культури</w:t>
      </w:r>
      <w:bookmarkEnd w:id="130"/>
      <w:bookmarkEnd w:id="132"/>
    </w:p>
    <w:p w:rsidR="005F273E" w:rsidRPr="005F273E" w:rsidRDefault="005F273E" w:rsidP="00086F46">
      <w:pPr>
        <w:shd w:val="clear" w:color="auto" w:fill="FFFFFF"/>
        <w:jc w:val="center"/>
        <w:rPr>
          <w:b/>
          <w:i/>
          <w:iCs/>
          <w:sz w:val="26"/>
          <w:szCs w:val="26"/>
          <w:lang w:val="uk-UA"/>
        </w:rPr>
      </w:pPr>
    </w:p>
    <w:p w:rsidR="00AB5612" w:rsidRPr="00430BF6" w:rsidRDefault="00AB5612" w:rsidP="00924EDD">
      <w:pPr>
        <w:jc w:val="right"/>
        <w:rPr>
          <w:i/>
          <w:iCs/>
          <w:sz w:val="24"/>
          <w:szCs w:val="24"/>
          <w:lang w:val="uk-UA"/>
        </w:rPr>
      </w:pPr>
      <w:r w:rsidRPr="00430BF6">
        <w:rPr>
          <w:i/>
          <w:iCs/>
          <w:sz w:val="24"/>
          <w:szCs w:val="24"/>
          <w:lang w:val="uk-UA"/>
        </w:rPr>
        <w:t>Таблиця 44</w:t>
      </w:r>
    </w:p>
    <w:p w:rsidR="00AB5612" w:rsidRDefault="00AB5612" w:rsidP="00924EDD">
      <w:pPr>
        <w:jc w:val="center"/>
        <w:rPr>
          <w:b/>
          <w:bCs/>
          <w:i/>
          <w:iCs/>
          <w:sz w:val="24"/>
          <w:szCs w:val="24"/>
          <w:lang w:val="uk-UA"/>
        </w:rPr>
      </w:pPr>
      <w:bookmarkStart w:id="133" w:name="_Toc291843106"/>
      <w:bookmarkStart w:id="134" w:name="_Toc291842987"/>
      <w:bookmarkStart w:id="135" w:name="_Toc291842849"/>
      <w:r w:rsidRPr="00430BF6">
        <w:rPr>
          <w:b/>
          <w:bCs/>
          <w:i/>
          <w:iCs/>
          <w:sz w:val="24"/>
          <w:szCs w:val="24"/>
          <w:lang w:val="uk-UA"/>
        </w:rPr>
        <w:t>Споруди культурного призначення</w:t>
      </w:r>
      <w:bookmarkEnd w:id="131"/>
      <w:bookmarkEnd w:id="133"/>
      <w:bookmarkEnd w:id="134"/>
      <w:bookmarkEnd w:id="135"/>
    </w:p>
    <w:p w:rsidR="00AB6EF7" w:rsidRPr="00430BF6" w:rsidRDefault="00AB6EF7" w:rsidP="00924EDD">
      <w:pPr>
        <w:jc w:val="center"/>
        <w:rPr>
          <w:i/>
          <w:iCs/>
          <w:sz w:val="24"/>
          <w:szCs w:val="24"/>
          <w:lang w:val="uk-UA"/>
        </w:rPr>
      </w:pPr>
    </w:p>
    <w:tbl>
      <w:tblPr>
        <w:tblW w:w="9356" w:type="dxa"/>
        <w:tblInd w:w="2" w:type="dxa"/>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18"/>
        <w:gridCol w:w="7638"/>
      </w:tblGrid>
      <w:tr w:rsidR="00AB5612" w:rsidRPr="007956C1">
        <w:tc>
          <w:tcPr>
            <w:tcW w:w="1718" w:type="dxa"/>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Споруда</w:t>
            </w:r>
          </w:p>
        </w:tc>
        <w:tc>
          <w:tcPr>
            <w:tcW w:w="7638" w:type="dxa"/>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Події чи заходи, що викликають найбільший приплив гостей</w:t>
            </w:r>
          </w:p>
        </w:tc>
      </w:tr>
      <w:tr w:rsidR="00AB5612" w:rsidRPr="007956C1">
        <w:tc>
          <w:tcPr>
            <w:tcW w:w="17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Селищний будинок культури</w:t>
            </w:r>
          </w:p>
        </w:tc>
        <w:tc>
          <w:tcPr>
            <w:tcW w:w="763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Щорічно відбувається урочисте вручення Всеукраїнської премії імені Івана Огієнка, заходи до Дня Незалежності України, Дня Брусилова</w:t>
            </w:r>
          </w:p>
        </w:tc>
      </w:tr>
      <w:tr w:rsidR="00AB5612" w:rsidRPr="007956C1">
        <w:tc>
          <w:tcPr>
            <w:tcW w:w="17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Брусилівський історичний музей імені Івана Огієнка </w:t>
            </w:r>
          </w:p>
        </w:tc>
        <w:tc>
          <w:tcPr>
            <w:tcW w:w="763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Щорічно відбувається урочисте вручення Всеукраїнської премії імені Івана Огієнка, заходи до Дня Незалежності України</w:t>
            </w:r>
          </w:p>
        </w:tc>
      </w:tr>
    </w:tbl>
    <w:p w:rsidR="00AB5612" w:rsidRDefault="00AB5612" w:rsidP="00924EDD">
      <w:pPr>
        <w:pStyle w:val="1"/>
        <w:rPr>
          <w:rFonts w:ascii="Arial" w:hAnsi="Arial" w:cs="Arial"/>
          <w:i/>
          <w:iCs/>
        </w:rPr>
      </w:pPr>
      <w:bookmarkStart w:id="136" w:name="_Toc436423096"/>
      <w:bookmarkStart w:id="137" w:name="_Toc291842850"/>
    </w:p>
    <w:p w:rsidR="00E97B81" w:rsidRPr="00E97B81" w:rsidRDefault="00E97B81" w:rsidP="00E97B81">
      <w:pPr>
        <w:rPr>
          <w:lang w:val="uk-UA"/>
        </w:rPr>
      </w:pPr>
    </w:p>
    <w:p w:rsidR="00AB5612" w:rsidRPr="001C019B" w:rsidRDefault="00AB5612" w:rsidP="00342827">
      <w:pPr>
        <w:pStyle w:val="1"/>
        <w:jc w:val="center"/>
        <w:rPr>
          <w:rFonts w:ascii="Arial" w:hAnsi="Arial" w:cs="Arial"/>
          <w:i/>
          <w:iCs/>
          <w:sz w:val="26"/>
          <w:szCs w:val="26"/>
        </w:rPr>
      </w:pPr>
      <w:bookmarkStart w:id="138" w:name="_Toc15596655"/>
      <w:r w:rsidRPr="005F273E">
        <w:rPr>
          <w:rFonts w:ascii="Arial" w:hAnsi="Arial" w:cs="Arial"/>
          <w:i/>
          <w:iCs/>
          <w:sz w:val="26"/>
          <w:szCs w:val="26"/>
        </w:rPr>
        <w:lastRenderedPageBreak/>
        <w:t>Соціальний захист населення</w:t>
      </w:r>
      <w:bookmarkEnd w:id="138"/>
    </w:p>
    <w:p w:rsidR="005F273E" w:rsidRPr="001C019B" w:rsidRDefault="005F273E" w:rsidP="005F273E">
      <w:pPr>
        <w:rPr>
          <w:lang w:val="uk-UA"/>
        </w:rPr>
      </w:pPr>
    </w:p>
    <w:p w:rsidR="00AB5612" w:rsidRPr="00FC6AF9" w:rsidRDefault="00AB5612" w:rsidP="00EA1F76">
      <w:pPr>
        <w:pStyle w:val="1"/>
        <w:ind w:firstLine="708"/>
        <w:jc w:val="both"/>
        <w:rPr>
          <w:b w:val="0"/>
          <w:bCs w:val="0"/>
        </w:rPr>
      </w:pPr>
      <w:bookmarkStart w:id="139" w:name="_Toc15596656"/>
      <w:r w:rsidRPr="00FC6AF9">
        <w:rPr>
          <w:b w:val="0"/>
          <w:bCs w:val="0"/>
        </w:rPr>
        <w:t>Соціальні послуги мешканцям Брусилівської громади, які перебувають</w:t>
      </w:r>
      <w:bookmarkStart w:id="140" w:name="_Toc15596657"/>
      <w:bookmarkEnd w:id="139"/>
      <w:r w:rsidR="00ED36FD">
        <w:rPr>
          <w:b w:val="0"/>
          <w:bCs w:val="0"/>
        </w:rPr>
        <w:t xml:space="preserve"> </w:t>
      </w:r>
      <w:r w:rsidRPr="00FC6AF9">
        <w:rPr>
          <w:b w:val="0"/>
          <w:bCs w:val="0"/>
        </w:rPr>
        <w:t>у складних життєвих обставинах і потребують сторонньої допомоги за місцем проживання надає Комунальна установа “Центр соціальних послуг”</w:t>
      </w:r>
      <w:bookmarkStart w:id="141" w:name="_Toc15596658"/>
      <w:bookmarkEnd w:id="140"/>
      <w:r w:rsidRPr="00FC6AF9">
        <w:rPr>
          <w:b w:val="0"/>
          <w:bCs w:val="0"/>
        </w:rPr>
        <w:t>Брусилівської селищної ради.</w:t>
      </w:r>
      <w:bookmarkEnd w:id="141"/>
    </w:p>
    <w:p w:rsidR="00AB5612" w:rsidRPr="00FC6AF9" w:rsidRDefault="00AB5612" w:rsidP="00924EDD">
      <w:pPr>
        <w:tabs>
          <w:tab w:val="left" w:pos="709"/>
        </w:tabs>
        <w:jc w:val="both"/>
        <w:rPr>
          <w:rFonts w:ascii="Times New Roman" w:hAnsi="Times New Roman" w:cs="Times New Roman"/>
          <w:sz w:val="24"/>
          <w:szCs w:val="24"/>
          <w:lang w:val="uk-UA"/>
        </w:rPr>
      </w:pPr>
      <w:r w:rsidRPr="00FC6AF9">
        <w:rPr>
          <w:sz w:val="24"/>
          <w:szCs w:val="24"/>
          <w:lang w:val="uk-UA"/>
        </w:rPr>
        <w:tab/>
      </w:r>
      <w:r w:rsidRPr="00FC6AF9">
        <w:rPr>
          <w:rFonts w:ascii="Times New Roman" w:hAnsi="Times New Roman" w:cs="Times New Roman"/>
          <w:sz w:val="24"/>
          <w:szCs w:val="24"/>
          <w:lang w:val="uk-UA"/>
        </w:rPr>
        <w:t xml:space="preserve">В структуру Комунальної установи </w:t>
      </w:r>
      <w:r w:rsidRPr="00FC6AF9">
        <w:rPr>
          <w:rFonts w:ascii="Times New Roman" w:hAnsi="Times New Roman" w:cs="Times New Roman"/>
          <w:sz w:val="24"/>
          <w:szCs w:val="24"/>
          <w:lang w:val="ru-RU"/>
        </w:rPr>
        <w:t>“</w:t>
      </w:r>
      <w:r w:rsidRPr="00FC6AF9">
        <w:rPr>
          <w:rFonts w:ascii="Times New Roman" w:hAnsi="Times New Roman" w:cs="Times New Roman"/>
          <w:sz w:val="24"/>
          <w:szCs w:val="24"/>
          <w:lang w:val="uk-UA"/>
        </w:rPr>
        <w:t>Центр соціальних послуг</w:t>
      </w:r>
      <w:r w:rsidRPr="00FC6AF9">
        <w:rPr>
          <w:rFonts w:ascii="Times New Roman" w:hAnsi="Times New Roman" w:cs="Times New Roman"/>
          <w:sz w:val="24"/>
          <w:szCs w:val="24"/>
          <w:lang w:val="ru-RU"/>
        </w:rPr>
        <w:t>”</w:t>
      </w:r>
      <w:r w:rsidRPr="00FC6AF9">
        <w:rPr>
          <w:rFonts w:ascii="Times New Roman" w:hAnsi="Times New Roman" w:cs="Times New Roman"/>
          <w:sz w:val="24"/>
          <w:szCs w:val="24"/>
          <w:lang w:val="uk-UA"/>
        </w:rPr>
        <w:t xml:space="preserve"> Брусилівської селищної ради входить</w:t>
      </w:r>
      <w:r w:rsidR="003003B6">
        <w:rPr>
          <w:rFonts w:ascii="Times New Roman" w:hAnsi="Times New Roman" w:cs="Times New Roman"/>
          <w:sz w:val="24"/>
          <w:szCs w:val="24"/>
          <w:lang w:val="uk-UA"/>
        </w:rPr>
        <w:t xml:space="preserve"> станом на 01.01.2021</w:t>
      </w:r>
      <w:r w:rsidRPr="00FC6AF9">
        <w:rPr>
          <w:rFonts w:ascii="Times New Roman" w:hAnsi="Times New Roman" w:cs="Times New Roman"/>
          <w:sz w:val="24"/>
          <w:szCs w:val="24"/>
          <w:lang w:val="uk-UA"/>
        </w:rPr>
        <w:t xml:space="preserve">: </w:t>
      </w:r>
    </w:p>
    <w:p w:rsidR="00FC6AF9" w:rsidRPr="00CC52CE" w:rsidRDefault="00FC6AF9" w:rsidP="00FC6AF9">
      <w:pPr>
        <w:pStyle w:val="docdata"/>
        <w:tabs>
          <w:tab w:val="left" w:pos="709"/>
        </w:tabs>
        <w:spacing w:before="0" w:beforeAutospacing="0" w:after="0" w:afterAutospacing="0"/>
        <w:jc w:val="both"/>
      </w:pPr>
      <w:r w:rsidRPr="00FC6AF9">
        <w:rPr>
          <w:lang w:val="uk-UA"/>
        </w:rPr>
        <w:tab/>
      </w:r>
      <w:r w:rsidRPr="00CC52CE">
        <w:rPr>
          <w:color w:val="000000"/>
        </w:rPr>
        <w:t xml:space="preserve">- відділення соціальних послуг за місцем проживання –   19 чол.; </w:t>
      </w:r>
    </w:p>
    <w:p w:rsidR="00FC6AF9" w:rsidRPr="00CC52CE" w:rsidRDefault="00FC6AF9" w:rsidP="00FC6AF9">
      <w:pPr>
        <w:pStyle w:val="afd"/>
        <w:tabs>
          <w:tab w:val="left" w:pos="709"/>
        </w:tabs>
        <w:spacing w:before="0" w:beforeAutospacing="0" w:after="0" w:afterAutospacing="0"/>
        <w:jc w:val="both"/>
      </w:pPr>
      <w:r w:rsidRPr="00CC52CE">
        <w:rPr>
          <w:color w:val="000000"/>
        </w:rPr>
        <w:tab/>
        <w:t xml:space="preserve">- відділення натуральної та грошової допомоги – 3 чол.;  </w:t>
      </w:r>
    </w:p>
    <w:p w:rsidR="00FC6AF9" w:rsidRPr="00CC52CE" w:rsidRDefault="00FC6AF9" w:rsidP="00FC6AF9">
      <w:pPr>
        <w:pStyle w:val="afd"/>
        <w:tabs>
          <w:tab w:val="left" w:pos="709"/>
        </w:tabs>
        <w:spacing w:before="0" w:beforeAutospacing="0" w:after="0" w:afterAutospacing="0"/>
        <w:jc w:val="both"/>
      </w:pPr>
      <w:r w:rsidRPr="00CC52CE">
        <w:rPr>
          <w:color w:val="000000"/>
        </w:rPr>
        <w:tab/>
        <w:t xml:space="preserve">- відділення соціальної роботи – 18 чол.;  </w:t>
      </w:r>
    </w:p>
    <w:p w:rsidR="00FC6AF9" w:rsidRPr="00CC52CE" w:rsidRDefault="00FC6AF9" w:rsidP="00FC6AF9">
      <w:pPr>
        <w:pStyle w:val="afd"/>
        <w:tabs>
          <w:tab w:val="left" w:pos="709"/>
        </w:tabs>
        <w:spacing w:before="0" w:beforeAutospacing="0" w:after="0" w:afterAutospacing="0"/>
        <w:jc w:val="both"/>
      </w:pPr>
      <w:r w:rsidRPr="00CC52CE">
        <w:rPr>
          <w:color w:val="000000"/>
        </w:rPr>
        <w:tab/>
        <w:t xml:space="preserve">- відділення соціальної реабілітації – 3 чол.; </w:t>
      </w:r>
    </w:p>
    <w:p w:rsidR="00FC6AF9" w:rsidRDefault="00FC6AF9" w:rsidP="00FC6AF9">
      <w:pPr>
        <w:pStyle w:val="afd"/>
        <w:tabs>
          <w:tab w:val="left" w:pos="709"/>
        </w:tabs>
        <w:spacing w:before="0" w:beforeAutospacing="0" w:after="0" w:afterAutospacing="0"/>
        <w:jc w:val="both"/>
        <w:rPr>
          <w:color w:val="000000"/>
        </w:rPr>
      </w:pPr>
      <w:r w:rsidRPr="00CC52CE">
        <w:rPr>
          <w:color w:val="000000"/>
        </w:rPr>
        <w:tab/>
        <w:t>- служба  з  перевезення  осіб з інвалідністю та дітей з інвалідністю,  які мають порушення опорно-рухового апарату – 3 чол.</w:t>
      </w:r>
      <w:r>
        <w:rPr>
          <w:color w:val="000000"/>
        </w:rPr>
        <w:t xml:space="preserve">  </w:t>
      </w:r>
    </w:p>
    <w:p w:rsidR="003003B6" w:rsidRDefault="003003B6" w:rsidP="00FC6AF9">
      <w:pPr>
        <w:pStyle w:val="afd"/>
        <w:tabs>
          <w:tab w:val="left" w:pos="709"/>
        </w:tabs>
        <w:spacing w:before="0" w:beforeAutospacing="0" w:after="0" w:afterAutospacing="0"/>
        <w:jc w:val="both"/>
        <w:rPr>
          <w:color w:val="000000"/>
        </w:rPr>
      </w:pPr>
      <w:r>
        <w:rPr>
          <w:color w:val="000000"/>
        </w:rPr>
        <w:t xml:space="preserve">             Відповідно станом на 01.10.2023 КУ ЦСП має </w:t>
      </w:r>
      <w:r w:rsidR="005E6E16">
        <w:rPr>
          <w:color w:val="000000"/>
        </w:rPr>
        <w:t xml:space="preserve">наступну </w:t>
      </w:r>
      <w:r>
        <w:rPr>
          <w:color w:val="000000"/>
        </w:rPr>
        <w:t>структуру:</w:t>
      </w:r>
    </w:p>
    <w:p w:rsidR="005E6E16" w:rsidRPr="00CC52CE" w:rsidRDefault="005E6E16" w:rsidP="005E6E16">
      <w:pPr>
        <w:pStyle w:val="docdata"/>
        <w:tabs>
          <w:tab w:val="left" w:pos="709"/>
        </w:tabs>
        <w:spacing w:before="0" w:beforeAutospacing="0" w:after="0" w:afterAutospacing="0"/>
        <w:jc w:val="both"/>
      </w:pPr>
      <w:r>
        <w:rPr>
          <w:color w:val="000000"/>
          <w:lang w:val="uk-UA"/>
        </w:rPr>
        <w:t xml:space="preserve">              </w:t>
      </w:r>
      <w:r w:rsidRPr="00CC52CE">
        <w:rPr>
          <w:color w:val="000000"/>
        </w:rPr>
        <w:t xml:space="preserve">- </w:t>
      </w:r>
      <w:r>
        <w:rPr>
          <w:color w:val="000000"/>
          <w:lang w:val="uk-UA"/>
        </w:rPr>
        <w:t xml:space="preserve">служба соціальних послуг за місцем проживання/перебування в кількості </w:t>
      </w:r>
      <w:r w:rsidRPr="00CC52CE">
        <w:rPr>
          <w:color w:val="000000"/>
        </w:rPr>
        <w:t xml:space="preserve">  </w:t>
      </w:r>
      <w:r>
        <w:rPr>
          <w:color w:val="000000"/>
          <w:lang w:val="uk-UA"/>
        </w:rPr>
        <w:t>працівників -8 осіб</w:t>
      </w:r>
      <w:r w:rsidRPr="00CC52CE">
        <w:rPr>
          <w:color w:val="000000"/>
        </w:rPr>
        <w:t xml:space="preserve">; </w:t>
      </w:r>
    </w:p>
    <w:p w:rsidR="005E6E16" w:rsidRPr="00CC52CE" w:rsidRDefault="005E6E16" w:rsidP="005E6E16">
      <w:pPr>
        <w:pStyle w:val="afd"/>
        <w:tabs>
          <w:tab w:val="left" w:pos="709"/>
        </w:tabs>
        <w:spacing w:before="0" w:beforeAutospacing="0" w:after="0" w:afterAutospacing="0"/>
        <w:jc w:val="both"/>
      </w:pPr>
      <w:r w:rsidRPr="00CC52CE">
        <w:rPr>
          <w:color w:val="000000"/>
        </w:rPr>
        <w:tab/>
      </w:r>
      <w:r>
        <w:rPr>
          <w:color w:val="000000"/>
        </w:rPr>
        <w:t xml:space="preserve">  </w:t>
      </w:r>
      <w:r w:rsidRPr="00CC52CE">
        <w:rPr>
          <w:color w:val="000000"/>
        </w:rPr>
        <w:t>-</w:t>
      </w:r>
      <w:r>
        <w:rPr>
          <w:color w:val="000000"/>
        </w:rPr>
        <w:t>служба надання соціальних послуг в умовах цілодобового постійного/тимчасового перебування/проживання в кількості працівників – 3 особи</w:t>
      </w:r>
      <w:r w:rsidRPr="00CC52CE">
        <w:rPr>
          <w:color w:val="000000"/>
        </w:rPr>
        <w:t xml:space="preserve">;  </w:t>
      </w:r>
    </w:p>
    <w:p w:rsidR="005E6E16" w:rsidRPr="00CC52CE" w:rsidRDefault="005E6E16" w:rsidP="005E6E16">
      <w:pPr>
        <w:pStyle w:val="afd"/>
        <w:tabs>
          <w:tab w:val="left" w:pos="709"/>
        </w:tabs>
        <w:spacing w:before="0" w:beforeAutospacing="0" w:after="0" w:afterAutospacing="0"/>
        <w:jc w:val="both"/>
      </w:pPr>
      <w:r w:rsidRPr="00CC52CE">
        <w:rPr>
          <w:color w:val="000000"/>
        </w:rPr>
        <w:tab/>
      </w:r>
      <w:r>
        <w:rPr>
          <w:color w:val="000000"/>
        </w:rPr>
        <w:t xml:space="preserve">  </w:t>
      </w:r>
      <w:r w:rsidRPr="00CC52CE">
        <w:rPr>
          <w:color w:val="000000"/>
        </w:rPr>
        <w:t xml:space="preserve">- </w:t>
      </w:r>
      <w:r>
        <w:rPr>
          <w:color w:val="000000"/>
        </w:rPr>
        <w:t>служба</w:t>
      </w:r>
      <w:r w:rsidRPr="00CC52CE">
        <w:rPr>
          <w:color w:val="000000"/>
        </w:rPr>
        <w:t xml:space="preserve"> соціальної роботи</w:t>
      </w:r>
      <w:r w:rsidRPr="00844327">
        <w:rPr>
          <w:color w:val="000000"/>
        </w:rPr>
        <w:t xml:space="preserve"> </w:t>
      </w:r>
      <w:r>
        <w:rPr>
          <w:color w:val="000000"/>
        </w:rPr>
        <w:t>в кількості працівників</w:t>
      </w:r>
      <w:r w:rsidRPr="00CC52CE">
        <w:rPr>
          <w:color w:val="000000"/>
        </w:rPr>
        <w:t xml:space="preserve"> – 1</w:t>
      </w:r>
      <w:r>
        <w:rPr>
          <w:color w:val="000000"/>
        </w:rPr>
        <w:t>3</w:t>
      </w:r>
      <w:r w:rsidRPr="00CC52CE">
        <w:rPr>
          <w:color w:val="000000"/>
        </w:rPr>
        <w:t xml:space="preserve"> </w:t>
      </w:r>
      <w:r>
        <w:rPr>
          <w:color w:val="000000"/>
        </w:rPr>
        <w:t>осіб</w:t>
      </w:r>
      <w:r w:rsidRPr="00CC52CE">
        <w:rPr>
          <w:color w:val="000000"/>
        </w:rPr>
        <w:t xml:space="preserve">.;  </w:t>
      </w:r>
    </w:p>
    <w:p w:rsidR="005E6E16" w:rsidRPr="00CC52CE" w:rsidRDefault="005E6E16" w:rsidP="005E6E16">
      <w:pPr>
        <w:pStyle w:val="afd"/>
        <w:tabs>
          <w:tab w:val="left" w:pos="709"/>
        </w:tabs>
        <w:spacing w:before="0" w:beforeAutospacing="0" w:after="0" w:afterAutospacing="0"/>
        <w:jc w:val="both"/>
      </w:pPr>
      <w:r w:rsidRPr="00CC52CE">
        <w:rPr>
          <w:color w:val="000000"/>
        </w:rPr>
        <w:tab/>
      </w:r>
      <w:r>
        <w:rPr>
          <w:color w:val="000000"/>
        </w:rPr>
        <w:t xml:space="preserve">  </w:t>
      </w:r>
      <w:r w:rsidRPr="00CC52CE">
        <w:rPr>
          <w:color w:val="000000"/>
        </w:rPr>
        <w:t xml:space="preserve">- </w:t>
      </w:r>
      <w:r>
        <w:rPr>
          <w:color w:val="000000"/>
        </w:rPr>
        <w:t>служба паліативного</w:t>
      </w:r>
      <w:r w:rsidRPr="00CC52CE">
        <w:rPr>
          <w:color w:val="000000"/>
        </w:rPr>
        <w:t xml:space="preserve"> </w:t>
      </w:r>
      <w:r>
        <w:rPr>
          <w:color w:val="000000"/>
        </w:rPr>
        <w:t>догляду (з наданням медико-соціальних послуг)</w:t>
      </w:r>
      <w:r w:rsidRPr="00844327">
        <w:rPr>
          <w:color w:val="000000"/>
        </w:rPr>
        <w:t xml:space="preserve"> </w:t>
      </w:r>
      <w:r>
        <w:rPr>
          <w:color w:val="000000"/>
        </w:rPr>
        <w:t xml:space="preserve">в кількості працівників </w:t>
      </w:r>
      <w:r w:rsidRPr="00CC52CE">
        <w:rPr>
          <w:color w:val="000000"/>
        </w:rPr>
        <w:t xml:space="preserve">– </w:t>
      </w:r>
      <w:r>
        <w:rPr>
          <w:color w:val="000000"/>
        </w:rPr>
        <w:t>5 осіб</w:t>
      </w:r>
      <w:r w:rsidRPr="00CC52CE">
        <w:rPr>
          <w:color w:val="000000"/>
        </w:rPr>
        <w:t xml:space="preserve">.; </w:t>
      </w:r>
    </w:p>
    <w:p w:rsidR="005E6E16" w:rsidRDefault="005E6E16" w:rsidP="005E6E16">
      <w:pPr>
        <w:pStyle w:val="afd"/>
        <w:tabs>
          <w:tab w:val="left" w:pos="709"/>
        </w:tabs>
        <w:spacing w:before="0" w:beforeAutospacing="0" w:after="0" w:afterAutospacing="0"/>
        <w:jc w:val="both"/>
        <w:rPr>
          <w:color w:val="000000"/>
        </w:rPr>
      </w:pPr>
      <w:r w:rsidRPr="00CC52CE">
        <w:rPr>
          <w:color w:val="000000"/>
        </w:rPr>
        <w:tab/>
      </w:r>
      <w:r>
        <w:rPr>
          <w:color w:val="000000"/>
        </w:rPr>
        <w:t xml:space="preserve">  </w:t>
      </w:r>
      <w:r w:rsidRPr="00CC52CE">
        <w:rPr>
          <w:color w:val="000000"/>
        </w:rPr>
        <w:t>- служба  перевезення  осіб з інвалідністю та дітей з інвалідністю,  які мають порушення опорно-рухового апарату</w:t>
      </w:r>
      <w:r w:rsidRPr="00844327">
        <w:rPr>
          <w:color w:val="000000"/>
        </w:rPr>
        <w:t xml:space="preserve"> </w:t>
      </w:r>
      <w:r>
        <w:rPr>
          <w:color w:val="000000"/>
        </w:rPr>
        <w:t>в кількості працівників</w:t>
      </w:r>
      <w:r w:rsidRPr="00CC52CE">
        <w:rPr>
          <w:color w:val="000000"/>
        </w:rPr>
        <w:t xml:space="preserve"> – 3 </w:t>
      </w:r>
      <w:r>
        <w:rPr>
          <w:color w:val="000000"/>
        </w:rPr>
        <w:t>особи</w:t>
      </w:r>
      <w:r w:rsidRPr="00CC52CE">
        <w:rPr>
          <w:color w:val="000000"/>
        </w:rPr>
        <w:t>.</w:t>
      </w:r>
      <w:r>
        <w:rPr>
          <w:color w:val="000000"/>
        </w:rPr>
        <w:t xml:space="preserve">  </w:t>
      </w:r>
    </w:p>
    <w:p w:rsidR="00FB6805" w:rsidRDefault="00FB6805" w:rsidP="005E6E16">
      <w:pPr>
        <w:pStyle w:val="afd"/>
        <w:tabs>
          <w:tab w:val="left" w:pos="709"/>
        </w:tabs>
        <w:spacing w:before="0" w:beforeAutospacing="0" w:after="0" w:afterAutospacing="0"/>
        <w:jc w:val="both"/>
        <w:rPr>
          <w:color w:val="000000"/>
        </w:rPr>
      </w:pPr>
      <w:r>
        <w:rPr>
          <w:color w:val="000000"/>
        </w:rPr>
        <w:t>Загальна кількість працівників складає 35 чоловік(штат 44 особи).</w:t>
      </w:r>
    </w:p>
    <w:p w:rsidR="00FC6AF9" w:rsidRPr="00FC6AF9" w:rsidRDefault="00AB5612" w:rsidP="00FB6805">
      <w:pPr>
        <w:pStyle w:val="docdata"/>
        <w:tabs>
          <w:tab w:val="left" w:pos="709"/>
        </w:tabs>
        <w:spacing w:before="0" w:beforeAutospacing="0" w:after="0" w:afterAutospacing="0"/>
        <w:jc w:val="both"/>
        <w:rPr>
          <w:lang w:val="uk-UA"/>
        </w:rPr>
      </w:pPr>
      <w:r w:rsidRPr="00460E79">
        <w:rPr>
          <w:lang w:val="uk-UA"/>
        </w:rPr>
        <w:tab/>
      </w:r>
      <w:r w:rsidR="00FC6AF9" w:rsidRPr="00FC6AF9">
        <w:rPr>
          <w:color w:val="000000"/>
          <w:lang w:val="uk-UA"/>
        </w:rPr>
        <w:t>Установа надає</w:t>
      </w:r>
      <w:r w:rsidR="002201F7">
        <w:rPr>
          <w:color w:val="000000"/>
          <w:lang w:val="uk-UA"/>
        </w:rPr>
        <w:t xml:space="preserve"> послуги</w:t>
      </w:r>
      <w:r w:rsidR="00FC6AF9" w:rsidRPr="00FC6AF9">
        <w:rPr>
          <w:color w:val="000000"/>
          <w:lang w:val="uk-UA"/>
        </w:rPr>
        <w:t>, відповідно до визначення індивідуальних потреб особи, сім’ї такі соціальні послуги: інформування; догляд вдома; паліативний догляд; соціальний супровід сімей/осіб, які перебувають у складних життєвих</w:t>
      </w:r>
      <w:r w:rsidR="00FC6AF9">
        <w:rPr>
          <w:color w:val="000000"/>
        </w:rPr>
        <w:t> </w:t>
      </w:r>
      <w:r w:rsidR="00FC6AF9" w:rsidRPr="00FC6AF9">
        <w:rPr>
          <w:color w:val="000000"/>
          <w:lang w:val="uk-UA"/>
        </w:rPr>
        <w:t xml:space="preserve"> обставинах; соціальний супровід сімей, у яких виховуються діти-сироти, діти, позбавлені батьківського піклування; соціальна адаптація;</w:t>
      </w:r>
      <w:r w:rsidR="00FC6AF9">
        <w:rPr>
          <w:color w:val="000000"/>
        </w:rPr>
        <w:t> </w:t>
      </w:r>
      <w:r w:rsidR="00FC6AF9" w:rsidRPr="00FC6AF9">
        <w:rPr>
          <w:color w:val="000000"/>
          <w:lang w:val="uk-UA"/>
        </w:rPr>
        <w:t>соціальна інтеграція та реінтеграція; консультування; представництво інтересів; посередництво; соціальна профілактика; кризове та екстренне втручання; психологічні; соціально-реабілітаційні; фізичний супровід осіб з інвалідністю, які мають порушення опорно-рухового апарату та пересуваються на кріслах колісних, з інтелектуальними, сенсорними, фізичними, моторними, психічними та поведінковими порушеннями; натуральна допомога; супровід під</w:t>
      </w:r>
      <w:r w:rsidR="00FC6AF9">
        <w:rPr>
          <w:color w:val="000000"/>
        </w:rPr>
        <w:t> </w:t>
      </w:r>
      <w:r w:rsidR="00FC6AF9" w:rsidRPr="00FC6AF9">
        <w:rPr>
          <w:color w:val="000000"/>
          <w:lang w:val="uk-UA"/>
        </w:rPr>
        <w:t>час інклюзивного навчання; транспортні послуги.</w:t>
      </w:r>
    </w:p>
    <w:p w:rsidR="00FC6AF9" w:rsidRDefault="00FC6AF9" w:rsidP="00FB6805">
      <w:pPr>
        <w:pStyle w:val="afd"/>
        <w:tabs>
          <w:tab w:val="left" w:pos="709"/>
        </w:tabs>
        <w:spacing w:before="0" w:beforeAutospacing="0" w:after="0" w:afterAutospacing="0"/>
        <w:jc w:val="both"/>
      </w:pPr>
      <w:r>
        <w:rPr>
          <w:rFonts w:ascii="Arial" w:hAnsi="Arial" w:cs="Arial"/>
          <w:color w:val="000000"/>
        </w:rPr>
        <w:tab/>
      </w:r>
      <w:r>
        <w:rPr>
          <w:color w:val="000000"/>
        </w:rPr>
        <w:t>З 2018 року розширено мережу надання соціальних послуг жителям Брусилівської ТГ. Соціальні послуги отримують жителі 37 населених пунктів ради. </w:t>
      </w:r>
    </w:p>
    <w:p w:rsidR="00FC6AF9" w:rsidRDefault="00FC6AF9" w:rsidP="00FB6805">
      <w:pPr>
        <w:pStyle w:val="afd"/>
        <w:tabs>
          <w:tab w:val="left" w:pos="709"/>
        </w:tabs>
        <w:spacing w:before="0" w:beforeAutospacing="0" w:after="0" w:afterAutospacing="0"/>
        <w:jc w:val="both"/>
        <w:rPr>
          <w:color w:val="000000"/>
        </w:rPr>
      </w:pPr>
      <w:r>
        <w:rPr>
          <w:rFonts w:ascii="Arial" w:hAnsi="Arial" w:cs="Arial"/>
          <w:color w:val="000000"/>
        </w:rPr>
        <w:tab/>
      </w:r>
      <w:r>
        <w:rPr>
          <w:color w:val="000000"/>
        </w:rPr>
        <w:t xml:space="preserve">На території Брусилівської селищної територіальної громади проживає  935 осіб з інвалідністю. Майже 300 з них отримують соціальні послуги в КУ “Центр надання соціальних послуг” Брусилівської селищної ради. Більше ста осіб з інвалідністю забезпечено засобами технічної реабілітації завдяки співпраці з міжнародними благодійними фондами. Їм надається переважне право при працевлаштуванні. Забезпечується доступність осіб з інвалідністю до об’єктів громадського призначення.  </w:t>
      </w:r>
    </w:p>
    <w:p w:rsidR="005E6E16" w:rsidRPr="005E6E16" w:rsidRDefault="005E6E16" w:rsidP="00FB6805">
      <w:pPr>
        <w:pStyle w:val="afd"/>
        <w:spacing w:before="0" w:beforeAutospacing="0" w:after="0" w:afterAutospacing="0"/>
        <w:jc w:val="both"/>
        <w:rPr>
          <w:lang w:val="ru-RU"/>
        </w:rPr>
      </w:pPr>
      <w:r w:rsidRPr="005E6E16">
        <w:rPr>
          <w:color w:val="000000"/>
        </w:rPr>
        <w:t xml:space="preserve">           </w:t>
      </w:r>
      <w:r w:rsidRPr="005E6E16">
        <w:t xml:space="preserve"> В 2022 -2023 ро</w:t>
      </w:r>
      <w:r w:rsidR="004B7670">
        <w:t>ках</w:t>
      </w:r>
      <w:r w:rsidRPr="005E6E16">
        <w:t xml:space="preserve"> створено дві інноваційні служби :</w:t>
      </w:r>
    </w:p>
    <w:p w:rsidR="005E6E16" w:rsidRDefault="005E6E16" w:rsidP="00FB6805">
      <w:pPr>
        <w:jc w:val="both"/>
        <w:rPr>
          <w:rFonts w:ascii="Times New Roman" w:hAnsi="Times New Roman" w:cs="Times New Roman"/>
          <w:sz w:val="24"/>
          <w:szCs w:val="24"/>
          <w:lang w:val="ru-RU"/>
        </w:rPr>
      </w:pPr>
      <w:r w:rsidRPr="005E6E16">
        <w:rPr>
          <w:rFonts w:ascii="Times New Roman" w:hAnsi="Times New Roman" w:cs="Times New Roman"/>
          <w:sz w:val="24"/>
          <w:szCs w:val="24"/>
          <w:lang w:val="ru-RU"/>
        </w:rPr>
        <w:t xml:space="preserve">     </w:t>
      </w:r>
      <w:r w:rsidR="004B7670">
        <w:rPr>
          <w:rFonts w:ascii="Times New Roman" w:hAnsi="Times New Roman" w:cs="Times New Roman"/>
          <w:sz w:val="24"/>
          <w:szCs w:val="24"/>
          <w:lang w:val="ru-RU"/>
        </w:rPr>
        <w:t xml:space="preserve"> </w:t>
      </w:r>
      <w:r w:rsidRPr="005E6E16">
        <w:rPr>
          <w:rFonts w:ascii="Times New Roman" w:hAnsi="Times New Roman" w:cs="Times New Roman"/>
          <w:sz w:val="24"/>
          <w:szCs w:val="24"/>
          <w:lang w:val="ru-RU"/>
        </w:rPr>
        <w:t xml:space="preserve">- служба надання соціальних послуг в умовах цілодобового постійного/тимчасового перебування/проживання (  рішення виконкому Брусилівської селищної  від 04.10.2023р. №1809 « Про функцінування </w:t>
      </w:r>
      <w:bookmarkStart w:id="142" w:name="_Hlk147398272"/>
      <w:r w:rsidRPr="005E6E16">
        <w:rPr>
          <w:rFonts w:ascii="Times New Roman" w:hAnsi="Times New Roman" w:cs="Times New Roman"/>
          <w:sz w:val="24"/>
          <w:szCs w:val="24"/>
          <w:lang w:val="ru-RU"/>
        </w:rPr>
        <w:t>місць тимчасового проживання внутрішньо переміщених осіб</w:t>
      </w:r>
      <w:bookmarkEnd w:id="142"/>
      <w:r w:rsidRPr="005E6E16">
        <w:rPr>
          <w:rFonts w:ascii="Times New Roman" w:hAnsi="Times New Roman" w:cs="Times New Roman"/>
          <w:sz w:val="24"/>
          <w:szCs w:val="24"/>
          <w:lang w:val="ru-RU"/>
        </w:rPr>
        <w:t>»</w:t>
      </w:r>
      <w:r w:rsidR="005279EA">
        <w:rPr>
          <w:rFonts w:ascii="Times New Roman" w:hAnsi="Times New Roman" w:cs="Times New Roman"/>
          <w:sz w:val="24"/>
          <w:szCs w:val="24"/>
          <w:lang w:val="ru-RU"/>
        </w:rPr>
        <w:t xml:space="preserve">) </w:t>
      </w:r>
    </w:p>
    <w:p w:rsidR="005279EA" w:rsidRPr="005E6E16" w:rsidRDefault="004B7670" w:rsidP="00FB6805">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5279EA" w:rsidRPr="005E6E16">
        <w:rPr>
          <w:rFonts w:ascii="Times New Roman" w:hAnsi="Times New Roman" w:cs="Times New Roman"/>
          <w:sz w:val="24"/>
          <w:szCs w:val="24"/>
          <w:lang w:val="ru-RU"/>
        </w:rPr>
        <w:t>-</w:t>
      </w:r>
      <w:r>
        <w:rPr>
          <w:rFonts w:ascii="Times New Roman" w:hAnsi="Times New Roman" w:cs="Times New Roman"/>
          <w:sz w:val="24"/>
          <w:szCs w:val="24"/>
          <w:lang w:val="ru-RU"/>
        </w:rPr>
        <w:t xml:space="preserve"> </w:t>
      </w:r>
      <w:r w:rsidR="005279EA" w:rsidRPr="005E6E16">
        <w:rPr>
          <w:rFonts w:ascii="Times New Roman" w:hAnsi="Times New Roman" w:cs="Times New Roman"/>
          <w:sz w:val="24"/>
          <w:szCs w:val="24"/>
          <w:lang w:val="ru-RU"/>
        </w:rPr>
        <w:t>служба паліативного догляду (з наданням медико-соціальних послуг)</w:t>
      </w:r>
      <w:r>
        <w:rPr>
          <w:rFonts w:ascii="Times New Roman" w:hAnsi="Times New Roman" w:cs="Times New Roman"/>
          <w:sz w:val="24"/>
          <w:szCs w:val="24"/>
          <w:lang w:val="ru-RU"/>
        </w:rPr>
        <w:t xml:space="preserve"> </w:t>
      </w:r>
      <w:r w:rsidR="005279EA" w:rsidRPr="005E6E16">
        <w:rPr>
          <w:rFonts w:ascii="Times New Roman" w:hAnsi="Times New Roman" w:cs="Times New Roman"/>
          <w:sz w:val="24"/>
          <w:szCs w:val="24"/>
          <w:lang w:val="ru-RU"/>
        </w:rPr>
        <w:t>- служба</w:t>
      </w:r>
      <w:r>
        <w:rPr>
          <w:rFonts w:ascii="Times New Roman" w:hAnsi="Times New Roman" w:cs="Times New Roman"/>
          <w:sz w:val="24"/>
          <w:szCs w:val="24"/>
          <w:lang w:val="ru-RU"/>
        </w:rPr>
        <w:t xml:space="preserve"> створена у співпраці</w:t>
      </w:r>
      <w:r w:rsidR="005279EA" w:rsidRPr="005E6E16">
        <w:rPr>
          <w:rFonts w:ascii="Times New Roman" w:hAnsi="Times New Roman" w:cs="Times New Roman"/>
          <w:sz w:val="24"/>
          <w:szCs w:val="24"/>
          <w:lang w:val="ru-RU"/>
        </w:rPr>
        <w:t xml:space="preserve"> з ГО «Українська ліга розвитку паліативної та хоспісної допомоги».</w:t>
      </w:r>
    </w:p>
    <w:p w:rsidR="005E6E16" w:rsidRPr="005E6E16" w:rsidRDefault="004B7670" w:rsidP="00FB6805">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FB6805">
        <w:rPr>
          <w:rFonts w:ascii="Times New Roman" w:hAnsi="Times New Roman" w:cs="Times New Roman"/>
          <w:sz w:val="24"/>
          <w:szCs w:val="24"/>
          <w:lang w:val="ru-RU"/>
        </w:rPr>
        <w:t xml:space="preserve">       </w:t>
      </w:r>
      <w:r>
        <w:rPr>
          <w:rFonts w:ascii="Times New Roman" w:hAnsi="Times New Roman" w:cs="Times New Roman"/>
          <w:sz w:val="24"/>
          <w:szCs w:val="24"/>
          <w:lang w:val="ru-RU"/>
        </w:rPr>
        <w:t>КУ «</w:t>
      </w:r>
      <w:r w:rsidR="005E6E16" w:rsidRPr="005E6E16">
        <w:rPr>
          <w:rFonts w:ascii="Times New Roman" w:hAnsi="Times New Roman" w:cs="Times New Roman"/>
          <w:sz w:val="24"/>
          <w:szCs w:val="24"/>
          <w:lang w:val="ru-RU"/>
        </w:rPr>
        <w:t>Центр надання соціальних послуг» Бр</w:t>
      </w:r>
      <w:r w:rsidR="00A37207">
        <w:rPr>
          <w:rFonts w:ascii="Times New Roman" w:hAnsi="Times New Roman" w:cs="Times New Roman"/>
          <w:sz w:val="24"/>
          <w:szCs w:val="24"/>
          <w:lang w:val="ru-RU"/>
        </w:rPr>
        <w:t xml:space="preserve">усилівської селищної ради </w:t>
      </w:r>
      <w:r w:rsidR="005E6E16" w:rsidRPr="005E6E16">
        <w:rPr>
          <w:rFonts w:ascii="Times New Roman" w:hAnsi="Times New Roman" w:cs="Times New Roman"/>
          <w:sz w:val="24"/>
          <w:szCs w:val="24"/>
          <w:lang w:val="ru-RU"/>
        </w:rPr>
        <w:t>уповноважено відповідальн</w:t>
      </w:r>
      <w:r w:rsidR="005279EA">
        <w:rPr>
          <w:rFonts w:ascii="Times New Roman" w:hAnsi="Times New Roman" w:cs="Times New Roman"/>
          <w:sz w:val="24"/>
          <w:szCs w:val="24"/>
          <w:lang w:val="ru-RU"/>
        </w:rPr>
        <w:t>ою за  функцінування місць тимча</w:t>
      </w:r>
      <w:r w:rsidR="005E6E16" w:rsidRPr="005E6E16">
        <w:rPr>
          <w:rFonts w:ascii="Times New Roman" w:hAnsi="Times New Roman" w:cs="Times New Roman"/>
          <w:sz w:val="24"/>
          <w:szCs w:val="24"/>
          <w:lang w:val="ru-RU"/>
        </w:rPr>
        <w:t>с</w:t>
      </w:r>
      <w:r w:rsidR="005279EA">
        <w:rPr>
          <w:rFonts w:ascii="Times New Roman" w:hAnsi="Times New Roman" w:cs="Times New Roman"/>
          <w:sz w:val="24"/>
          <w:szCs w:val="24"/>
          <w:lang w:val="ru-RU"/>
        </w:rPr>
        <w:t>о</w:t>
      </w:r>
      <w:r w:rsidR="00FB6805">
        <w:rPr>
          <w:rFonts w:ascii="Times New Roman" w:hAnsi="Times New Roman" w:cs="Times New Roman"/>
          <w:sz w:val="24"/>
          <w:szCs w:val="24"/>
          <w:lang w:val="ru-RU"/>
        </w:rPr>
        <w:t xml:space="preserve">вого проживання внутрішньо </w:t>
      </w:r>
      <w:r w:rsidR="005E6E16" w:rsidRPr="005E6E16">
        <w:rPr>
          <w:rFonts w:ascii="Times New Roman" w:hAnsi="Times New Roman" w:cs="Times New Roman"/>
          <w:sz w:val="24"/>
          <w:szCs w:val="24"/>
          <w:lang w:val="ru-RU"/>
        </w:rPr>
        <w:t>переміщених осіб. На території Брусилівської селищної територіальної громади затверджено 5 житлових будівель для місць тимчасового проживання внутрішньо переміщених осіб.</w:t>
      </w:r>
    </w:p>
    <w:p w:rsidR="00AE62F3" w:rsidRPr="00AE62F3" w:rsidRDefault="005E6E16" w:rsidP="00FB6805">
      <w:pPr>
        <w:jc w:val="both"/>
        <w:rPr>
          <w:rFonts w:ascii="Times New Roman" w:hAnsi="Times New Roman" w:cs="Times New Roman"/>
          <w:sz w:val="24"/>
          <w:szCs w:val="24"/>
          <w:bdr w:val="none" w:sz="0" w:space="0" w:color="auto" w:frame="1"/>
          <w:lang w:val="uk-UA" w:eastAsia="ru-RU"/>
        </w:rPr>
      </w:pPr>
      <w:r w:rsidRPr="005E6E16">
        <w:rPr>
          <w:rFonts w:ascii="Times New Roman" w:hAnsi="Times New Roman" w:cs="Times New Roman"/>
          <w:sz w:val="24"/>
          <w:szCs w:val="24"/>
          <w:lang w:val="ru-RU"/>
        </w:rPr>
        <w:lastRenderedPageBreak/>
        <w:t xml:space="preserve">   </w:t>
      </w:r>
      <w:r w:rsidR="00AE62F3" w:rsidRPr="005E6E16">
        <w:rPr>
          <w:rFonts w:ascii="Times New Roman" w:hAnsi="Times New Roman" w:cs="Times New Roman"/>
          <w:sz w:val="24"/>
          <w:szCs w:val="24"/>
          <w:lang w:val="uk-UA"/>
        </w:rPr>
        <w:t xml:space="preserve">   </w:t>
      </w:r>
      <w:r w:rsidR="00CF1789" w:rsidRPr="00FB6805">
        <w:rPr>
          <w:rFonts w:ascii="Times New Roman" w:hAnsi="Times New Roman" w:cs="Times New Roman"/>
          <w:sz w:val="24"/>
          <w:szCs w:val="24"/>
          <w:shd w:val="clear" w:color="auto" w:fill="F1F1F1"/>
          <w:lang w:val="uk-UA"/>
        </w:rPr>
        <w:t>З початку повномасштабної військової агресії російської федерації Брусилівська селищна рада з підтримки міжнародних гуманітарних організацій активно надають підтримку українським громадянам, поте</w:t>
      </w:r>
      <w:r w:rsidR="00895744" w:rsidRPr="00FB6805">
        <w:rPr>
          <w:rFonts w:ascii="Times New Roman" w:hAnsi="Times New Roman" w:cs="Times New Roman"/>
          <w:sz w:val="24"/>
          <w:szCs w:val="24"/>
          <w:shd w:val="clear" w:color="auto" w:fill="F1F1F1"/>
          <w:lang w:val="uk-UA"/>
        </w:rPr>
        <w:t>рпілим в</w:t>
      </w:r>
      <w:r w:rsidR="00CF1789" w:rsidRPr="00FB6805">
        <w:rPr>
          <w:rFonts w:ascii="Times New Roman" w:hAnsi="Times New Roman" w:cs="Times New Roman"/>
          <w:sz w:val="24"/>
          <w:szCs w:val="24"/>
          <w:shd w:val="clear" w:color="auto" w:fill="F1F1F1"/>
          <w:lang w:val="uk-UA"/>
        </w:rPr>
        <w:t>наслідок воє</w:t>
      </w:r>
      <w:r w:rsidR="00895744" w:rsidRPr="00FB6805">
        <w:rPr>
          <w:rFonts w:ascii="Times New Roman" w:hAnsi="Times New Roman" w:cs="Times New Roman"/>
          <w:sz w:val="24"/>
          <w:szCs w:val="24"/>
          <w:shd w:val="clear" w:color="auto" w:fill="F1F1F1"/>
          <w:lang w:val="uk-UA"/>
        </w:rPr>
        <w:t>н</w:t>
      </w:r>
      <w:r w:rsidR="00CF1789" w:rsidRPr="00FB6805">
        <w:rPr>
          <w:rFonts w:ascii="Times New Roman" w:hAnsi="Times New Roman" w:cs="Times New Roman"/>
          <w:sz w:val="24"/>
          <w:szCs w:val="24"/>
          <w:shd w:val="clear" w:color="auto" w:fill="F1F1F1"/>
          <w:lang w:val="uk-UA"/>
        </w:rPr>
        <w:t>них дій, та змушених тимчасово змінити місце проживання</w:t>
      </w:r>
      <w:r w:rsidR="00AF0EB1" w:rsidRPr="00FB6805">
        <w:rPr>
          <w:rFonts w:ascii="Times New Roman" w:hAnsi="Times New Roman" w:cs="Times New Roman"/>
          <w:sz w:val="24"/>
          <w:szCs w:val="24"/>
          <w:shd w:val="clear" w:color="auto" w:fill="F1F1F1"/>
          <w:lang w:val="uk-UA"/>
        </w:rPr>
        <w:t xml:space="preserve"> в статусі</w:t>
      </w:r>
      <w:r w:rsidR="00CF1789" w:rsidRPr="00FB6805">
        <w:rPr>
          <w:rFonts w:ascii="Times New Roman" w:hAnsi="Times New Roman" w:cs="Times New Roman"/>
          <w:sz w:val="24"/>
          <w:szCs w:val="24"/>
          <w:shd w:val="clear" w:color="auto" w:fill="F1F1F1"/>
          <w:lang w:val="uk-UA"/>
        </w:rPr>
        <w:t xml:space="preserve"> внутрішньо переміщених осіб. </w:t>
      </w:r>
      <w:r w:rsidR="00AE62F3" w:rsidRPr="00FB6805">
        <w:rPr>
          <w:rFonts w:ascii="Times New Roman" w:hAnsi="Times New Roman" w:cs="Times New Roman"/>
          <w:sz w:val="24"/>
          <w:szCs w:val="24"/>
          <w:bdr w:val="none" w:sz="0" w:space="0" w:color="auto" w:frame="1"/>
          <w:lang w:val="uk-UA" w:eastAsia="ru-RU"/>
        </w:rPr>
        <w:t>Станом на 01 вересня 2023 року на території громади зареєстровано 6315 внутрішньо переміщених осіб з яких 1481 становлять діти, 254 особи з інвалідністю. 230 внутрішньо переміщених осіб з Донецької області, 72 особи з Луганської області, 18 осіб з АР Крим та м.Севастополь, 68 осіб з  Харківської області, 31 особа із Запорізької області, 62 особи з Херсонської області</w:t>
      </w:r>
      <w:r w:rsidR="00AE62F3" w:rsidRPr="00AE62F3">
        <w:rPr>
          <w:rFonts w:ascii="Times New Roman" w:hAnsi="Times New Roman" w:cs="Times New Roman"/>
          <w:sz w:val="24"/>
          <w:szCs w:val="24"/>
          <w:bdr w:val="none" w:sz="0" w:space="0" w:color="auto" w:frame="1"/>
          <w:lang w:val="uk-UA" w:eastAsia="ru-RU"/>
        </w:rPr>
        <w:t xml:space="preserve">. </w:t>
      </w:r>
    </w:p>
    <w:p w:rsidR="00AE62F3" w:rsidRPr="00AE62F3" w:rsidRDefault="00AE62F3" w:rsidP="00AE62F3">
      <w:pPr>
        <w:ind w:firstLine="708"/>
        <w:jc w:val="both"/>
        <w:rPr>
          <w:rFonts w:ascii="Times New Roman" w:hAnsi="Times New Roman" w:cs="Times New Roman"/>
          <w:sz w:val="24"/>
          <w:szCs w:val="24"/>
          <w:bdr w:val="none" w:sz="0" w:space="0" w:color="auto" w:frame="1"/>
          <w:lang w:val="uk-UA" w:eastAsia="ru-RU"/>
        </w:rPr>
      </w:pPr>
      <w:r w:rsidRPr="00AE62F3">
        <w:rPr>
          <w:rFonts w:ascii="Times New Roman" w:hAnsi="Times New Roman" w:cs="Times New Roman"/>
          <w:sz w:val="24"/>
          <w:szCs w:val="24"/>
          <w:bdr w:val="none" w:sz="0" w:space="0" w:color="auto" w:frame="1"/>
          <w:lang w:val="uk-UA" w:eastAsia="ru-RU"/>
        </w:rPr>
        <w:t xml:space="preserve">Найбільша кількість вказаних осіб була зареєстрована у липні 2022 року: 7772 внутрішньо переміщені особи, 1958 осіб – діти, 231 особа з інвалідністю. </w:t>
      </w:r>
    </w:p>
    <w:p w:rsidR="00AE62F3" w:rsidRPr="00AE62F3" w:rsidRDefault="00AE62F3" w:rsidP="00AE62F3">
      <w:pPr>
        <w:ind w:firstLine="708"/>
        <w:jc w:val="both"/>
        <w:rPr>
          <w:rFonts w:ascii="Times New Roman" w:hAnsi="Times New Roman" w:cs="Times New Roman"/>
          <w:sz w:val="24"/>
          <w:szCs w:val="24"/>
          <w:bdr w:val="none" w:sz="0" w:space="0" w:color="auto" w:frame="1"/>
          <w:lang w:val="uk-UA" w:eastAsia="ru-RU"/>
        </w:rPr>
      </w:pPr>
      <w:r w:rsidRPr="00AE62F3">
        <w:rPr>
          <w:rFonts w:ascii="Times New Roman" w:hAnsi="Times New Roman" w:cs="Times New Roman"/>
          <w:sz w:val="24"/>
          <w:szCs w:val="24"/>
          <w:bdr w:val="none" w:sz="0" w:space="0" w:color="auto" w:frame="1"/>
          <w:lang w:val="uk-UA" w:eastAsia="ru-RU"/>
        </w:rPr>
        <w:t xml:space="preserve">З квітня 2022 року власники житлових приміщень тимчасово розмістили 4022 внутрішньо переміщені особи у 1255 домогосподарствах. За вказаний період обсяг витрат, що підлягає компенсації власникам житлових приміщень становить 2015422,79 гривень. </w:t>
      </w:r>
    </w:p>
    <w:p w:rsidR="00AE62F3" w:rsidRDefault="00AE62F3" w:rsidP="00FC6AF9">
      <w:pPr>
        <w:pStyle w:val="afd"/>
        <w:tabs>
          <w:tab w:val="left" w:pos="709"/>
        </w:tabs>
        <w:spacing w:before="0" w:beforeAutospacing="0" w:after="0" w:afterAutospacing="0"/>
        <w:jc w:val="both"/>
      </w:pPr>
    </w:p>
    <w:p w:rsidR="00FC6AF9" w:rsidRPr="00FC6AF9" w:rsidRDefault="00FC6AF9" w:rsidP="00FC6AF9">
      <w:pPr>
        <w:pStyle w:val="afd"/>
        <w:spacing w:before="0" w:beforeAutospacing="0" w:after="0" w:afterAutospacing="0"/>
        <w:rPr>
          <w:lang w:val="ru-RU"/>
        </w:rPr>
      </w:pPr>
      <w:r>
        <w:t> </w:t>
      </w:r>
    </w:p>
    <w:p w:rsidR="00AB5612" w:rsidRPr="009A3658" w:rsidRDefault="00342827" w:rsidP="00924EDD">
      <w:pPr>
        <w:pStyle w:val="1"/>
        <w:rPr>
          <w:rFonts w:ascii="Arial" w:hAnsi="Arial" w:cs="Arial"/>
        </w:rPr>
      </w:pPr>
      <w:bookmarkStart w:id="143" w:name="_Toc15596659"/>
      <w:r w:rsidRPr="00F332A6">
        <w:rPr>
          <w:rFonts w:ascii="Arial" w:hAnsi="Arial" w:cs="Arial"/>
        </w:rPr>
        <w:t>3.18.</w:t>
      </w:r>
      <w:r w:rsidR="00AB5612" w:rsidRPr="00F332A6">
        <w:rPr>
          <w:rFonts w:ascii="Arial" w:hAnsi="Arial" w:cs="Arial"/>
        </w:rPr>
        <w:tab/>
        <w:t>Стан навколишнього природного середовища</w:t>
      </w:r>
      <w:bookmarkEnd w:id="136"/>
      <w:bookmarkEnd w:id="137"/>
      <w:bookmarkEnd w:id="143"/>
    </w:p>
    <w:p w:rsidR="00AB5612" w:rsidRPr="00342827" w:rsidRDefault="00AB5612" w:rsidP="00413BC1">
      <w:pPr>
        <w:rPr>
          <w:sz w:val="24"/>
          <w:szCs w:val="24"/>
          <w:lang w:val="uk-UA"/>
        </w:rPr>
      </w:pPr>
    </w:p>
    <w:p w:rsidR="00AB5612" w:rsidRPr="00460E79" w:rsidRDefault="00AB5612" w:rsidP="00924EDD">
      <w:pPr>
        <w:pStyle w:val="Style2"/>
        <w:widowControl/>
        <w:spacing w:line="322" w:lineRule="exact"/>
        <w:ind w:firstLine="708"/>
        <w:jc w:val="both"/>
        <w:rPr>
          <w:rStyle w:val="FontStyle36"/>
          <w:rFonts w:cs="Arial"/>
          <w:sz w:val="24"/>
          <w:szCs w:val="24"/>
          <w:lang w:val="uk-UA" w:eastAsia="uk-UA"/>
        </w:rPr>
      </w:pPr>
      <w:r w:rsidRPr="00460E79">
        <w:rPr>
          <w:lang w:val="uk-UA"/>
        </w:rPr>
        <w:t xml:space="preserve">Для забезпечення створення умов, сприятливих для життєдіяльності людини селищною радою затверджено  Правила благоустрою на території населених пунктів. </w:t>
      </w:r>
    </w:p>
    <w:p w:rsidR="00AB5612" w:rsidRPr="00460E79" w:rsidRDefault="00AB5612" w:rsidP="00924EDD">
      <w:pPr>
        <w:pStyle w:val="Style80"/>
        <w:widowControl/>
        <w:spacing w:line="322" w:lineRule="exact"/>
        <w:ind w:firstLine="708"/>
        <w:rPr>
          <w:lang w:val="uk-UA"/>
        </w:rPr>
      </w:pPr>
      <w:r w:rsidRPr="00460E79">
        <w:rPr>
          <w:lang w:val="uk-UA"/>
        </w:rPr>
        <w:t>На території населених пунктів громади розташовано 32 місця видалення відходів, загальною площею 23,5 га. Спосіб зберігання відходів відкритий, періодично проводиться підгортання та ущільнення сміття.</w:t>
      </w:r>
    </w:p>
    <w:p w:rsidR="00AB5612" w:rsidRPr="00460E79" w:rsidRDefault="00AB5612" w:rsidP="00924EDD">
      <w:pPr>
        <w:pStyle w:val="afd"/>
        <w:shd w:val="clear" w:color="auto" w:fill="FFFFFF"/>
        <w:spacing w:before="0" w:beforeAutospacing="0" w:after="0" w:afterAutospacing="0"/>
        <w:ind w:firstLine="708"/>
        <w:jc w:val="both"/>
      </w:pPr>
      <w:r w:rsidRPr="00460E79">
        <w:t xml:space="preserve">В селищі Брусилів збір та вивезення твердих побутових відходів на полігон  здійснюється централізовано, на підставі укладених договорів. В інших населених пунктах селищної ради централізований збір твердих побутових відходів відсутній.  </w:t>
      </w:r>
    </w:p>
    <w:p w:rsidR="00AB5612" w:rsidRPr="00460E79" w:rsidRDefault="00AB5612" w:rsidP="00924EDD">
      <w:pPr>
        <w:pStyle w:val="afd"/>
        <w:shd w:val="clear" w:color="auto" w:fill="FFFFFF"/>
        <w:spacing w:before="0" w:beforeAutospacing="0" w:after="0" w:afterAutospacing="0"/>
        <w:ind w:firstLine="708"/>
        <w:jc w:val="both"/>
      </w:pPr>
      <w:r w:rsidRPr="00460E79">
        <w:t>Всього викиди забруднюючих речовин від стаціонарних джерел забруднення в атмосферне повітря становили у 2016 році  11,9 тонн, в розрахунку на 1 км</w:t>
      </w:r>
      <w:r w:rsidRPr="00460E79">
        <w:rPr>
          <w:vertAlign w:val="superscript"/>
        </w:rPr>
        <w:t>2</w:t>
      </w:r>
      <w:r w:rsidRPr="00460E79">
        <w:t xml:space="preserve"> території – 0,7 тонн, у 2017 році 12,4 тонн, що в розрахунку на 1 км</w:t>
      </w:r>
      <w:r w:rsidRPr="00460E79">
        <w:rPr>
          <w:vertAlign w:val="superscript"/>
        </w:rPr>
        <w:t xml:space="preserve">2 </w:t>
      </w:r>
      <w:r w:rsidRPr="00460E79">
        <w:t>території 0,8 тонн.</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Забруднювачами земельних ресурсів є в основному накопичувачі побутових відходів (сміттєзвалища).  </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Утворено відходів на території громади у 2016 році – 301,2 тонн, що більше від 2015 року у 2,2 рази, у 2017 році 433,7 тонн, що більше від попереднього року на 44%. З кожним роком цей показник зростає і потребує негайного вирішення. Витрати на охорону навколишнього природного середовища у 2017 році склали – 50,7 тис. грн (поточні витрати), що є найменшим показником в області. </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До найбільших підприємств – забруднювачів атмосферного повітря відноситься ТОВ “Брусилівський маслозавод”.</w:t>
      </w:r>
    </w:p>
    <w:p w:rsidR="00016260" w:rsidRPr="00430BF6" w:rsidRDefault="00016260" w:rsidP="00AA7499">
      <w:pPr>
        <w:jc w:val="both"/>
        <w:rPr>
          <w:rFonts w:ascii="Times New Roman" w:hAnsi="Times New Roman" w:cs="Times New Roman"/>
          <w:sz w:val="28"/>
          <w:szCs w:val="28"/>
          <w:lang w:val="uk-UA"/>
        </w:rPr>
      </w:pPr>
    </w:p>
    <w:p w:rsidR="00AB5612" w:rsidRPr="00DF476A" w:rsidRDefault="00AB5612" w:rsidP="00924EDD">
      <w:pPr>
        <w:ind w:firstLine="709"/>
        <w:jc w:val="right"/>
        <w:rPr>
          <w:i/>
          <w:iCs/>
          <w:sz w:val="24"/>
          <w:szCs w:val="24"/>
          <w:lang w:val="uk-UA"/>
        </w:rPr>
      </w:pPr>
      <w:r w:rsidRPr="00DF476A">
        <w:rPr>
          <w:i/>
          <w:iCs/>
          <w:sz w:val="24"/>
          <w:szCs w:val="24"/>
          <w:lang w:val="uk-UA"/>
        </w:rPr>
        <w:t>Таблиця 45*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26"/>
        <w:gridCol w:w="1269"/>
        <w:gridCol w:w="1384"/>
        <w:gridCol w:w="1263"/>
        <w:gridCol w:w="1257"/>
        <w:gridCol w:w="1255"/>
      </w:tblGrid>
      <w:tr w:rsidR="00202E5B" w:rsidRPr="0075211B" w:rsidTr="00202E5B">
        <w:trPr>
          <w:jc w:val="center"/>
        </w:trPr>
        <w:tc>
          <w:tcPr>
            <w:tcW w:w="4363" w:type="pct"/>
            <w:gridSpan w:val="5"/>
            <w:shd w:val="clear" w:color="auto" w:fill="9CC2E5"/>
            <w:vAlign w:val="center"/>
          </w:tcPr>
          <w:p w:rsidR="00202E5B" w:rsidRPr="00202E5B" w:rsidRDefault="00202E5B" w:rsidP="00924EDD">
            <w:pPr>
              <w:pStyle w:val="Normal3"/>
              <w:widowControl w:val="0"/>
              <w:jc w:val="center"/>
              <w:rPr>
                <w:b/>
                <w:bCs/>
                <w:color w:val="1F4E79"/>
                <w:sz w:val="28"/>
                <w:szCs w:val="28"/>
                <w:lang w:val="uk-UA"/>
              </w:rPr>
            </w:pPr>
            <w:r w:rsidRPr="00202E5B">
              <w:rPr>
                <w:b/>
                <w:bCs/>
                <w:color w:val="1F4E79"/>
                <w:sz w:val="28"/>
                <w:szCs w:val="28"/>
                <w:lang w:val="uk-UA"/>
              </w:rPr>
              <w:t>ОХОРОНА НАВКОЛИШНЬОГО СЕРЕДОВИЩА</w:t>
            </w:r>
          </w:p>
        </w:tc>
        <w:tc>
          <w:tcPr>
            <w:tcW w:w="637" w:type="pct"/>
            <w:shd w:val="clear" w:color="auto" w:fill="9CC2E5"/>
          </w:tcPr>
          <w:p w:rsidR="00202E5B" w:rsidRPr="00202E5B" w:rsidRDefault="00202E5B" w:rsidP="00924EDD">
            <w:pPr>
              <w:pStyle w:val="Normal3"/>
              <w:widowControl w:val="0"/>
              <w:jc w:val="center"/>
              <w:rPr>
                <w:b/>
                <w:bCs/>
                <w:color w:val="1F4E79"/>
                <w:sz w:val="28"/>
                <w:szCs w:val="28"/>
                <w:lang w:val="uk-UA"/>
              </w:rPr>
            </w:pPr>
          </w:p>
        </w:tc>
      </w:tr>
      <w:tr w:rsidR="00202E5B" w:rsidRPr="00202E5B" w:rsidTr="00202E5B">
        <w:trPr>
          <w:jc w:val="center"/>
        </w:trPr>
        <w:tc>
          <w:tcPr>
            <w:tcW w:w="1738" w:type="pct"/>
            <w:shd w:val="clear" w:color="auto" w:fill="FFFFCC"/>
            <w:vAlign w:val="center"/>
          </w:tcPr>
          <w:p w:rsidR="00202E5B" w:rsidRPr="00202E5B" w:rsidRDefault="00202E5B" w:rsidP="00924EDD">
            <w:pPr>
              <w:pStyle w:val="Normal3"/>
              <w:widowControl w:val="0"/>
              <w:spacing w:before="20" w:after="20"/>
              <w:ind w:firstLine="709"/>
              <w:jc w:val="both"/>
              <w:rPr>
                <w:rFonts w:eastAsia="Times New Roman" w:cs="Arial"/>
                <w:b/>
                <w:bCs/>
                <w:color w:val="1F4E79"/>
                <w:sz w:val="24"/>
                <w:szCs w:val="24"/>
                <w:lang w:val="uk-UA" w:eastAsia="uk-UA"/>
              </w:rPr>
            </w:pPr>
          </w:p>
        </w:tc>
        <w:tc>
          <w:tcPr>
            <w:tcW w:w="644" w:type="pct"/>
            <w:shd w:val="clear" w:color="auto" w:fill="FFFFCC"/>
            <w:vAlign w:val="center"/>
          </w:tcPr>
          <w:p w:rsidR="00202E5B" w:rsidRPr="00202E5B" w:rsidRDefault="00202E5B" w:rsidP="00924EDD">
            <w:pPr>
              <w:spacing w:before="20" w:after="20"/>
              <w:jc w:val="center"/>
              <w:rPr>
                <w:b/>
                <w:bCs/>
                <w:color w:val="1F4E79"/>
                <w:lang w:val="uk-UA" w:eastAsia="uk-UA"/>
              </w:rPr>
            </w:pPr>
            <w:r w:rsidRPr="00202E5B">
              <w:rPr>
                <w:b/>
                <w:bCs/>
                <w:color w:val="1F4E79"/>
                <w:lang w:val="uk-UA" w:eastAsia="uk-UA"/>
              </w:rPr>
              <w:t>2014</w:t>
            </w:r>
          </w:p>
        </w:tc>
        <w:tc>
          <w:tcPr>
            <w:tcW w:w="702" w:type="pct"/>
            <w:shd w:val="clear" w:color="auto" w:fill="FFFFCC"/>
            <w:vAlign w:val="center"/>
          </w:tcPr>
          <w:p w:rsidR="00202E5B" w:rsidRPr="00202E5B" w:rsidRDefault="00202E5B" w:rsidP="00924EDD">
            <w:pPr>
              <w:spacing w:before="20" w:after="20"/>
              <w:jc w:val="center"/>
              <w:rPr>
                <w:b/>
                <w:bCs/>
                <w:color w:val="1F4E79"/>
                <w:lang w:val="uk-UA" w:eastAsia="uk-UA"/>
              </w:rPr>
            </w:pPr>
            <w:r w:rsidRPr="00202E5B">
              <w:rPr>
                <w:b/>
                <w:bCs/>
                <w:color w:val="1F4E79"/>
                <w:lang w:val="uk-UA" w:eastAsia="uk-UA"/>
              </w:rPr>
              <w:t>2015</w:t>
            </w:r>
          </w:p>
        </w:tc>
        <w:tc>
          <w:tcPr>
            <w:tcW w:w="641" w:type="pct"/>
            <w:shd w:val="clear" w:color="auto" w:fill="FFFFCC"/>
            <w:vAlign w:val="center"/>
          </w:tcPr>
          <w:p w:rsidR="00202E5B" w:rsidRPr="00202E5B" w:rsidRDefault="00202E5B" w:rsidP="00924EDD">
            <w:pPr>
              <w:spacing w:before="20" w:after="20"/>
              <w:jc w:val="center"/>
              <w:rPr>
                <w:b/>
                <w:bCs/>
                <w:color w:val="1F4E79"/>
                <w:lang w:val="uk-UA" w:eastAsia="uk-UA"/>
              </w:rPr>
            </w:pPr>
            <w:r w:rsidRPr="00202E5B">
              <w:rPr>
                <w:b/>
                <w:bCs/>
                <w:color w:val="1F4E79"/>
                <w:lang w:val="uk-UA" w:eastAsia="uk-UA"/>
              </w:rPr>
              <w:t>2016</w:t>
            </w:r>
          </w:p>
        </w:tc>
        <w:tc>
          <w:tcPr>
            <w:tcW w:w="638" w:type="pct"/>
            <w:shd w:val="clear" w:color="auto" w:fill="FFFFCC"/>
          </w:tcPr>
          <w:p w:rsidR="00202E5B" w:rsidRPr="00202E5B" w:rsidRDefault="00202E5B" w:rsidP="00924EDD">
            <w:pPr>
              <w:spacing w:before="20" w:after="20"/>
              <w:jc w:val="center"/>
              <w:rPr>
                <w:b/>
                <w:bCs/>
                <w:color w:val="1F4E79"/>
                <w:lang w:val="uk-UA" w:eastAsia="uk-UA"/>
              </w:rPr>
            </w:pPr>
            <w:r w:rsidRPr="00202E5B">
              <w:rPr>
                <w:b/>
                <w:bCs/>
                <w:color w:val="1F4E79"/>
                <w:lang w:val="uk-UA" w:eastAsia="uk-UA"/>
              </w:rPr>
              <w:t>2017</w:t>
            </w:r>
          </w:p>
        </w:tc>
        <w:tc>
          <w:tcPr>
            <w:tcW w:w="637" w:type="pct"/>
            <w:shd w:val="clear" w:color="auto" w:fill="FFFFCC"/>
          </w:tcPr>
          <w:p w:rsidR="00202E5B" w:rsidRPr="00202E5B" w:rsidRDefault="00202E5B" w:rsidP="00924EDD">
            <w:pPr>
              <w:spacing w:before="20" w:after="20"/>
              <w:jc w:val="center"/>
              <w:rPr>
                <w:b/>
                <w:bCs/>
                <w:color w:val="1F4E79"/>
                <w:lang w:val="uk-UA" w:eastAsia="uk-UA"/>
              </w:rPr>
            </w:pPr>
            <w:r>
              <w:rPr>
                <w:b/>
                <w:bCs/>
                <w:color w:val="1F4E79"/>
                <w:lang w:eastAsia="uk-UA"/>
              </w:rPr>
              <w:t>I</w:t>
            </w:r>
            <w:r w:rsidRPr="00202E5B">
              <w:rPr>
                <w:b/>
                <w:bCs/>
                <w:color w:val="1F4E79"/>
                <w:lang w:val="uk-UA" w:eastAsia="uk-UA"/>
              </w:rPr>
              <w:t xml:space="preserve"> кв. </w:t>
            </w:r>
            <w:r>
              <w:rPr>
                <w:b/>
                <w:bCs/>
                <w:color w:val="1F4E79"/>
                <w:lang w:val="uk-UA" w:eastAsia="uk-UA"/>
              </w:rPr>
              <w:t>2021</w:t>
            </w:r>
          </w:p>
        </w:tc>
      </w:tr>
      <w:tr w:rsidR="00202E5B" w:rsidRPr="007956C1" w:rsidTr="00202E5B">
        <w:trPr>
          <w:jc w:val="center"/>
        </w:trPr>
        <w:tc>
          <w:tcPr>
            <w:tcW w:w="1738" w:type="pct"/>
            <w:shd w:val="clear" w:color="auto" w:fill="FFFFCC"/>
            <w:vAlign w:val="bottom"/>
          </w:tcPr>
          <w:p w:rsidR="00202E5B" w:rsidRPr="00202E5B" w:rsidRDefault="00202E5B" w:rsidP="00924EDD">
            <w:pPr>
              <w:rPr>
                <w:b/>
                <w:bCs/>
                <w:color w:val="1F4E79"/>
                <w:lang w:val="uk-UA"/>
              </w:rPr>
            </w:pPr>
            <w:r w:rsidRPr="00202E5B">
              <w:rPr>
                <w:b/>
                <w:bCs/>
                <w:color w:val="1F4E79"/>
                <w:lang w:val="uk-UA"/>
              </w:rPr>
              <w:t xml:space="preserve">Викиди забруднюючих речовин </w:t>
            </w:r>
            <w:r w:rsidRPr="00202E5B">
              <w:rPr>
                <w:b/>
                <w:bCs/>
                <w:color w:val="1F4E79"/>
                <w:lang w:val="uk-UA"/>
              </w:rPr>
              <w:br/>
              <w:t xml:space="preserve">у атмосферне повітря </w:t>
            </w:r>
            <w:r w:rsidRPr="00202E5B">
              <w:rPr>
                <w:b/>
                <w:bCs/>
                <w:color w:val="1F4E79"/>
                <w:lang w:val="uk-UA"/>
              </w:rPr>
              <w:br/>
              <w:t xml:space="preserve">від стаціонарних джерел </w:t>
            </w:r>
            <w:r w:rsidRPr="00202E5B">
              <w:rPr>
                <w:b/>
                <w:bCs/>
                <w:color w:val="1F4E79"/>
                <w:lang w:val="uk-UA"/>
              </w:rPr>
              <w:br/>
              <w:t xml:space="preserve">забруднення, т </w:t>
            </w: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sz w:val="28"/>
                <w:szCs w:val="28"/>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sz w:val="28"/>
                <w:szCs w:val="28"/>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sz w:val="28"/>
                <w:szCs w:val="28"/>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8"/>
                <w:szCs w:val="28"/>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8"/>
                <w:szCs w:val="28"/>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spacing w:before="120"/>
              <w:ind w:left="142"/>
              <w:rPr>
                <w:b/>
                <w:bCs/>
                <w:color w:val="1F4E79"/>
                <w:lang w:val="uk-UA"/>
              </w:rPr>
            </w:pPr>
            <w:r w:rsidRPr="00202E5B">
              <w:rPr>
                <w:b/>
                <w:bCs/>
                <w:color w:val="1F4E79"/>
                <w:lang w:val="uk-UA"/>
              </w:rPr>
              <w:t>усього</w:t>
            </w:r>
          </w:p>
        </w:tc>
        <w:tc>
          <w:tcPr>
            <w:tcW w:w="644"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3,7</w:t>
            </w:r>
          </w:p>
        </w:tc>
        <w:tc>
          <w:tcPr>
            <w:tcW w:w="702"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12,1</w:t>
            </w:r>
          </w:p>
        </w:tc>
        <w:tc>
          <w:tcPr>
            <w:tcW w:w="641"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11,9</w:t>
            </w:r>
          </w:p>
        </w:tc>
        <w:tc>
          <w:tcPr>
            <w:tcW w:w="638"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12,4</w:t>
            </w:r>
          </w:p>
        </w:tc>
        <w:tc>
          <w:tcPr>
            <w:tcW w:w="637" w:type="pct"/>
            <w:shd w:val="clear" w:color="auto" w:fill="FFFFCC"/>
          </w:tcPr>
          <w:p w:rsidR="00202E5B" w:rsidRPr="00202E5B" w:rsidRDefault="00202E5B" w:rsidP="00924EDD">
            <w:pPr>
              <w:pStyle w:val="Normal3"/>
              <w:widowControl w:val="0"/>
              <w:jc w:val="right"/>
              <w:rPr>
                <w:b/>
                <w:bCs/>
                <w:color w:val="1F4E79"/>
                <w:sz w:val="24"/>
                <w:szCs w:val="24"/>
                <w:lang w:val="uk-UA"/>
              </w:rPr>
            </w:pPr>
            <w:r>
              <w:rPr>
                <w:b/>
                <w:bCs/>
                <w:color w:val="1F4E79"/>
                <w:sz w:val="24"/>
                <w:szCs w:val="24"/>
                <w:lang w:val="uk-UA"/>
              </w:rPr>
              <w:t>9,7</w:t>
            </w:r>
          </w:p>
        </w:tc>
      </w:tr>
      <w:tr w:rsidR="00202E5B" w:rsidRPr="0075211B" w:rsidTr="00202E5B">
        <w:trPr>
          <w:jc w:val="center"/>
        </w:trPr>
        <w:tc>
          <w:tcPr>
            <w:tcW w:w="1738" w:type="pct"/>
            <w:shd w:val="clear" w:color="auto" w:fill="FFFFCC"/>
            <w:vAlign w:val="bottom"/>
          </w:tcPr>
          <w:p w:rsidR="00202E5B" w:rsidRPr="00202E5B" w:rsidRDefault="00202E5B" w:rsidP="00924EDD">
            <w:pPr>
              <w:spacing w:before="120"/>
              <w:ind w:left="142"/>
              <w:rPr>
                <w:color w:val="1F4E79"/>
                <w:lang w:val="uk-UA"/>
              </w:rPr>
            </w:pPr>
            <w:r w:rsidRPr="00202E5B">
              <w:rPr>
                <w:color w:val="1F4E79"/>
                <w:lang w:val="uk-UA"/>
              </w:rPr>
              <w:t>у розрахунку на 1 км</w:t>
            </w:r>
            <w:r w:rsidRPr="00202E5B">
              <w:rPr>
                <w:color w:val="1F4E79"/>
                <w:vertAlign w:val="superscript"/>
                <w:lang w:val="uk-UA"/>
              </w:rPr>
              <w:t>2</w:t>
            </w:r>
            <w:r w:rsidRPr="00202E5B">
              <w:rPr>
                <w:color w:val="1F4E79"/>
                <w:lang w:val="uk-UA"/>
              </w:rPr>
              <w:t xml:space="preserve"> території</w:t>
            </w:r>
          </w:p>
        </w:tc>
        <w:tc>
          <w:tcPr>
            <w:tcW w:w="644"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0,2</w:t>
            </w:r>
          </w:p>
        </w:tc>
        <w:tc>
          <w:tcPr>
            <w:tcW w:w="702"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0,7</w:t>
            </w:r>
          </w:p>
        </w:tc>
        <w:tc>
          <w:tcPr>
            <w:tcW w:w="641"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0,7</w:t>
            </w:r>
          </w:p>
        </w:tc>
        <w:tc>
          <w:tcPr>
            <w:tcW w:w="638"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0,8</w:t>
            </w:r>
          </w:p>
        </w:tc>
        <w:tc>
          <w:tcPr>
            <w:tcW w:w="637" w:type="pct"/>
            <w:shd w:val="clear" w:color="auto" w:fill="FFFFCC"/>
          </w:tcPr>
          <w:p w:rsidR="005D3420" w:rsidRDefault="005D3420" w:rsidP="00924EDD">
            <w:pPr>
              <w:pStyle w:val="Normal3"/>
              <w:widowControl w:val="0"/>
              <w:jc w:val="right"/>
              <w:rPr>
                <w:color w:val="1F4E79"/>
                <w:sz w:val="24"/>
                <w:szCs w:val="24"/>
                <w:lang w:val="uk-UA"/>
              </w:rPr>
            </w:pPr>
          </w:p>
          <w:p w:rsidR="00202E5B" w:rsidRPr="00202E5B" w:rsidRDefault="005D3420" w:rsidP="005D3420">
            <w:pPr>
              <w:pStyle w:val="Normal3"/>
              <w:widowControl w:val="0"/>
              <w:rPr>
                <w:color w:val="1F4E79"/>
                <w:sz w:val="24"/>
                <w:szCs w:val="24"/>
                <w:lang w:val="uk-UA"/>
              </w:rPr>
            </w:pPr>
            <w:r>
              <w:rPr>
                <w:color w:val="1F4E79"/>
                <w:sz w:val="24"/>
                <w:szCs w:val="24"/>
                <w:lang w:val="uk-UA"/>
              </w:rPr>
              <w:t>0,6</w:t>
            </w:r>
          </w:p>
        </w:tc>
      </w:tr>
      <w:tr w:rsidR="00202E5B" w:rsidRPr="0075211B" w:rsidTr="00202E5B">
        <w:trPr>
          <w:jc w:val="center"/>
        </w:trPr>
        <w:tc>
          <w:tcPr>
            <w:tcW w:w="1738" w:type="pct"/>
            <w:shd w:val="clear" w:color="auto" w:fill="FFFFCC"/>
            <w:vAlign w:val="bottom"/>
          </w:tcPr>
          <w:p w:rsidR="00202E5B" w:rsidRPr="00202E5B" w:rsidRDefault="00202E5B" w:rsidP="00924EDD">
            <w:pPr>
              <w:rPr>
                <w:b/>
                <w:bCs/>
                <w:color w:val="1F4E79"/>
                <w:lang w:val="uk-UA"/>
              </w:rPr>
            </w:pP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r>
      <w:tr w:rsidR="00202E5B" w:rsidRPr="0075211B" w:rsidTr="00202E5B">
        <w:trPr>
          <w:jc w:val="center"/>
        </w:trPr>
        <w:tc>
          <w:tcPr>
            <w:tcW w:w="1738" w:type="pct"/>
            <w:shd w:val="clear" w:color="auto" w:fill="FFFFCC"/>
          </w:tcPr>
          <w:p w:rsidR="00202E5B" w:rsidRPr="00202E5B" w:rsidRDefault="00202E5B" w:rsidP="00924EDD">
            <w:pPr>
              <w:spacing w:before="120" w:after="120"/>
              <w:rPr>
                <w:b/>
                <w:bCs/>
                <w:color w:val="1F4E79"/>
                <w:lang w:val="uk-UA"/>
              </w:rPr>
            </w:pPr>
            <w:r w:rsidRPr="00202E5B">
              <w:rPr>
                <w:b/>
                <w:bCs/>
                <w:color w:val="1F4E79"/>
                <w:lang w:val="uk-UA"/>
              </w:rPr>
              <w:lastRenderedPageBreak/>
              <w:t xml:space="preserve">Найбільші обсяги викидів </w:t>
            </w:r>
            <w:r w:rsidRPr="00202E5B">
              <w:rPr>
                <w:b/>
                <w:bCs/>
                <w:color w:val="1F4E79"/>
                <w:lang w:val="uk-UA"/>
              </w:rPr>
              <w:br/>
              <w:t>зафіксовано на підприємстві</w:t>
            </w:r>
          </w:p>
        </w:tc>
        <w:tc>
          <w:tcPr>
            <w:tcW w:w="2625" w:type="pct"/>
            <w:gridSpan w:val="4"/>
            <w:shd w:val="clear" w:color="auto" w:fill="FFFFCC"/>
            <w:vAlign w:val="center"/>
          </w:tcPr>
          <w:p w:rsidR="00202E5B" w:rsidRPr="00202E5B" w:rsidRDefault="00202E5B" w:rsidP="00924EDD">
            <w:pPr>
              <w:pStyle w:val="Normal3"/>
              <w:widowControl w:val="0"/>
              <w:spacing w:before="120" w:after="120"/>
              <w:jc w:val="center"/>
              <w:rPr>
                <w:b/>
                <w:bCs/>
                <w:color w:val="1F4E79"/>
                <w:lang w:val="uk-UA"/>
              </w:rPr>
            </w:pPr>
            <w:r w:rsidRPr="00202E5B">
              <w:rPr>
                <w:b/>
                <w:bCs/>
                <w:color w:val="1F4E79"/>
                <w:lang w:val="uk-UA"/>
              </w:rPr>
              <w:t>ТОВ "БРУСИЛІВСЬКИЙ МАСЛОЗАВОД"</w:t>
            </w:r>
          </w:p>
        </w:tc>
        <w:tc>
          <w:tcPr>
            <w:tcW w:w="637" w:type="pct"/>
            <w:shd w:val="clear" w:color="auto" w:fill="FFFFCC"/>
          </w:tcPr>
          <w:p w:rsidR="00202E5B" w:rsidRPr="00202E5B" w:rsidRDefault="00202E5B" w:rsidP="00924EDD">
            <w:pPr>
              <w:pStyle w:val="Normal3"/>
              <w:widowControl w:val="0"/>
              <w:spacing w:before="120" w:after="120"/>
              <w:jc w:val="center"/>
              <w:rPr>
                <w:b/>
                <w:bCs/>
                <w:color w:val="1F4E79"/>
                <w:lang w:val="uk-UA"/>
              </w:rPr>
            </w:pPr>
          </w:p>
        </w:tc>
      </w:tr>
      <w:tr w:rsidR="00202E5B" w:rsidRPr="007956C1" w:rsidTr="00202E5B">
        <w:trPr>
          <w:jc w:val="center"/>
        </w:trPr>
        <w:tc>
          <w:tcPr>
            <w:tcW w:w="1738" w:type="pct"/>
            <w:shd w:val="clear" w:color="auto" w:fill="FFFFCC"/>
            <w:vAlign w:val="bottom"/>
          </w:tcPr>
          <w:p w:rsidR="00202E5B" w:rsidRPr="00202E5B" w:rsidRDefault="00202E5B" w:rsidP="00924EDD">
            <w:pPr>
              <w:rPr>
                <w:b/>
                <w:bCs/>
                <w:color w:val="1F4E79"/>
                <w:lang w:val="uk-UA"/>
              </w:rPr>
            </w:pPr>
            <w:r w:rsidRPr="00202E5B">
              <w:rPr>
                <w:b/>
                <w:bCs/>
                <w:color w:val="1F4E79"/>
                <w:lang w:val="uk-UA"/>
              </w:rPr>
              <w:t>Крім того, діоксид вуглецю, т</w:t>
            </w: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spacing w:before="120"/>
              <w:ind w:left="142"/>
              <w:rPr>
                <w:b/>
                <w:bCs/>
                <w:color w:val="1F4E79"/>
                <w:lang w:val="uk-UA"/>
              </w:rPr>
            </w:pPr>
            <w:r w:rsidRPr="00202E5B">
              <w:rPr>
                <w:b/>
                <w:bCs/>
                <w:color w:val="1F4E79"/>
                <w:lang w:val="uk-UA"/>
              </w:rPr>
              <w:t>усього</w:t>
            </w:r>
          </w:p>
        </w:tc>
        <w:tc>
          <w:tcPr>
            <w:tcW w:w="644"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385,9</w:t>
            </w:r>
          </w:p>
        </w:tc>
        <w:tc>
          <w:tcPr>
            <w:tcW w:w="702"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237,4</w:t>
            </w:r>
          </w:p>
        </w:tc>
        <w:tc>
          <w:tcPr>
            <w:tcW w:w="641"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0,4</w:t>
            </w:r>
          </w:p>
        </w:tc>
        <w:tc>
          <w:tcPr>
            <w:tcW w:w="638"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0,7</w:t>
            </w:r>
          </w:p>
        </w:tc>
        <w:tc>
          <w:tcPr>
            <w:tcW w:w="637" w:type="pct"/>
            <w:shd w:val="clear" w:color="auto" w:fill="FFFFCC"/>
          </w:tcPr>
          <w:p w:rsidR="00202E5B" w:rsidRPr="00202E5B" w:rsidRDefault="00202E5B" w:rsidP="00924EDD">
            <w:pPr>
              <w:pStyle w:val="Normal3"/>
              <w:widowControl w:val="0"/>
              <w:jc w:val="right"/>
              <w:rPr>
                <w:b/>
                <w:bCs/>
                <w:color w:val="1F4E79"/>
                <w:sz w:val="24"/>
                <w:szCs w:val="24"/>
                <w:lang w:val="uk-UA"/>
              </w:rPr>
            </w:pPr>
            <w:r>
              <w:rPr>
                <w:b/>
                <w:bCs/>
                <w:color w:val="1F4E79"/>
                <w:sz w:val="24"/>
                <w:szCs w:val="24"/>
                <w:lang w:val="uk-UA"/>
              </w:rPr>
              <w:t>0,2</w:t>
            </w:r>
          </w:p>
        </w:tc>
      </w:tr>
      <w:tr w:rsidR="00202E5B" w:rsidRPr="0075211B" w:rsidTr="00202E5B">
        <w:trPr>
          <w:jc w:val="center"/>
        </w:trPr>
        <w:tc>
          <w:tcPr>
            <w:tcW w:w="1738" w:type="pct"/>
            <w:shd w:val="clear" w:color="auto" w:fill="FFFFCC"/>
            <w:vAlign w:val="bottom"/>
          </w:tcPr>
          <w:p w:rsidR="00202E5B" w:rsidRPr="00202E5B" w:rsidRDefault="00202E5B" w:rsidP="00924EDD">
            <w:pPr>
              <w:spacing w:before="120"/>
              <w:ind w:left="142"/>
              <w:rPr>
                <w:color w:val="1F4E79"/>
                <w:lang w:val="uk-UA"/>
              </w:rPr>
            </w:pPr>
            <w:r w:rsidRPr="00202E5B">
              <w:rPr>
                <w:color w:val="1F4E79"/>
                <w:lang w:val="uk-UA"/>
              </w:rPr>
              <w:t>у розрахунку на 1 км</w:t>
            </w:r>
            <w:r w:rsidRPr="00202E5B">
              <w:rPr>
                <w:color w:val="1F4E79"/>
                <w:vertAlign w:val="superscript"/>
                <w:lang w:val="uk-UA"/>
              </w:rPr>
              <w:t>2</w:t>
            </w:r>
            <w:r w:rsidRPr="00202E5B">
              <w:rPr>
                <w:color w:val="1F4E79"/>
                <w:lang w:val="uk-UA"/>
              </w:rPr>
              <w:t xml:space="preserve"> території</w:t>
            </w:r>
          </w:p>
        </w:tc>
        <w:tc>
          <w:tcPr>
            <w:tcW w:w="644"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22,7</w:t>
            </w:r>
          </w:p>
        </w:tc>
        <w:tc>
          <w:tcPr>
            <w:tcW w:w="702"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14,0</w:t>
            </w:r>
          </w:p>
        </w:tc>
        <w:tc>
          <w:tcPr>
            <w:tcW w:w="641"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0,0</w:t>
            </w:r>
          </w:p>
        </w:tc>
        <w:tc>
          <w:tcPr>
            <w:tcW w:w="638"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0,0</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r>
              <w:rPr>
                <w:color w:val="1F4E79"/>
                <w:sz w:val="24"/>
                <w:szCs w:val="24"/>
                <w:lang w:val="uk-UA"/>
              </w:rPr>
              <w:t>0,0</w:t>
            </w:r>
          </w:p>
        </w:tc>
      </w:tr>
      <w:tr w:rsidR="00202E5B" w:rsidRPr="0075211B" w:rsidTr="00202E5B">
        <w:trPr>
          <w:jc w:val="center"/>
        </w:trPr>
        <w:tc>
          <w:tcPr>
            <w:tcW w:w="1738" w:type="pct"/>
            <w:shd w:val="clear" w:color="auto" w:fill="FFFFCC"/>
            <w:vAlign w:val="bottom"/>
          </w:tcPr>
          <w:p w:rsidR="00202E5B" w:rsidRPr="00202E5B" w:rsidRDefault="00202E5B" w:rsidP="00924EDD">
            <w:pPr>
              <w:tabs>
                <w:tab w:val="left" w:pos="4163"/>
              </w:tabs>
              <w:ind w:left="142"/>
              <w:rPr>
                <w:color w:val="1F4E79"/>
                <w:lang w:val="uk-UA"/>
              </w:rPr>
            </w:pPr>
          </w:p>
        </w:tc>
        <w:tc>
          <w:tcPr>
            <w:tcW w:w="644" w:type="pct"/>
            <w:shd w:val="clear" w:color="auto" w:fill="FFFFCC"/>
            <w:vAlign w:val="bottom"/>
          </w:tcPr>
          <w:p w:rsidR="00202E5B" w:rsidRPr="00202E5B" w:rsidRDefault="00202E5B" w:rsidP="00924EDD">
            <w:pPr>
              <w:pStyle w:val="Normal3"/>
              <w:widowControl w:val="0"/>
              <w:jc w:val="right"/>
              <w:rPr>
                <w:rFonts w:cs="Arial"/>
                <w:color w:val="1F4E79"/>
                <w:sz w:val="24"/>
                <w:szCs w:val="24"/>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color w:val="1F4E79"/>
                <w:sz w:val="24"/>
                <w:szCs w:val="24"/>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color w:val="1F4E79"/>
                <w:sz w:val="24"/>
                <w:szCs w:val="24"/>
                <w:u w:val="single"/>
                <w:lang w:val="uk-UA"/>
              </w:rPr>
            </w:pPr>
          </w:p>
        </w:tc>
        <w:tc>
          <w:tcPr>
            <w:tcW w:w="638" w:type="pct"/>
            <w:shd w:val="clear" w:color="auto" w:fill="FFFFCC"/>
          </w:tcPr>
          <w:p w:rsidR="00202E5B" w:rsidRPr="00202E5B" w:rsidRDefault="00202E5B" w:rsidP="00924EDD">
            <w:pPr>
              <w:pStyle w:val="Normal3"/>
              <w:widowControl w:val="0"/>
              <w:jc w:val="right"/>
              <w:rPr>
                <w:rFonts w:cs="Arial"/>
                <w:color w:val="1F4E79"/>
                <w:sz w:val="24"/>
                <w:szCs w:val="24"/>
                <w:u w:val="single"/>
                <w:lang w:val="uk-UA"/>
              </w:rPr>
            </w:pPr>
          </w:p>
        </w:tc>
        <w:tc>
          <w:tcPr>
            <w:tcW w:w="637" w:type="pct"/>
            <w:shd w:val="clear" w:color="auto" w:fill="FFFFCC"/>
          </w:tcPr>
          <w:p w:rsidR="00202E5B" w:rsidRPr="00202E5B" w:rsidRDefault="00202E5B" w:rsidP="00924EDD">
            <w:pPr>
              <w:pStyle w:val="Normal3"/>
              <w:widowControl w:val="0"/>
              <w:jc w:val="right"/>
              <w:rPr>
                <w:rFonts w:cs="Arial"/>
                <w:color w:val="1F4E79"/>
                <w:sz w:val="24"/>
                <w:szCs w:val="24"/>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rPr>
                <w:b/>
                <w:bCs/>
                <w:color w:val="1F4E79"/>
                <w:lang w:val="uk-UA"/>
              </w:rPr>
            </w:pPr>
            <w:r w:rsidRPr="00202E5B">
              <w:rPr>
                <w:b/>
                <w:bCs/>
                <w:color w:val="1F4E79"/>
                <w:lang w:val="uk-UA"/>
              </w:rPr>
              <w:t xml:space="preserve">Витрати на охорону навколишнього </w:t>
            </w:r>
            <w:r w:rsidRPr="00202E5B">
              <w:rPr>
                <w:b/>
                <w:bCs/>
                <w:color w:val="1F4E79"/>
                <w:lang w:val="uk-UA"/>
              </w:rPr>
              <w:br/>
              <w:t xml:space="preserve">природного середовища, </w:t>
            </w:r>
            <w:r w:rsidRPr="00202E5B">
              <w:rPr>
                <w:b/>
                <w:bCs/>
                <w:color w:val="1F4E79"/>
                <w:lang w:val="uk-UA"/>
              </w:rPr>
              <w:br/>
              <w:t>тис. грн</w:t>
            </w:r>
          </w:p>
        </w:tc>
        <w:tc>
          <w:tcPr>
            <w:tcW w:w="644"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702"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45,4</w:t>
            </w:r>
          </w:p>
        </w:tc>
        <w:tc>
          <w:tcPr>
            <w:tcW w:w="641"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638"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50,7</w:t>
            </w:r>
          </w:p>
        </w:tc>
        <w:tc>
          <w:tcPr>
            <w:tcW w:w="637" w:type="pct"/>
            <w:shd w:val="clear" w:color="auto" w:fill="FFFFCC"/>
          </w:tcPr>
          <w:p w:rsidR="00202E5B" w:rsidRDefault="00202E5B" w:rsidP="00924EDD">
            <w:pPr>
              <w:pStyle w:val="Normal3"/>
              <w:widowControl w:val="0"/>
              <w:jc w:val="right"/>
              <w:rPr>
                <w:b/>
                <w:bCs/>
                <w:color w:val="1F4E79"/>
                <w:sz w:val="24"/>
                <w:szCs w:val="24"/>
                <w:lang w:val="uk-UA"/>
              </w:rPr>
            </w:pPr>
          </w:p>
          <w:p w:rsidR="00202E5B" w:rsidRDefault="00202E5B" w:rsidP="00924EDD">
            <w:pPr>
              <w:pStyle w:val="Normal3"/>
              <w:widowControl w:val="0"/>
              <w:jc w:val="right"/>
              <w:rPr>
                <w:b/>
                <w:bCs/>
                <w:color w:val="1F4E79"/>
                <w:sz w:val="24"/>
                <w:szCs w:val="24"/>
                <w:lang w:val="uk-UA"/>
              </w:rPr>
            </w:pPr>
          </w:p>
          <w:p w:rsidR="00202E5B" w:rsidRPr="00202E5B" w:rsidRDefault="002126E5" w:rsidP="00202E5B">
            <w:pPr>
              <w:pStyle w:val="Normal3"/>
              <w:widowControl w:val="0"/>
              <w:jc w:val="right"/>
              <w:rPr>
                <w:b/>
                <w:bCs/>
                <w:color w:val="1F4E79"/>
                <w:sz w:val="24"/>
                <w:szCs w:val="24"/>
                <w:lang w:val="uk-UA"/>
              </w:rPr>
            </w:pPr>
            <w:r>
              <w:rPr>
                <w:b/>
                <w:bCs/>
                <w:color w:val="1F4E79"/>
                <w:sz w:val="24"/>
                <w:szCs w:val="24"/>
                <w:lang w:val="uk-UA"/>
              </w:rPr>
              <w:t>3098,01</w:t>
            </w:r>
          </w:p>
        </w:tc>
      </w:tr>
      <w:tr w:rsidR="00202E5B" w:rsidRPr="0075211B" w:rsidTr="00202E5B">
        <w:trPr>
          <w:trHeight w:val="227"/>
          <w:jc w:val="center"/>
        </w:trPr>
        <w:tc>
          <w:tcPr>
            <w:tcW w:w="1738" w:type="pct"/>
            <w:shd w:val="clear" w:color="auto" w:fill="FFFFCC"/>
            <w:vAlign w:val="bottom"/>
          </w:tcPr>
          <w:p w:rsidR="00202E5B" w:rsidRPr="00202E5B" w:rsidRDefault="00202E5B" w:rsidP="00924EDD">
            <w:pPr>
              <w:rPr>
                <w:b/>
                <w:bCs/>
                <w:color w:val="1F4E79"/>
                <w:sz w:val="20"/>
                <w:szCs w:val="20"/>
                <w:lang w:val="uk-UA"/>
              </w:rPr>
            </w:pP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rPr>
                <w:b/>
                <w:bCs/>
                <w:color w:val="1F4E79"/>
                <w:lang w:val="uk-UA"/>
              </w:rPr>
            </w:pPr>
            <w:r w:rsidRPr="00202E5B">
              <w:rPr>
                <w:b/>
                <w:bCs/>
                <w:color w:val="1F4E79"/>
                <w:lang w:val="uk-UA"/>
              </w:rPr>
              <w:t>Утворено відходів</w:t>
            </w: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142"/>
              <w:rPr>
                <w:b/>
                <w:bCs/>
                <w:color w:val="1F4E79"/>
                <w:lang w:val="uk-UA"/>
              </w:rPr>
            </w:pPr>
            <w:r w:rsidRPr="00202E5B">
              <w:rPr>
                <w:b/>
                <w:bCs/>
                <w:color w:val="1F4E79"/>
                <w:lang w:val="uk-UA"/>
              </w:rPr>
              <w:t>т</w:t>
            </w:r>
          </w:p>
        </w:tc>
        <w:tc>
          <w:tcPr>
            <w:tcW w:w="644"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136,5</w:t>
            </w:r>
          </w:p>
        </w:tc>
        <w:tc>
          <w:tcPr>
            <w:tcW w:w="702"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269,2</w:t>
            </w:r>
          </w:p>
        </w:tc>
        <w:tc>
          <w:tcPr>
            <w:tcW w:w="641"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301,2</w:t>
            </w:r>
          </w:p>
        </w:tc>
        <w:tc>
          <w:tcPr>
            <w:tcW w:w="638"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433,7</w:t>
            </w:r>
          </w:p>
        </w:tc>
        <w:tc>
          <w:tcPr>
            <w:tcW w:w="637" w:type="pct"/>
            <w:shd w:val="clear" w:color="auto" w:fill="FFFFCC"/>
          </w:tcPr>
          <w:p w:rsidR="00202E5B" w:rsidRPr="00202E5B" w:rsidRDefault="00202E5B" w:rsidP="00924EDD">
            <w:pPr>
              <w:pStyle w:val="Normal3"/>
              <w:widowControl w:val="0"/>
              <w:jc w:val="right"/>
              <w:rPr>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142"/>
              <w:rPr>
                <w:b/>
                <w:bCs/>
                <w:color w:val="1F4E79"/>
                <w:lang w:val="uk-UA"/>
              </w:rPr>
            </w:pPr>
            <w:r w:rsidRPr="00202E5B">
              <w:rPr>
                <w:b/>
                <w:bCs/>
                <w:color w:val="1F4E79"/>
                <w:lang w:val="uk-UA"/>
              </w:rPr>
              <w:t>% до кількості по</w:t>
            </w:r>
          </w:p>
        </w:tc>
        <w:tc>
          <w:tcPr>
            <w:tcW w:w="644"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702"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41"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284"/>
              <w:rPr>
                <w:color w:val="1F4E79"/>
                <w:lang w:val="uk-UA"/>
              </w:rPr>
            </w:pPr>
            <w:r w:rsidRPr="00202E5B">
              <w:rPr>
                <w:color w:val="1F4E79"/>
                <w:lang w:val="uk-UA"/>
              </w:rPr>
              <w:t>Брусилівському району</w:t>
            </w:r>
          </w:p>
        </w:tc>
        <w:tc>
          <w:tcPr>
            <w:tcW w:w="644"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100,0</w:t>
            </w:r>
          </w:p>
        </w:tc>
        <w:tc>
          <w:tcPr>
            <w:tcW w:w="702"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100,0</w:t>
            </w:r>
          </w:p>
        </w:tc>
        <w:tc>
          <w:tcPr>
            <w:tcW w:w="641"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100,0</w:t>
            </w:r>
          </w:p>
        </w:tc>
        <w:tc>
          <w:tcPr>
            <w:tcW w:w="638"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100,0</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284"/>
              <w:rPr>
                <w:color w:val="1F4E79"/>
                <w:lang w:val="uk-UA"/>
              </w:rPr>
            </w:pPr>
            <w:r w:rsidRPr="00202E5B">
              <w:rPr>
                <w:color w:val="1F4E79"/>
                <w:lang w:val="uk-UA"/>
              </w:rPr>
              <w:t>Житомирській області</w:t>
            </w:r>
          </w:p>
        </w:tc>
        <w:tc>
          <w:tcPr>
            <w:tcW w:w="644"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0,0</w:t>
            </w:r>
          </w:p>
        </w:tc>
        <w:tc>
          <w:tcPr>
            <w:tcW w:w="702"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0,1</w:t>
            </w:r>
          </w:p>
        </w:tc>
        <w:tc>
          <w:tcPr>
            <w:tcW w:w="641"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0,1</w:t>
            </w:r>
          </w:p>
        </w:tc>
        <w:tc>
          <w:tcPr>
            <w:tcW w:w="638"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0,1</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p>
        </w:tc>
      </w:tr>
      <w:tr w:rsidR="00202E5B" w:rsidRPr="0075211B" w:rsidTr="00202E5B">
        <w:trPr>
          <w:jc w:val="center"/>
        </w:trPr>
        <w:tc>
          <w:tcPr>
            <w:tcW w:w="1738" w:type="pct"/>
            <w:shd w:val="clear" w:color="auto" w:fill="FFFFCC"/>
            <w:vAlign w:val="center"/>
          </w:tcPr>
          <w:p w:rsidR="00202E5B" w:rsidRPr="00202E5B" w:rsidRDefault="00202E5B" w:rsidP="00924EDD">
            <w:pPr>
              <w:pStyle w:val="Normal3"/>
              <w:widowControl w:val="0"/>
              <w:spacing w:before="20" w:after="20"/>
              <w:jc w:val="both"/>
              <w:rPr>
                <w:rFonts w:eastAsia="Times New Roman" w:cs="Arial"/>
                <w:b/>
                <w:bCs/>
                <w:color w:val="1F4E79"/>
                <w:sz w:val="24"/>
                <w:szCs w:val="24"/>
                <w:lang w:val="uk-UA" w:eastAsia="uk-UA"/>
              </w:rPr>
            </w:pPr>
            <w:r w:rsidRPr="00202E5B">
              <w:rPr>
                <w:b/>
                <w:bCs/>
                <w:color w:val="1F4E79"/>
                <w:sz w:val="24"/>
                <w:szCs w:val="24"/>
                <w:lang w:val="uk-UA"/>
              </w:rPr>
              <w:t>Спалено відходів</w:t>
            </w:r>
          </w:p>
        </w:tc>
        <w:tc>
          <w:tcPr>
            <w:tcW w:w="644"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702"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41"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142"/>
              <w:rPr>
                <w:b/>
                <w:bCs/>
                <w:color w:val="1F4E79"/>
                <w:lang w:val="uk-UA"/>
              </w:rPr>
            </w:pPr>
            <w:r w:rsidRPr="00202E5B">
              <w:rPr>
                <w:b/>
                <w:bCs/>
                <w:color w:val="1F4E79"/>
                <w:lang w:val="uk-UA"/>
              </w:rPr>
              <w:t>т</w:t>
            </w:r>
          </w:p>
        </w:tc>
        <w:tc>
          <w:tcPr>
            <w:tcW w:w="644"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702"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641"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638"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637" w:type="pct"/>
            <w:shd w:val="clear" w:color="auto" w:fill="FFFFCC"/>
          </w:tcPr>
          <w:p w:rsidR="00202E5B" w:rsidRPr="00202E5B" w:rsidRDefault="00202E5B" w:rsidP="00924EDD">
            <w:pPr>
              <w:pStyle w:val="Normal3"/>
              <w:widowControl w:val="0"/>
              <w:jc w:val="right"/>
              <w:rPr>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142"/>
              <w:rPr>
                <w:b/>
                <w:bCs/>
                <w:color w:val="1F4E79"/>
                <w:lang w:val="uk-UA"/>
              </w:rPr>
            </w:pPr>
            <w:r w:rsidRPr="00202E5B">
              <w:rPr>
                <w:b/>
                <w:bCs/>
                <w:color w:val="1F4E79"/>
                <w:lang w:val="uk-UA"/>
              </w:rPr>
              <w:t>% до кількості по</w:t>
            </w:r>
          </w:p>
        </w:tc>
        <w:tc>
          <w:tcPr>
            <w:tcW w:w="644"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702"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41"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284"/>
              <w:rPr>
                <w:color w:val="1F4E79"/>
                <w:lang w:val="uk-UA"/>
              </w:rPr>
            </w:pPr>
            <w:r w:rsidRPr="00202E5B">
              <w:rPr>
                <w:color w:val="1F4E79"/>
                <w:lang w:val="uk-UA"/>
              </w:rPr>
              <w:t>Брусилівському району</w:t>
            </w:r>
          </w:p>
        </w:tc>
        <w:tc>
          <w:tcPr>
            <w:tcW w:w="644"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702"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41"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38"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p>
        </w:tc>
      </w:tr>
      <w:tr w:rsidR="00202E5B" w:rsidRPr="00430BF6" w:rsidTr="00202E5B">
        <w:trPr>
          <w:jc w:val="center"/>
        </w:trPr>
        <w:tc>
          <w:tcPr>
            <w:tcW w:w="1738" w:type="pct"/>
            <w:shd w:val="clear" w:color="auto" w:fill="FFFFCC"/>
            <w:vAlign w:val="bottom"/>
          </w:tcPr>
          <w:p w:rsidR="00202E5B" w:rsidRPr="00202E5B" w:rsidRDefault="00202E5B" w:rsidP="00924EDD">
            <w:pPr>
              <w:widowControl w:val="0"/>
              <w:ind w:left="284"/>
              <w:rPr>
                <w:color w:val="1F4E79"/>
                <w:lang w:val="uk-UA"/>
              </w:rPr>
            </w:pPr>
            <w:r w:rsidRPr="00202E5B">
              <w:rPr>
                <w:color w:val="1F4E79"/>
                <w:lang w:val="uk-UA"/>
              </w:rPr>
              <w:t>Житомирській області</w:t>
            </w:r>
          </w:p>
        </w:tc>
        <w:tc>
          <w:tcPr>
            <w:tcW w:w="644"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702"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41"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38"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p>
        </w:tc>
      </w:tr>
      <w:tr w:rsidR="00202E5B" w:rsidRPr="00430BF6" w:rsidTr="00202E5B">
        <w:trPr>
          <w:trHeight w:val="227"/>
          <w:jc w:val="center"/>
        </w:trPr>
        <w:tc>
          <w:tcPr>
            <w:tcW w:w="3725" w:type="pct"/>
            <w:gridSpan w:val="4"/>
            <w:shd w:val="clear" w:color="auto" w:fill="FFFFCC"/>
            <w:vAlign w:val="bottom"/>
          </w:tcPr>
          <w:p w:rsidR="00202E5B" w:rsidRPr="00202E5B" w:rsidRDefault="00202E5B" w:rsidP="00924EDD">
            <w:pPr>
              <w:pStyle w:val="Normal3"/>
              <w:widowControl w:val="0"/>
              <w:jc w:val="right"/>
              <w:rPr>
                <w:rFonts w:cs="Arial"/>
                <w:color w:val="1F4E79"/>
                <w:lang w:val="uk-UA"/>
              </w:rPr>
            </w:pPr>
          </w:p>
        </w:tc>
        <w:tc>
          <w:tcPr>
            <w:tcW w:w="638" w:type="pct"/>
            <w:shd w:val="clear" w:color="auto" w:fill="FFFFCC"/>
          </w:tcPr>
          <w:p w:rsidR="00202E5B" w:rsidRPr="00202E5B" w:rsidRDefault="00202E5B" w:rsidP="00924EDD">
            <w:pPr>
              <w:pStyle w:val="Normal3"/>
              <w:widowControl w:val="0"/>
              <w:jc w:val="right"/>
              <w:rPr>
                <w:rFonts w:cs="Arial"/>
                <w:color w:val="1F4E79"/>
                <w:lang w:val="uk-UA"/>
              </w:rPr>
            </w:pPr>
          </w:p>
        </w:tc>
        <w:tc>
          <w:tcPr>
            <w:tcW w:w="637" w:type="pct"/>
            <w:shd w:val="clear" w:color="auto" w:fill="FFFFCC"/>
          </w:tcPr>
          <w:p w:rsidR="00202E5B" w:rsidRPr="00202E5B" w:rsidRDefault="00202E5B" w:rsidP="00924EDD">
            <w:pPr>
              <w:pStyle w:val="Normal3"/>
              <w:widowControl w:val="0"/>
              <w:jc w:val="right"/>
              <w:rPr>
                <w:rFonts w:cs="Arial"/>
                <w:color w:val="1F4E79"/>
                <w:lang w:val="uk-UA"/>
              </w:rPr>
            </w:pPr>
          </w:p>
        </w:tc>
      </w:tr>
    </w:tbl>
    <w:p w:rsidR="00AB5612" w:rsidRPr="00526690" w:rsidRDefault="00AB5612" w:rsidP="00AA7499">
      <w:pPr>
        <w:jc w:val="both"/>
        <w:rPr>
          <w:sz w:val="20"/>
          <w:szCs w:val="20"/>
          <w:lang w:val="uk-UA"/>
        </w:rPr>
      </w:pPr>
      <w:r w:rsidRPr="00526690">
        <w:rPr>
          <w:i/>
          <w:iCs/>
          <w:color w:val="222222"/>
          <w:sz w:val="20"/>
          <w:szCs w:val="20"/>
          <w:lang w:val="uk-UA"/>
        </w:rPr>
        <w:t>* за даними Головного Управління статистики у Житомирській області</w:t>
      </w:r>
    </w:p>
    <w:p w:rsidR="00AB5612" w:rsidRDefault="00AB5612" w:rsidP="00924EDD">
      <w:pPr>
        <w:jc w:val="right"/>
        <w:rPr>
          <w:i/>
          <w:iCs/>
          <w:sz w:val="24"/>
          <w:szCs w:val="24"/>
          <w:lang w:val="uk-UA"/>
        </w:rPr>
      </w:pPr>
    </w:p>
    <w:p w:rsidR="00526690" w:rsidRDefault="00526690" w:rsidP="00526690">
      <w:pPr>
        <w:jc w:val="center"/>
        <w:rPr>
          <w:b/>
          <w:bCs/>
          <w:i/>
          <w:sz w:val="28"/>
          <w:szCs w:val="28"/>
          <w:lang w:val="ru-RU"/>
        </w:rPr>
      </w:pPr>
    </w:p>
    <w:p w:rsidR="00526690" w:rsidRDefault="00526690" w:rsidP="00526690">
      <w:pPr>
        <w:jc w:val="center"/>
        <w:rPr>
          <w:b/>
          <w:bCs/>
          <w:i/>
          <w:sz w:val="28"/>
          <w:szCs w:val="28"/>
          <w:lang w:val="ru-RU"/>
        </w:rPr>
      </w:pPr>
      <w:r w:rsidRPr="00526690">
        <w:rPr>
          <w:b/>
          <w:bCs/>
          <w:i/>
          <w:sz w:val="28"/>
          <w:szCs w:val="28"/>
        </w:rPr>
        <w:t>Охорона навколишнього середовища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1"/>
        <w:gridCol w:w="1134"/>
        <w:gridCol w:w="1134"/>
        <w:gridCol w:w="1134"/>
        <w:gridCol w:w="1134"/>
        <w:gridCol w:w="1134"/>
      </w:tblGrid>
      <w:tr w:rsidR="00526690" w:rsidRPr="00774544" w:rsidTr="00526690">
        <w:trPr>
          <w:trHeight w:val="339"/>
        </w:trPr>
        <w:tc>
          <w:tcPr>
            <w:tcW w:w="3991" w:type="dxa"/>
            <w:tcBorders>
              <w:top w:val="single" w:sz="4" w:space="0" w:color="auto"/>
              <w:left w:val="nil"/>
              <w:bottom w:val="single" w:sz="4" w:space="0" w:color="auto"/>
              <w:right w:val="single" w:sz="4" w:space="0" w:color="auto"/>
            </w:tcBorders>
            <w:shd w:val="clear" w:color="auto" w:fill="auto"/>
            <w:vAlign w:val="center"/>
          </w:tcPr>
          <w:p w:rsidR="00526690" w:rsidRPr="00774544" w:rsidRDefault="00526690" w:rsidP="00526690">
            <w:pPr>
              <w:jc w:val="center"/>
              <w:rPr>
                <w:b/>
                <w:iC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6690" w:rsidRPr="00774544" w:rsidRDefault="00526690" w:rsidP="00526690">
            <w:pPr>
              <w:jc w:val="center"/>
              <w:rPr>
                <w:b/>
                <w:iCs/>
              </w:rPr>
            </w:pPr>
            <w:r w:rsidRPr="00774544">
              <w:rPr>
                <w:b/>
                <w:iCs/>
              </w:rPr>
              <w:t>2014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6690" w:rsidRPr="00774544" w:rsidRDefault="00526690" w:rsidP="00526690">
            <w:pPr>
              <w:jc w:val="center"/>
              <w:rPr>
                <w:b/>
                <w:iCs/>
              </w:rPr>
            </w:pPr>
            <w:r w:rsidRPr="00774544">
              <w:rPr>
                <w:b/>
                <w:iCs/>
              </w:rPr>
              <w:t>2015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6690" w:rsidRPr="00774544" w:rsidRDefault="00526690" w:rsidP="00526690">
            <w:pPr>
              <w:jc w:val="center"/>
              <w:rPr>
                <w:b/>
                <w:iCs/>
              </w:rPr>
            </w:pPr>
            <w:r w:rsidRPr="00774544">
              <w:rPr>
                <w:b/>
                <w:iCs/>
              </w:rPr>
              <w:t>2016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6690" w:rsidRPr="00774544" w:rsidRDefault="00526690" w:rsidP="00526690">
            <w:pPr>
              <w:jc w:val="center"/>
              <w:rPr>
                <w:b/>
                <w:iCs/>
              </w:rPr>
            </w:pPr>
            <w:r w:rsidRPr="00774544">
              <w:rPr>
                <w:b/>
                <w:iCs/>
              </w:rPr>
              <w:t>2017</w:t>
            </w:r>
          </w:p>
        </w:tc>
        <w:tc>
          <w:tcPr>
            <w:tcW w:w="1134" w:type="dxa"/>
            <w:tcBorders>
              <w:top w:val="single" w:sz="4" w:space="0" w:color="auto"/>
              <w:left w:val="single" w:sz="4" w:space="0" w:color="auto"/>
              <w:bottom w:val="single" w:sz="4" w:space="0" w:color="auto"/>
              <w:right w:val="nil"/>
            </w:tcBorders>
            <w:shd w:val="clear" w:color="auto" w:fill="auto"/>
            <w:vAlign w:val="center"/>
            <w:hideMark/>
          </w:tcPr>
          <w:p w:rsidR="00526690" w:rsidRPr="00774544" w:rsidRDefault="00526690" w:rsidP="00526690">
            <w:pPr>
              <w:jc w:val="center"/>
              <w:rPr>
                <w:b/>
                <w:iCs/>
              </w:rPr>
            </w:pPr>
            <w:r w:rsidRPr="00774544">
              <w:rPr>
                <w:b/>
                <w:iCs/>
              </w:rPr>
              <w:t>2020</w:t>
            </w:r>
          </w:p>
        </w:tc>
      </w:tr>
      <w:tr w:rsidR="00526690" w:rsidRPr="00774544" w:rsidTr="00526690">
        <w:trPr>
          <w:trHeight w:val="1238"/>
        </w:trPr>
        <w:tc>
          <w:tcPr>
            <w:tcW w:w="3991" w:type="dxa"/>
            <w:tcBorders>
              <w:top w:val="single" w:sz="4" w:space="0" w:color="auto"/>
              <w:left w:val="nil"/>
              <w:bottom w:val="nil"/>
              <w:right w:val="nil"/>
            </w:tcBorders>
            <w:shd w:val="clear" w:color="auto" w:fill="auto"/>
            <w:hideMark/>
          </w:tcPr>
          <w:p w:rsidR="00526690" w:rsidRPr="00774544" w:rsidRDefault="00526690" w:rsidP="00526690">
            <w:pPr>
              <w:rPr>
                <w:i/>
                <w:iCs/>
              </w:rPr>
            </w:pPr>
            <w:r w:rsidRPr="00774544">
              <w:rPr>
                <w:bCs/>
                <w:color w:val="000000"/>
              </w:rPr>
              <w:t>Викиди забруднюючих речовин і парникових газів в атмосферне повітря від стаціонарних джерел викидів, т</w:t>
            </w:r>
          </w:p>
        </w:tc>
        <w:tc>
          <w:tcPr>
            <w:tcW w:w="1134" w:type="dxa"/>
            <w:tcBorders>
              <w:top w:val="single" w:sz="4" w:space="0" w:color="auto"/>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single" w:sz="4" w:space="0" w:color="auto"/>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single" w:sz="4" w:space="0" w:color="auto"/>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single" w:sz="4" w:space="0" w:color="auto"/>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single" w:sz="4" w:space="0" w:color="auto"/>
              <w:left w:val="nil"/>
              <w:bottom w:val="nil"/>
              <w:right w:val="nil"/>
            </w:tcBorders>
            <w:shd w:val="clear" w:color="auto" w:fill="auto"/>
            <w:vAlign w:val="bottom"/>
          </w:tcPr>
          <w:p w:rsidR="00526690" w:rsidRPr="00774544" w:rsidRDefault="00526690" w:rsidP="00526690">
            <w:pPr>
              <w:jc w:val="right"/>
              <w:rPr>
                <w:iCs/>
              </w:rPr>
            </w:pPr>
          </w:p>
        </w:tc>
      </w:tr>
      <w:tr w:rsidR="00526690" w:rsidRPr="00774544" w:rsidTr="00526690">
        <w:tc>
          <w:tcPr>
            <w:tcW w:w="3991" w:type="dxa"/>
            <w:tcBorders>
              <w:top w:val="nil"/>
              <w:left w:val="nil"/>
              <w:bottom w:val="nil"/>
              <w:right w:val="nil"/>
            </w:tcBorders>
            <w:shd w:val="clear" w:color="auto" w:fill="auto"/>
            <w:hideMark/>
          </w:tcPr>
          <w:p w:rsidR="00526690" w:rsidRPr="00774544" w:rsidRDefault="00526690" w:rsidP="00526690">
            <w:pPr>
              <w:rPr>
                <w:bCs/>
                <w:color w:val="000000"/>
              </w:rPr>
            </w:pPr>
            <w:r w:rsidRPr="00774544">
              <w:rPr>
                <w:bCs/>
                <w:color w:val="000000"/>
              </w:rPr>
              <w:t>Житомирська область</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iCs/>
              </w:rPr>
            </w:pPr>
            <w:r w:rsidRPr="00774544">
              <w:rPr>
                <w:bCs/>
                <w:iCs/>
              </w:rPr>
              <w:t>10925</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iCs/>
              </w:rPr>
            </w:pPr>
            <w:r w:rsidRPr="00774544">
              <w:rPr>
                <w:bCs/>
                <w:color w:val="000000"/>
              </w:rPr>
              <w:t>8985</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iCs/>
              </w:rPr>
            </w:pPr>
            <w:r w:rsidRPr="00774544">
              <w:rPr>
                <w:bCs/>
                <w:color w:val="000000"/>
              </w:rPr>
              <w:t>9273</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iCs/>
              </w:rPr>
            </w:pPr>
            <w:r w:rsidRPr="00774544">
              <w:rPr>
                <w:bCs/>
                <w:color w:val="000000"/>
              </w:rPr>
              <w:t>10334</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iCs/>
              </w:rPr>
            </w:pPr>
            <w:r w:rsidRPr="00774544">
              <w:rPr>
                <w:bCs/>
                <w:color w:val="000000"/>
              </w:rPr>
              <w:t>11819</w:t>
            </w:r>
          </w:p>
        </w:tc>
      </w:tr>
      <w:tr w:rsidR="00526690" w:rsidRPr="00774544" w:rsidTr="00526690">
        <w:tc>
          <w:tcPr>
            <w:tcW w:w="3991" w:type="dxa"/>
            <w:tcBorders>
              <w:top w:val="nil"/>
              <w:left w:val="nil"/>
              <w:bottom w:val="nil"/>
              <w:right w:val="nil"/>
            </w:tcBorders>
            <w:shd w:val="clear" w:color="auto" w:fill="auto"/>
            <w:hideMark/>
          </w:tcPr>
          <w:p w:rsidR="00526690" w:rsidRPr="00774544" w:rsidRDefault="00526690" w:rsidP="00526690">
            <w:pPr>
              <w:rPr>
                <w:bCs/>
                <w:color w:val="000000"/>
              </w:rPr>
            </w:pPr>
            <w:r w:rsidRPr="00774544">
              <w:rPr>
                <w:bCs/>
                <w:color w:val="000000"/>
              </w:rPr>
              <w:t>Брусилівський район</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iCs/>
              </w:rPr>
            </w:pPr>
            <w:r w:rsidRPr="00774544">
              <w:rPr>
                <w:bCs/>
                <w:iCs/>
              </w:rPr>
              <w:t>4</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iCs/>
              </w:rPr>
            </w:pPr>
            <w:r w:rsidRPr="00774544">
              <w:rPr>
                <w:color w:val="000000"/>
              </w:rPr>
              <w:t>13</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iCs/>
              </w:rPr>
            </w:pPr>
            <w:r w:rsidRPr="00774544">
              <w:rPr>
                <w:bCs/>
                <w:iCs/>
              </w:rPr>
              <w:t>12</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iCs/>
              </w:rPr>
            </w:pPr>
            <w:r w:rsidRPr="00774544">
              <w:rPr>
                <w:color w:val="000000"/>
              </w:rPr>
              <w:t>13</w:t>
            </w:r>
          </w:p>
        </w:tc>
        <w:tc>
          <w:tcPr>
            <w:tcW w:w="1134" w:type="dxa"/>
            <w:tcBorders>
              <w:top w:val="nil"/>
              <w:left w:val="nil"/>
              <w:bottom w:val="nil"/>
              <w:right w:val="nil"/>
            </w:tcBorders>
            <w:shd w:val="clear" w:color="auto" w:fill="auto"/>
            <w:vAlign w:val="bottom"/>
            <w:hideMark/>
          </w:tcPr>
          <w:p w:rsidR="00526690" w:rsidRPr="00523FA3" w:rsidRDefault="00526690" w:rsidP="00526690">
            <w:pPr>
              <w:jc w:val="right"/>
              <w:rPr>
                <w:bCs/>
                <w:iCs/>
                <w:lang w:val="ru-RU"/>
              </w:rPr>
            </w:pPr>
            <w:r w:rsidRPr="00774544">
              <w:rPr>
                <w:color w:val="000000"/>
              </w:rPr>
              <w:t>37</w:t>
            </w:r>
          </w:p>
        </w:tc>
      </w:tr>
      <w:tr w:rsidR="00526690" w:rsidRPr="007956C1" w:rsidTr="00526690">
        <w:tc>
          <w:tcPr>
            <w:tcW w:w="3991" w:type="dxa"/>
            <w:tcBorders>
              <w:top w:val="nil"/>
              <w:left w:val="nil"/>
              <w:bottom w:val="nil"/>
              <w:right w:val="nil"/>
            </w:tcBorders>
            <w:shd w:val="clear" w:color="auto" w:fill="auto"/>
            <w:hideMark/>
          </w:tcPr>
          <w:p w:rsidR="00523FA3" w:rsidRDefault="00523FA3" w:rsidP="00526690">
            <w:pPr>
              <w:rPr>
                <w:color w:val="000000"/>
                <w:lang w:val="ru-RU"/>
              </w:rPr>
            </w:pPr>
          </w:p>
          <w:p w:rsidR="00526690" w:rsidRPr="00526690" w:rsidRDefault="00526690" w:rsidP="00526690">
            <w:pPr>
              <w:rPr>
                <w:bCs/>
                <w:color w:val="000000"/>
                <w:lang w:val="ru-RU"/>
              </w:rPr>
            </w:pPr>
            <w:r w:rsidRPr="00526690">
              <w:rPr>
                <w:color w:val="000000"/>
                <w:lang w:val="ru-RU"/>
              </w:rPr>
              <w:t>у розрахунку на 1 км</w:t>
            </w:r>
            <w:r w:rsidRPr="00526690">
              <w:rPr>
                <w:color w:val="000000"/>
                <w:vertAlign w:val="superscript"/>
                <w:lang w:val="ru-RU"/>
              </w:rPr>
              <w:t>2</w:t>
            </w:r>
            <w:r w:rsidRPr="00526690">
              <w:rPr>
                <w:color w:val="000000"/>
                <w:lang w:val="ru-RU"/>
              </w:rPr>
              <w:t xml:space="preserve"> території, кг</w:t>
            </w:r>
          </w:p>
        </w:tc>
        <w:tc>
          <w:tcPr>
            <w:tcW w:w="1134" w:type="dxa"/>
            <w:tcBorders>
              <w:top w:val="nil"/>
              <w:left w:val="nil"/>
              <w:bottom w:val="nil"/>
              <w:right w:val="nil"/>
            </w:tcBorders>
            <w:shd w:val="clear" w:color="auto" w:fill="auto"/>
            <w:vAlign w:val="bottom"/>
          </w:tcPr>
          <w:p w:rsidR="00526690" w:rsidRPr="00526690" w:rsidRDefault="00526690" w:rsidP="00526690">
            <w:pPr>
              <w:jc w:val="right"/>
              <w:rPr>
                <w:bCs/>
                <w:iCs/>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color w:val="000000"/>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color w:val="000000"/>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color w:val="000000"/>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color w:val="000000"/>
                <w:lang w:val="ru-RU"/>
              </w:rPr>
            </w:pPr>
          </w:p>
        </w:tc>
      </w:tr>
      <w:tr w:rsidR="00526690" w:rsidRPr="00774544" w:rsidTr="00526690">
        <w:tc>
          <w:tcPr>
            <w:tcW w:w="3991" w:type="dxa"/>
            <w:tcBorders>
              <w:top w:val="nil"/>
              <w:left w:val="nil"/>
              <w:bottom w:val="nil"/>
              <w:right w:val="nil"/>
            </w:tcBorders>
            <w:shd w:val="clear" w:color="auto" w:fill="auto"/>
            <w:vAlign w:val="center"/>
            <w:hideMark/>
          </w:tcPr>
          <w:p w:rsidR="00526690" w:rsidRPr="00774544" w:rsidRDefault="00526690" w:rsidP="00526690">
            <w:pPr>
              <w:rPr>
                <w:bCs/>
                <w:color w:val="000000"/>
              </w:rPr>
            </w:pPr>
            <w:r w:rsidRPr="00774544">
              <w:rPr>
                <w:bCs/>
                <w:color w:val="000000"/>
              </w:rPr>
              <w:t>Житомирська область</w:t>
            </w:r>
          </w:p>
        </w:tc>
        <w:tc>
          <w:tcPr>
            <w:tcW w:w="1134" w:type="dxa"/>
            <w:tcBorders>
              <w:top w:val="nil"/>
              <w:left w:val="nil"/>
              <w:bottom w:val="nil"/>
              <w:right w:val="nil"/>
            </w:tcBorders>
            <w:shd w:val="clear" w:color="auto" w:fill="auto"/>
            <w:vAlign w:val="center"/>
            <w:hideMark/>
          </w:tcPr>
          <w:p w:rsidR="00526690" w:rsidRPr="00774544" w:rsidRDefault="00526690" w:rsidP="00526690">
            <w:pPr>
              <w:spacing w:line="240" w:lineRule="exact"/>
              <w:jc w:val="right"/>
              <w:rPr>
                <w:bCs/>
                <w:color w:val="000000"/>
              </w:rPr>
            </w:pPr>
            <w:r w:rsidRPr="00774544">
              <w:rPr>
                <w:bCs/>
                <w:color w:val="000000"/>
              </w:rPr>
              <w:t>366</w:t>
            </w:r>
          </w:p>
        </w:tc>
        <w:tc>
          <w:tcPr>
            <w:tcW w:w="1134" w:type="dxa"/>
            <w:tcBorders>
              <w:top w:val="nil"/>
              <w:left w:val="nil"/>
              <w:bottom w:val="nil"/>
              <w:right w:val="nil"/>
            </w:tcBorders>
            <w:shd w:val="clear" w:color="auto" w:fill="auto"/>
            <w:vAlign w:val="center"/>
            <w:hideMark/>
          </w:tcPr>
          <w:p w:rsidR="00526690" w:rsidRPr="00774544" w:rsidRDefault="00526690" w:rsidP="00526690">
            <w:pPr>
              <w:spacing w:line="240" w:lineRule="exact"/>
              <w:jc w:val="right"/>
              <w:rPr>
                <w:bCs/>
                <w:color w:val="000000"/>
              </w:rPr>
            </w:pPr>
            <w:r w:rsidRPr="00774544">
              <w:rPr>
                <w:bCs/>
                <w:color w:val="000000"/>
              </w:rPr>
              <w:t>301</w:t>
            </w:r>
          </w:p>
        </w:tc>
        <w:tc>
          <w:tcPr>
            <w:tcW w:w="1134" w:type="dxa"/>
            <w:tcBorders>
              <w:top w:val="nil"/>
              <w:left w:val="nil"/>
              <w:bottom w:val="nil"/>
              <w:right w:val="nil"/>
            </w:tcBorders>
            <w:shd w:val="clear" w:color="auto" w:fill="auto"/>
            <w:vAlign w:val="center"/>
            <w:hideMark/>
          </w:tcPr>
          <w:p w:rsidR="00526690" w:rsidRPr="00774544" w:rsidRDefault="00526690" w:rsidP="00526690">
            <w:pPr>
              <w:pStyle w:val="aff8"/>
              <w:widowControl w:val="0"/>
              <w:spacing w:before="0" w:after="0" w:line="240" w:lineRule="exact"/>
              <w:jc w:val="right"/>
              <w:rPr>
                <w:b w:val="0"/>
                <w:sz w:val="24"/>
                <w:szCs w:val="24"/>
                <w:lang w:val="ru-RU"/>
              </w:rPr>
            </w:pPr>
            <w:r w:rsidRPr="00774544">
              <w:rPr>
                <w:b w:val="0"/>
                <w:sz w:val="24"/>
                <w:szCs w:val="24"/>
                <w:lang w:val="ru-RU"/>
              </w:rPr>
              <w:t>311</w:t>
            </w:r>
          </w:p>
        </w:tc>
        <w:tc>
          <w:tcPr>
            <w:tcW w:w="1134" w:type="dxa"/>
            <w:tcBorders>
              <w:top w:val="nil"/>
              <w:left w:val="nil"/>
              <w:bottom w:val="nil"/>
              <w:right w:val="nil"/>
            </w:tcBorders>
            <w:shd w:val="clear" w:color="auto" w:fill="auto"/>
            <w:vAlign w:val="center"/>
            <w:hideMark/>
          </w:tcPr>
          <w:p w:rsidR="00526690" w:rsidRPr="00774544" w:rsidRDefault="00526690" w:rsidP="00526690">
            <w:pPr>
              <w:pStyle w:val="aff8"/>
              <w:widowControl w:val="0"/>
              <w:spacing w:before="0" w:after="0" w:line="240" w:lineRule="exact"/>
              <w:jc w:val="right"/>
              <w:rPr>
                <w:b w:val="0"/>
                <w:sz w:val="24"/>
                <w:szCs w:val="24"/>
                <w:lang w:val="ru-RU"/>
              </w:rPr>
            </w:pPr>
            <w:r w:rsidRPr="00774544">
              <w:rPr>
                <w:b w:val="0"/>
                <w:sz w:val="24"/>
                <w:szCs w:val="24"/>
                <w:lang w:val="ru-RU"/>
              </w:rPr>
              <w:t>346</w:t>
            </w:r>
          </w:p>
        </w:tc>
        <w:tc>
          <w:tcPr>
            <w:tcW w:w="1134" w:type="dxa"/>
            <w:tcBorders>
              <w:top w:val="nil"/>
              <w:left w:val="nil"/>
              <w:bottom w:val="nil"/>
              <w:right w:val="nil"/>
            </w:tcBorders>
            <w:shd w:val="clear" w:color="auto" w:fill="auto"/>
            <w:vAlign w:val="center"/>
            <w:hideMark/>
          </w:tcPr>
          <w:p w:rsidR="00526690" w:rsidRPr="00774544" w:rsidRDefault="00526690" w:rsidP="00526690">
            <w:pPr>
              <w:jc w:val="right"/>
              <w:rPr>
                <w:color w:val="000000"/>
              </w:rPr>
            </w:pPr>
            <w:r w:rsidRPr="00774544">
              <w:rPr>
                <w:color w:val="000000"/>
              </w:rPr>
              <w:t>396</w:t>
            </w:r>
          </w:p>
        </w:tc>
      </w:tr>
      <w:tr w:rsidR="00526690" w:rsidRPr="00774544" w:rsidTr="00526690">
        <w:tc>
          <w:tcPr>
            <w:tcW w:w="3991" w:type="dxa"/>
            <w:tcBorders>
              <w:top w:val="nil"/>
              <w:left w:val="nil"/>
              <w:bottom w:val="nil"/>
              <w:right w:val="nil"/>
            </w:tcBorders>
            <w:shd w:val="clear" w:color="auto" w:fill="auto"/>
            <w:vAlign w:val="center"/>
            <w:hideMark/>
          </w:tcPr>
          <w:p w:rsidR="00526690" w:rsidRPr="00774544" w:rsidRDefault="00526690" w:rsidP="00526690">
            <w:pPr>
              <w:rPr>
                <w:bCs/>
                <w:color w:val="000000"/>
              </w:rPr>
            </w:pPr>
            <w:r w:rsidRPr="00774544">
              <w:rPr>
                <w:bCs/>
                <w:color w:val="000000"/>
              </w:rPr>
              <w:t>Брусилівський район</w:t>
            </w:r>
          </w:p>
        </w:tc>
        <w:tc>
          <w:tcPr>
            <w:tcW w:w="1134" w:type="dxa"/>
            <w:tcBorders>
              <w:top w:val="nil"/>
              <w:left w:val="nil"/>
              <w:bottom w:val="nil"/>
              <w:right w:val="nil"/>
            </w:tcBorders>
            <w:shd w:val="clear" w:color="auto" w:fill="auto"/>
            <w:vAlign w:val="center"/>
            <w:hideMark/>
          </w:tcPr>
          <w:p w:rsidR="00526690" w:rsidRPr="00774544" w:rsidRDefault="00526690" w:rsidP="00526690">
            <w:pPr>
              <w:spacing w:line="240" w:lineRule="exact"/>
              <w:jc w:val="right"/>
              <w:rPr>
                <w:color w:val="000000"/>
              </w:rPr>
            </w:pPr>
            <w:r w:rsidRPr="00774544">
              <w:rPr>
                <w:color w:val="000000"/>
              </w:rPr>
              <w:t>6</w:t>
            </w:r>
          </w:p>
        </w:tc>
        <w:tc>
          <w:tcPr>
            <w:tcW w:w="1134" w:type="dxa"/>
            <w:tcBorders>
              <w:top w:val="nil"/>
              <w:left w:val="nil"/>
              <w:bottom w:val="nil"/>
              <w:right w:val="nil"/>
            </w:tcBorders>
            <w:shd w:val="clear" w:color="auto" w:fill="auto"/>
            <w:vAlign w:val="center"/>
            <w:hideMark/>
          </w:tcPr>
          <w:p w:rsidR="00526690" w:rsidRPr="00774544" w:rsidRDefault="00526690" w:rsidP="00526690">
            <w:pPr>
              <w:spacing w:line="240" w:lineRule="exact"/>
              <w:jc w:val="right"/>
              <w:rPr>
                <w:color w:val="000000"/>
              </w:rPr>
            </w:pPr>
            <w:r w:rsidRPr="00774544">
              <w:rPr>
                <w:color w:val="000000"/>
              </w:rPr>
              <w:t>20</w:t>
            </w:r>
          </w:p>
        </w:tc>
        <w:tc>
          <w:tcPr>
            <w:tcW w:w="1134" w:type="dxa"/>
            <w:tcBorders>
              <w:top w:val="nil"/>
              <w:left w:val="nil"/>
              <w:bottom w:val="nil"/>
              <w:right w:val="nil"/>
            </w:tcBorders>
            <w:shd w:val="clear" w:color="auto" w:fill="auto"/>
            <w:vAlign w:val="center"/>
            <w:hideMark/>
          </w:tcPr>
          <w:p w:rsidR="00526690" w:rsidRPr="00774544" w:rsidRDefault="00526690" w:rsidP="00526690">
            <w:pPr>
              <w:pStyle w:val="aff8"/>
              <w:widowControl w:val="0"/>
              <w:spacing w:before="0" w:after="0" w:line="240" w:lineRule="exact"/>
              <w:jc w:val="right"/>
              <w:rPr>
                <w:b w:val="0"/>
                <w:bCs w:val="0"/>
                <w:sz w:val="24"/>
                <w:szCs w:val="24"/>
                <w:lang w:val="ru-RU"/>
              </w:rPr>
            </w:pPr>
            <w:r w:rsidRPr="00774544">
              <w:rPr>
                <w:b w:val="0"/>
                <w:bCs w:val="0"/>
                <w:sz w:val="24"/>
                <w:szCs w:val="24"/>
                <w:lang w:val="ru-RU"/>
              </w:rPr>
              <w:t>19</w:t>
            </w:r>
          </w:p>
        </w:tc>
        <w:tc>
          <w:tcPr>
            <w:tcW w:w="1134" w:type="dxa"/>
            <w:tcBorders>
              <w:top w:val="nil"/>
              <w:left w:val="nil"/>
              <w:bottom w:val="nil"/>
              <w:right w:val="nil"/>
            </w:tcBorders>
            <w:shd w:val="clear" w:color="auto" w:fill="auto"/>
            <w:vAlign w:val="center"/>
            <w:hideMark/>
          </w:tcPr>
          <w:p w:rsidR="00526690" w:rsidRPr="00774544" w:rsidRDefault="00526690" w:rsidP="00526690">
            <w:pPr>
              <w:pStyle w:val="aff8"/>
              <w:widowControl w:val="0"/>
              <w:spacing w:before="0" w:after="0" w:line="240" w:lineRule="exact"/>
              <w:jc w:val="right"/>
              <w:rPr>
                <w:b w:val="0"/>
                <w:bCs w:val="0"/>
                <w:sz w:val="24"/>
                <w:szCs w:val="24"/>
                <w:lang w:val="ru-RU"/>
              </w:rPr>
            </w:pPr>
            <w:r w:rsidRPr="00774544">
              <w:rPr>
                <w:b w:val="0"/>
                <w:bCs w:val="0"/>
                <w:sz w:val="24"/>
                <w:szCs w:val="24"/>
                <w:lang w:val="ru-RU"/>
              </w:rPr>
              <w:t>20</w:t>
            </w:r>
          </w:p>
        </w:tc>
        <w:tc>
          <w:tcPr>
            <w:tcW w:w="1134" w:type="dxa"/>
            <w:tcBorders>
              <w:top w:val="nil"/>
              <w:left w:val="nil"/>
              <w:bottom w:val="nil"/>
              <w:right w:val="nil"/>
            </w:tcBorders>
            <w:shd w:val="clear" w:color="auto" w:fill="auto"/>
            <w:vAlign w:val="center"/>
            <w:hideMark/>
          </w:tcPr>
          <w:p w:rsidR="00526690" w:rsidRPr="00DE0116" w:rsidRDefault="00526690" w:rsidP="00526690">
            <w:pPr>
              <w:jc w:val="right"/>
              <w:rPr>
                <w:color w:val="000000"/>
                <w:highlight w:val="yellow"/>
              </w:rPr>
            </w:pPr>
            <w:r w:rsidRPr="00DE0116">
              <w:rPr>
                <w:color w:val="000000"/>
              </w:rPr>
              <w:t>59</w:t>
            </w:r>
          </w:p>
        </w:tc>
      </w:tr>
      <w:tr w:rsidR="00526690" w:rsidRPr="00774544" w:rsidTr="00526690">
        <w:tc>
          <w:tcPr>
            <w:tcW w:w="3991" w:type="dxa"/>
            <w:tcBorders>
              <w:top w:val="nil"/>
              <w:left w:val="nil"/>
              <w:bottom w:val="nil"/>
              <w:right w:val="nil"/>
            </w:tcBorders>
            <w:shd w:val="clear" w:color="auto" w:fill="auto"/>
          </w:tcPr>
          <w:p w:rsidR="00526690" w:rsidRPr="00774544" w:rsidRDefault="00526690" w:rsidP="00526690">
            <w:pPr>
              <w:rPr>
                <w:color w:val="1F4E79"/>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bCs/>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color w:val="000000"/>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color w:val="000000"/>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color w:val="000000"/>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color w:val="000000"/>
              </w:rPr>
            </w:pPr>
          </w:p>
        </w:tc>
      </w:tr>
      <w:tr w:rsidR="00526690" w:rsidRPr="007956C1" w:rsidTr="00526690">
        <w:tc>
          <w:tcPr>
            <w:tcW w:w="3991" w:type="dxa"/>
            <w:tcBorders>
              <w:top w:val="nil"/>
              <w:left w:val="nil"/>
              <w:bottom w:val="nil"/>
              <w:right w:val="nil"/>
            </w:tcBorders>
            <w:shd w:val="clear" w:color="auto" w:fill="auto"/>
            <w:hideMark/>
          </w:tcPr>
          <w:p w:rsidR="00526690" w:rsidRPr="00526690" w:rsidRDefault="00526690" w:rsidP="00526690">
            <w:pPr>
              <w:rPr>
                <w:iCs/>
                <w:lang w:val="ru-RU"/>
              </w:rPr>
            </w:pPr>
            <w:r w:rsidRPr="00526690">
              <w:rPr>
                <w:iCs/>
                <w:lang w:val="ru-RU"/>
              </w:rPr>
              <w:t>Крім того, діоксид вуглецю, т</w:t>
            </w: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r>
      <w:tr w:rsidR="00526690" w:rsidRPr="00774544" w:rsidTr="00526690">
        <w:tc>
          <w:tcPr>
            <w:tcW w:w="3991" w:type="dxa"/>
            <w:tcBorders>
              <w:top w:val="nil"/>
              <w:left w:val="nil"/>
              <w:bottom w:val="nil"/>
              <w:right w:val="nil"/>
            </w:tcBorders>
            <w:shd w:val="clear" w:color="auto" w:fill="auto"/>
            <w:hideMark/>
          </w:tcPr>
          <w:p w:rsidR="00526690" w:rsidRPr="00774544" w:rsidRDefault="00526690" w:rsidP="00526690">
            <w:pPr>
              <w:rPr>
                <w:iCs/>
              </w:rPr>
            </w:pPr>
            <w:r w:rsidRPr="00774544">
              <w:rPr>
                <w:iCs/>
              </w:rPr>
              <w:t>Житомирська область</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rPr>
            </w:pPr>
            <w:r w:rsidRPr="00774544">
              <w:rPr>
                <w:bCs/>
              </w:rPr>
              <w:t>648196</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rPr>
            </w:pPr>
            <w:r w:rsidRPr="00774544">
              <w:rPr>
                <w:bCs/>
              </w:rPr>
              <w:t>591342</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highlight w:val="yellow"/>
              </w:rPr>
            </w:pPr>
            <w:r w:rsidRPr="00774544">
              <w:rPr>
                <w:bCs/>
              </w:rPr>
              <w:t>656281</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highlight w:val="yellow"/>
              </w:rPr>
            </w:pPr>
            <w:r w:rsidRPr="00774544">
              <w:rPr>
                <w:bCs/>
              </w:rPr>
              <w:t>702833</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721055</w:t>
            </w:r>
          </w:p>
        </w:tc>
      </w:tr>
      <w:tr w:rsidR="00526690" w:rsidRPr="00774544" w:rsidTr="00526690">
        <w:tc>
          <w:tcPr>
            <w:tcW w:w="3991" w:type="dxa"/>
            <w:tcBorders>
              <w:top w:val="nil"/>
              <w:left w:val="nil"/>
              <w:bottom w:val="nil"/>
              <w:right w:val="nil"/>
            </w:tcBorders>
            <w:shd w:val="clear" w:color="auto" w:fill="auto"/>
            <w:hideMark/>
          </w:tcPr>
          <w:p w:rsidR="00526690" w:rsidRPr="00774544" w:rsidRDefault="00526690" w:rsidP="00526690">
            <w:pPr>
              <w:rPr>
                <w:iCs/>
              </w:rPr>
            </w:pPr>
            <w:r w:rsidRPr="00774544">
              <w:rPr>
                <w:iCs/>
              </w:rPr>
              <w:t>Брусилівський район</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386</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705</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468</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691</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1956</w:t>
            </w:r>
          </w:p>
        </w:tc>
      </w:tr>
      <w:tr w:rsidR="00526690" w:rsidRPr="00774544" w:rsidTr="00526690">
        <w:tc>
          <w:tcPr>
            <w:tcW w:w="3991" w:type="dxa"/>
            <w:tcBorders>
              <w:top w:val="nil"/>
              <w:left w:val="nil"/>
              <w:bottom w:val="nil"/>
              <w:right w:val="nil"/>
            </w:tcBorders>
            <w:shd w:val="clear" w:color="auto" w:fill="auto"/>
          </w:tcPr>
          <w:p w:rsidR="00526690" w:rsidRPr="00774544" w:rsidRDefault="00526690" w:rsidP="00526690">
            <w:pPr>
              <w:rPr>
                <w:bCs/>
                <w:caps/>
                <w:color w:val="000000"/>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r>
      <w:tr w:rsidR="00526690" w:rsidRPr="007956C1" w:rsidTr="00526690">
        <w:tc>
          <w:tcPr>
            <w:tcW w:w="3991" w:type="dxa"/>
            <w:tcBorders>
              <w:top w:val="nil"/>
              <w:left w:val="nil"/>
              <w:bottom w:val="nil"/>
              <w:right w:val="nil"/>
            </w:tcBorders>
            <w:shd w:val="clear" w:color="auto" w:fill="auto"/>
            <w:hideMark/>
          </w:tcPr>
          <w:p w:rsidR="00526690" w:rsidRPr="00526690" w:rsidRDefault="00526690" w:rsidP="00526690">
            <w:pPr>
              <w:rPr>
                <w:bCs/>
                <w:color w:val="000000"/>
                <w:lang w:val="ru-RU"/>
              </w:rPr>
            </w:pPr>
            <w:r w:rsidRPr="00526690">
              <w:rPr>
                <w:bCs/>
                <w:caps/>
                <w:color w:val="000000"/>
                <w:lang w:val="ru-RU"/>
              </w:rPr>
              <w:t>В</w:t>
            </w:r>
            <w:r w:rsidRPr="00526690">
              <w:rPr>
                <w:bCs/>
                <w:color w:val="000000"/>
                <w:lang w:val="ru-RU"/>
              </w:rPr>
              <w:t xml:space="preserve">итрати на охорону навколишнього природного середовища, </w:t>
            </w:r>
          </w:p>
          <w:p w:rsidR="00526690" w:rsidRPr="00526690" w:rsidRDefault="00526690" w:rsidP="00526690">
            <w:pPr>
              <w:rPr>
                <w:i/>
                <w:iCs/>
                <w:lang w:val="ru-RU"/>
              </w:rPr>
            </w:pPr>
            <w:r w:rsidRPr="00526690">
              <w:rPr>
                <w:color w:val="000000"/>
                <w:lang w:val="ru-RU"/>
              </w:rPr>
              <w:t>(у фактичних цінах;</w:t>
            </w:r>
            <w:r w:rsidRPr="00774544">
              <w:rPr>
                <w:color w:val="000000"/>
              </w:rPr>
              <w:t> </w:t>
            </w:r>
            <w:r w:rsidRPr="00526690">
              <w:rPr>
                <w:rStyle w:val="spelle"/>
                <w:color w:val="000000"/>
                <w:lang w:val="ru-RU"/>
              </w:rPr>
              <w:t>тис.грн</w:t>
            </w:r>
            <w:r w:rsidRPr="00526690">
              <w:rPr>
                <w:color w:val="000000"/>
                <w:lang w:val="ru-RU"/>
              </w:rPr>
              <w:t>)</w:t>
            </w: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c>
          <w:tcPr>
            <w:tcW w:w="1134" w:type="dxa"/>
            <w:tcBorders>
              <w:top w:val="nil"/>
              <w:left w:val="nil"/>
              <w:bottom w:val="nil"/>
              <w:right w:val="nil"/>
            </w:tcBorders>
            <w:shd w:val="clear" w:color="auto" w:fill="auto"/>
            <w:vAlign w:val="bottom"/>
          </w:tcPr>
          <w:p w:rsidR="00526690" w:rsidRPr="00526690" w:rsidRDefault="00526690" w:rsidP="00526690">
            <w:pPr>
              <w:jc w:val="right"/>
              <w:rPr>
                <w:iCs/>
                <w:lang w:val="ru-RU"/>
              </w:rPr>
            </w:pPr>
          </w:p>
        </w:tc>
      </w:tr>
      <w:tr w:rsidR="00526690" w:rsidRPr="00774544" w:rsidTr="00526690">
        <w:tc>
          <w:tcPr>
            <w:tcW w:w="3991" w:type="dxa"/>
            <w:tcBorders>
              <w:top w:val="nil"/>
              <w:left w:val="nil"/>
              <w:bottom w:val="nil"/>
              <w:right w:val="nil"/>
            </w:tcBorders>
            <w:shd w:val="clear" w:color="auto" w:fill="auto"/>
            <w:hideMark/>
          </w:tcPr>
          <w:p w:rsidR="00526690" w:rsidRPr="00774544" w:rsidRDefault="00526690" w:rsidP="00526690">
            <w:pPr>
              <w:rPr>
                <w:iCs/>
              </w:rPr>
            </w:pPr>
            <w:r w:rsidRPr="00774544">
              <w:rPr>
                <w:iCs/>
              </w:rPr>
              <w:t xml:space="preserve">Житомирська область </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101897,9</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103763,3</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120036,8</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bCs/>
                <w:color w:val="000000"/>
              </w:rPr>
              <w:t>131548,7</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bCs/>
                <w:color w:val="000000"/>
              </w:rPr>
              <w:t>216262,6</w:t>
            </w:r>
          </w:p>
        </w:tc>
      </w:tr>
      <w:tr w:rsidR="00526690" w:rsidRPr="00774544" w:rsidTr="00526690">
        <w:tc>
          <w:tcPr>
            <w:tcW w:w="3991" w:type="dxa"/>
            <w:tcBorders>
              <w:top w:val="nil"/>
              <w:left w:val="nil"/>
              <w:bottom w:val="nil"/>
              <w:right w:val="nil"/>
            </w:tcBorders>
            <w:shd w:val="clear" w:color="auto" w:fill="auto"/>
            <w:hideMark/>
          </w:tcPr>
          <w:p w:rsidR="00526690" w:rsidRPr="00774544" w:rsidRDefault="00526690" w:rsidP="00526690">
            <w:pPr>
              <w:rPr>
                <w:iCs/>
              </w:rPr>
            </w:pPr>
            <w:r w:rsidRPr="00774544">
              <w:rPr>
                <w:iCs/>
              </w:rPr>
              <w:t>Брусилівський район</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17,3</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46,1</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color w:val="000000"/>
              </w:rPr>
              <w:t>50,7</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color w:val="000000"/>
              </w:rPr>
              <w:t>151,8</w:t>
            </w:r>
          </w:p>
        </w:tc>
      </w:tr>
      <w:tr w:rsidR="00526690" w:rsidRPr="00774544" w:rsidTr="00526690">
        <w:tc>
          <w:tcPr>
            <w:tcW w:w="3991" w:type="dxa"/>
            <w:tcBorders>
              <w:top w:val="nil"/>
              <w:left w:val="nil"/>
              <w:bottom w:val="nil"/>
              <w:right w:val="nil"/>
            </w:tcBorders>
            <w:shd w:val="clear" w:color="auto" w:fill="auto"/>
          </w:tcPr>
          <w:p w:rsidR="00526690" w:rsidRPr="00774544" w:rsidRDefault="00526690" w:rsidP="00526690">
            <w:pPr>
              <w:rPr>
                <w:b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r>
      <w:tr w:rsidR="00526690" w:rsidRPr="00774544" w:rsidTr="00526690">
        <w:tc>
          <w:tcPr>
            <w:tcW w:w="3991" w:type="dxa"/>
            <w:tcBorders>
              <w:top w:val="nil"/>
              <w:left w:val="nil"/>
              <w:bottom w:val="nil"/>
              <w:right w:val="nil"/>
            </w:tcBorders>
            <w:shd w:val="clear" w:color="auto" w:fill="auto"/>
            <w:hideMark/>
          </w:tcPr>
          <w:p w:rsidR="00526690" w:rsidRPr="00774544" w:rsidRDefault="00526690" w:rsidP="00526690">
            <w:pPr>
              <w:rPr>
                <w:iCs/>
              </w:rPr>
            </w:pPr>
            <w:r w:rsidRPr="00774544">
              <w:rPr>
                <w:bCs/>
              </w:rPr>
              <w:t>Утворено відходів, т</w:t>
            </w: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r>
      <w:tr w:rsidR="00526690" w:rsidRPr="00774544" w:rsidTr="00526690">
        <w:tc>
          <w:tcPr>
            <w:tcW w:w="3991" w:type="dxa"/>
            <w:tcBorders>
              <w:top w:val="nil"/>
              <w:left w:val="nil"/>
              <w:bottom w:val="nil"/>
              <w:right w:val="nil"/>
            </w:tcBorders>
            <w:shd w:val="clear" w:color="auto" w:fill="auto"/>
            <w:vAlign w:val="center"/>
            <w:hideMark/>
          </w:tcPr>
          <w:p w:rsidR="00526690" w:rsidRPr="00774544" w:rsidRDefault="00526690" w:rsidP="00526690">
            <w:pPr>
              <w:rPr>
                <w:iCs/>
              </w:rPr>
            </w:pPr>
            <w:r w:rsidRPr="00774544">
              <w:rPr>
                <w:iCs/>
              </w:rPr>
              <w:t>Житомирська область</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rPr>
            </w:pPr>
            <w:r w:rsidRPr="00774544">
              <w:rPr>
                <w:bCs/>
              </w:rPr>
              <w:t>671879,3</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rPr>
            </w:pPr>
            <w:r w:rsidRPr="00774544">
              <w:rPr>
                <w:bCs/>
              </w:rPr>
              <w:t>518307,5</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rPr>
            </w:pPr>
            <w:r w:rsidRPr="00774544">
              <w:rPr>
                <w:bCs/>
              </w:rPr>
              <w:t>550432,8</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highlight w:val="yellow"/>
              </w:rPr>
            </w:pPr>
            <w:r w:rsidRPr="00774544">
              <w:rPr>
                <w:bCs/>
              </w:rPr>
              <w:t>550327,3</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397239,1</w:t>
            </w:r>
          </w:p>
        </w:tc>
      </w:tr>
      <w:tr w:rsidR="00526690" w:rsidRPr="00774544" w:rsidTr="00526690">
        <w:tc>
          <w:tcPr>
            <w:tcW w:w="3991" w:type="dxa"/>
            <w:tcBorders>
              <w:top w:val="nil"/>
              <w:left w:val="nil"/>
              <w:bottom w:val="nil"/>
              <w:right w:val="nil"/>
            </w:tcBorders>
            <w:shd w:val="clear" w:color="auto" w:fill="auto"/>
            <w:vAlign w:val="center"/>
            <w:hideMark/>
          </w:tcPr>
          <w:p w:rsidR="00526690" w:rsidRPr="00774544" w:rsidRDefault="00526690" w:rsidP="00526690">
            <w:pPr>
              <w:rPr>
                <w:iCs/>
              </w:rPr>
            </w:pPr>
            <w:r w:rsidRPr="00774544">
              <w:rPr>
                <w:iCs/>
              </w:rPr>
              <w:lastRenderedPageBreak/>
              <w:t>Брусилівський район</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136,5</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269,2</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301,2</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highlight w:val="yellow"/>
              </w:rPr>
            </w:pPr>
            <w:r w:rsidRPr="00774544">
              <w:t>433,7</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21,6</w:t>
            </w:r>
          </w:p>
        </w:tc>
      </w:tr>
      <w:tr w:rsidR="00526690" w:rsidRPr="00774544" w:rsidTr="00526690">
        <w:tc>
          <w:tcPr>
            <w:tcW w:w="3991" w:type="dxa"/>
            <w:tcBorders>
              <w:top w:val="nil"/>
              <w:left w:val="nil"/>
              <w:bottom w:val="nil"/>
              <w:right w:val="nil"/>
            </w:tcBorders>
            <w:shd w:val="clear" w:color="auto" w:fill="auto"/>
          </w:tcPr>
          <w:p w:rsidR="00526690" w:rsidRPr="00774544" w:rsidRDefault="00526690" w:rsidP="00526690">
            <w:pPr>
              <w:rPr>
                <w:b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r>
      <w:tr w:rsidR="00526690" w:rsidRPr="00774544" w:rsidTr="00526690">
        <w:trPr>
          <w:trHeight w:val="357"/>
        </w:trPr>
        <w:tc>
          <w:tcPr>
            <w:tcW w:w="3991" w:type="dxa"/>
            <w:tcBorders>
              <w:top w:val="nil"/>
              <w:left w:val="nil"/>
              <w:bottom w:val="nil"/>
              <w:right w:val="nil"/>
            </w:tcBorders>
            <w:shd w:val="clear" w:color="auto" w:fill="auto"/>
            <w:hideMark/>
          </w:tcPr>
          <w:p w:rsidR="00526690" w:rsidRPr="00774544" w:rsidRDefault="00526690" w:rsidP="00526690">
            <w:pPr>
              <w:rPr>
                <w:iCs/>
              </w:rPr>
            </w:pPr>
            <w:r w:rsidRPr="00774544">
              <w:rPr>
                <w:bCs/>
              </w:rPr>
              <w:t>Спалено відходів, т</w:t>
            </w: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c>
          <w:tcPr>
            <w:tcW w:w="1134" w:type="dxa"/>
            <w:tcBorders>
              <w:top w:val="nil"/>
              <w:left w:val="nil"/>
              <w:bottom w:val="nil"/>
              <w:right w:val="nil"/>
            </w:tcBorders>
            <w:shd w:val="clear" w:color="auto" w:fill="auto"/>
            <w:vAlign w:val="bottom"/>
          </w:tcPr>
          <w:p w:rsidR="00526690" w:rsidRPr="00774544" w:rsidRDefault="00526690" w:rsidP="00526690">
            <w:pPr>
              <w:jc w:val="right"/>
              <w:rPr>
                <w:iCs/>
              </w:rPr>
            </w:pPr>
          </w:p>
        </w:tc>
      </w:tr>
      <w:tr w:rsidR="00526690" w:rsidRPr="00774544" w:rsidTr="00526690">
        <w:tc>
          <w:tcPr>
            <w:tcW w:w="3991" w:type="dxa"/>
            <w:tcBorders>
              <w:top w:val="nil"/>
              <w:left w:val="nil"/>
              <w:bottom w:val="nil"/>
              <w:right w:val="nil"/>
            </w:tcBorders>
            <w:shd w:val="clear" w:color="auto" w:fill="auto"/>
            <w:hideMark/>
          </w:tcPr>
          <w:p w:rsidR="00526690" w:rsidRPr="00774544" w:rsidRDefault="00526690" w:rsidP="00526690">
            <w:pPr>
              <w:rPr>
                <w:iCs/>
              </w:rPr>
            </w:pPr>
            <w:r w:rsidRPr="00774544">
              <w:rPr>
                <w:iCs/>
              </w:rPr>
              <w:t xml:space="preserve">Житомирська область </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rPr>
            </w:pPr>
            <w:r w:rsidRPr="00774544">
              <w:rPr>
                <w:bCs/>
              </w:rPr>
              <w:t>25322,4</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rPr>
            </w:pPr>
            <w:r w:rsidRPr="00774544">
              <w:rPr>
                <w:bCs/>
              </w:rPr>
              <w:t>22393,8</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rPr>
            </w:pPr>
            <w:r w:rsidRPr="00774544">
              <w:rPr>
                <w:bCs/>
              </w:rPr>
              <w:t>42191,3</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bCs/>
                <w:highlight w:val="yellow"/>
              </w:rPr>
            </w:pPr>
            <w:r w:rsidRPr="00774544">
              <w:rPr>
                <w:bCs/>
              </w:rPr>
              <w:t>37103,8</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30062,9</w:t>
            </w:r>
          </w:p>
        </w:tc>
      </w:tr>
      <w:tr w:rsidR="00526690" w:rsidRPr="00774544" w:rsidTr="00526690">
        <w:tc>
          <w:tcPr>
            <w:tcW w:w="3991" w:type="dxa"/>
            <w:tcBorders>
              <w:top w:val="nil"/>
              <w:left w:val="nil"/>
              <w:bottom w:val="nil"/>
              <w:right w:val="nil"/>
            </w:tcBorders>
            <w:shd w:val="clear" w:color="auto" w:fill="auto"/>
            <w:hideMark/>
          </w:tcPr>
          <w:p w:rsidR="00526690" w:rsidRPr="00774544" w:rsidRDefault="00526690" w:rsidP="00526690">
            <w:pPr>
              <w:rPr>
                <w:iCs/>
              </w:rPr>
            </w:pPr>
            <w:r w:rsidRPr="00774544">
              <w:rPr>
                <w:iCs/>
              </w:rPr>
              <w:t>Брусилівський район</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pPr>
            <w:r w:rsidRPr="00774544">
              <w:t>–</w:t>
            </w:r>
          </w:p>
        </w:tc>
        <w:tc>
          <w:tcPr>
            <w:tcW w:w="1134" w:type="dxa"/>
            <w:tcBorders>
              <w:top w:val="nil"/>
              <w:left w:val="nil"/>
              <w:bottom w:val="nil"/>
              <w:right w:val="nil"/>
            </w:tcBorders>
            <w:shd w:val="clear" w:color="auto" w:fill="auto"/>
            <w:vAlign w:val="bottom"/>
            <w:hideMark/>
          </w:tcPr>
          <w:p w:rsidR="00526690" w:rsidRPr="00774544" w:rsidRDefault="00526690" w:rsidP="00526690">
            <w:pPr>
              <w:jc w:val="right"/>
              <w:rPr>
                <w:iCs/>
              </w:rPr>
            </w:pPr>
            <w:r w:rsidRPr="00774544">
              <w:rPr>
                <w:iCs/>
              </w:rPr>
              <w:t>–</w:t>
            </w:r>
          </w:p>
        </w:tc>
      </w:tr>
    </w:tbl>
    <w:p w:rsidR="00526690" w:rsidRDefault="00526690" w:rsidP="00526690">
      <w:pPr>
        <w:jc w:val="right"/>
        <w:rPr>
          <w:i/>
          <w:iCs/>
          <w:sz w:val="24"/>
          <w:szCs w:val="24"/>
          <w:lang w:val="uk-UA"/>
        </w:rPr>
      </w:pPr>
    </w:p>
    <w:p w:rsidR="004B1C8C" w:rsidRDefault="004B1C8C" w:rsidP="00924EDD">
      <w:pPr>
        <w:jc w:val="right"/>
        <w:rPr>
          <w:i/>
          <w:iCs/>
          <w:sz w:val="24"/>
          <w:szCs w:val="24"/>
          <w:lang w:val="uk-UA"/>
        </w:rPr>
      </w:pPr>
    </w:p>
    <w:p w:rsidR="004B1C8C" w:rsidRDefault="004B1C8C" w:rsidP="00924EDD">
      <w:pPr>
        <w:jc w:val="right"/>
        <w:rPr>
          <w:i/>
          <w:iCs/>
          <w:sz w:val="24"/>
          <w:szCs w:val="24"/>
          <w:lang w:val="uk-UA"/>
        </w:rPr>
      </w:pPr>
    </w:p>
    <w:p w:rsidR="00AB5612" w:rsidRPr="00430BF6" w:rsidRDefault="00AB5612" w:rsidP="00924EDD">
      <w:pPr>
        <w:jc w:val="right"/>
        <w:rPr>
          <w:lang w:val="uk-UA"/>
        </w:rPr>
      </w:pPr>
      <w:r w:rsidRPr="00430BF6">
        <w:rPr>
          <w:i/>
          <w:iCs/>
          <w:sz w:val="24"/>
          <w:szCs w:val="24"/>
          <w:lang w:val="uk-UA"/>
        </w:rPr>
        <w:t>Таблиця 46</w:t>
      </w:r>
    </w:p>
    <w:p w:rsidR="00AB5612" w:rsidRPr="00430BF6" w:rsidRDefault="00AB5612" w:rsidP="00924EDD">
      <w:pPr>
        <w:jc w:val="center"/>
        <w:rPr>
          <w:b/>
          <w:bCs/>
          <w:i/>
          <w:iCs/>
          <w:sz w:val="24"/>
          <w:szCs w:val="24"/>
          <w:lang w:val="uk-UA"/>
        </w:rPr>
      </w:pPr>
      <w:r w:rsidRPr="00896481">
        <w:rPr>
          <w:b/>
          <w:bCs/>
          <w:i/>
          <w:iCs/>
          <w:sz w:val="24"/>
          <w:szCs w:val="24"/>
          <w:lang w:val="uk-UA"/>
        </w:rPr>
        <w:t>Викиди шкідливих речовин в атмосферне повітря, т</w:t>
      </w:r>
    </w:p>
    <w:p w:rsidR="00AB5612" w:rsidRPr="00430BF6" w:rsidRDefault="00AB5612" w:rsidP="00924EDD">
      <w:pPr>
        <w:jc w:val="center"/>
        <w:rPr>
          <w:rFonts w:ascii="Times New Roman" w:hAnsi="Times New Roman" w:cs="Times New Roman"/>
          <w:i/>
          <w:iCs/>
          <w:sz w:val="24"/>
          <w:szCs w:val="24"/>
          <w:lang w:val="uk-UA"/>
        </w:rPr>
      </w:pPr>
    </w:p>
    <w:tbl>
      <w:tblPr>
        <w:tblW w:w="4795"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1608"/>
        <w:gridCol w:w="1312"/>
        <w:gridCol w:w="1314"/>
        <w:gridCol w:w="1312"/>
        <w:gridCol w:w="1459"/>
      </w:tblGrid>
      <w:tr w:rsidR="00EB6517" w:rsidRPr="00430BF6" w:rsidTr="00EB6517">
        <w:tc>
          <w:tcPr>
            <w:tcW w:w="1294"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Регіони</w:t>
            </w:r>
          </w:p>
        </w:tc>
        <w:tc>
          <w:tcPr>
            <w:tcW w:w="851"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694"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695"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694"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774" w:type="pct"/>
            <w:shd w:val="clear" w:color="auto" w:fill="B6DDE8"/>
          </w:tcPr>
          <w:p w:rsidR="00EB6517" w:rsidRPr="00430BF6" w:rsidRDefault="00EB6517"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EB6517" w:rsidRPr="00430BF6" w:rsidTr="00EB6517">
        <w:trPr>
          <w:gridAfter w:val="4"/>
          <w:wAfter w:w="2855" w:type="pct"/>
        </w:trPr>
        <w:tc>
          <w:tcPr>
            <w:tcW w:w="1294" w:type="pct"/>
            <w:shd w:val="clear" w:color="auto" w:fill="F2F2F2"/>
            <w:vAlign w:val="center"/>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Стаціонарні джерела</w:t>
            </w:r>
          </w:p>
        </w:tc>
        <w:tc>
          <w:tcPr>
            <w:tcW w:w="851" w:type="pct"/>
            <w:shd w:val="clear" w:color="auto" w:fill="F2F2F2"/>
          </w:tcPr>
          <w:p w:rsidR="00EB6517" w:rsidRPr="00430BF6" w:rsidRDefault="00EB6517" w:rsidP="00924EDD">
            <w:pPr>
              <w:rPr>
                <w:rFonts w:ascii="Times New Roman" w:hAnsi="Times New Roman" w:cs="Times New Roman"/>
                <w:sz w:val="24"/>
                <w:szCs w:val="24"/>
                <w:lang w:val="uk-UA"/>
              </w:rPr>
            </w:pPr>
          </w:p>
        </w:tc>
      </w:tr>
      <w:tr w:rsidR="00EB6517" w:rsidRPr="00430BF6" w:rsidTr="00EB6517">
        <w:tc>
          <w:tcPr>
            <w:tcW w:w="1294"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w:t>
            </w:r>
          </w:p>
        </w:tc>
        <w:tc>
          <w:tcPr>
            <w:tcW w:w="851"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w:t>
            </w:r>
          </w:p>
        </w:tc>
        <w:tc>
          <w:tcPr>
            <w:tcW w:w="694"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13,0</w:t>
            </w:r>
          </w:p>
        </w:tc>
        <w:tc>
          <w:tcPr>
            <w:tcW w:w="695"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11,9</w:t>
            </w:r>
          </w:p>
        </w:tc>
        <w:tc>
          <w:tcPr>
            <w:tcW w:w="694"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w:t>
            </w:r>
          </w:p>
        </w:tc>
        <w:tc>
          <w:tcPr>
            <w:tcW w:w="774" w:type="pct"/>
            <w:shd w:val="clear" w:color="auto" w:fill="B6DDE8"/>
          </w:tcPr>
          <w:p w:rsidR="00EB6517" w:rsidRPr="00430BF6" w:rsidRDefault="001466E3" w:rsidP="00924EDD">
            <w:pPr>
              <w:rPr>
                <w:rFonts w:ascii="Times New Roman" w:hAnsi="Times New Roman" w:cs="Times New Roman"/>
                <w:sz w:val="24"/>
                <w:szCs w:val="24"/>
                <w:lang w:val="uk-UA"/>
              </w:rPr>
            </w:pPr>
            <w:r>
              <w:rPr>
                <w:rFonts w:ascii="Times New Roman" w:hAnsi="Times New Roman" w:cs="Times New Roman"/>
                <w:sz w:val="24"/>
                <w:szCs w:val="24"/>
                <w:lang w:val="uk-UA"/>
              </w:rPr>
              <w:t>12,3</w:t>
            </w:r>
          </w:p>
        </w:tc>
      </w:tr>
      <w:tr w:rsidR="00EB6517" w:rsidRPr="00430BF6" w:rsidTr="00EB6517">
        <w:tc>
          <w:tcPr>
            <w:tcW w:w="12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851"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w:t>
            </w:r>
          </w:p>
        </w:tc>
        <w:tc>
          <w:tcPr>
            <w:tcW w:w="6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13,0</w:t>
            </w:r>
          </w:p>
        </w:tc>
        <w:tc>
          <w:tcPr>
            <w:tcW w:w="695"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11,9</w:t>
            </w:r>
          </w:p>
        </w:tc>
        <w:tc>
          <w:tcPr>
            <w:tcW w:w="6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w:t>
            </w:r>
          </w:p>
        </w:tc>
        <w:tc>
          <w:tcPr>
            <w:tcW w:w="774" w:type="pct"/>
            <w:shd w:val="clear" w:color="auto" w:fill="DAEEF3"/>
          </w:tcPr>
          <w:p w:rsidR="00EB6517" w:rsidRPr="00430BF6" w:rsidRDefault="001466E3" w:rsidP="00924EDD">
            <w:pPr>
              <w:rPr>
                <w:rFonts w:ascii="Times New Roman" w:hAnsi="Times New Roman" w:cs="Times New Roman"/>
                <w:sz w:val="24"/>
                <w:szCs w:val="24"/>
                <w:lang w:val="uk-UA"/>
              </w:rPr>
            </w:pPr>
            <w:r>
              <w:rPr>
                <w:rFonts w:ascii="Times New Roman" w:hAnsi="Times New Roman" w:cs="Times New Roman"/>
                <w:sz w:val="24"/>
                <w:szCs w:val="24"/>
                <w:lang w:val="uk-UA"/>
              </w:rPr>
              <w:t>12,3</w:t>
            </w:r>
          </w:p>
        </w:tc>
      </w:tr>
      <w:tr w:rsidR="00EB6517" w:rsidRPr="00430BF6" w:rsidTr="00EB6517">
        <w:tc>
          <w:tcPr>
            <w:tcW w:w="12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851"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10925,4</w:t>
            </w:r>
          </w:p>
        </w:tc>
        <w:tc>
          <w:tcPr>
            <w:tcW w:w="6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8985,0</w:t>
            </w:r>
          </w:p>
        </w:tc>
        <w:tc>
          <w:tcPr>
            <w:tcW w:w="695"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9272,5</w:t>
            </w:r>
          </w:p>
        </w:tc>
        <w:tc>
          <w:tcPr>
            <w:tcW w:w="6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10334,2</w:t>
            </w:r>
          </w:p>
        </w:tc>
        <w:tc>
          <w:tcPr>
            <w:tcW w:w="774" w:type="pct"/>
            <w:shd w:val="clear" w:color="auto" w:fill="DAEEF3"/>
          </w:tcPr>
          <w:p w:rsidR="00EB6517" w:rsidRPr="00430BF6" w:rsidRDefault="00462468" w:rsidP="00924EDD">
            <w:pPr>
              <w:rPr>
                <w:rFonts w:ascii="Times New Roman" w:hAnsi="Times New Roman" w:cs="Times New Roman"/>
                <w:sz w:val="24"/>
                <w:szCs w:val="24"/>
                <w:lang w:val="uk-UA"/>
              </w:rPr>
            </w:pPr>
            <w:r>
              <w:rPr>
                <w:rFonts w:ascii="Times New Roman" w:hAnsi="Times New Roman" w:cs="Times New Roman"/>
                <w:sz w:val="24"/>
                <w:szCs w:val="24"/>
                <w:lang w:val="uk-UA"/>
              </w:rPr>
              <w:t>10335,2</w:t>
            </w:r>
          </w:p>
        </w:tc>
      </w:tr>
    </w:tbl>
    <w:p w:rsidR="00AB5612" w:rsidRPr="00430BF6" w:rsidRDefault="00AB5612" w:rsidP="00AA7499">
      <w:pPr>
        <w:shd w:val="clear" w:color="auto" w:fill="FFFFFF"/>
        <w:rPr>
          <w:i/>
          <w:iCs/>
          <w:color w:val="000000"/>
          <w:sz w:val="24"/>
          <w:szCs w:val="24"/>
          <w:lang w:val="uk-UA" w:eastAsia="ru-RU"/>
        </w:rPr>
      </w:pPr>
    </w:p>
    <w:p w:rsidR="00016260" w:rsidRDefault="00016260" w:rsidP="00B51688">
      <w:pPr>
        <w:shd w:val="clear" w:color="auto" w:fill="FFFFFF"/>
        <w:jc w:val="right"/>
        <w:rPr>
          <w:i/>
          <w:iCs/>
          <w:color w:val="000000"/>
          <w:sz w:val="24"/>
          <w:szCs w:val="24"/>
          <w:lang w:val="uk-UA" w:eastAsia="ru-RU"/>
        </w:rPr>
      </w:pPr>
    </w:p>
    <w:p w:rsidR="00AB5612" w:rsidRPr="00430BF6" w:rsidRDefault="00AB5612" w:rsidP="00B51688">
      <w:pPr>
        <w:shd w:val="clear" w:color="auto" w:fill="FFFFFF"/>
        <w:jc w:val="right"/>
        <w:rPr>
          <w:i/>
          <w:iCs/>
          <w:color w:val="000000"/>
          <w:sz w:val="24"/>
          <w:szCs w:val="24"/>
          <w:lang w:val="uk-UA" w:eastAsia="ru-RU"/>
        </w:rPr>
      </w:pPr>
      <w:r w:rsidRPr="00430BF6">
        <w:rPr>
          <w:i/>
          <w:iCs/>
          <w:color w:val="000000"/>
          <w:sz w:val="24"/>
          <w:szCs w:val="24"/>
          <w:lang w:val="uk-UA" w:eastAsia="ru-RU"/>
        </w:rPr>
        <w:t>Таблиця 47</w:t>
      </w:r>
    </w:p>
    <w:p w:rsidR="00AB5612" w:rsidRPr="00430BF6" w:rsidRDefault="00AB5612" w:rsidP="00924EDD">
      <w:pPr>
        <w:shd w:val="clear" w:color="auto" w:fill="FFFFFF"/>
        <w:spacing w:before="240" w:after="240"/>
        <w:jc w:val="center"/>
        <w:rPr>
          <w:b/>
          <w:bCs/>
          <w:i/>
          <w:iCs/>
          <w:color w:val="000000"/>
          <w:sz w:val="24"/>
          <w:szCs w:val="24"/>
          <w:lang w:val="uk-UA" w:eastAsia="ru-RU"/>
        </w:rPr>
      </w:pPr>
      <w:r w:rsidRPr="00520282">
        <w:rPr>
          <w:b/>
          <w:bCs/>
          <w:i/>
          <w:iCs/>
          <w:color w:val="000000"/>
          <w:sz w:val="24"/>
          <w:szCs w:val="24"/>
          <w:lang w:val="uk-UA" w:eastAsia="ru-RU"/>
        </w:rPr>
        <w:t>Утворення відходів по містах обла</w:t>
      </w:r>
      <w:r w:rsidR="00185845">
        <w:rPr>
          <w:b/>
          <w:bCs/>
          <w:i/>
          <w:iCs/>
          <w:color w:val="000000"/>
          <w:sz w:val="24"/>
          <w:szCs w:val="24"/>
          <w:lang w:val="uk-UA" w:eastAsia="ru-RU"/>
        </w:rPr>
        <w:t>сного значення та районах у 2020</w:t>
      </w:r>
      <w:r w:rsidRPr="00520282">
        <w:rPr>
          <w:b/>
          <w:bCs/>
          <w:i/>
          <w:iCs/>
          <w:color w:val="000000"/>
          <w:sz w:val="24"/>
          <w:szCs w:val="24"/>
          <w:lang w:val="uk-UA" w:eastAsia="ru-RU"/>
        </w:rPr>
        <w:t xml:space="preserve"> році</w:t>
      </w:r>
    </w:p>
    <w:tbl>
      <w:tblPr>
        <w:tblW w:w="4309"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93"/>
        <w:gridCol w:w="1201"/>
        <w:gridCol w:w="1138"/>
        <w:gridCol w:w="836"/>
        <w:gridCol w:w="1076"/>
        <w:gridCol w:w="933"/>
        <w:gridCol w:w="1010"/>
      </w:tblGrid>
      <w:tr w:rsidR="00520282" w:rsidRPr="007956C1" w:rsidTr="00520282">
        <w:trPr>
          <w:trHeight w:val="205"/>
          <w:tblCellSpacing w:w="18" w:type="dxa"/>
          <w:jc w:val="center"/>
        </w:trPr>
        <w:tc>
          <w:tcPr>
            <w:tcW w:w="1336"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352"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c>
          <w:tcPr>
            <w:tcW w:w="1097"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 І-ІІІ класів небезпеки</w:t>
            </w:r>
          </w:p>
        </w:tc>
        <w:tc>
          <w:tcPr>
            <w:tcW w:w="1105" w:type="pct"/>
            <w:gridSpan w:val="2"/>
            <w:tcBorders>
              <w:top w:val="outset" w:sz="6" w:space="0" w:color="auto"/>
              <w:left w:val="outset" w:sz="6" w:space="0" w:color="auto"/>
              <w:bottom w:val="outset" w:sz="6" w:space="0" w:color="auto"/>
            </w:tcBorders>
            <w:shd w:val="clear" w:color="auto" w:fill="B6DDE8"/>
            <w:vAlign w:val="center"/>
          </w:tcPr>
          <w:p w:rsidR="00520282" w:rsidRPr="00430BF6" w:rsidRDefault="00520282" w:rsidP="00202E5B">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r>
      <w:tr w:rsidR="00520282" w:rsidRPr="00430BF6" w:rsidTr="00520282">
        <w:trPr>
          <w:trHeight w:val="205"/>
          <w:tblCellSpacing w:w="18" w:type="dxa"/>
          <w:jc w:val="center"/>
        </w:trPr>
        <w:tc>
          <w:tcPr>
            <w:tcW w:w="1336" w:type="pct"/>
            <w:vMerge/>
            <w:tcBorders>
              <w:top w:val="outset" w:sz="6" w:space="0" w:color="auto"/>
              <w:bottom w:val="outset" w:sz="6" w:space="0" w:color="auto"/>
              <w:right w:val="outset" w:sz="6" w:space="0" w:color="auto"/>
            </w:tcBorders>
            <w:shd w:val="clear" w:color="auto" w:fill="B6DDE8"/>
            <w:vAlign w:val="center"/>
          </w:tcPr>
          <w:p w:rsidR="00520282" w:rsidRPr="00430BF6" w:rsidRDefault="00520282" w:rsidP="00924EDD">
            <w:pPr>
              <w:rPr>
                <w:rFonts w:ascii="Times New Roman" w:hAnsi="Times New Roman" w:cs="Times New Roman"/>
                <w:sz w:val="24"/>
                <w:szCs w:val="24"/>
                <w:lang w:val="uk-UA" w:eastAsia="ru-RU"/>
              </w:rPr>
            </w:pPr>
          </w:p>
        </w:tc>
        <w:tc>
          <w:tcPr>
            <w:tcW w:w="69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63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2016р.</w:t>
            </w:r>
          </w:p>
        </w:tc>
        <w:tc>
          <w:tcPr>
            <w:tcW w:w="47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599"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2016р.</w:t>
            </w:r>
          </w:p>
        </w:tc>
        <w:tc>
          <w:tcPr>
            <w:tcW w:w="535" w:type="pct"/>
            <w:tcBorders>
              <w:top w:val="outset" w:sz="6" w:space="0" w:color="auto"/>
              <w:left w:val="outset" w:sz="6" w:space="0" w:color="auto"/>
              <w:bottom w:val="outset" w:sz="6" w:space="0" w:color="auto"/>
            </w:tcBorders>
            <w:shd w:val="clear" w:color="auto" w:fill="B6DDE8"/>
          </w:tcPr>
          <w:p w:rsidR="00520282" w:rsidRPr="00430BF6" w:rsidRDefault="00520282" w:rsidP="00924EDD">
            <w:pPr>
              <w:spacing w:line="205" w:lineRule="atLeast"/>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т</w:t>
            </w:r>
          </w:p>
        </w:tc>
        <w:tc>
          <w:tcPr>
            <w:tcW w:w="548" w:type="pct"/>
            <w:tcBorders>
              <w:top w:val="outset" w:sz="6" w:space="0" w:color="auto"/>
              <w:left w:val="outset" w:sz="6" w:space="0" w:color="auto"/>
              <w:bottom w:val="outset" w:sz="6" w:space="0" w:color="auto"/>
            </w:tcBorders>
            <w:shd w:val="clear" w:color="auto" w:fill="B6DDE8"/>
          </w:tcPr>
          <w:p w:rsidR="00520282" w:rsidRPr="00430BF6" w:rsidRDefault="00520282" w:rsidP="00924EDD">
            <w:pPr>
              <w:spacing w:line="205" w:lineRule="atLeast"/>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У % до 2019р.</w:t>
            </w: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95"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550327,3</w:t>
            </w:r>
          </w:p>
        </w:tc>
        <w:tc>
          <w:tcPr>
            <w:tcW w:w="635"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pacing w:val="-10"/>
                <w:sz w:val="24"/>
                <w:szCs w:val="24"/>
                <w:lang w:val="uk-UA" w:eastAsia="ru-RU"/>
              </w:rPr>
              <w:t>100,0</w:t>
            </w:r>
          </w:p>
        </w:tc>
        <w:tc>
          <w:tcPr>
            <w:tcW w:w="477"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993,9</w:t>
            </w:r>
          </w:p>
        </w:tc>
        <w:tc>
          <w:tcPr>
            <w:tcW w:w="599" w:type="pct"/>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112,0</w:t>
            </w:r>
          </w:p>
        </w:tc>
        <w:tc>
          <w:tcPr>
            <w:tcW w:w="535" w:type="pct"/>
            <w:tcBorders>
              <w:top w:val="outset" w:sz="6" w:space="0" w:color="auto"/>
              <w:left w:val="outset" w:sz="6" w:space="0" w:color="auto"/>
              <w:bottom w:val="outset" w:sz="6" w:space="0" w:color="auto"/>
            </w:tcBorders>
            <w:shd w:val="clear" w:color="auto" w:fill="92CDDC"/>
          </w:tcPr>
          <w:p w:rsidR="00520282" w:rsidRPr="00430BF6" w:rsidRDefault="00520282" w:rsidP="00924EDD">
            <w:pPr>
              <w:spacing w:line="205" w:lineRule="atLeast"/>
              <w:jc w:val="right"/>
              <w:rPr>
                <w:rFonts w:ascii="Times New Roman" w:hAnsi="Times New Roman" w:cs="Times New Roman"/>
                <w:b/>
                <w:bCs/>
                <w:sz w:val="24"/>
                <w:szCs w:val="24"/>
                <w:lang w:val="uk-UA" w:eastAsia="ru-RU"/>
              </w:rPr>
            </w:pPr>
          </w:p>
        </w:tc>
        <w:tc>
          <w:tcPr>
            <w:tcW w:w="548" w:type="pct"/>
            <w:tcBorders>
              <w:top w:val="outset" w:sz="6" w:space="0" w:color="auto"/>
              <w:left w:val="outset" w:sz="6" w:space="0" w:color="auto"/>
              <w:bottom w:val="outset" w:sz="6" w:space="0" w:color="auto"/>
            </w:tcBorders>
            <w:shd w:val="clear" w:color="auto" w:fill="92CDDC"/>
          </w:tcPr>
          <w:p w:rsidR="00520282" w:rsidRPr="00430BF6" w:rsidRDefault="00520282" w:rsidP="00924EDD">
            <w:pPr>
              <w:spacing w:line="205" w:lineRule="atLeast"/>
              <w:jc w:val="right"/>
              <w:rPr>
                <w:rFonts w:ascii="Times New Roman" w:hAnsi="Times New Roman" w:cs="Times New Roman"/>
                <w:b/>
                <w:bCs/>
                <w:sz w:val="24"/>
                <w:szCs w:val="24"/>
                <w:lang w:val="uk-UA" w:eastAsia="ru-RU"/>
              </w:rPr>
            </w:pP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9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433,7</w:t>
            </w:r>
          </w:p>
        </w:tc>
        <w:tc>
          <w:tcPr>
            <w:tcW w:w="63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144,0</w:t>
            </w:r>
          </w:p>
        </w:tc>
        <w:tc>
          <w:tcPr>
            <w:tcW w:w="47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3,2</w:t>
            </w:r>
          </w:p>
        </w:tc>
        <w:tc>
          <w:tcPr>
            <w:tcW w:w="599"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37,4</w:t>
            </w:r>
          </w:p>
        </w:tc>
        <w:tc>
          <w:tcPr>
            <w:tcW w:w="535" w:type="pct"/>
            <w:tcBorders>
              <w:top w:val="outset" w:sz="6" w:space="0" w:color="auto"/>
              <w:left w:val="outset" w:sz="6" w:space="0" w:color="auto"/>
              <w:bottom w:val="outset" w:sz="6" w:space="0" w:color="auto"/>
            </w:tcBorders>
            <w:shd w:val="clear" w:color="auto" w:fill="B6DDE8"/>
          </w:tcPr>
          <w:p w:rsidR="00520282" w:rsidRPr="00430BF6" w:rsidRDefault="00520282" w:rsidP="00924EDD">
            <w:pPr>
              <w:spacing w:line="205" w:lineRule="atLeast"/>
              <w:jc w:val="right"/>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1056</w:t>
            </w:r>
          </w:p>
        </w:tc>
        <w:tc>
          <w:tcPr>
            <w:tcW w:w="548" w:type="pct"/>
            <w:tcBorders>
              <w:top w:val="outset" w:sz="6" w:space="0" w:color="auto"/>
              <w:left w:val="outset" w:sz="6" w:space="0" w:color="auto"/>
              <w:bottom w:val="outset" w:sz="6" w:space="0" w:color="auto"/>
            </w:tcBorders>
            <w:shd w:val="clear" w:color="auto" w:fill="B6DDE8"/>
          </w:tcPr>
          <w:p w:rsidR="00520282" w:rsidRPr="00430BF6" w:rsidRDefault="00520282" w:rsidP="00924EDD">
            <w:pPr>
              <w:spacing w:line="205" w:lineRule="atLeast"/>
              <w:jc w:val="right"/>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116</w:t>
            </w: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62892,4</w:t>
            </w:r>
          </w:p>
        </w:tc>
        <w:tc>
          <w:tcPr>
            <w:tcW w:w="63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84,5</w:t>
            </w:r>
          </w:p>
        </w:tc>
        <w:tc>
          <w:tcPr>
            <w:tcW w:w="47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10,3</w:t>
            </w:r>
          </w:p>
        </w:tc>
        <w:tc>
          <w:tcPr>
            <w:tcW w:w="599"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158,3</w:t>
            </w:r>
          </w:p>
        </w:tc>
        <w:tc>
          <w:tcPr>
            <w:tcW w:w="535"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c>
          <w:tcPr>
            <w:tcW w:w="548"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2815,4</w:t>
            </w:r>
          </w:p>
        </w:tc>
        <w:tc>
          <w:tcPr>
            <w:tcW w:w="63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111,6</w:t>
            </w:r>
          </w:p>
        </w:tc>
        <w:tc>
          <w:tcPr>
            <w:tcW w:w="47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7,0</w:t>
            </w:r>
          </w:p>
        </w:tc>
        <w:tc>
          <w:tcPr>
            <w:tcW w:w="599"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716,5</w:t>
            </w:r>
          </w:p>
        </w:tc>
        <w:tc>
          <w:tcPr>
            <w:tcW w:w="535"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c>
          <w:tcPr>
            <w:tcW w:w="548"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23784,0</w:t>
            </w:r>
          </w:p>
        </w:tc>
        <w:tc>
          <w:tcPr>
            <w:tcW w:w="63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76,8</w:t>
            </w:r>
          </w:p>
        </w:tc>
        <w:tc>
          <w:tcPr>
            <w:tcW w:w="47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w:t>
            </w:r>
          </w:p>
        </w:tc>
        <w:tc>
          <w:tcPr>
            <w:tcW w:w="599"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117,8</w:t>
            </w:r>
          </w:p>
        </w:tc>
        <w:tc>
          <w:tcPr>
            <w:tcW w:w="535"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c>
          <w:tcPr>
            <w:tcW w:w="548"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r>
    </w:tbl>
    <w:p w:rsidR="009B2F38" w:rsidRDefault="009B2F38" w:rsidP="009B2F38">
      <w:pPr>
        <w:shd w:val="clear" w:color="auto" w:fill="FFFFFF"/>
        <w:jc w:val="center"/>
        <w:rPr>
          <w:b/>
          <w:bCs/>
          <w:i/>
          <w:iCs/>
          <w:color w:val="000000"/>
          <w:sz w:val="24"/>
          <w:szCs w:val="24"/>
          <w:lang w:val="uk-UA" w:eastAsia="ru-RU"/>
        </w:rPr>
      </w:pPr>
    </w:p>
    <w:p w:rsidR="009B2F38" w:rsidRDefault="009B2F38" w:rsidP="009B2F38">
      <w:pPr>
        <w:shd w:val="clear" w:color="auto" w:fill="FFFFFF"/>
        <w:jc w:val="center"/>
        <w:rPr>
          <w:b/>
          <w:bCs/>
          <w:i/>
          <w:iCs/>
          <w:color w:val="000000"/>
          <w:sz w:val="24"/>
          <w:szCs w:val="24"/>
          <w:lang w:val="uk-UA" w:eastAsia="ru-RU"/>
        </w:rPr>
      </w:pPr>
      <w:r>
        <w:rPr>
          <w:b/>
          <w:bCs/>
          <w:i/>
          <w:iCs/>
          <w:color w:val="000000"/>
          <w:sz w:val="24"/>
          <w:szCs w:val="24"/>
          <w:lang w:val="uk-UA" w:eastAsia="ru-RU"/>
        </w:rPr>
        <w:t xml:space="preserve"> </w:t>
      </w:r>
    </w:p>
    <w:p w:rsidR="009B2F38" w:rsidRDefault="009B2F38" w:rsidP="009B2F38">
      <w:pPr>
        <w:shd w:val="clear" w:color="auto" w:fill="FFFFFF"/>
        <w:jc w:val="center"/>
        <w:rPr>
          <w:b/>
          <w:bCs/>
          <w:i/>
          <w:iCs/>
          <w:color w:val="000000"/>
          <w:sz w:val="24"/>
          <w:szCs w:val="24"/>
          <w:lang w:val="uk-UA" w:eastAsia="ru-RU"/>
        </w:rPr>
      </w:pPr>
    </w:p>
    <w:p w:rsidR="009B2F38" w:rsidRDefault="00AB5612" w:rsidP="009B2F38">
      <w:pPr>
        <w:shd w:val="clear" w:color="auto" w:fill="FFFFFF"/>
        <w:jc w:val="center"/>
        <w:rPr>
          <w:b/>
          <w:bCs/>
          <w:i/>
          <w:iCs/>
          <w:color w:val="000000"/>
          <w:sz w:val="24"/>
          <w:szCs w:val="24"/>
          <w:lang w:val="uk-UA" w:eastAsia="ru-RU"/>
        </w:rPr>
      </w:pPr>
      <w:r w:rsidRPr="0032633A">
        <w:rPr>
          <w:b/>
          <w:bCs/>
          <w:i/>
          <w:iCs/>
          <w:color w:val="000000"/>
          <w:sz w:val="24"/>
          <w:szCs w:val="24"/>
          <w:lang w:val="uk-UA" w:eastAsia="ru-RU"/>
        </w:rPr>
        <w:t>Поводження з відходами по містах обласного значення та</w:t>
      </w:r>
      <w:r w:rsidR="00251421" w:rsidRPr="0032633A">
        <w:rPr>
          <w:b/>
          <w:bCs/>
          <w:i/>
          <w:iCs/>
          <w:color w:val="000000"/>
          <w:sz w:val="24"/>
          <w:szCs w:val="24"/>
          <w:lang w:val="uk-UA" w:eastAsia="ru-RU"/>
        </w:rPr>
        <w:t xml:space="preserve"> </w:t>
      </w:r>
      <w:r w:rsidRPr="0032633A">
        <w:rPr>
          <w:b/>
          <w:bCs/>
          <w:i/>
          <w:iCs/>
          <w:color w:val="000000"/>
          <w:sz w:val="24"/>
          <w:szCs w:val="24"/>
          <w:lang w:val="uk-UA" w:eastAsia="ru-RU"/>
        </w:rPr>
        <w:t>районах</w:t>
      </w:r>
    </w:p>
    <w:p w:rsidR="00AB5612" w:rsidRPr="00430BF6" w:rsidRDefault="009B2F38" w:rsidP="009B2F38">
      <w:pPr>
        <w:shd w:val="clear" w:color="auto" w:fill="FFFFFF"/>
        <w:jc w:val="center"/>
        <w:rPr>
          <w:rFonts w:ascii="Times New Roman" w:hAnsi="Times New Roman" w:cs="Times New Roman"/>
          <w:i/>
          <w:iCs/>
          <w:color w:val="000000"/>
          <w:sz w:val="24"/>
          <w:szCs w:val="24"/>
          <w:lang w:val="uk-UA" w:eastAsia="ru-RU"/>
        </w:rPr>
      </w:pPr>
      <w:r>
        <w:rPr>
          <w:b/>
          <w:bCs/>
          <w:i/>
          <w:iCs/>
          <w:color w:val="000000"/>
          <w:sz w:val="24"/>
          <w:szCs w:val="24"/>
          <w:lang w:val="uk-UA" w:eastAsia="ru-RU"/>
        </w:rPr>
        <w:t xml:space="preserve">                                                       </w:t>
      </w:r>
      <w:r w:rsidR="00AB5612" w:rsidRPr="0032633A">
        <w:rPr>
          <w:b/>
          <w:bCs/>
          <w:i/>
          <w:iCs/>
          <w:color w:val="000000"/>
          <w:sz w:val="24"/>
          <w:szCs w:val="24"/>
          <w:lang w:val="uk-UA" w:eastAsia="ru-RU"/>
        </w:rPr>
        <w:t xml:space="preserve"> у </w:t>
      </w:r>
      <w:r w:rsidR="0032633A" w:rsidRPr="0032633A">
        <w:rPr>
          <w:b/>
          <w:bCs/>
          <w:i/>
          <w:iCs/>
          <w:color w:val="000000"/>
          <w:sz w:val="24"/>
          <w:szCs w:val="24"/>
          <w:lang w:val="uk-UA" w:eastAsia="ru-RU"/>
        </w:rPr>
        <w:t>202</w:t>
      </w:r>
      <w:r>
        <w:rPr>
          <w:b/>
          <w:bCs/>
          <w:i/>
          <w:iCs/>
          <w:color w:val="000000"/>
          <w:sz w:val="24"/>
          <w:szCs w:val="24"/>
          <w:lang w:val="uk-UA" w:eastAsia="ru-RU"/>
        </w:rPr>
        <w:t>0</w:t>
      </w:r>
      <w:r w:rsidR="00AB5612" w:rsidRPr="0032633A">
        <w:rPr>
          <w:b/>
          <w:bCs/>
          <w:i/>
          <w:iCs/>
          <w:color w:val="000000"/>
          <w:sz w:val="24"/>
          <w:szCs w:val="24"/>
          <w:lang w:val="uk-UA" w:eastAsia="ru-RU"/>
        </w:rPr>
        <w:t xml:space="preserve"> році, т</w:t>
      </w:r>
      <w:r>
        <w:rPr>
          <w:b/>
          <w:bCs/>
          <w:i/>
          <w:iCs/>
          <w:color w:val="000000"/>
          <w:sz w:val="24"/>
          <w:szCs w:val="24"/>
          <w:lang w:val="uk-UA" w:eastAsia="ru-RU"/>
        </w:rPr>
        <w:t xml:space="preserve">                                   </w:t>
      </w:r>
      <w:r w:rsidRPr="006B4684">
        <w:rPr>
          <w:i/>
          <w:iCs/>
          <w:color w:val="000000"/>
          <w:lang w:val="uk-UA" w:eastAsia="ru-RU"/>
        </w:rPr>
        <w:t>Таблиця 48</w:t>
      </w:r>
    </w:p>
    <w:tbl>
      <w:tblPr>
        <w:tblW w:w="5000" w:type="pct"/>
        <w:jc w:val="center"/>
        <w:tblCellSpacing w:w="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2174"/>
        <w:gridCol w:w="1229"/>
        <w:gridCol w:w="1082"/>
        <w:gridCol w:w="1504"/>
        <w:gridCol w:w="1105"/>
        <w:gridCol w:w="1275"/>
        <w:gridCol w:w="1481"/>
        <w:gridCol w:w="106"/>
      </w:tblGrid>
      <w:tr w:rsidR="0075211B" w:rsidRPr="007956C1" w:rsidTr="00797928">
        <w:trPr>
          <w:gridAfter w:val="1"/>
          <w:wAfter w:w="26" w:type="pct"/>
          <w:trHeight w:val="205"/>
          <w:tblCellSpacing w:w="18" w:type="dxa"/>
          <w:jc w:val="center"/>
        </w:trPr>
        <w:tc>
          <w:tcPr>
            <w:tcW w:w="1077"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137" w:type="pct"/>
            <w:gridSpan w:val="2"/>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Утилізовано</w:t>
            </w:r>
          </w:p>
        </w:tc>
        <w:tc>
          <w:tcPr>
            <w:tcW w:w="1288" w:type="pct"/>
            <w:gridSpan w:val="2"/>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Спалено</w:t>
            </w:r>
          </w:p>
        </w:tc>
        <w:tc>
          <w:tcPr>
            <w:tcW w:w="1363" w:type="pct"/>
            <w:gridSpan w:val="2"/>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Видалено у спеціально відведені місця чи об’єкти</w:t>
            </w:r>
          </w:p>
        </w:tc>
      </w:tr>
      <w:tr w:rsidR="0075211B" w:rsidRPr="007956C1" w:rsidTr="00797928">
        <w:trPr>
          <w:gridAfter w:val="1"/>
          <w:wAfter w:w="26" w:type="pct"/>
          <w:trHeight w:val="205"/>
          <w:tblCellSpacing w:w="18" w:type="dxa"/>
          <w:jc w:val="center"/>
        </w:trPr>
        <w:tc>
          <w:tcPr>
            <w:tcW w:w="1077" w:type="pct"/>
            <w:vMerge/>
            <w:tcBorders>
              <w:top w:val="outset" w:sz="6" w:space="0" w:color="auto"/>
              <w:bottom w:val="outset" w:sz="6" w:space="0" w:color="auto"/>
              <w:right w:val="outset" w:sz="6" w:space="0" w:color="auto"/>
            </w:tcBorders>
            <w:shd w:val="clear" w:color="auto" w:fill="B6DDE8"/>
            <w:vAlign w:val="center"/>
          </w:tcPr>
          <w:p w:rsidR="0032633A" w:rsidRPr="00430BF6" w:rsidRDefault="0032633A" w:rsidP="00924EDD">
            <w:pPr>
              <w:rPr>
                <w:rFonts w:ascii="Times New Roman" w:hAnsi="Times New Roman" w:cs="Times New Roman"/>
                <w:sz w:val="24"/>
                <w:szCs w:val="24"/>
                <w:lang w:val="uk-UA" w:eastAsia="ru-RU"/>
              </w:rPr>
            </w:pPr>
          </w:p>
        </w:tc>
        <w:tc>
          <w:tcPr>
            <w:tcW w:w="606"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w:t>
            </w:r>
            <w:r w:rsidRPr="00430BF6">
              <w:rPr>
                <w:rFonts w:ascii="Times New Roman" w:hAnsi="Times New Roman" w:cs="Times New Roman"/>
                <w:sz w:val="24"/>
                <w:szCs w:val="24"/>
                <w:lang w:val="uk-UA" w:eastAsia="ru-RU"/>
              </w:rPr>
              <w:br/>
              <w:t>І-ІV класів небезпеки</w:t>
            </w:r>
          </w:p>
        </w:tc>
        <w:tc>
          <w:tcPr>
            <w:tcW w:w="513"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w:t>
            </w:r>
            <w:r w:rsidRPr="00430BF6">
              <w:rPr>
                <w:rFonts w:ascii="Times New Roman" w:hAnsi="Times New Roman" w:cs="Times New Roman"/>
                <w:sz w:val="24"/>
                <w:szCs w:val="24"/>
                <w:lang w:val="uk-UA" w:eastAsia="ru-RU"/>
              </w:rPr>
              <w:br/>
              <w:t>І-ІІІ класів небезпеки</w:t>
            </w:r>
          </w:p>
        </w:tc>
        <w:tc>
          <w:tcPr>
            <w:tcW w:w="74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w:t>
            </w:r>
            <w:r w:rsidRPr="00430BF6">
              <w:rPr>
                <w:rFonts w:ascii="Times New Roman" w:hAnsi="Times New Roman" w:cs="Times New Roman"/>
                <w:sz w:val="24"/>
                <w:szCs w:val="24"/>
                <w:lang w:val="uk-UA" w:eastAsia="ru-RU"/>
              </w:rPr>
              <w:br/>
              <w:t>І-ІV класів небезпеки</w:t>
            </w:r>
          </w:p>
        </w:tc>
        <w:tc>
          <w:tcPr>
            <w:tcW w:w="52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w:t>
            </w:r>
            <w:r w:rsidRPr="00430BF6">
              <w:rPr>
                <w:rFonts w:ascii="Times New Roman" w:hAnsi="Times New Roman" w:cs="Times New Roman"/>
                <w:sz w:val="24"/>
                <w:szCs w:val="24"/>
                <w:lang w:val="uk-UA" w:eastAsia="ru-RU"/>
              </w:rPr>
              <w:br/>
              <w:t>І-ІІІ класів небезпеки</w:t>
            </w:r>
          </w:p>
        </w:tc>
        <w:tc>
          <w:tcPr>
            <w:tcW w:w="62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w:t>
            </w:r>
            <w:r w:rsidRPr="00430BF6">
              <w:rPr>
                <w:rFonts w:ascii="Times New Roman" w:hAnsi="Times New Roman" w:cs="Times New Roman"/>
                <w:sz w:val="24"/>
                <w:szCs w:val="24"/>
                <w:lang w:val="uk-UA" w:eastAsia="ru-RU"/>
              </w:rPr>
              <w:br/>
              <w:t>І-ІV класів небезпеки</w:t>
            </w:r>
          </w:p>
        </w:tc>
        <w:tc>
          <w:tcPr>
            <w:tcW w:w="716"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w:t>
            </w:r>
            <w:r w:rsidRPr="00430BF6">
              <w:rPr>
                <w:rFonts w:ascii="Times New Roman" w:hAnsi="Times New Roman" w:cs="Times New Roman"/>
                <w:sz w:val="24"/>
                <w:szCs w:val="24"/>
                <w:lang w:val="uk-UA" w:eastAsia="ru-RU"/>
              </w:rPr>
              <w:br/>
              <w:t>І-ІІІ класів небезпеки</w:t>
            </w:r>
          </w:p>
        </w:tc>
      </w:tr>
      <w:tr w:rsidR="009B2F38" w:rsidRPr="00430BF6" w:rsidTr="00797928">
        <w:trPr>
          <w:gridAfter w:val="1"/>
          <w:wAfter w:w="26" w:type="pct"/>
          <w:trHeight w:val="205"/>
          <w:tblCellSpacing w:w="18" w:type="dxa"/>
          <w:jc w:val="center"/>
        </w:trPr>
        <w:tc>
          <w:tcPr>
            <w:tcW w:w="1077"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430BF6" w:rsidRDefault="009B2F38"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06"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b/>
                <w:bCs/>
                <w:sz w:val="24"/>
                <w:szCs w:val="24"/>
                <w:lang w:eastAsia="uk-UA"/>
              </w:rPr>
              <w:t>33406,9</w:t>
            </w:r>
          </w:p>
        </w:tc>
        <w:tc>
          <w:tcPr>
            <w:tcW w:w="513"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b/>
                <w:bCs/>
                <w:sz w:val="24"/>
                <w:szCs w:val="24"/>
                <w:lang w:eastAsia="uk-UA"/>
              </w:rPr>
              <w:t>851,8</w:t>
            </w:r>
          </w:p>
        </w:tc>
        <w:tc>
          <w:tcPr>
            <w:tcW w:w="74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b/>
                <w:bCs/>
                <w:sz w:val="24"/>
                <w:szCs w:val="24"/>
                <w:lang w:eastAsia="uk-UA"/>
              </w:rPr>
              <w:t>30062,9</w:t>
            </w:r>
          </w:p>
        </w:tc>
        <w:tc>
          <w:tcPr>
            <w:tcW w:w="52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b/>
                <w:bCs/>
                <w:sz w:val="24"/>
                <w:szCs w:val="24"/>
                <w:lang w:eastAsia="uk-UA"/>
              </w:rPr>
              <w:t>1,4</w:t>
            </w:r>
          </w:p>
        </w:tc>
        <w:tc>
          <w:tcPr>
            <w:tcW w:w="62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b/>
                <w:bCs/>
                <w:sz w:val="24"/>
                <w:szCs w:val="24"/>
                <w:lang w:eastAsia="uk-UA"/>
              </w:rPr>
              <w:t>224260,1</w:t>
            </w:r>
          </w:p>
        </w:tc>
        <w:tc>
          <w:tcPr>
            <w:tcW w:w="716"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b/>
                <w:bCs/>
                <w:sz w:val="24"/>
                <w:szCs w:val="24"/>
                <w:lang w:eastAsia="uk-UA"/>
              </w:rPr>
              <w:t>106,4</w:t>
            </w:r>
          </w:p>
        </w:tc>
      </w:tr>
      <w:tr w:rsidR="009B2F38" w:rsidRPr="00430BF6" w:rsidTr="00797928">
        <w:trPr>
          <w:gridAfter w:val="1"/>
          <w:wAfter w:w="26" w:type="pct"/>
          <w:trHeight w:val="205"/>
          <w:tblCellSpacing w:w="18" w:type="dxa"/>
          <w:jc w:val="center"/>
        </w:trPr>
        <w:tc>
          <w:tcPr>
            <w:tcW w:w="1077"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430BF6" w:rsidRDefault="009B2F38"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06"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513"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74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52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62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716"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r>
      <w:tr w:rsidR="009B2F38" w:rsidRPr="00430BF6" w:rsidTr="00797928">
        <w:trPr>
          <w:gridAfter w:val="1"/>
          <w:wAfter w:w="26" w:type="pct"/>
          <w:trHeight w:val="205"/>
          <w:tblCellSpacing w:w="18" w:type="dxa"/>
          <w:jc w:val="center"/>
        </w:trPr>
        <w:tc>
          <w:tcPr>
            <w:tcW w:w="1077"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430BF6" w:rsidRDefault="009B2F38"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lastRenderedPageBreak/>
              <w:t>Коростишівський</w:t>
            </w:r>
          </w:p>
        </w:tc>
        <w:tc>
          <w:tcPr>
            <w:tcW w:w="60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51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74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52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62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12204,4</w:t>
            </w:r>
          </w:p>
        </w:tc>
        <w:tc>
          <w:tcPr>
            <w:tcW w:w="716"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r>
      <w:tr w:rsidR="009B2F38" w:rsidRPr="00430BF6" w:rsidTr="00797928">
        <w:trPr>
          <w:trHeight w:val="205"/>
          <w:tblCellSpacing w:w="18" w:type="dxa"/>
          <w:jc w:val="center"/>
        </w:trPr>
        <w:tc>
          <w:tcPr>
            <w:tcW w:w="1077"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430BF6" w:rsidRDefault="009B2F38"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60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51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74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52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62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4864,3</w:t>
            </w:r>
          </w:p>
        </w:tc>
        <w:tc>
          <w:tcPr>
            <w:tcW w:w="716"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26" w:type="pct"/>
            <w:tcBorders>
              <w:top w:val="outset" w:sz="6" w:space="0" w:color="auto"/>
              <w:left w:val="outset" w:sz="6" w:space="0" w:color="auto"/>
              <w:bottom w:val="outset" w:sz="6" w:space="0" w:color="auto"/>
            </w:tcBorders>
            <w:shd w:val="clear" w:color="auto" w:fill="DAEEF3"/>
          </w:tcPr>
          <w:p w:rsidR="009B2F38" w:rsidRPr="00430BF6" w:rsidRDefault="009B2F38" w:rsidP="00924EDD">
            <w:pPr>
              <w:spacing w:line="205" w:lineRule="atLeast"/>
              <w:jc w:val="right"/>
              <w:rPr>
                <w:rFonts w:ascii="Times New Roman" w:hAnsi="Times New Roman" w:cs="Times New Roman"/>
                <w:sz w:val="24"/>
                <w:szCs w:val="24"/>
                <w:lang w:val="uk-UA" w:eastAsia="ru-RU"/>
              </w:rPr>
            </w:pPr>
          </w:p>
        </w:tc>
      </w:tr>
      <w:tr w:rsidR="009B2F38" w:rsidRPr="00430BF6" w:rsidTr="00797928">
        <w:trPr>
          <w:trHeight w:val="205"/>
          <w:tblCellSpacing w:w="18" w:type="dxa"/>
          <w:jc w:val="center"/>
        </w:trPr>
        <w:tc>
          <w:tcPr>
            <w:tcW w:w="1077"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430BF6" w:rsidRDefault="009B2F38"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60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409,5</w:t>
            </w:r>
          </w:p>
        </w:tc>
        <w:tc>
          <w:tcPr>
            <w:tcW w:w="51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409,5</w:t>
            </w:r>
          </w:p>
        </w:tc>
        <w:tc>
          <w:tcPr>
            <w:tcW w:w="74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1143,2</w:t>
            </w:r>
          </w:p>
        </w:tc>
        <w:tc>
          <w:tcPr>
            <w:tcW w:w="52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62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716"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9B2F38" w:rsidRPr="009B2F38" w:rsidRDefault="009B2F38" w:rsidP="00797928">
            <w:pPr>
              <w:spacing w:before="40" w:after="40"/>
              <w:jc w:val="right"/>
              <w:rPr>
                <w:rFonts w:ascii="Times New Roman" w:hAnsi="Times New Roman" w:cs="Times New Roman"/>
                <w:sz w:val="24"/>
                <w:szCs w:val="24"/>
                <w:lang w:eastAsia="uk-UA"/>
              </w:rPr>
            </w:pPr>
            <w:r w:rsidRPr="009B2F38">
              <w:rPr>
                <w:rFonts w:ascii="Times New Roman" w:hAnsi="Times New Roman" w:cs="Times New Roman"/>
                <w:sz w:val="24"/>
                <w:szCs w:val="24"/>
                <w:lang w:eastAsia="uk-UA"/>
              </w:rPr>
              <w:t>–</w:t>
            </w:r>
          </w:p>
        </w:tc>
        <w:tc>
          <w:tcPr>
            <w:tcW w:w="26" w:type="pct"/>
            <w:tcBorders>
              <w:top w:val="outset" w:sz="6" w:space="0" w:color="auto"/>
              <w:left w:val="outset" w:sz="6" w:space="0" w:color="auto"/>
              <w:bottom w:val="outset" w:sz="6" w:space="0" w:color="auto"/>
            </w:tcBorders>
            <w:shd w:val="clear" w:color="auto" w:fill="DAEEF3"/>
          </w:tcPr>
          <w:p w:rsidR="009B2F38" w:rsidRPr="00430BF6" w:rsidRDefault="009B2F38" w:rsidP="00924EDD">
            <w:pPr>
              <w:spacing w:line="205" w:lineRule="atLeast"/>
              <w:jc w:val="right"/>
              <w:rPr>
                <w:rFonts w:ascii="Times New Roman" w:hAnsi="Times New Roman" w:cs="Times New Roman"/>
                <w:sz w:val="24"/>
                <w:szCs w:val="24"/>
                <w:lang w:val="uk-UA" w:eastAsia="ru-RU"/>
              </w:rPr>
            </w:pPr>
          </w:p>
        </w:tc>
      </w:tr>
    </w:tbl>
    <w:p w:rsidR="00797928" w:rsidRDefault="00797928" w:rsidP="00797928">
      <w:pPr>
        <w:jc w:val="both"/>
        <w:rPr>
          <w:color w:val="000000"/>
          <w:lang w:eastAsia="uk-UA"/>
        </w:rPr>
      </w:pPr>
      <w:r>
        <w:rPr>
          <w:color w:val="000000"/>
          <w:vertAlign w:val="superscript"/>
          <w:lang w:eastAsia="uk-UA"/>
        </w:rPr>
        <w:t>__________________</w:t>
      </w:r>
    </w:p>
    <w:p w:rsidR="00797928" w:rsidRDefault="00797928" w:rsidP="00797928">
      <w:pPr>
        <w:jc w:val="both"/>
        <w:rPr>
          <w:color w:val="000000"/>
          <w:sz w:val="20"/>
          <w:szCs w:val="20"/>
          <w:lang w:eastAsia="uk-UA"/>
        </w:rPr>
      </w:pPr>
      <w:r>
        <w:rPr>
          <w:color w:val="000000"/>
          <w:sz w:val="20"/>
          <w:szCs w:val="20"/>
          <w:vertAlign w:val="superscript"/>
          <w:lang w:eastAsia="uk-UA"/>
        </w:rPr>
        <w:t>1 </w:t>
      </w:r>
      <w:r>
        <w:rPr>
          <w:color w:val="000000"/>
          <w:sz w:val="20"/>
          <w:szCs w:val="20"/>
          <w:lang w:eastAsia="uk-UA"/>
        </w:rPr>
        <w:t>Дані сформовані за місцем реєстрації суб'єктів господарської діяльності.</w:t>
      </w:r>
    </w:p>
    <w:p w:rsidR="009B2F38" w:rsidRPr="00797928" w:rsidRDefault="009B2F38" w:rsidP="001077FC">
      <w:pPr>
        <w:shd w:val="clear" w:color="auto" w:fill="FFFFFF"/>
        <w:spacing w:before="240" w:after="240"/>
        <w:jc w:val="right"/>
        <w:rPr>
          <w:i/>
          <w:iCs/>
          <w:color w:val="000000"/>
          <w:sz w:val="24"/>
          <w:szCs w:val="24"/>
          <w:lang w:eastAsia="ru-RU"/>
        </w:rPr>
      </w:pPr>
    </w:p>
    <w:p w:rsidR="000B7B93" w:rsidRDefault="00797928" w:rsidP="009B2F38">
      <w:pPr>
        <w:shd w:val="clear" w:color="auto" w:fill="FFFFFF"/>
        <w:rPr>
          <w:b/>
          <w:bCs/>
          <w:i/>
          <w:iCs/>
          <w:color w:val="000000"/>
          <w:sz w:val="24"/>
          <w:szCs w:val="24"/>
          <w:lang w:val="uk-UA" w:eastAsia="ru-RU"/>
        </w:rPr>
      </w:pPr>
      <w:r>
        <w:rPr>
          <w:b/>
          <w:bCs/>
          <w:i/>
          <w:iCs/>
          <w:color w:val="000000"/>
          <w:sz w:val="24"/>
          <w:szCs w:val="24"/>
          <w:lang w:val="uk-UA" w:eastAsia="ru-RU"/>
        </w:rPr>
        <w:t xml:space="preserve">             </w:t>
      </w:r>
      <w:r w:rsidR="00AB5612" w:rsidRPr="00F31710">
        <w:rPr>
          <w:b/>
          <w:bCs/>
          <w:i/>
          <w:iCs/>
          <w:color w:val="000000"/>
          <w:sz w:val="24"/>
          <w:szCs w:val="24"/>
          <w:lang w:val="uk-UA" w:eastAsia="ru-RU"/>
        </w:rPr>
        <w:t>Загальний обсяг відходів, нак</w:t>
      </w:r>
      <w:r w:rsidR="000B7B93">
        <w:rPr>
          <w:b/>
          <w:bCs/>
          <w:i/>
          <w:iCs/>
          <w:color w:val="000000"/>
          <w:sz w:val="24"/>
          <w:szCs w:val="24"/>
          <w:lang w:val="uk-UA" w:eastAsia="ru-RU"/>
        </w:rPr>
        <w:t xml:space="preserve">опичених протягом експлуатації, </w:t>
      </w:r>
    </w:p>
    <w:p w:rsidR="00797928" w:rsidRDefault="00AB5612" w:rsidP="009B2F38">
      <w:pPr>
        <w:shd w:val="clear" w:color="auto" w:fill="FFFFFF"/>
        <w:rPr>
          <w:b/>
          <w:bCs/>
          <w:i/>
          <w:iCs/>
          <w:color w:val="000000"/>
          <w:sz w:val="24"/>
          <w:szCs w:val="24"/>
          <w:vertAlign w:val="superscript"/>
          <w:lang w:val="uk-UA" w:eastAsia="ru-RU"/>
        </w:rPr>
      </w:pPr>
      <w:r w:rsidRPr="00F31710">
        <w:rPr>
          <w:b/>
          <w:bCs/>
          <w:i/>
          <w:iCs/>
          <w:color w:val="000000"/>
          <w:sz w:val="24"/>
          <w:szCs w:val="24"/>
          <w:lang w:val="uk-UA" w:eastAsia="ru-RU"/>
        </w:rPr>
        <w:t>у місцях видалення відходів по містахобласного значення та районах</w:t>
      </w:r>
      <w:r w:rsidRPr="00F31710">
        <w:rPr>
          <w:b/>
          <w:bCs/>
          <w:i/>
          <w:iCs/>
          <w:color w:val="000000"/>
          <w:sz w:val="24"/>
          <w:szCs w:val="24"/>
          <w:vertAlign w:val="superscript"/>
          <w:lang w:val="uk-UA" w:eastAsia="ru-RU"/>
        </w:rPr>
        <w:t>1 </w:t>
      </w:r>
    </w:p>
    <w:p w:rsidR="00AB5612" w:rsidRPr="009B2F38" w:rsidRDefault="00797928" w:rsidP="009B2F38">
      <w:pPr>
        <w:shd w:val="clear" w:color="auto" w:fill="FFFFFF"/>
        <w:rPr>
          <w:b/>
          <w:bCs/>
          <w:i/>
          <w:iCs/>
          <w:color w:val="000000"/>
          <w:sz w:val="20"/>
          <w:szCs w:val="20"/>
          <w:lang w:val="uk-UA" w:eastAsia="ru-RU"/>
        </w:rPr>
      </w:pPr>
      <w:r>
        <w:rPr>
          <w:b/>
          <w:bCs/>
          <w:i/>
          <w:iCs/>
          <w:color w:val="000000"/>
          <w:sz w:val="24"/>
          <w:szCs w:val="24"/>
          <w:vertAlign w:val="superscript"/>
          <w:lang w:val="uk-UA" w:eastAsia="ru-RU"/>
        </w:rPr>
        <w:t xml:space="preserve">                                                </w:t>
      </w:r>
      <w:r w:rsidR="00D66D4C">
        <w:rPr>
          <w:b/>
          <w:bCs/>
          <w:i/>
          <w:iCs/>
          <w:color w:val="000000"/>
          <w:sz w:val="24"/>
          <w:szCs w:val="24"/>
          <w:lang w:val="uk-UA" w:eastAsia="ru-RU"/>
        </w:rPr>
        <w:t>у 2020</w:t>
      </w:r>
      <w:r w:rsidR="00AB5612" w:rsidRPr="00F31710">
        <w:rPr>
          <w:b/>
          <w:bCs/>
          <w:i/>
          <w:iCs/>
          <w:color w:val="000000"/>
          <w:sz w:val="24"/>
          <w:szCs w:val="24"/>
          <w:lang w:val="uk-UA" w:eastAsia="ru-RU"/>
        </w:rPr>
        <w:t xml:space="preserve"> році</w:t>
      </w:r>
      <w:r w:rsidR="009B2F38">
        <w:rPr>
          <w:b/>
          <w:bCs/>
          <w:i/>
          <w:iCs/>
          <w:color w:val="000000"/>
          <w:sz w:val="24"/>
          <w:szCs w:val="24"/>
          <w:lang w:val="uk-UA" w:eastAsia="ru-RU"/>
        </w:rPr>
        <w:t xml:space="preserve">   </w:t>
      </w:r>
      <w:r w:rsidR="009B2F38" w:rsidRPr="004B1C8C">
        <w:rPr>
          <w:b/>
          <w:bCs/>
          <w:i/>
          <w:iCs/>
          <w:color w:val="000000"/>
          <w:lang w:val="uk-UA" w:eastAsia="ru-RU"/>
        </w:rPr>
        <w:t xml:space="preserve"> </w:t>
      </w:r>
      <w:r w:rsidR="00AB5612" w:rsidRPr="004B1C8C">
        <w:rPr>
          <w:i/>
          <w:color w:val="000000"/>
          <w:lang w:val="uk-UA" w:eastAsia="ru-RU"/>
        </w:rPr>
        <w:t>(на кінець року)</w:t>
      </w:r>
      <w:r w:rsidRPr="004B1C8C">
        <w:rPr>
          <w:i/>
          <w:color w:val="000000"/>
          <w:lang w:val="uk-UA" w:eastAsia="ru-RU"/>
        </w:rPr>
        <w:t xml:space="preserve">                      </w:t>
      </w:r>
      <w:r w:rsidR="009B2F38" w:rsidRPr="004B1C8C">
        <w:rPr>
          <w:i/>
          <w:color w:val="000000"/>
          <w:lang w:val="uk-UA" w:eastAsia="ru-RU"/>
        </w:rPr>
        <w:t xml:space="preserve">                 </w:t>
      </w:r>
      <w:r w:rsidR="004B1C8C">
        <w:rPr>
          <w:i/>
          <w:color w:val="000000"/>
          <w:lang w:val="uk-UA" w:eastAsia="ru-RU"/>
        </w:rPr>
        <w:t xml:space="preserve">     </w:t>
      </w:r>
      <w:r w:rsidR="009B2F38" w:rsidRPr="004B1C8C">
        <w:rPr>
          <w:i/>
          <w:color w:val="000000"/>
          <w:lang w:val="uk-UA" w:eastAsia="ru-RU"/>
        </w:rPr>
        <w:t xml:space="preserve">    </w:t>
      </w:r>
      <w:r w:rsidR="009B2F38" w:rsidRPr="009B2F38">
        <w:rPr>
          <w:i/>
          <w:iCs/>
          <w:color w:val="000000"/>
          <w:sz w:val="20"/>
          <w:szCs w:val="20"/>
          <w:lang w:val="uk-UA" w:eastAsia="ru-RU"/>
        </w:rPr>
        <w:t>Таблиця 49</w:t>
      </w:r>
    </w:p>
    <w:tbl>
      <w:tblPr>
        <w:tblW w:w="4908"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49"/>
        <w:gridCol w:w="1413"/>
        <w:gridCol w:w="1441"/>
        <w:gridCol w:w="916"/>
        <w:gridCol w:w="1270"/>
        <w:gridCol w:w="1150"/>
        <w:gridCol w:w="1228"/>
      </w:tblGrid>
      <w:tr w:rsidR="00F31710" w:rsidRPr="007956C1" w:rsidTr="00797928">
        <w:trPr>
          <w:trHeight w:val="205"/>
          <w:tblCellSpacing w:w="18" w:type="dxa"/>
          <w:jc w:val="center"/>
        </w:trPr>
        <w:tc>
          <w:tcPr>
            <w:tcW w:w="1148"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455"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c>
          <w:tcPr>
            <w:tcW w:w="1106"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 І-ІІІ класів небезпеки</w:t>
            </w:r>
          </w:p>
        </w:tc>
        <w:tc>
          <w:tcPr>
            <w:tcW w:w="1197" w:type="pct"/>
            <w:gridSpan w:val="2"/>
            <w:tcBorders>
              <w:top w:val="outset" w:sz="6" w:space="0" w:color="auto"/>
              <w:left w:val="outset" w:sz="6" w:space="0" w:color="auto"/>
              <w:bottom w:val="outset" w:sz="6" w:space="0" w:color="auto"/>
            </w:tcBorders>
            <w:shd w:val="clear" w:color="auto" w:fill="B6DDE8"/>
            <w:vAlign w:val="center"/>
          </w:tcPr>
          <w:p w:rsidR="00F31710" w:rsidRPr="00430BF6" w:rsidRDefault="00F31710" w:rsidP="00202E5B">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r>
      <w:tr w:rsidR="00F31710" w:rsidRPr="00430BF6" w:rsidTr="00797928">
        <w:trPr>
          <w:trHeight w:val="205"/>
          <w:tblCellSpacing w:w="18" w:type="dxa"/>
          <w:jc w:val="center"/>
        </w:trPr>
        <w:tc>
          <w:tcPr>
            <w:tcW w:w="0" w:type="auto"/>
            <w:vMerge/>
            <w:tcBorders>
              <w:top w:val="outset" w:sz="6" w:space="0" w:color="auto"/>
              <w:bottom w:val="outset" w:sz="6" w:space="0" w:color="auto"/>
              <w:right w:val="outset" w:sz="6" w:space="0" w:color="auto"/>
            </w:tcBorders>
            <w:shd w:val="clear" w:color="auto" w:fill="B6DDE8"/>
            <w:vAlign w:val="center"/>
          </w:tcPr>
          <w:p w:rsidR="00F31710" w:rsidRPr="00430BF6" w:rsidRDefault="00F31710" w:rsidP="00924EDD">
            <w:pPr>
              <w:rPr>
                <w:rFonts w:ascii="Times New Roman" w:hAnsi="Times New Roman" w:cs="Times New Roman"/>
                <w:sz w:val="24"/>
                <w:szCs w:val="24"/>
                <w:lang w:val="uk-UA" w:eastAsia="ru-RU"/>
              </w:rPr>
            </w:pPr>
          </w:p>
        </w:tc>
        <w:tc>
          <w:tcPr>
            <w:tcW w:w="72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71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w:t>
            </w:r>
            <w:r w:rsidR="00A41F16">
              <w:rPr>
                <w:rFonts w:ascii="Times New Roman" w:hAnsi="Times New Roman" w:cs="Times New Roman"/>
                <w:sz w:val="24"/>
                <w:szCs w:val="24"/>
                <w:lang w:val="uk-UA" w:eastAsia="ru-RU"/>
              </w:rPr>
              <w:t xml:space="preserve"> </w:t>
            </w:r>
            <w:r w:rsidRPr="00430BF6">
              <w:rPr>
                <w:rFonts w:ascii="Times New Roman" w:hAnsi="Times New Roman" w:cs="Times New Roman"/>
                <w:sz w:val="24"/>
                <w:szCs w:val="24"/>
                <w:lang w:val="uk-UA" w:eastAsia="ru-RU"/>
              </w:rPr>
              <w:t>р.</w:t>
            </w:r>
          </w:p>
        </w:tc>
        <w:tc>
          <w:tcPr>
            <w:tcW w:w="46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628"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w:t>
            </w:r>
            <w:r w:rsidR="00A41F16">
              <w:rPr>
                <w:rFonts w:ascii="Times New Roman" w:hAnsi="Times New Roman" w:cs="Times New Roman"/>
                <w:sz w:val="24"/>
                <w:szCs w:val="24"/>
                <w:lang w:val="uk-UA" w:eastAsia="ru-RU"/>
              </w:rPr>
              <w:t xml:space="preserve"> </w:t>
            </w:r>
            <w:r w:rsidRPr="00430BF6">
              <w:rPr>
                <w:rFonts w:ascii="Times New Roman" w:hAnsi="Times New Roman" w:cs="Times New Roman"/>
                <w:sz w:val="24"/>
                <w:szCs w:val="24"/>
                <w:lang w:val="uk-UA" w:eastAsia="ru-RU"/>
              </w:rPr>
              <w:t>р.</w:t>
            </w:r>
          </w:p>
        </w:tc>
        <w:tc>
          <w:tcPr>
            <w:tcW w:w="583" w:type="pct"/>
            <w:tcBorders>
              <w:top w:val="outset" w:sz="6" w:space="0" w:color="auto"/>
              <w:left w:val="outset" w:sz="6" w:space="0" w:color="auto"/>
              <w:bottom w:val="outset" w:sz="6" w:space="0" w:color="auto"/>
            </w:tcBorders>
            <w:shd w:val="clear" w:color="auto" w:fill="B6DDE8"/>
          </w:tcPr>
          <w:p w:rsidR="00F31710" w:rsidRPr="00430BF6" w:rsidRDefault="00F31710" w:rsidP="00924EDD">
            <w:pPr>
              <w:spacing w:line="205" w:lineRule="atLeast"/>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т</w:t>
            </w:r>
          </w:p>
        </w:tc>
        <w:tc>
          <w:tcPr>
            <w:tcW w:w="596" w:type="pct"/>
            <w:tcBorders>
              <w:top w:val="outset" w:sz="6" w:space="0" w:color="auto"/>
              <w:left w:val="outset" w:sz="6" w:space="0" w:color="auto"/>
              <w:bottom w:val="outset" w:sz="6" w:space="0" w:color="auto"/>
            </w:tcBorders>
            <w:shd w:val="clear" w:color="auto" w:fill="B6DDE8"/>
          </w:tcPr>
          <w:p w:rsidR="00F31710" w:rsidRPr="00430BF6" w:rsidRDefault="00F31710" w:rsidP="00924EDD">
            <w:pPr>
              <w:spacing w:line="205" w:lineRule="atLeast"/>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У % до 2019</w:t>
            </w:r>
            <w:r w:rsidR="00A41F16">
              <w:rPr>
                <w:rFonts w:ascii="Times New Roman" w:hAnsi="Times New Roman" w:cs="Times New Roman"/>
                <w:sz w:val="24"/>
                <w:szCs w:val="24"/>
                <w:lang w:val="uk-UA" w:eastAsia="ru-RU"/>
              </w:rPr>
              <w:t xml:space="preserve"> </w:t>
            </w:r>
            <w:r>
              <w:rPr>
                <w:rFonts w:ascii="Times New Roman" w:hAnsi="Times New Roman" w:cs="Times New Roman"/>
                <w:sz w:val="24"/>
                <w:szCs w:val="24"/>
                <w:lang w:val="uk-UA" w:eastAsia="ru-RU"/>
              </w:rPr>
              <w:t>р.</w:t>
            </w:r>
          </w:p>
        </w:tc>
      </w:tr>
      <w:tr w:rsidR="00797928" w:rsidRPr="00DB53FF" w:rsidTr="00797928">
        <w:trPr>
          <w:trHeight w:val="205"/>
          <w:tblCellSpacing w:w="18" w:type="dxa"/>
          <w:jc w:val="center"/>
        </w:trPr>
        <w:tc>
          <w:tcPr>
            <w:tcW w:w="1148"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924EDD">
            <w:pPr>
              <w:spacing w:line="205" w:lineRule="atLeast"/>
              <w:rPr>
                <w:rFonts w:ascii="Times New Roman" w:hAnsi="Times New Roman" w:cs="Times New Roman"/>
                <w:lang w:val="uk-UA" w:eastAsia="ru-RU"/>
              </w:rPr>
            </w:pPr>
            <w:r w:rsidRPr="00DB53FF">
              <w:rPr>
                <w:rFonts w:ascii="Times New Roman" w:hAnsi="Times New Roman" w:cs="Times New Roman"/>
                <w:b/>
                <w:bCs/>
                <w:lang w:val="uk-UA" w:eastAsia="ru-RU"/>
              </w:rPr>
              <w:t>Житомирська область</w:t>
            </w:r>
          </w:p>
        </w:tc>
        <w:tc>
          <w:tcPr>
            <w:tcW w:w="72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b/>
                <w:bCs/>
                <w:lang w:eastAsia="uk-UA"/>
              </w:rPr>
              <w:t>5637553,7</w:t>
            </w:r>
          </w:p>
        </w:tc>
        <w:tc>
          <w:tcPr>
            <w:tcW w:w="71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b/>
                <w:bCs/>
                <w:lang w:val="uk-UA" w:eastAsia="ru-RU"/>
              </w:rPr>
              <w:t>102,1</w:t>
            </w:r>
          </w:p>
        </w:tc>
        <w:tc>
          <w:tcPr>
            <w:tcW w:w="46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b/>
                <w:bCs/>
                <w:lang w:eastAsia="uk-UA"/>
              </w:rPr>
              <w:t>1139,0</w:t>
            </w:r>
          </w:p>
        </w:tc>
        <w:tc>
          <w:tcPr>
            <w:tcW w:w="62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b/>
                <w:bCs/>
                <w:lang w:val="uk-UA" w:eastAsia="ru-RU"/>
              </w:rPr>
              <w:t>–</w:t>
            </w:r>
          </w:p>
        </w:tc>
        <w:tc>
          <w:tcPr>
            <w:tcW w:w="583" w:type="pct"/>
            <w:tcBorders>
              <w:top w:val="outset" w:sz="6" w:space="0" w:color="auto"/>
              <w:left w:val="outset" w:sz="6" w:space="0" w:color="auto"/>
              <w:bottom w:val="outset" w:sz="6" w:space="0" w:color="auto"/>
            </w:tcBorders>
            <w:shd w:val="clear" w:color="auto" w:fill="DAEEF3"/>
          </w:tcPr>
          <w:p w:rsidR="00797928" w:rsidRPr="00DB53FF" w:rsidRDefault="00797928" w:rsidP="00924EDD">
            <w:pPr>
              <w:spacing w:line="205" w:lineRule="atLeast"/>
              <w:jc w:val="right"/>
              <w:rPr>
                <w:rFonts w:ascii="Times New Roman" w:hAnsi="Times New Roman" w:cs="Times New Roman"/>
                <w:b/>
                <w:bCs/>
                <w:lang w:val="uk-UA" w:eastAsia="ru-RU"/>
              </w:rPr>
            </w:pPr>
          </w:p>
        </w:tc>
        <w:tc>
          <w:tcPr>
            <w:tcW w:w="596" w:type="pct"/>
            <w:tcBorders>
              <w:top w:val="outset" w:sz="6" w:space="0" w:color="auto"/>
              <w:left w:val="outset" w:sz="6" w:space="0" w:color="auto"/>
              <w:bottom w:val="outset" w:sz="6" w:space="0" w:color="auto"/>
            </w:tcBorders>
            <w:shd w:val="clear" w:color="auto" w:fill="DAEEF3"/>
          </w:tcPr>
          <w:p w:rsidR="00797928" w:rsidRPr="00DB53FF" w:rsidRDefault="00797928" w:rsidP="00924EDD">
            <w:pPr>
              <w:spacing w:line="205" w:lineRule="atLeast"/>
              <w:jc w:val="right"/>
              <w:rPr>
                <w:rFonts w:ascii="Times New Roman" w:hAnsi="Times New Roman" w:cs="Times New Roman"/>
                <w:b/>
                <w:bCs/>
                <w:lang w:val="uk-UA" w:eastAsia="ru-RU"/>
              </w:rPr>
            </w:pPr>
          </w:p>
        </w:tc>
      </w:tr>
      <w:tr w:rsidR="00797928" w:rsidRPr="00DB53FF" w:rsidTr="00797928">
        <w:trPr>
          <w:trHeight w:val="205"/>
          <w:tblCellSpacing w:w="18" w:type="dxa"/>
          <w:jc w:val="center"/>
        </w:trPr>
        <w:tc>
          <w:tcPr>
            <w:tcW w:w="1148"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797928" w:rsidRPr="00DB53FF" w:rsidRDefault="00797928" w:rsidP="00924EDD">
            <w:pPr>
              <w:spacing w:line="205" w:lineRule="atLeast"/>
              <w:ind w:left="142"/>
              <w:rPr>
                <w:rFonts w:ascii="Times New Roman" w:hAnsi="Times New Roman" w:cs="Times New Roman"/>
                <w:lang w:val="uk-UA" w:eastAsia="ru-RU"/>
              </w:rPr>
            </w:pPr>
            <w:r w:rsidRPr="00DB53FF">
              <w:rPr>
                <w:rFonts w:ascii="Times New Roman" w:hAnsi="Times New Roman" w:cs="Times New Roman"/>
                <w:lang w:val="uk-UA" w:eastAsia="ru-RU"/>
              </w:rPr>
              <w:t>Брусилівський</w:t>
            </w:r>
          </w:p>
        </w:tc>
        <w:tc>
          <w:tcPr>
            <w:tcW w:w="72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lang w:eastAsia="uk-UA"/>
              </w:rPr>
              <w:t>–</w:t>
            </w:r>
          </w:p>
        </w:tc>
        <w:tc>
          <w:tcPr>
            <w:tcW w:w="71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spacing w:val="-10"/>
                <w:lang w:val="uk-UA" w:eastAsia="ru-RU"/>
              </w:rPr>
              <w:t xml:space="preserve"> </w:t>
            </w:r>
            <w:r w:rsidRPr="00DB53FF">
              <w:rPr>
                <w:rFonts w:ascii="Times New Roman" w:hAnsi="Times New Roman" w:cs="Times New Roman"/>
                <w:lang w:eastAsia="uk-UA"/>
              </w:rPr>
              <w:t>–</w:t>
            </w:r>
          </w:p>
        </w:tc>
        <w:tc>
          <w:tcPr>
            <w:tcW w:w="46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lang w:eastAsia="uk-UA"/>
              </w:rPr>
              <w:t>–</w:t>
            </w:r>
          </w:p>
        </w:tc>
        <w:tc>
          <w:tcPr>
            <w:tcW w:w="628"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lang w:val="uk-UA" w:eastAsia="ru-RU"/>
              </w:rPr>
              <w:t>–</w:t>
            </w:r>
          </w:p>
        </w:tc>
        <w:tc>
          <w:tcPr>
            <w:tcW w:w="583" w:type="pct"/>
            <w:tcBorders>
              <w:top w:val="outset" w:sz="6" w:space="0" w:color="auto"/>
              <w:left w:val="outset" w:sz="6" w:space="0" w:color="auto"/>
              <w:bottom w:val="outset" w:sz="6" w:space="0" w:color="auto"/>
            </w:tcBorders>
            <w:shd w:val="clear" w:color="auto" w:fill="B6DDE8"/>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lang w:val="uk-UA" w:eastAsia="ru-RU"/>
              </w:rPr>
              <w:t>13931,9</w:t>
            </w:r>
          </w:p>
        </w:tc>
        <w:tc>
          <w:tcPr>
            <w:tcW w:w="596" w:type="pct"/>
            <w:tcBorders>
              <w:top w:val="outset" w:sz="6" w:space="0" w:color="auto"/>
              <w:left w:val="outset" w:sz="6" w:space="0" w:color="auto"/>
              <w:bottom w:val="outset" w:sz="6" w:space="0" w:color="auto"/>
            </w:tcBorders>
            <w:shd w:val="clear" w:color="auto" w:fill="B6DDE8"/>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lang w:val="uk-UA" w:eastAsia="ru-RU"/>
              </w:rPr>
              <w:t>108</w:t>
            </w:r>
          </w:p>
        </w:tc>
      </w:tr>
      <w:tr w:rsidR="00797928" w:rsidRPr="00DB53FF" w:rsidTr="00797928">
        <w:trPr>
          <w:trHeight w:val="205"/>
          <w:tblCellSpacing w:w="18" w:type="dxa"/>
          <w:jc w:val="center"/>
        </w:trPr>
        <w:tc>
          <w:tcPr>
            <w:tcW w:w="1148"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924EDD">
            <w:pPr>
              <w:spacing w:line="205" w:lineRule="atLeast"/>
              <w:ind w:left="142"/>
              <w:rPr>
                <w:rFonts w:ascii="Times New Roman" w:hAnsi="Times New Roman" w:cs="Times New Roman"/>
                <w:lang w:val="uk-UA" w:eastAsia="ru-RU"/>
              </w:rPr>
            </w:pPr>
            <w:r w:rsidRPr="00DB53FF">
              <w:rPr>
                <w:rFonts w:ascii="Times New Roman" w:hAnsi="Times New Roman" w:cs="Times New Roman"/>
                <w:lang w:val="uk-UA" w:eastAsia="ru-RU"/>
              </w:rPr>
              <w:t>Коростишівський</w:t>
            </w:r>
          </w:p>
        </w:tc>
        <w:tc>
          <w:tcPr>
            <w:tcW w:w="72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lang w:eastAsia="uk-UA"/>
              </w:rPr>
              <w:t>143916,2</w:t>
            </w:r>
          </w:p>
        </w:tc>
        <w:tc>
          <w:tcPr>
            <w:tcW w:w="71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spacing w:val="-10"/>
                <w:lang w:val="uk-UA" w:eastAsia="ru-RU"/>
              </w:rPr>
              <w:t>115,8</w:t>
            </w:r>
          </w:p>
        </w:tc>
        <w:tc>
          <w:tcPr>
            <w:tcW w:w="46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lang w:eastAsia="uk-UA"/>
              </w:rPr>
              <w:t>–</w:t>
            </w:r>
          </w:p>
        </w:tc>
        <w:tc>
          <w:tcPr>
            <w:tcW w:w="62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lang w:val="uk-UA" w:eastAsia="ru-RU"/>
              </w:rPr>
              <w:t>–</w:t>
            </w:r>
          </w:p>
        </w:tc>
        <w:tc>
          <w:tcPr>
            <w:tcW w:w="583" w:type="pct"/>
            <w:tcBorders>
              <w:top w:val="outset" w:sz="6" w:space="0" w:color="auto"/>
              <w:left w:val="outset" w:sz="6" w:space="0" w:color="auto"/>
              <w:bottom w:val="outset" w:sz="6" w:space="0" w:color="auto"/>
            </w:tcBorders>
            <w:shd w:val="clear" w:color="auto" w:fill="DAEEF3"/>
          </w:tcPr>
          <w:p w:rsidR="00797928" w:rsidRPr="00DB53FF" w:rsidRDefault="00797928" w:rsidP="00924EDD">
            <w:pPr>
              <w:spacing w:line="205" w:lineRule="atLeast"/>
              <w:jc w:val="right"/>
              <w:rPr>
                <w:rFonts w:ascii="Times New Roman" w:hAnsi="Times New Roman" w:cs="Times New Roman"/>
                <w:lang w:val="uk-UA" w:eastAsia="ru-RU"/>
              </w:rPr>
            </w:pPr>
          </w:p>
        </w:tc>
        <w:tc>
          <w:tcPr>
            <w:tcW w:w="596" w:type="pct"/>
            <w:tcBorders>
              <w:top w:val="outset" w:sz="6" w:space="0" w:color="auto"/>
              <w:left w:val="outset" w:sz="6" w:space="0" w:color="auto"/>
              <w:bottom w:val="outset" w:sz="6" w:space="0" w:color="auto"/>
            </w:tcBorders>
            <w:shd w:val="clear" w:color="auto" w:fill="DAEEF3"/>
          </w:tcPr>
          <w:p w:rsidR="00797928" w:rsidRPr="00DB53FF" w:rsidRDefault="00797928" w:rsidP="00924EDD">
            <w:pPr>
              <w:spacing w:line="205" w:lineRule="atLeast"/>
              <w:jc w:val="right"/>
              <w:rPr>
                <w:rFonts w:ascii="Times New Roman" w:hAnsi="Times New Roman" w:cs="Times New Roman"/>
                <w:lang w:val="uk-UA" w:eastAsia="ru-RU"/>
              </w:rPr>
            </w:pPr>
          </w:p>
        </w:tc>
      </w:tr>
      <w:tr w:rsidR="00797928" w:rsidRPr="00DB53FF" w:rsidTr="00797928">
        <w:trPr>
          <w:trHeight w:val="205"/>
          <w:tblCellSpacing w:w="18" w:type="dxa"/>
          <w:jc w:val="center"/>
        </w:trPr>
        <w:tc>
          <w:tcPr>
            <w:tcW w:w="1148"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924EDD">
            <w:pPr>
              <w:spacing w:line="205" w:lineRule="atLeast"/>
              <w:ind w:left="142"/>
              <w:rPr>
                <w:rFonts w:ascii="Times New Roman" w:hAnsi="Times New Roman" w:cs="Times New Roman"/>
                <w:lang w:val="uk-UA" w:eastAsia="ru-RU"/>
              </w:rPr>
            </w:pPr>
            <w:r w:rsidRPr="00DB53FF">
              <w:rPr>
                <w:rFonts w:ascii="Times New Roman" w:hAnsi="Times New Roman" w:cs="Times New Roman"/>
                <w:lang w:val="uk-UA" w:eastAsia="ru-RU"/>
              </w:rPr>
              <w:t>Попільнянський</w:t>
            </w:r>
          </w:p>
        </w:tc>
        <w:tc>
          <w:tcPr>
            <w:tcW w:w="72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lang w:eastAsia="uk-UA"/>
              </w:rPr>
              <w:t>44128,7</w:t>
            </w:r>
          </w:p>
        </w:tc>
        <w:tc>
          <w:tcPr>
            <w:tcW w:w="71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spacing w:val="-10"/>
                <w:lang w:val="uk-UA" w:eastAsia="ru-RU"/>
              </w:rPr>
              <w:t>104,1</w:t>
            </w:r>
          </w:p>
        </w:tc>
        <w:tc>
          <w:tcPr>
            <w:tcW w:w="46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lang w:eastAsia="uk-UA"/>
              </w:rPr>
              <w:t>–</w:t>
            </w:r>
          </w:p>
        </w:tc>
        <w:tc>
          <w:tcPr>
            <w:tcW w:w="62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lang w:val="uk-UA" w:eastAsia="ru-RU"/>
              </w:rPr>
              <w:t>–</w:t>
            </w:r>
          </w:p>
        </w:tc>
        <w:tc>
          <w:tcPr>
            <w:tcW w:w="583" w:type="pct"/>
            <w:tcBorders>
              <w:top w:val="outset" w:sz="6" w:space="0" w:color="auto"/>
              <w:left w:val="outset" w:sz="6" w:space="0" w:color="auto"/>
              <w:bottom w:val="outset" w:sz="6" w:space="0" w:color="auto"/>
            </w:tcBorders>
            <w:shd w:val="clear" w:color="auto" w:fill="DAEEF3"/>
          </w:tcPr>
          <w:p w:rsidR="00797928" w:rsidRPr="00DB53FF" w:rsidRDefault="00797928" w:rsidP="00924EDD">
            <w:pPr>
              <w:spacing w:line="205" w:lineRule="atLeast"/>
              <w:jc w:val="right"/>
              <w:rPr>
                <w:rFonts w:ascii="Times New Roman" w:hAnsi="Times New Roman" w:cs="Times New Roman"/>
                <w:lang w:val="uk-UA" w:eastAsia="ru-RU"/>
              </w:rPr>
            </w:pPr>
          </w:p>
        </w:tc>
        <w:tc>
          <w:tcPr>
            <w:tcW w:w="596" w:type="pct"/>
            <w:tcBorders>
              <w:top w:val="outset" w:sz="6" w:space="0" w:color="auto"/>
              <w:left w:val="outset" w:sz="6" w:space="0" w:color="auto"/>
              <w:bottom w:val="outset" w:sz="6" w:space="0" w:color="auto"/>
            </w:tcBorders>
            <w:shd w:val="clear" w:color="auto" w:fill="DAEEF3"/>
          </w:tcPr>
          <w:p w:rsidR="00797928" w:rsidRPr="00DB53FF" w:rsidRDefault="00797928" w:rsidP="00924EDD">
            <w:pPr>
              <w:spacing w:line="205" w:lineRule="atLeast"/>
              <w:jc w:val="right"/>
              <w:rPr>
                <w:rFonts w:ascii="Times New Roman" w:hAnsi="Times New Roman" w:cs="Times New Roman"/>
                <w:lang w:val="uk-UA" w:eastAsia="ru-RU"/>
              </w:rPr>
            </w:pPr>
          </w:p>
        </w:tc>
      </w:tr>
      <w:tr w:rsidR="00797928" w:rsidRPr="00DB53FF" w:rsidTr="00797928">
        <w:trPr>
          <w:trHeight w:val="205"/>
          <w:tblCellSpacing w:w="18" w:type="dxa"/>
          <w:jc w:val="center"/>
        </w:trPr>
        <w:tc>
          <w:tcPr>
            <w:tcW w:w="1148"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924EDD">
            <w:pPr>
              <w:spacing w:line="205" w:lineRule="atLeast"/>
              <w:ind w:left="142"/>
              <w:rPr>
                <w:rFonts w:ascii="Times New Roman" w:hAnsi="Times New Roman" w:cs="Times New Roman"/>
                <w:lang w:val="uk-UA" w:eastAsia="ru-RU"/>
              </w:rPr>
            </w:pPr>
            <w:r w:rsidRPr="00DB53FF">
              <w:rPr>
                <w:rFonts w:ascii="Times New Roman" w:hAnsi="Times New Roman" w:cs="Times New Roman"/>
                <w:lang w:val="uk-UA" w:eastAsia="ru-RU"/>
              </w:rPr>
              <w:t>Радомишльський</w:t>
            </w:r>
          </w:p>
        </w:tc>
        <w:tc>
          <w:tcPr>
            <w:tcW w:w="72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lang w:eastAsia="uk-UA"/>
              </w:rPr>
              <w:t>–</w:t>
            </w:r>
          </w:p>
        </w:tc>
        <w:tc>
          <w:tcPr>
            <w:tcW w:w="71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lang w:eastAsia="uk-UA"/>
              </w:rPr>
              <w:t>–</w:t>
            </w:r>
            <w:r w:rsidRPr="00DB53FF">
              <w:rPr>
                <w:rFonts w:ascii="Times New Roman" w:hAnsi="Times New Roman" w:cs="Times New Roman"/>
                <w:spacing w:val="-10"/>
                <w:lang w:val="uk-UA" w:eastAsia="ru-RU"/>
              </w:rPr>
              <w:t xml:space="preserve"> </w:t>
            </w:r>
          </w:p>
        </w:tc>
        <w:tc>
          <w:tcPr>
            <w:tcW w:w="46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797928" w:rsidRPr="00DB53FF" w:rsidRDefault="00797928" w:rsidP="00797928">
            <w:pPr>
              <w:spacing w:before="40" w:after="40"/>
              <w:jc w:val="right"/>
              <w:rPr>
                <w:rFonts w:ascii="Times New Roman" w:hAnsi="Times New Roman" w:cs="Times New Roman"/>
                <w:lang w:eastAsia="uk-UA"/>
              </w:rPr>
            </w:pPr>
            <w:r w:rsidRPr="00DB53FF">
              <w:rPr>
                <w:rFonts w:ascii="Times New Roman" w:hAnsi="Times New Roman" w:cs="Times New Roman"/>
                <w:lang w:eastAsia="uk-UA"/>
              </w:rPr>
              <w:t>–</w:t>
            </w:r>
          </w:p>
        </w:tc>
        <w:tc>
          <w:tcPr>
            <w:tcW w:w="62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797928" w:rsidRPr="00DB53FF" w:rsidRDefault="00797928" w:rsidP="00924EDD">
            <w:pPr>
              <w:spacing w:line="205" w:lineRule="atLeast"/>
              <w:jc w:val="right"/>
              <w:rPr>
                <w:rFonts w:ascii="Times New Roman" w:hAnsi="Times New Roman" w:cs="Times New Roman"/>
                <w:lang w:val="uk-UA" w:eastAsia="ru-RU"/>
              </w:rPr>
            </w:pPr>
            <w:r w:rsidRPr="00DB53FF">
              <w:rPr>
                <w:rFonts w:ascii="Times New Roman" w:hAnsi="Times New Roman" w:cs="Times New Roman"/>
                <w:lang w:val="uk-UA" w:eastAsia="ru-RU"/>
              </w:rPr>
              <w:t>–</w:t>
            </w:r>
          </w:p>
        </w:tc>
        <w:tc>
          <w:tcPr>
            <w:tcW w:w="583" w:type="pct"/>
            <w:tcBorders>
              <w:top w:val="outset" w:sz="6" w:space="0" w:color="auto"/>
              <w:left w:val="outset" w:sz="6" w:space="0" w:color="auto"/>
              <w:bottom w:val="outset" w:sz="6" w:space="0" w:color="auto"/>
            </w:tcBorders>
            <w:shd w:val="clear" w:color="auto" w:fill="DAEEF3"/>
          </w:tcPr>
          <w:p w:rsidR="00797928" w:rsidRPr="00DB53FF" w:rsidRDefault="00797928" w:rsidP="00924EDD">
            <w:pPr>
              <w:spacing w:line="205" w:lineRule="atLeast"/>
              <w:jc w:val="right"/>
              <w:rPr>
                <w:rFonts w:ascii="Times New Roman" w:hAnsi="Times New Roman" w:cs="Times New Roman"/>
                <w:lang w:val="uk-UA" w:eastAsia="ru-RU"/>
              </w:rPr>
            </w:pPr>
          </w:p>
        </w:tc>
        <w:tc>
          <w:tcPr>
            <w:tcW w:w="596" w:type="pct"/>
            <w:tcBorders>
              <w:top w:val="outset" w:sz="6" w:space="0" w:color="auto"/>
              <w:left w:val="outset" w:sz="6" w:space="0" w:color="auto"/>
              <w:bottom w:val="outset" w:sz="6" w:space="0" w:color="auto"/>
            </w:tcBorders>
            <w:shd w:val="clear" w:color="auto" w:fill="DAEEF3"/>
          </w:tcPr>
          <w:p w:rsidR="00797928" w:rsidRPr="00DB53FF" w:rsidRDefault="00797928" w:rsidP="00924EDD">
            <w:pPr>
              <w:spacing w:line="205" w:lineRule="atLeast"/>
              <w:jc w:val="right"/>
              <w:rPr>
                <w:rFonts w:ascii="Times New Roman" w:hAnsi="Times New Roman" w:cs="Times New Roman"/>
                <w:lang w:val="uk-UA" w:eastAsia="ru-RU"/>
              </w:rPr>
            </w:pPr>
          </w:p>
        </w:tc>
      </w:tr>
    </w:tbl>
    <w:p w:rsidR="00AB5612" w:rsidRPr="00DB53FF" w:rsidRDefault="00AB5612" w:rsidP="00924EDD">
      <w:pPr>
        <w:shd w:val="clear" w:color="auto" w:fill="FFFFFF"/>
        <w:spacing w:before="120"/>
        <w:ind w:left="624" w:right="624"/>
        <w:jc w:val="both"/>
        <w:rPr>
          <w:rFonts w:ascii="Times New Roman" w:hAnsi="Times New Roman" w:cs="Times New Roman"/>
          <w:color w:val="000000"/>
          <w:lang w:val="uk-UA" w:eastAsia="ru-RU"/>
        </w:rPr>
      </w:pPr>
      <w:r w:rsidRPr="00DB53FF">
        <w:rPr>
          <w:rFonts w:ascii="Times New Roman" w:hAnsi="Times New Roman" w:cs="Times New Roman"/>
          <w:color w:val="000000"/>
          <w:lang w:val="uk-UA" w:eastAsia="ru-RU"/>
        </w:rPr>
        <w:t>______________</w:t>
      </w:r>
    </w:p>
    <w:p w:rsidR="00AB5612" w:rsidRPr="00430BF6" w:rsidRDefault="00AB5612" w:rsidP="00924EDD">
      <w:pPr>
        <w:shd w:val="clear" w:color="auto" w:fill="FFFFFF"/>
        <w:ind w:left="624" w:right="624"/>
        <w:jc w:val="both"/>
        <w:rPr>
          <w:lang w:val="uk-UA"/>
        </w:rPr>
      </w:pPr>
      <w:r w:rsidRPr="00430BF6">
        <w:rPr>
          <w:rFonts w:ascii="Verdana" w:hAnsi="Verdana" w:cs="Verdana"/>
          <w:color w:val="000000"/>
          <w:sz w:val="20"/>
          <w:szCs w:val="20"/>
          <w:lang w:val="uk-UA" w:eastAsia="ru-RU"/>
        </w:rPr>
        <w:t xml:space="preserve">¹ </w:t>
      </w:r>
      <w:r w:rsidRPr="00430BF6">
        <w:rPr>
          <w:color w:val="000000"/>
          <w:sz w:val="20"/>
          <w:szCs w:val="20"/>
          <w:lang w:val="uk-UA" w:eastAsia="ru-RU"/>
        </w:rPr>
        <w:t>Дані від економічно активних протягом звітного року підприємств та організацій</w:t>
      </w:r>
    </w:p>
    <w:p w:rsidR="00AB5612" w:rsidRPr="00B725AE" w:rsidRDefault="00AB5612" w:rsidP="000864E1">
      <w:pPr>
        <w:shd w:val="clear" w:color="auto" w:fill="FFFFFF"/>
        <w:jc w:val="both"/>
        <w:rPr>
          <w:rFonts w:ascii="Times New Roman" w:hAnsi="Times New Roman" w:cs="Times New Roman"/>
          <w:color w:val="000000"/>
          <w:sz w:val="20"/>
          <w:szCs w:val="20"/>
          <w:lang w:val="uk-UA" w:eastAsia="ru-RU"/>
        </w:rPr>
      </w:pPr>
      <w:r w:rsidRPr="00430BF6">
        <w:rPr>
          <w:color w:val="000000"/>
          <w:lang w:val="uk-UA" w:eastAsia="ru-RU"/>
        </w:rPr>
        <w:tab/>
      </w:r>
      <w:r w:rsidRPr="00B725AE">
        <w:rPr>
          <w:i/>
          <w:iCs/>
          <w:color w:val="222222"/>
          <w:sz w:val="20"/>
          <w:szCs w:val="20"/>
          <w:lang w:val="uk-UA"/>
        </w:rPr>
        <w:t>Примітка:* за даними Головного Управління статистики у Житомирській області</w:t>
      </w:r>
      <w:bookmarkEnd w:id="51"/>
      <w:bookmarkEnd w:id="52"/>
      <w:r w:rsidRPr="00B725AE">
        <w:rPr>
          <w:i/>
          <w:iCs/>
          <w:color w:val="222222"/>
          <w:sz w:val="20"/>
          <w:szCs w:val="20"/>
          <w:lang w:val="uk-UA"/>
        </w:rPr>
        <w:t>.</w:t>
      </w:r>
    </w:p>
    <w:p w:rsidR="00936643" w:rsidRPr="00430BF6" w:rsidRDefault="00936643" w:rsidP="00AA7499">
      <w:pPr>
        <w:jc w:val="both"/>
        <w:rPr>
          <w:rFonts w:ascii="Times New Roman" w:hAnsi="Times New Roman" w:cs="Times New Roman"/>
          <w:sz w:val="24"/>
          <w:szCs w:val="24"/>
          <w:lang w:val="uk-UA"/>
        </w:rPr>
      </w:pPr>
    </w:p>
    <w:p w:rsidR="00AB5612" w:rsidRPr="00430BF6" w:rsidRDefault="00AB5612" w:rsidP="000155ED">
      <w:pPr>
        <w:ind w:firstLine="720"/>
        <w:jc w:val="both"/>
        <w:rPr>
          <w:rFonts w:ascii="Times New Roman" w:hAnsi="Times New Roman" w:cs="Times New Roman"/>
          <w:sz w:val="24"/>
          <w:szCs w:val="24"/>
          <w:lang w:val="uk-UA"/>
        </w:rPr>
      </w:pPr>
    </w:p>
    <w:p w:rsidR="00AB5612" w:rsidRPr="00190C0C" w:rsidRDefault="00AB5612" w:rsidP="008E1FE9">
      <w:pPr>
        <w:pStyle w:val="ac"/>
        <w:numPr>
          <w:ilvl w:val="0"/>
          <w:numId w:val="34"/>
        </w:numPr>
        <w:spacing w:line="276" w:lineRule="auto"/>
        <w:ind w:left="714" w:hanging="357"/>
        <w:outlineLvl w:val="0"/>
        <w:rPr>
          <w:rFonts w:ascii="Times New Roman" w:hAnsi="Times New Roman" w:cs="Times New Roman"/>
          <w:b/>
          <w:bCs/>
          <w:sz w:val="24"/>
          <w:szCs w:val="24"/>
          <w:lang w:val="uk-UA"/>
        </w:rPr>
      </w:pPr>
      <w:bookmarkStart w:id="144" w:name="_Toc1373773"/>
      <w:bookmarkStart w:id="145" w:name="_Toc15596660"/>
      <w:bookmarkEnd w:id="15"/>
      <w:bookmarkEnd w:id="16"/>
      <w:bookmarkEnd w:id="17"/>
      <w:bookmarkEnd w:id="18"/>
      <w:r w:rsidRPr="00190C0C">
        <w:rPr>
          <w:rFonts w:ascii="Times New Roman" w:hAnsi="Times New Roman" w:cs="Times New Roman"/>
          <w:b/>
          <w:bCs/>
          <w:sz w:val="24"/>
          <w:szCs w:val="24"/>
          <w:lang w:val="uk-UA"/>
        </w:rPr>
        <w:t>ГОЛОВНІ ЧИННИКИ СТРАТЕГІЧНОГО ВИБОРУ</w:t>
      </w:r>
      <w:bookmarkEnd w:id="144"/>
      <w:bookmarkEnd w:id="145"/>
    </w:p>
    <w:p w:rsidR="00297A77" w:rsidRDefault="00297A77" w:rsidP="009751B6">
      <w:pPr>
        <w:spacing w:line="276" w:lineRule="auto"/>
        <w:ind w:firstLine="709"/>
        <w:outlineLvl w:val="1"/>
        <w:rPr>
          <w:rFonts w:ascii="Times New Roman" w:hAnsi="Times New Roman" w:cs="Times New Roman"/>
          <w:b/>
          <w:bCs/>
          <w:sz w:val="24"/>
          <w:szCs w:val="24"/>
          <w:lang w:val="uk-UA"/>
        </w:rPr>
      </w:pPr>
      <w:bookmarkStart w:id="146" w:name="_Toc1373774"/>
      <w:bookmarkStart w:id="147" w:name="_Toc15596661"/>
    </w:p>
    <w:p w:rsidR="00AB5612" w:rsidRPr="00430BF6" w:rsidRDefault="00AB5612" w:rsidP="009751B6">
      <w:pPr>
        <w:spacing w:line="276" w:lineRule="auto"/>
        <w:ind w:firstLine="709"/>
        <w:outlineLvl w:val="1"/>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Сценарії розвитку Брусилівської громади</w:t>
      </w:r>
      <w:bookmarkEnd w:id="146"/>
      <w:bookmarkEnd w:id="147"/>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Сценарне моделювання є важливою методологічною базою стратегічного вибору.</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Сценарій – деяка послідовність подій, які можуть відбутися в майбутньому із значною долею ймовірності за певних умов. Такі умови, або фактори, можуть бути як зовнішні, так і внутрішні.</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Іншими словами, в основі кожного сценарію повинні бути покладені базові сценарні припущення, за яких можуть виникати ті чи інші фактори впливу.</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Основними  сценаріями розвитку є: інерційний (песимістичний) та модернізаційний (реалістичний).</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Інерційний сценарій розвитку.</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Інерційний (песимістичний), сценарій розвитку регіону формується за комплексу припущень, що трив</w:t>
      </w:r>
      <w:r w:rsidR="00AA7499">
        <w:rPr>
          <w:rFonts w:ascii="Times New Roman" w:hAnsi="Times New Roman" w:cs="Times New Roman"/>
          <w:sz w:val="24"/>
          <w:szCs w:val="24"/>
          <w:lang w:val="uk-UA"/>
        </w:rPr>
        <w:t>ал</w:t>
      </w:r>
      <w:r w:rsidRPr="00430BF6">
        <w:rPr>
          <w:rFonts w:ascii="Times New Roman" w:hAnsi="Times New Roman" w:cs="Times New Roman"/>
          <w:sz w:val="24"/>
          <w:szCs w:val="24"/>
          <w:lang w:val="uk-UA"/>
        </w:rPr>
        <w:t xml:space="preserve">ий у часі (горизонті планування) баланс зовнішніх і внутрішніх факторів впливу на стан громади як соціально-економічної системи залишається незмінним, тобто послідовність станів системи змінюється за інерцією: </w:t>
      </w:r>
      <w:r w:rsidRPr="00430BF6">
        <w:rPr>
          <w:rFonts w:ascii="Times New Roman" w:hAnsi="Times New Roman" w:cs="Times New Roman"/>
          <w:b/>
          <w:bCs/>
          <w:sz w:val="24"/>
          <w:szCs w:val="24"/>
          <w:lang w:val="uk-UA"/>
        </w:rPr>
        <w:t>громада рухається по інерції, суспільно-економічний стан країни не сприяє розвитку.</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Інерційний сценарій</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національний рівень:</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Видатки на утримання армії і протистояння на Сході</w:t>
      </w:r>
      <w:r>
        <w:rPr>
          <w:rFonts w:ascii="Times New Roman" w:hAnsi="Times New Roman" w:cs="Times New Roman"/>
          <w:sz w:val="24"/>
          <w:szCs w:val="24"/>
          <w:lang w:val="uk-UA"/>
        </w:rPr>
        <w:t xml:space="preserve"> держави</w:t>
      </w:r>
      <w:r w:rsidRPr="00430BF6">
        <w:rPr>
          <w:rFonts w:ascii="Times New Roman" w:hAnsi="Times New Roman" w:cs="Times New Roman"/>
          <w:sz w:val="24"/>
          <w:szCs w:val="24"/>
          <w:lang w:val="uk-UA"/>
        </w:rPr>
        <w:t xml:space="preserve"> продовжують утримуватись на високомурівні.</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Реформи відбуваються мляво, децентралізація не проходить згідно зочікуванням.</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Ріст ВВП залишається незначним, затримується надання Україні чергових траншів МВФ і інших фондів.</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Інфляція залишається на високому рівні, гривня підтримується за рахунок зовнішніхджерел.</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На ремонт доріг виділяється мало грошей, доступ до розвиткових ресурсів є дуже обмежений.</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 ДФРР на розвиток територій виділяється лише третя частина від запланованого 1% від</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бюджету.</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Інвестори надалі бояться приходити в Україну. На перешкоді стоїть високий рівень корупції і побоювання рейдерських захоплень і</w:t>
      </w:r>
      <w:r w:rsidR="00496EEC">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хабарництва.</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Тінізація економіки перевищує 50%. Підтримка для розвитку МСБ єнедостатньою.</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Зменшується кількість населення в сільських</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територіях.</w:t>
      </w:r>
    </w:p>
    <w:p w:rsidR="00AB5612" w:rsidRPr="00430BF6" w:rsidRDefault="00AB5612" w:rsidP="00477161">
      <w:pPr>
        <w:pStyle w:val="ac"/>
        <w:numPr>
          <w:ilvl w:val="0"/>
          <w:numId w:val="12"/>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Рівень оплати за послуги ЖКГ є низьким, що при</w:t>
      </w:r>
      <w:r>
        <w:rPr>
          <w:rFonts w:ascii="Times New Roman" w:hAnsi="Times New Roman" w:cs="Times New Roman"/>
          <w:sz w:val="24"/>
          <w:szCs w:val="24"/>
          <w:lang w:val="uk-UA"/>
        </w:rPr>
        <w:t>з</w:t>
      </w:r>
      <w:r w:rsidRPr="00430BF6">
        <w:rPr>
          <w:rFonts w:ascii="Times New Roman" w:hAnsi="Times New Roman" w:cs="Times New Roman"/>
          <w:sz w:val="24"/>
          <w:szCs w:val="24"/>
          <w:lang w:val="uk-UA"/>
        </w:rPr>
        <w:t>водить до кризи у цій</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галузі.</w:t>
      </w:r>
    </w:p>
    <w:p w:rsidR="00AB5612" w:rsidRDefault="00AB5612" w:rsidP="00AA7499">
      <w:pPr>
        <w:spacing w:line="276" w:lineRule="auto"/>
        <w:jc w:val="both"/>
        <w:rPr>
          <w:rFonts w:ascii="Times New Roman" w:hAnsi="Times New Roman" w:cs="Times New Roman"/>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місцевий рівень:</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Безробіття залишається на дуже високому</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рівні.</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Зменшується кількість випускників навчальних закладів через демографічну</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кризу.</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Через брак підтримки зі сторони влади і інститутів громадського суспільства рівень залучення громадськості до розвитку </w:t>
      </w:r>
      <w:r>
        <w:rPr>
          <w:rFonts w:ascii="Times New Roman" w:hAnsi="Times New Roman" w:cs="Times New Roman"/>
          <w:sz w:val="24"/>
          <w:szCs w:val="24"/>
          <w:lang w:val="uk-UA"/>
        </w:rPr>
        <w:t>громади</w:t>
      </w:r>
      <w:r w:rsidRPr="00430BF6">
        <w:rPr>
          <w:rFonts w:ascii="Times New Roman" w:hAnsi="Times New Roman" w:cs="Times New Roman"/>
          <w:sz w:val="24"/>
          <w:szCs w:val="24"/>
          <w:lang w:val="uk-UA"/>
        </w:rPr>
        <w:t xml:space="preserve"> залишається</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низьким.</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Туризм нерозвивається.</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Влада не планує розвиток громади, займаючись виключно «латанням</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дірок».</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Потенційно привабливі об’єкти рекреаційної інфраструктури та інші переваги громади надалі залишаються невикористаними.</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підприємців надалі скорочується, наймані працівники втрачають</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роботу.</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Збут продукції відбувається в межах середовища проживання (території громади, району). Бізнес не планує інвестувати у</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розвиток.</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Ідентичність громади, не зважаючи на велику кількість унікальних переваг і об’єктів на загальнодержавному рівні залишається</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низькою.</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Купівельна спроможність населення</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знижується.</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розвиткових фінансових ресурсів для розвитку громади залишається низькою.</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Бюджет громади, не зважаючи на тенденцію до зростання, не дозволяє через значне соціальне навантаження, вкладати гроші у розвиток, енергоощадливість та</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інноваційність.</w:t>
      </w:r>
    </w:p>
    <w:p w:rsidR="00AB5612" w:rsidRPr="00430BF6" w:rsidRDefault="00AB5612" w:rsidP="00477161">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Через високу вартість проведення Інтернету до сільських місцевостей більшість їхніх мешканців залишаються без можливості розвивати Інтернет-бізнес та </w:t>
      </w:r>
      <w:r w:rsidRPr="003C2145">
        <w:rPr>
          <w:rFonts w:ascii="Times New Roman" w:hAnsi="Times New Roman" w:cs="Times New Roman"/>
          <w:sz w:val="24"/>
          <w:szCs w:val="24"/>
          <w:lang w:val="uk-UA"/>
        </w:rPr>
        <w:t>“</w:t>
      </w:r>
      <w:r w:rsidRPr="00430BF6">
        <w:rPr>
          <w:rFonts w:ascii="Times New Roman" w:hAnsi="Times New Roman" w:cs="Times New Roman"/>
          <w:sz w:val="24"/>
          <w:szCs w:val="24"/>
          <w:lang w:val="uk-UA"/>
        </w:rPr>
        <w:t>зелений туризм</w:t>
      </w:r>
      <w:r w:rsidRPr="00BA4402">
        <w:rPr>
          <w:rFonts w:ascii="Times New Roman" w:hAnsi="Times New Roman" w:cs="Times New Roman"/>
          <w:sz w:val="24"/>
          <w:szCs w:val="24"/>
          <w:lang w:val="uk-UA"/>
        </w:rPr>
        <w:t>”</w:t>
      </w:r>
      <w:r w:rsidRPr="00430BF6">
        <w:rPr>
          <w:rFonts w:ascii="Times New Roman" w:hAnsi="Times New Roman" w:cs="Times New Roman"/>
          <w:sz w:val="24"/>
          <w:szCs w:val="24"/>
          <w:lang w:val="uk-UA"/>
        </w:rPr>
        <w:t>, молодь з цієї самої причини рідко повертається додому з навчання і</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роботи.</w:t>
      </w:r>
    </w:p>
    <w:p w:rsidR="00AB5612" w:rsidRPr="00430BF6" w:rsidRDefault="00AB5612" w:rsidP="00413CB8">
      <w:pPr>
        <w:spacing w:line="276" w:lineRule="auto"/>
        <w:ind w:firstLine="709"/>
        <w:rPr>
          <w:rFonts w:ascii="Times New Roman" w:hAnsi="Times New Roman" w:cs="Times New Roman"/>
          <w:sz w:val="24"/>
          <w:szCs w:val="24"/>
          <w:lang w:val="uk-UA"/>
        </w:rPr>
      </w:pPr>
    </w:p>
    <w:p w:rsidR="00AB5612" w:rsidRPr="00430BF6" w:rsidRDefault="00AB5612" w:rsidP="00413CB8">
      <w:pPr>
        <w:spacing w:line="276" w:lineRule="auto"/>
        <w:ind w:firstLine="709"/>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lastRenderedPageBreak/>
        <w:t>Що відбувається:</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Населення громади, особливо в сільських місцевостях, поволі скорочується, особливо гостро це стосується шкільної молоді. Через високе навантаження соціальною складовою бюджет </w:t>
      </w:r>
      <w:r>
        <w:rPr>
          <w:rFonts w:ascii="Times New Roman" w:hAnsi="Times New Roman" w:cs="Times New Roman"/>
          <w:sz w:val="24"/>
          <w:szCs w:val="24"/>
          <w:lang w:val="uk-UA"/>
        </w:rPr>
        <w:t>громади</w:t>
      </w:r>
      <w:r w:rsidRPr="00430BF6">
        <w:rPr>
          <w:rFonts w:ascii="Times New Roman" w:hAnsi="Times New Roman" w:cs="Times New Roman"/>
          <w:sz w:val="24"/>
          <w:szCs w:val="24"/>
          <w:lang w:val="uk-UA"/>
        </w:rPr>
        <w:t xml:space="preserve"> не в змозі фінансувати програми з впровадження енергоощадливих технологій. </w:t>
      </w:r>
      <w:r w:rsidRPr="006F3C85">
        <w:rPr>
          <w:rFonts w:ascii="Times New Roman" w:hAnsi="Times New Roman" w:cs="Times New Roman"/>
          <w:sz w:val="24"/>
          <w:szCs w:val="24"/>
          <w:lang w:val="uk-UA"/>
        </w:rPr>
        <w:t>Готельна база через відсутність динаміки у зростанні кількості туристів не демонструє тенденції до збільшення кількості місць і підвищення якості обслуговування туристів.</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Ключові інвестори не вкладають гроші у розвиток власних підприємств, побоюючись форс-мажорних обставин. Кількість робочих місць на підприємствах не зростає, а зарплата залишається невисокою у порівнянні з сусідніми європейськими країнами, що спонукає населення працездатного віку шукати роботу де-інде.</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Сільські території занепадають, дороги ремонтуються </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ямковим методом</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 xml:space="preserve">. </w:t>
      </w:r>
    </w:p>
    <w:p w:rsidR="000B7B93" w:rsidRDefault="000B7B93" w:rsidP="00DC340A">
      <w:pPr>
        <w:spacing w:line="276" w:lineRule="auto"/>
        <w:ind w:firstLine="709"/>
        <w:jc w:val="both"/>
        <w:rPr>
          <w:rFonts w:ascii="Times New Roman" w:hAnsi="Times New Roman" w:cs="Times New Roman"/>
          <w:b/>
          <w:bCs/>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Модернізаційний сценарій</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Модернізаційний (реалістичний) сценарій розвитку будується на припущеннях, за яких формуються найсприятливіші зовнішні (глобальні та національні) та внутрішні (ті, які громада здатна створити самостійно) фактори впливу: </w:t>
      </w:r>
      <w:r w:rsidRPr="00430BF6">
        <w:rPr>
          <w:rFonts w:ascii="Times New Roman" w:hAnsi="Times New Roman" w:cs="Times New Roman"/>
          <w:b/>
          <w:bCs/>
          <w:sz w:val="24"/>
          <w:szCs w:val="24"/>
          <w:lang w:val="uk-UA"/>
        </w:rPr>
        <w:t>громада активно використовує можливості в умовах швидкого суспільно-економічного розвитку країни.</w:t>
      </w:r>
    </w:p>
    <w:p w:rsidR="00AB5612" w:rsidRDefault="00AB5612" w:rsidP="00AA7499">
      <w:pPr>
        <w:spacing w:line="276" w:lineRule="auto"/>
        <w:jc w:val="both"/>
        <w:rPr>
          <w:rFonts w:ascii="Times New Roman" w:hAnsi="Times New Roman" w:cs="Times New Roman"/>
          <w:b/>
          <w:bCs/>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національний та регіональний рівень:</w:t>
      </w:r>
    </w:p>
    <w:p w:rsidR="00AB5612" w:rsidRPr="00430BF6" w:rsidRDefault="00AB5612" w:rsidP="00477161">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Через тиск ЄС та США військове протистояння з РФ завершується. Видатки на ВПК суттєво</w:t>
      </w:r>
      <w:r w:rsidR="00AA7499">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зменшується.</w:t>
      </w:r>
    </w:p>
    <w:p w:rsidR="00AB5612" w:rsidRPr="00430BF6" w:rsidRDefault="00AB5612" w:rsidP="00477161">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Реформи (судова, децентралізація, освітня, медична) відбуваються запланом.</w:t>
      </w:r>
    </w:p>
    <w:p w:rsidR="00AB5612" w:rsidRPr="00430BF6" w:rsidRDefault="00AB5612" w:rsidP="00477161">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Бюджет ДФРР становить згідно з рекомендованим – 1% ВВП.</w:t>
      </w:r>
    </w:p>
    <w:p w:rsidR="00AB5612" w:rsidRPr="00430BF6" w:rsidRDefault="00AB5612" w:rsidP="00477161">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ВВП зростає на 5% щорічно, починаючи з 20</w:t>
      </w:r>
      <w:r>
        <w:rPr>
          <w:rFonts w:ascii="Times New Roman" w:hAnsi="Times New Roman" w:cs="Times New Roman"/>
          <w:sz w:val="24"/>
          <w:szCs w:val="24"/>
          <w:lang w:val="uk-UA"/>
        </w:rPr>
        <w:t xml:space="preserve">20 </w:t>
      </w:r>
      <w:r w:rsidRPr="00430BF6">
        <w:rPr>
          <w:rFonts w:ascii="Times New Roman" w:hAnsi="Times New Roman" w:cs="Times New Roman"/>
          <w:sz w:val="24"/>
          <w:szCs w:val="24"/>
          <w:lang w:val="uk-UA"/>
        </w:rPr>
        <w:t>року.</w:t>
      </w:r>
    </w:p>
    <w:p w:rsidR="00AB5612" w:rsidRPr="00430BF6" w:rsidRDefault="00AB5612" w:rsidP="00477161">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Інфляція стабілізується на рівні 5-7%.</w:t>
      </w:r>
      <w:r w:rsidR="00063AFA">
        <w:rPr>
          <w:rFonts w:ascii="Times New Roman" w:hAnsi="Times New Roman" w:cs="Times New Roman"/>
          <w:sz w:val="24"/>
          <w:szCs w:val="24"/>
          <w:lang w:val="uk-UA"/>
        </w:rPr>
        <w:t xml:space="preserve"> </w:t>
      </w:r>
    </w:p>
    <w:p w:rsidR="00AB5612" w:rsidRPr="00430BF6" w:rsidRDefault="00AB5612" w:rsidP="00477161">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Уряд знаходить кошти на ґрунтовний ремонт доріг у середньостроковій перспективі у тому числі у сільськіймісцевості.</w:t>
      </w:r>
    </w:p>
    <w:p w:rsidR="00AB5612" w:rsidRPr="00430BF6" w:rsidRDefault="00AB5612" w:rsidP="00477161">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Інтерес до туристичних переваг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громади викликає стійкий інтерес туристів зі всієї України, що призводить до оживлення готельної інфраструктури та малого бізнесу у сфері обслуговування, у т.ч. </w:t>
      </w:r>
      <w:r w:rsidRPr="00276188">
        <w:rPr>
          <w:rFonts w:ascii="Times New Roman" w:hAnsi="Times New Roman" w:cs="Times New Roman"/>
          <w:sz w:val="24"/>
          <w:szCs w:val="24"/>
          <w:lang w:val="uk-UA"/>
        </w:rPr>
        <w:t>“</w:t>
      </w:r>
      <w:r w:rsidRPr="00430BF6">
        <w:rPr>
          <w:rFonts w:ascii="Times New Roman" w:hAnsi="Times New Roman" w:cs="Times New Roman"/>
          <w:sz w:val="24"/>
          <w:szCs w:val="24"/>
          <w:lang w:val="uk-UA"/>
        </w:rPr>
        <w:t>зеленоготуризму</w:t>
      </w:r>
      <w:r w:rsidRPr="00276188">
        <w:rPr>
          <w:rFonts w:ascii="Times New Roman" w:hAnsi="Times New Roman" w:cs="Times New Roman"/>
          <w:sz w:val="24"/>
          <w:szCs w:val="24"/>
          <w:lang w:val="uk-UA"/>
        </w:rPr>
        <w:t>”</w:t>
      </w:r>
      <w:r w:rsidRPr="00430BF6">
        <w:rPr>
          <w:rFonts w:ascii="Times New Roman" w:hAnsi="Times New Roman" w:cs="Times New Roman"/>
          <w:sz w:val="24"/>
          <w:szCs w:val="24"/>
          <w:lang w:val="uk-UA"/>
        </w:rPr>
        <w:t>.</w:t>
      </w:r>
    </w:p>
    <w:p w:rsidR="00AB5612" w:rsidRPr="00430BF6" w:rsidRDefault="00AB5612" w:rsidP="00477161">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Бізнес поволі виходить з тіні завдяки прозорим і таким, що викликають довіру, діям центральноївлади.</w:t>
      </w:r>
    </w:p>
    <w:p w:rsidR="00AB5612" w:rsidRPr="00430BF6" w:rsidRDefault="00AB5612" w:rsidP="00477161">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Ухвален</w:t>
      </w:r>
      <w:r>
        <w:rPr>
          <w:rFonts w:ascii="Times New Roman" w:hAnsi="Times New Roman" w:cs="Times New Roman"/>
          <w:sz w:val="24"/>
          <w:szCs w:val="24"/>
          <w:lang w:val="uk-UA"/>
        </w:rPr>
        <w:t>а</w:t>
      </w:r>
      <w:r w:rsidRPr="00430BF6">
        <w:rPr>
          <w:rFonts w:ascii="Times New Roman" w:hAnsi="Times New Roman" w:cs="Times New Roman"/>
          <w:sz w:val="24"/>
          <w:szCs w:val="24"/>
          <w:lang w:val="uk-UA"/>
        </w:rPr>
        <w:t xml:space="preserve"> Стратегія розвитку дозволяє залучати зовнішні ресурси і в повній мірі розкривати власніпереваги.</w:t>
      </w:r>
    </w:p>
    <w:p w:rsidR="00AB5612" w:rsidRPr="00430BF6" w:rsidRDefault="00AB5612" w:rsidP="00DC340A">
      <w:pPr>
        <w:spacing w:line="276" w:lineRule="auto"/>
        <w:ind w:firstLine="709"/>
        <w:jc w:val="both"/>
        <w:rPr>
          <w:rFonts w:ascii="Times New Roman" w:hAnsi="Times New Roman" w:cs="Times New Roman"/>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місцевий рівень:</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Місцеві інвестори приймають рішення про запуск заморожених і розширення виробництва на існуючихпідприємствах.</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Збільшується кількість робочих місць і зменшується відтік працездатногонаселення.</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 формує повний список планувальних документів – Стратегію розвитку, Схему Планування Громади, Інвестиційний паспорт та</w:t>
      </w:r>
      <w:r w:rsidR="00A077A2">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ін.</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Завдяки вмілому пропагуванню місцевих переваг і </w:t>
      </w:r>
      <w:r w:rsidRPr="00BA4402">
        <w:rPr>
          <w:rFonts w:ascii="Times New Roman" w:hAnsi="Times New Roman" w:cs="Times New Roman"/>
          <w:sz w:val="24"/>
          <w:szCs w:val="24"/>
          <w:lang w:val="uk-UA"/>
        </w:rPr>
        <w:t>“</w:t>
      </w:r>
      <w:r w:rsidRPr="00430BF6">
        <w:rPr>
          <w:rFonts w:ascii="Times New Roman" w:hAnsi="Times New Roman" w:cs="Times New Roman"/>
          <w:sz w:val="24"/>
          <w:szCs w:val="24"/>
          <w:lang w:val="uk-UA"/>
        </w:rPr>
        <w:t>якірних точок</w:t>
      </w:r>
      <w:r w:rsidRPr="00BA4402">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розвитку у </w:t>
      </w:r>
      <w:r>
        <w:rPr>
          <w:rFonts w:ascii="Times New Roman" w:hAnsi="Times New Roman" w:cs="Times New Roman"/>
          <w:sz w:val="24"/>
          <w:szCs w:val="24"/>
          <w:lang w:val="uk-UA"/>
        </w:rPr>
        <w:t>Брусилівську</w:t>
      </w:r>
      <w:r w:rsidRPr="00430BF6">
        <w:rPr>
          <w:rFonts w:ascii="Times New Roman" w:hAnsi="Times New Roman" w:cs="Times New Roman"/>
          <w:sz w:val="24"/>
          <w:szCs w:val="24"/>
          <w:lang w:val="uk-UA"/>
        </w:rPr>
        <w:t xml:space="preserve"> громаду приходять нові інвестори – з України та інших країн, створюються нові туристичні </w:t>
      </w:r>
      <w:r w:rsidRPr="00430BF6">
        <w:rPr>
          <w:rFonts w:ascii="Times New Roman" w:hAnsi="Times New Roman" w:cs="Times New Roman"/>
          <w:sz w:val="24"/>
          <w:szCs w:val="24"/>
          <w:lang w:val="uk-UA"/>
        </w:rPr>
        <w:lastRenderedPageBreak/>
        <w:t>маршрути і об’єкти готельної та рекреаційної інфраструктури навколо ключових населених пунктів.</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 активно долучається до написання проектних пропозицій до Державного Фонду Регіонального Розвитку та ін.програм.</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Внаслідок оптимізації у сфері освіти і медицини з’являється більше власних грошей на ремонт доріг, благоустрій території, шкільна молодь демонструє кращі результати у навчанні наЗНО.</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 активно використовує кошти на розвитокінфраструктури.</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Pr>
          <w:rFonts w:ascii="Times New Roman" w:hAnsi="Times New Roman" w:cs="Times New Roman"/>
          <w:sz w:val="24"/>
          <w:szCs w:val="24"/>
          <w:lang w:val="uk-UA"/>
        </w:rPr>
        <w:t>Брусилівська</w:t>
      </w:r>
      <w:r w:rsidRPr="00430BF6">
        <w:rPr>
          <w:rFonts w:ascii="Times New Roman" w:hAnsi="Times New Roman" w:cs="Times New Roman"/>
          <w:sz w:val="24"/>
          <w:szCs w:val="24"/>
          <w:lang w:val="uk-UA"/>
        </w:rPr>
        <w:t xml:space="preserve"> громада стає інвестиційно привабливою, влада турбується про екологічний стансередовища.</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Pr>
          <w:rFonts w:ascii="Times New Roman" w:hAnsi="Times New Roman" w:cs="Times New Roman"/>
          <w:sz w:val="24"/>
          <w:szCs w:val="24"/>
          <w:lang w:val="uk-UA"/>
        </w:rPr>
        <w:t>Протягом</w:t>
      </w:r>
      <w:r w:rsidR="00027892">
        <w:rPr>
          <w:rFonts w:ascii="Times New Roman" w:hAnsi="Times New Roman" w:cs="Times New Roman"/>
          <w:sz w:val="24"/>
          <w:szCs w:val="24"/>
          <w:lang w:val="uk-UA"/>
        </w:rPr>
        <w:t xml:space="preserve"> </w:t>
      </w:r>
      <w:r>
        <w:rPr>
          <w:rFonts w:ascii="Times New Roman" w:hAnsi="Times New Roman" w:cs="Times New Roman"/>
          <w:sz w:val="24"/>
          <w:szCs w:val="24"/>
          <w:lang w:val="uk-UA"/>
        </w:rPr>
        <w:t>2020-</w:t>
      </w:r>
      <w:r w:rsidRPr="00430BF6">
        <w:rPr>
          <w:rFonts w:ascii="Times New Roman" w:hAnsi="Times New Roman" w:cs="Times New Roman"/>
          <w:sz w:val="24"/>
          <w:szCs w:val="24"/>
          <w:lang w:val="uk-UA"/>
        </w:rPr>
        <w:t xml:space="preserve">2027 років у </w:t>
      </w:r>
      <w:r>
        <w:rPr>
          <w:rFonts w:ascii="Times New Roman" w:hAnsi="Times New Roman" w:cs="Times New Roman"/>
          <w:sz w:val="24"/>
          <w:szCs w:val="24"/>
          <w:lang w:val="uk-UA"/>
        </w:rPr>
        <w:t>Брусилівській</w:t>
      </w:r>
      <w:r w:rsidRPr="00430BF6">
        <w:rPr>
          <w:rFonts w:ascii="Times New Roman" w:hAnsi="Times New Roman" w:cs="Times New Roman"/>
          <w:sz w:val="24"/>
          <w:szCs w:val="24"/>
          <w:lang w:val="uk-UA"/>
        </w:rPr>
        <w:t xml:space="preserve"> громаді формується повний цикл сектору туристичних послуг, у якому буде задіяний значний відсоток мешканцівгромади.</w:t>
      </w:r>
    </w:p>
    <w:p w:rsidR="00AB5612" w:rsidRPr="00430BF6" w:rsidRDefault="00AB5612" w:rsidP="00477161">
      <w:pPr>
        <w:pStyle w:val="ac"/>
        <w:numPr>
          <w:ilvl w:val="0"/>
          <w:numId w:val="15"/>
        </w:numPr>
        <w:spacing w:after="80" w:line="276" w:lineRule="auto"/>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Усі населені пункти громади отримають швидкісний і доступний Інтернет, що приведе до розвитку </w:t>
      </w:r>
      <w:r w:rsidRPr="00276188">
        <w:rPr>
          <w:rFonts w:ascii="Times New Roman" w:hAnsi="Times New Roman" w:cs="Times New Roman"/>
          <w:sz w:val="24"/>
          <w:szCs w:val="24"/>
          <w:lang w:val="uk-UA"/>
        </w:rPr>
        <w:t>“</w:t>
      </w:r>
      <w:r w:rsidRPr="00430BF6">
        <w:rPr>
          <w:rFonts w:ascii="Times New Roman" w:hAnsi="Times New Roman" w:cs="Times New Roman"/>
          <w:sz w:val="24"/>
          <w:szCs w:val="24"/>
          <w:lang w:val="uk-UA"/>
        </w:rPr>
        <w:t>зеленого туризму</w:t>
      </w:r>
      <w:r w:rsidRPr="00276188">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і мікробізнес активності у віддаленихселах.</w:t>
      </w:r>
    </w:p>
    <w:p w:rsidR="00AB5612" w:rsidRDefault="00AB5612" w:rsidP="00A954B2">
      <w:pPr>
        <w:spacing w:after="80" w:line="276" w:lineRule="auto"/>
        <w:jc w:val="both"/>
        <w:rPr>
          <w:rFonts w:ascii="Times New Roman" w:hAnsi="Times New Roman" w:cs="Times New Roman"/>
          <w:b/>
          <w:bCs/>
          <w:sz w:val="24"/>
          <w:szCs w:val="24"/>
          <w:lang w:val="uk-UA"/>
        </w:rPr>
      </w:pPr>
    </w:p>
    <w:p w:rsidR="00AB5612" w:rsidRPr="00430BF6" w:rsidRDefault="00AB5612" w:rsidP="00A954B2">
      <w:pPr>
        <w:spacing w:after="80"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Що відбувається:</w:t>
      </w:r>
    </w:p>
    <w:p w:rsidR="00AB5612" w:rsidRPr="00430BF6" w:rsidRDefault="00AB5612" w:rsidP="00A954B2">
      <w:pPr>
        <w:spacing w:after="80"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 громаді активізуються старі інвестори та приходять нові, готові вкладати гроші в туризм і переробку с/г продукції. Ключові промислові підприємства громади модернізують свої потужності і освоюють нові види продукції, орієнтовані на нові ринки</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збуту.</w:t>
      </w:r>
    </w:p>
    <w:p w:rsidR="00AB5612" w:rsidRPr="00430BF6" w:rsidRDefault="00AB5612" w:rsidP="00A954B2">
      <w:pPr>
        <w:spacing w:after="80"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Рівень доходів населення зростає, що приводить до зросту активності</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МСБ.</w:t>
      </w:r>
    </w:p>
    <w:p w:rsidR="00AB5612" w:rsidRPr="00430BF6" w:rsidRDefault="00AB5612" w:rsidP="00A954B2">
      <w:pPr>
        <w:spacing w:after="80"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Мешканці громади завдяки існуючій Стратегії розвитку чітко розуміють, яким шляхом вони рухаються і які ключові пріоритети розвитку приведуть їх до зростання.</w:t>
      </w:r>
    </w:p>
    <w:p w:rsidR="00AB5612" w:rsidRPr="00430BF6" w:rsidRDefault="00AB5612" w:rsidP="00A954B2">
      <w:pPr>
        <w:spacing w:after="80"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Завдяки проектному менеджменту і фінансуванню з ДФРР і МТД підвищується рівень благоустрою в громаді, життя її мешканців стає комфортним і безпечним, зменшується рівеньзлочинності.</w:t>
      </w:r>
    </w:p>
    <w:p w:rsidR="00AB5612" w:rsidRPr="00430BF6" w:rsidRDefault="00AB5612" w:rsidP="00A954B2">
      <w:pPr>
        <w:spacing w:after="80"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Потреба у залученні кваліфікованих фахівців на створених високотехнологічних підприємствах стимулює приїзд до громади молодих сімей з дітьми, що в свою чергу при</w:t>
      </w:r>
      <w:r>
        <w:rPr>
          <w:rFonts w:ascii="Times New Roman" w:hAnsi="Times New Roman" w:cs="Times New Roman"/>
          <w:sz w:val="24"/>
          <w:szCs w:val="24"/>
          <w:lang w:val="uk-UA"/>
        </w:rPr>
        <w:t>з</w:t>
      </w:r>
      <w:r w:rsidRPr="00430BF6">
        <w:rPr>
          <w:rFonts w:ascii="Times New Roman" w:hAnsi="Times New Roman" w:cs="Times New Roman"/>
          <w:sz w:val="24"/>
          <w:szCs w:val="24"/>
          <w:lang w:val="uk-UA"/>
        </w:rPr>
        <w:t>водить до будівництва нових багатоквартирних та індивідуальних будинків.</w:t>
      </w:r>
    </w:p>
    <w:p w:rsidR="000B7B93" w:rsidRDefault="00140CDB" w:rsidP="00A954B2">
      <w:pPr>
        <w:spacing w:after="80" w:line="276" w:lineRule="auto"/>
        <w:jc w:val="both"/>
        <w:outlineLvl w:val="1"/>
        <w:rPr>
          <w:rFonts w:ascii="Times New Roman" w:hAnsi="Times New Roman" w:cs="Times New Roman"/>
          <w:sz w:val="24"/>
          <w:szCs w:val="24"/>
          <w:lang w:val="uk-UA"/>
        </w:rPr>
      </w:pPr>
      <w:bookmarkStart w:id="148" w:name="_Toc1373775"/>
      <w:bookmarkStart w:id="149" w:name="_Toc15596662"/>
      <w:r>
        <w:rPr>
          <w:rFonts w:ascii="Times New Roman" w:hAnsi="Times New Roman" w:cs="Times New Roman"/>
          <w:sz w:val="24"/>
          <w:szCs w:val="24"/>
          <w:lang w:val="uk-UA"/>
        </w:rPr>
        <w:t xml:space="preserve">          </w:t>
      </w:r>
    </w:p>
    <w:p w:rsidR="00AB5612" w:rsidRPr="00430BF6" w:rsidRDefault="000B7B93" w:rsidP="00A954B2">
      <w:pPr>
        <w:spacing w:after="80" w:line="276" w:lineRule="auto"/>
        <w:jc w:val="both"/>
        <w:outlineLvl w:val="1"/>
        <w:rPr>
          <w:rFonts w:ascii="Times New Roman" w:hAnsi="Times New Roman" w:cs="Times New Roman"/>
          <w:b/>
          <w:bCs/>
          <w:sz w:val="24"/>
          <w:szCs w:val="24"/>
          <w:lang w:val="uk-UA"/>
        </w:rPr>
      </w:pPr>
      <w:r>
        <w:rPr>
          <w:rFonts w:ascii="Times New Roman" w:hAnsi="Times New Roman" w:cs="Times New Roman"/>
          <w:sz w:val="24"/>
          <w:szCs w:val="24"/>
          <w:lang w:val="uk-UA"/>
        </w:rPr>
        <w:t xml:space="preserve">        </w:t>
      </w:r>
      <w:r w:rsidR="00AB5612" w:rsidRPr="00430BF6">
        <w:rPr>
          <w:rFonts w:ascii="Times New Roman" w:hAnsi="Times New Roman" w:cs="Times New Roman"/>
          <w:b/>
          <w:bCs/>
          <w:sz w:val="24"/>
          <w:szCs w:val="24"/>
          <w:lang w:val="uk-UA"/>
        </w:rPr>
        <w:t xml:space="preserve">Стратегічне бачення розвитку </w:t>
      </w:r>
      <w:r w:rsidR="00AB5612">
        <w:rPr>
          <w:rFonts w:ascii="Times New Roman" w:hAnsi="Times New Roman" w:cs="Times New Roman"/>
          <w:b/>
          <w:bCs/>
          <w:sz w:val="24"/>
          <w:szCs w:val="24"/>
          <w:lang w:val="uk-UA"/>
        </w:rPr>
        <w:t>Брусилівської</w:t>
      </w:r>
      <w:r w:rsidR="00AB5612" w:rsidRPr="00430BF6">
        <w:rPr>
          <w:rFonts w:ascii="Times New Roman" w:hAnsi="Times New Roman" w:cs="Times New Roman"/>
          <w:b/>
          <w:bCs/>
          <w:sz w:val="24"/>
          <w:szCs w:val="24"/>
          <w:lang w:val="uk-UA"/>
        </w:rPr>
        <w:t xml:space="preserve"> громади</w:t>
      </w:r>
      <w:bookmarkEnd w:id="148"/>
      <w:bookmarkEnd w:id="149"/>
    </w:p>
    <w:p w:rsidR="00AB5612" w:rsidRPr="005D3420" w:rsidRDefault="00AB5612" w:rsidP="00A954B2">
      <w:pPr>
        <w:spacing w:after="80" w:line="276" w:lineRule="auto"/>
        <w:ind w:firstLine="709"/>
        <w:rPr>
          <w:rFonts w:ascii="Times New Roman" w:hAnsi="Times New Roman" w:cs="Times New Roman"/>
          <w:sz w:val="24"/>
          <w:szCs w:val="24"/>
          <w:lang w:val="uk-UA"/>
        </w:rPr>
      </w:pPr>
      <w:r w:rsidRPr="00430BF6">
        <w:rPr>
          <w:rFonts w:ascii="Times New Roman" w:hAnsi="Times New Roman" w:cs="Times New Roman"/>
          <w:sz w:val="24"/>
          <w:szCs w:val="24"/>
          <w:lang w:val="uk-UA"/>
        </w:rPr>
        <w:t>(</w:t>
      </w:r>
      <w:r w:rsidRPr="005D3420">
        <w:rPr>
          <w:rFonts w:ascii="Times New Roman" w:hAnsi="Times New Roman" w:cs="Times New Roman"/>
          <w:sz w:val="24"/>
          <w:szCs w:val="24"/>
          <w:lang w:val="uk-UA"/>
        </w:rPr>
        <w:t>за результатами засідання робочої групи 18 вересня 2018 року)</w:t>
      </w:r>
    </w:p>
    <w:p w:rsidR="00AB5612" w:rsidRPr="00430BF6" w:rsidRDefault="005D3420" w:rsidP="00A954B2">
      <w:pPr>
        <w:spacing w:after="80" w:line="276" w:lineRule="auto"/>
        <w:ind w:firstLine="709"/>
        <w:rPr>
          <w:rFonts w:ascii="Times New Roman" w:hAnsi="Times New Roman" w:cs="Times New Roman"/>
          <w:sz w:val="24"/>
          <w:szCs w:val="24"/>
          <w:lang w:val="uk-UA"/>
        </w:rPr>
      </w:pPr>
      <w:r w:rsidRPr="005D3420">
        <w:rPr>
          <w:rFonts w:ascii="Times New Roman" w:hAnsi="Times New Roman" w:cs="Times New Roman"/>
          <w:sz w:val="24"/>
          <w:szCs w:val="24"/>
          <w:lang w:val="uk-UA"/>
        </w:rPr>
        <w:t>(за результатами засідан</w:t>
      </w:r>
      <w:r>
        <w:rPr>
          <w:rFonts w:ascii="Times New Roman" w:hAnsi="Times New Roman" w:cs="Times New Roman"/>
          <w:sz w:val="24"/>
          <w:szCs w:val="24"/>
          <w:lang w:val="uk-UA"/>
        </w:rPr>
        <w:t xml:space="preserve">ня робочої </w:t>
      </w:r>
      <w:r w:rsidRPr="00E40661">
        <w:rPr>
          <w:rFonts w:ascii="Times New Roman" w:hAnsi="Times New Roman" w:cs="Times New Roman"/>
          <w:sz w:val="24"/>
          <w:szCs w:val="24"/>
          <w:lang w:val="uk-UA"/>
        </w:rPr>
        <w:t xml:space="preserve">групи </w:t>
      </w:r>
      <w:r w:rsidR="00E40661" w:rsidRPr="00E40661">
        <w:rPr>
          <w:rFonts w:ascii="Times New Roman" w:hAnsi="Times New Roman" w:cs="Times New Roman"/>
          <w:sz w:val="24"/>
          <w:szCs w:val="24"/>
          <w:lang w:val="uk-UA"/>
        </w:rPr>
        <w:t>6 червня</w:t>
      </w:r>
      <w:r w:rsidRPr="00E40661">
        <w:rPr>
          <w:rFonts w:ascii="Times New Roman" w:hAnsi="Times New Roman" w:cs="Times New Roman"/>
          <w:sz w:val="24"/>
          <w:szCs w:val="24"/>
          <w:lang w:val="uk-UA"/>
        </w:rPr>
        <w:t xml:space="preserve"> 2021</w:t>
      </w:r>
      <w:r w:rsidRPr="005D3420">
        <w:rPr>
          <w:rFonts w:ascii="Times New Roman" w:hAnsi="Times New Roman" w:cs="Times New Roman"/>
          <w:sz w:val="24"/>
          <w:szCs w:val="24"/>
          <w:lang w:val="uk-UA"/>
        </w:rPr>
        <w:t xml:space="preserve"> року)</w:t>
      </w:r>
    </w:p>
    <w:tbl>
      <w:tblPr>
        <w:tblW w:w="0" w:type="auto"/>
        <w:tblInd w:w="2" w:type="dxa"/>
        <w:tblLook w:val="00A0"/>
      </w:tblPr>
      <w:tblGrid>
        <w:gridCol w:w="9571"/>
      </w:tblGrid>
      <w:tr w:rsidR="00AB5612" w:rsidRPr="007956C1" w:rsidTr="00A07E34">
        <w:tc>
          <w:tcPr>
            <w:tcW w:w="9571" w:type="dxa"/>
            <w:shd w:val="clear" w:color="auto" w:fill="auto"/>
          </w:tcPr>
          <w:p w:rsidR="00AB5612" w:rsidRPr="00984BBA" w:rsidRDefault="00A07E34" w:rsidP="00A954B2">
            <w:pPr>
              <w:spacing w:after="80" w:line="276" w:lineRule="auto"/>
              <w:jc w:val="both"/>
              <w:rPr>
                <w:rFonts w:ascii="Times New Roman" w:hAnsi="Times New Roman" w:cs="Times New Roman"/>
                <w:sz w:val="24"/>
                <w:szCs w:val="24"/>
                <w:lang w:val="uk-UA"/>
              </w:rPr>
            </w:pPr>
            <w:r w:rsidRPr="00A07E34">
              <w:rPr>
                <w:rFonts w:ascii="Times New Roman" w:hAnsi="Times New Roman" w:cs="Times New Roman"/>
                <w:b/>
                <w:bCs/>
                <w:sz w:val="24"/>
                <w:szCs w:val="24"/>
                <w:lang w:val="uk-UA"/>
              </w:rPr>
              <w:t xml:space="preserve">         </w:t>
            </w:r>
            <w:r w:rsidR="00AB5612" w:rsidRPr="00A07E34">
              <w:rPr>
                <w:rFonts w:ascii="Times New Roman" w:hAnsi="Times New Roman" w:cs="Times New Roman"/>
                <w:b/>
                <w:bCs/>
                <w:sz w:val="24"/>
                <w:szCs w:val="24"/>
                <w:lang w:val="uk-UA"/>
              </w:rPr>
              <w:t>Брусилівщина</w:t>
            </w:r>
            <w:r w:rsidR="00AB5612" w:rsidRPr="00A07E34">
              <w:rPr>
                <w:rFonts w:ascii="Times New Roman" w:hAnsi="Times New Roman" w:cs="Times New Roman"/>
                <w:sz w:val="24"/>
                <w:szCs w:val="24"/>
                <w:lang w:val="uk-UA"/>
              </w:rPr>
              <w:t xml:space="preserve"> це – економічно самодостатня громада з розвиненим АПК, промисловістю та інфраструктурою, туристично-приваблива територія з багатим історичним минулим, розвиненим сільським зеленим туризмом.</w:t>
            </w:r>
            <w:r w:rsidR="00984BBA">
              <w:rPr>
                <w:rFonts w:ascii="Times New Roman" w:hAnsi="Times New Roman" w:cs="Times New Roman"/>
                <w:sz w:val="24"/>
                <w:szCs w:val="24"/>
                <w:lang w:val="uk-UA"/>
              </w:rPr>
              <w:t xml:space="preserve"> </w:t>
            </w:r>
            <w:r w:rsidR="00AB5612" w:rsidRPr="00A07E34">
              <w:rPr>
                <w:rFonts w:ascii="Times New Roman" w:hAnsi="Times New Roman" w:cs="Times New Roman"/>
                <w:sz w:val="24"/>
                <w:szCs w:val="24"/>
                <w:lang w:val="uk-UA"/>
              </w:rPr>
              <w:t>Екологічно чистий край, з ошатними, чистими, безпечними, освітленими населеними пунктами, привабливий для проживання та індивідуального розвитку кожної людини. Територія, на якій відбувається збирання, утилізація, сортування сміття та розвинута мережа дитячо-спортивних майданчиків, тренажерів під відкритим небом.</w:t>
            </w:r>
          </w:p>
        </w:tc>
      </w:tr>
    </w:tbl>
    <w:p w:rsidR="00AB5612" w:rsidRDefault="00AB5612" w:rsidP="002C3890">
      <w:pPr>
        <w:spacing w:line="276" w:lineRule="auto"/>
        <w:rPr>
          <w:rFonts w:ascii="Times New Roman" w:hAnsi="Times New Roman" w:cs="Times New Roman"/>
          <w:sz w:val="24"/>
          <w:szCs w:val="24"/>
          <w:lang w:val="uk-UA"/>
        </w:rPr>
      </w:pPr>
    </w:p>
    <w:p w:rsidR="00AB5612" w:rsidRPr="00430BF6" w:rsidRDefault="00AB5612" w:rsidP="00BC1702">
      <w:pPr>
        <w:pStyle w:val="11"/>
        <w:tabs>
          <w:tab w:val="left" w:pos="1203"/>
        </w:tabs>
        <w:spacing w:before="84"/>
        <w:ind w:left="0"/>
        <w:rPr>
          <w:lang w:val="uk-UA"/>
        </w:rPr>
      </w:pPr>
      <w:bookmarkStart w:id="150" w:name="_Toc1373776"/>
      <w:bookmarkStart w:id="151" w:name="_Toc15596663"/>
      <w:r w:rsidRPr="00430BF6">
        <w:rPr>
          <w:lang w:val="uk-UA"/>
        </w:rPr>
        <w:lastRenderedPageBreak/>
        <w:t xml:space="preserve">SWOT -аналіз </w:t>
      </w:r>
      <w:r>
        <w:rPr>
          <w:lang w:val="uk-UA"/>
        </w:rPr>
        <w:t>Брусилівської</w:t>
      </w:r>
      <w:r w:rsidRPr="00430BF6">
        <w:rPr>
          <w:lang w:val="uk-UA"/>
        </w:rPr>
        <w:t xml:space="preserve"> громади</w:t>
      </w:r>
      <w:bookmarkEnd w:id="150"/>
      <w:bookmarkEnd w:id="151"/>
    </w:p>
    <w:p w:rsidR="000B7B93" w:rsidRDefault="000B7B93" w:rsidP="000B7B93">
      <w:pPr>
        <w:pStyle w:val="11"/>
        <w:tabs>
          <w:tab w:val="left" w:pos="1203"/>
        </w:tabs>
        <w:ind w:left="0"/>
        <w:jc w:val="center"/>
        <w:rPr>
          <w:lang w:val="uk-UA"/>
        </w:rPr>
      </w:pPr>
      <w:bookmarkStart w:id="152" w:name="_Toc1373777"/>
      <w:bookmarkStart w:id="153" w:name="_Toc15596664"/>
    </w:p>
    <w:p w:rsidR="000B7B93" w:rsidRDefault="00AB5612" w:rsidP="000B7B93">
      <w:pPr>
        <w:pStyle w:val="11"/>
        <w:tabs>
          <w:tab w:val="left" w:pos="1203"/>
        </w:tabs>
        <w:ind w:left="0"/>
        <w:jc w:val="center"/>
        <w:rPr>
          <w:lang w:val="uk-UA"/>
        </w:rPr>
      </w:pPr>
      <w:r w:rsidRPr="00841831">
        <w:rPr>
          <w:lang w:val="uk-UA"/>
        </w:rPr>
        <w:t>Фактори SWOT Брусилівської громади</w:t>
      </w:r>
      <w:r w:rsidR="000B7B93">
        <w:rPr>
          <w:lang w:val="uk-UA"/>
        </w:rPr>
        <w:t xml:space="preserve"> </w:t>
      </w:r>
    </w:p>
    <w:p w:rsidR="00AB5612" w:rsidRDefault="00AB5612" w:rsidP="000B7B93">
      <w:pPr>
        <w:pStyle w:val="11"/>
        <w:tabs>
          <w:tab w:val="left" w:pos="1203"/>
        </w:tabs>
        <w:ind w:left="0"/>
        <w:jc w:val="center"/>
        <w:rPr>
          <w:b w:val="0"/>
          <w:bCs w:val="0"/>
          <w:sz w:val="20"/>
          <w:szCs w:val="20"/>
          <w:lang w:val="uk-UA"/>
        </w:rPr>
      </w:pPr>
      <w:r w:rsidRPr="00841831">
        <w:rPr>
          <w:b w:val="0"/>
          <w:bCs w:val="0"/>
          <w:sz w:val="20"/>
          <w:szCs w:val="20"/>
          <w:lang w:val="uk-UA"/>
        </w:rPr>
        <w:t>(</w:t>
      </w:r>
      <w:r w:rsidRPr="005D3420">
        <w:rPr>
          <w:b w:val="0"/>
          <w:bCs w:val="0"/>
          <w:sz w:val="20"/>
          <w:szCs w:val="20"/>
          <w:lang w:val="uk-UA"/>
        </w:rPr>
        <w:t>за результатами засідан</w:t>
      </w:r>
      <w:r w:rsidR="005D3420">
        <w:rPr>
          <w:b w:val="0"/>
          <w:bCs w:val="0"/>
          <w:sz w:val="20"/>
          <w:szCs w:val="20"/>
          <w:lang w:val="uk-UA"/>
        </w:rPr>
        <w:t>ня робочої групи 05 червня 2018, 2021</w:t>
      </w:r>
      <w:r w:rsidRPr="005D3420">
        <w:rPr>
          <w:b w:val="0"/>
          <w:bCs w:val="0"/>
          <w:sz w:val="20"/>
          <w:szCs w:val="20"/>
          <w:lang w:val="uk-UA"/>
        </w:rPr>
        <w:t>року)</w:t>
      </w:r>
      <w:bookmarkEnd w:id="152"/>
      <w:bookmarkEnd w:id="153"/>
    </w:p>
    <w:p w:rsidR="00A954B2" w:rsidRPr="00841831" w:rsidRDefault="00A954B2" w:rsidP="000B7B93">
      <w:pPr>
        <w:pStyle w:val="11"/>
        <w:tabs>
          <w:tab w:val="left" w:pos="1203"/>
        </w:tabs>
        <w:ind w:left="0"/>
        <w:jc w:val="center"/>
        <w:rPr>
          <w:b w:val="0"/>
          <w:bCs w:val="0"/>
          <w:sz w:val="20"/>
          <w:szCs w:val="20"/>
          <w:lang w:val="uk-UA"/>
        </w:rPr>
      </w:pPr>
    </w:p>
    <w:tbl>
      <w:tblPr>
        <w:tblW w:w="10037" w:type="dxa"/>
        <w:tblInd w:w="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tblPr>
      <w:tblGrid>
        <w:gridCol w:w="5246"/>
        <w:gridCol w:w="4791"/>
      </w:tblGrid>
      <w:tr w:rsidR="00AB5612" w:rsidRPr="00F30B1F">
        <w:trPr>
          <w:trHeight w:val="294"/>
        </w:trPr>
        <w:tc>
          <w:tcPr>
            <w:tcW w:w="5246" w:type="dxa"/>
            <w:shd w:val="clear" w:color="auto" w:fill="00B0F0"/>
          </w:tcPr>
          <w:p w:rsidR="00AB5612" w:rsidRPr="00563CDA" w:rsidRDefault="00AB5612" w:rsidP="00563CDA">
            <w:pPr>
              <w:pStyle w:val="TableParagraph"/>
              <w:spacing w:line="271" w:lineRule="exact"/>
              <w:ind w:left="0"/>
              <w:jc w:val="center"/>
              <w:rPr>
                <w:b/>
                <w:bCs/>
                <w:sz w:val="24"/>
                <w:szCs w:val="24"/>
                <w:lang w:val="uk-UA"/>
              </w:rPr>
            </w:pPr>
            <w:r w:rsidRPr="00563CDA">
              <w:rPr>
                <w:b/>
                <w:bCs/>
                <w:sz w:val="24"/>
                <w:szCs w:val="24"/>
                <w:lang w:val="uk-UA"/>
              </w:rPr>
              <w:t>Сильні сторони</w:t>
            </w:r>
          </w:p>
        </w:tc>
        <w:tc>
          <w:tcPr>
            <w:tcW w:w="4791" w:type="dxa"/>
            <w:shd w:val="clear" w:color="auto" w:fill="FF5050"/>
          </w:tcPr>
          <w:p w:rsidR="00AB5612" w:rsidRPr="00563CDA" w:rsidRDefault="00AB5612" w:rsidP="00563CDA">
            <w:pPr>
              <w:pStyle w:val="TableParagraph"/>
              <w:spacing w:line="271" w:lineRule="exact"/>
              <w:jc w:val="center"/>
              <w:rPr>
                <w:b/>
                <w:bCs/>
                <w:sz w:val="24"/>
                <w:szCs w:val="24"/>
                <w:lang w:val="uk-UA"/>
              </w:rPr>
            </w:pPr>
            <w:r w:rsidRPr="00563CDA">
              <w:rPr>
                <w:b/>
                <w:bCs/>
                <w:sz w:val="24"/>
                <w:szCs w:val="24"/>
                <w:lang w:val="uk-UA"/>
              </w:rPr>
              <w:t>Слабкі сторони</w:t>
            </w:r>
          </w:p>
        </w:tc>
      </w:tr>
      <w:tr w:rsidR="00AB5612" w:rsidRPr="007956C1" w:rsidTr="00A954B2">
        <w:trPr>
          <w:trHeight w:val="6507"/>
        </w:trPr>
        <w:tc>
          <w:tcPr>
            <w:tcW w:w="5246" w:type="dxa"/>
          </w:tcPr>
          <w:p w:rsidR="00AB5612" w:rsidRPr="00563CDA" w:rsidRDefault="00AB5612" w:rsidP="00477161">
            <w:pPr>
              <w:pStyle w:val="TableParagraph"/>
              <w:numPr>
                <w:ilvl w:val="0"/>
                <w:numId w:val="19"/>
              </w:numPr>
              <w:tabs>
                <w:tab w:val="left" w:pos="284"/>
              </w:tabs>
              <w:spacing w:line="264" w:lineRule="exact"/>
              <w:ind w:left="0" w:hanging="356"/>
              <w:rPr>
                <w:rFonts w:cs="Arial"/>
                <w:b/>
                <w:bCs/>
                <w:sz w:val="24"/>
                <w:szCs w:val="24"/>
                <w:lang w:val="uk-UA"/>
              </w:rPr>
            </w:pPr>
            <w:r w:rsidRPr="00563CDA">
              <w:rPr>
                <w:sz w:val="24"/>
                <w:szCs w:val="24"/>
                <w:lang w:val="uk-UA"/>
              </w:rPr>
              <w:t>Вигідне географічне розташування (поруч дорога Київ-Чоп, близько до столиці, Житомира)</w:t>
            </w:r>
          </w:p>
          <w:p w:rsidR="00AB5612" w:rsidRPr="00563CDA" w:rsidRDefault="00AB5612" w:rsidP="00477161">
            <w:pPr>
              <w:pStyle w:val="TableParagraph"/>
              <w:numPr>
                <w:ilvl w:val="0"/>
                <w:numId w:val="19"/>
              </w:numPr>
              <w:tabs>
                <w:tab w:val="left" w:pos="284"/>
              </w:tabs>
              <w:spacing w:line="264" w:lineRule="exact"/>
              <w:ind w:left="0" w:hanging="356"/>
              <w:rPr>
                <w:rFonts w:cs="Arial"/>
                <w:b/>
                <w:bCs/>
                <w:sz w:val="24"/>
                <w:szCs w:val="24"/>
                <w:lang w:val="uk-UA"/>
              </w:rPr>
            </w:pPr>
            <w:r w:rsidRPr="00563CDA">
              <w:rPr>
                <w:sz w:val="24"/>
                <w:szCs w:val="24"/>
                <w:lang w:val="uk-UA"/>
              </w:rPr>
              <w:t xml:space="preserve">Розвинений агросектор, наявні великі сільськогосподарські підприємства </w:t>
            </w:r>
          </w:p>
          <w:p w:rsidR="00AB5612" w:rsidRPr="00563CDA" w:rsidRDefault="00AB5612" w:rsidP="00477161">
            <w:pPr>
              <w:pStyle w:val="TableParagraph"/>
              <w:numPr>
                <w:ilvl w:val="0"/>
                <w:numId w:val="19"/>
              </w:numPr>
              <w:tabs>
                <w:tab w:val="left" w:pos="284"/>
              </w:tabs>
              <w:spacing w:line="264" w:lineRule="exact"/>
              <w:ind w:left="0" w:hanging="356"/>
              <w:rPr>
                <w:rFonts w:cs="Arial"/>
                <w:b/>
                <w:bCs/>
                <w:sz w:val="24"/>
                <w:szCs w:val="24"/>
                <w:lang w:val="uk-UA"/>
              </w:rPr>
            </w:pPr>
            <w:r w:rsidRPr="00563CDA">
              <w:rPr>
                <w:sz w:val="24"/>
                <w:szCs w:val="24"/>
                <w:lang w:val="uk-UA"/>
              </w:rPr>
              <w:t>Велика культурна спадщина (музей Огієнка, “поліський колорит”, фольклорні колективи, гончарство)</w:t>
            </w:r>
          </w:p>
          <w:p w:rsidR="00AB5612" w:rsidRPr="00563CDA" w:rsidRDefault="00AB5612" w:rsidP="00477161">
            <w:pPr>
              <w:pStyle w:val="TableParagraph"/>
              <w:numPr>
                <w:ilvl w:val="0"/>
                <w:numId w:val="19"/>
              </w:numPr>
              <w:tabs>
                <w:tab w:val="left" w:pos="284"/>
              </w:tabs>
              <w:spacing w:line="264" w:lineRule="exact"/>
              <w:ind w:left="0" w:hanging="356"/>
              <w:rPr>
                <w:rFonts w:cs="Arial"/>
                <w:b/>
                <w:bCs/>
                <w:sz w:val="24"/>
                <w:szCs w:val="24"/>
                <w:lang w:val="uk-UA"/>
              </w:rPr>
            </w:pPr>
            <w:r w:rsidRPr="00563CDA">
              <w:rPr>
                <w:sz w:val="24"/>
                <w:szCs w:val="24"/>
                <w:lang w:val="uk-UA"/>
              </w:rPr>
              <w:t>Розвинена мережа закладів освіти</w:t>
            </w:r>
          </w:p>
          <w:p w:rsidR="00AB5612" w:rsidRPr="00563CDA" w:rsidRDefault="00AB5612" w:rsidP="00477161">
            <w:pPr>
              <w:pStyle w:val="TableParagraph"/>
              <w:numPr>
                <w:ilvl w:val="0"/>
                <w:numId w:val="19"/>
              </w:numPr>
              <w:tabs>
                <w:tab w:val="left" w:pos="284"/>
              </w:tabs>
              <w:spacing w:line="264" w:lineRule="exact"/>
              <w:ind w:left="0" w:hanging="356"/>
              <w:rPr>
                <w:rFonts w:cs="Arial"/>
                <w:b/>
                <w:bCs/>
                <w:sz w:val="24"/>
                <w:szCs w:val="24"/>
                <w:lang w:val="uk-UA"/>
              </w:rPr>
            </w:pPr>
            <w:r w:rsidRPr="00563CDA">
              <w:rPr>
                <w:sz w:val="24"/>
                <w:szCs w:val="24"/>
                <w:lang w:val="uk-UA"/>
              </w:rPr>
              <w:t>Наявність об'єктів незакінченого будівництва, в т.ч. комунальної власності</w:t>
            </w:r>
          </w:p>
          <w:p w:rsidR="00AB5612" w:rsidRPr="00563CDA" w:rsidRDefault="00AB5612" w:rsidP="00477161">
            <w:pPr>
              <w:pStyle w:val="TableParagraph"/>
              <w:numPr>
                <w:ilvl w:val="0"/>
                <w:numId w:val="19"/>
              </w:numPr>
              <w:tabs>
                <w:tab w:val="left" w:pos="284"/>
              </w:tabs>
              <w:spacing w:line="264" w:lineRule="exact"/>
              <w:ind w:left="0" w:hanging="356"/>
              <w:rPr>
                <w:rFonts w:cs="Arial"/>
                <w:b/>
                <w:bCs/>
                <w:sz w:val="24"/>
                <w:szCs w:val="24"/>
                <w:lang w:val="uk-UA"/>
              </w:rPr>
            </w:pPr>
            <w:r w:rsidRPr="00563CDA">
              <w:rPr>
                <w:sz w:val="24"/>
                <w:szCs w:val="24"/>
                <w:lang w:val="uk-UA"/>
              </w:rPr>
              <w:t>Можливості для розвитку зеленого туризму (канатна дорога, водосховища, монастир)</w:t>
            </w:r>
          </w:p>
          <w:p w:rsidR="00AB5612" w:rsidRPr="00563CDA" w:rsidRDefault="00AB5612" w:rsidP="00477161">
            <w:pPr>
              <w:pStyle w:val="TableParagraph"/>
              <w:numPr>
                <w:ilvl w:val="0"/>
                <w:numId w:val="19"/>
              </w:numPr>
              <w:tabs>
                <w:tab w:val="left" w:pos="284"/>
              </w:tabs>
              <w:spacing w:line="264" w:lineRule="exact"/>
              <w:ind w:left="0" w:hanging="356"/>
              <w:rPr>
                <w:rFonts w:cs="Arial"/>
                <w:b/>
                <w:bCs/>
                <w:sz w:val="24"/>
                <w:szCs w:val="24"/>
                <w:lang w:val="uk-UA"/>
              </w:rPr>
            </w:pPr>
            <w:r w:rsidRPr="00563CDA">
              <w:rPr>
                <w:sz w:val="24"/>
                <w:szCs w:val="24"/>
                <w:lang w:val="uk-UA"/>
              </w:rPr>
              <w:t>Розвинена мережа роздрібної торгівлі</w:t>
            </w:r>
          </w:p>
          <w:p w:rsidR="00AB5612" w:rsidRPr="00563CDA" w:rsidRDefault="00AB5612" w:rsidP="00477161">
            <w:pPr>
              <w:pStyle w:val="TableParagraph"/>
              <w:numPr>
                <w:ilvl w:val="0"/>
                <w:numId w:val="19"/>
              </w:numPr>
              <w:tabs>
                <w:tab w:val="left" w:pos="284"/>
              </w:tabs>
              <w:spacing w:line="264" w:lineRule="exact"/>
              <w:ind w:left="0" w:hanging="356"/>
              <w:rPr>
                <w:rFonts w:cs="Arial"/>
                <w:b/>
                <w:bCs/>
                <w:sz w:val="24"/>
                <w:szCs w:val="24"/>
                <w:lang w:val="uk-UA"/>
              </w:rPr>
            </w:pPr>
            <w:r w:rsidRPr="00563CDA">
              <w:rPr>
                <w:sz w:val="24"/>
                <w:szCs w:val="24"/>
                <w:lang w:val="uk-UA"/>
              </w:rPr>
              <w:t>Наявність природних ресурсів (пісок, глина, торф, цирконові розсипи)</w:t>
            </w:r>
          </w:p>
          <w:p w:rsidR="00AB5612" w:rsidRPr="00563CDA" w:rsidRDefault="00AB5612" w:rsidP="00477161">
            <w:pPr>
              <w:pStyle w:val="TableParagraph"/>
              <w:numPr>
                <w:ilvl w:val="0"/>
                <w:numId w:val="19"/>
              </w:numPr>
              <w:tabs>
                <w:tab w:val="left" w:pos="284"/>
              </w:tabs>
              <w:spacing w:line="264" w:lineRule="exact"/>
              <w:ind w:left="0" w:hanging="356"/>
              <w:rPr>
                <w:rFonts w:cs="Arial"/>
                <w:b/>
                <w:bCs/>
                <w:sz w:val="24"/>
                <w:szCs w:val="24"/>
                <w:lang w:val="uk-UA"/>
              </w:rPr>
            </w:pPr>
            <w:r w:rsidRPr="00563CDA">
              <w:rPr>
                <w:sz w:val="24"/>
                <w:szCs w:val="24"/>
                <w:lang w:val="uk-UA"/>
              </w:rPr>
              <w:t>Екологічно чисте довкілля</w:t>
            </w:r>
          </w:p>
          <w:p w:rsidR="00BC6D8D" w:rsidRDefault="00BC6D8D" w:rsidP="00A954B2">
            <w:pPr>
              <w:pStyle w:val="TableParagraph"/>
              <w:tabs>
                <w:tab w:val="left" w:pos="284"/>
              </w:tabs>
              <w:spacing w:line="264" w:lineRule="exact"/>
              <w:ind w:left="0"/>
              <w:rPr>
                <w:rFonts w:cs="Arial"/>
                <w:b/>
                <w:bCs/>
                <w:sz w:val="24"/>
                <w:szCs w:val="24"/>
                <w:lang w:val="uk-UA"/>
              </w:rPr>
            </w:pPr>
          </w:p>
          <w:p w:rsidR="00A954B2" w:rsidRDefault="00A954B2" w:rsidP="00A954B2">
            <w:pPr>
              <w:pStyle w:val="TableParagraph"/>
              <w:tabs>
                <w:tab w:val="left" w:pos="284"/>
              </w:tabs>
              <w:spacing w:line="264" w:lineRule="exact"/>
              <w:ind w:left="0"/>
              <w:rPr>
                <w:rFonts w:cs="Arial"/>
                <w:b/>
                <w:bCs/>
                <w:sz w:val="24"/>
                <w:szCs w:val="24"/>
                <w:lang w:val="uk-UA"/>
              </w:rPr>
            </w:pPr>
          </w:p>
          <w:p w:rsidR="00A954B2" w:rsidRDefault="00A954B2" w:rsidP="00A954B2">
            <w:pPr>
              <w:pStyle w:val="TableParagraph"/>
              <w:tabs>
                <w:tab w:val="left" w:pos="284"/>
              </w:tabs>
              <w:spacing w:line="264" w:lineRule="exact"/>
              <w:ind w:left="0"/>
              <w:rPr>
                <w:rFonts w:cs="Arial"/>
                <w:b/>
                <w:bCs/>
                <w:sz w:val="24"/>
                <w:szCs w:val="24"/>
                <w:lang w:val="uk-UA"/>
              </w:rPr>
            </w:pPr>
          </w:p>
          <w:p w:rsidR="00A954B2" w:rsidRPr="00563CDA" w:rsidRDefault="00A954B2" w:rsidP="00A954B2">
            <w:pPr>
              <w:pStyle w:val="TableParagraph"/>
              <w:tabs>
                <w:tab w:val="left" w:pos="284"/>
              </w:tabs>
              <w:spacing w:line="264" w:lineRule="exact"/>
              <w:ind w:left="0"/>
              <w:rPr>
                <w:rFonts w:cs="Arial"/>
                <w:b/>
                <w:bCs/>
                <w:sz w:val="24"/>
                <w:szCs w:val="24"/>
                <w:lang w:val="uk-UA"/>
              </w:rPr>
            </w:pPr>
          </w:p>
        </w:tc>
        <w:tc>
          <w:tcPr>
            <w:tcW w:w="4791" w:type="dxa"/>
          </w:tcPr>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 xml:space="preserve">Поганий стан автомобільних доріг </w:t>
            </w:r>
          </w:p>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 xml:space="preserve">Переважно відсутнє централізоване водопостачання та дефіцит природної питної води </w:t>
            </w:r>
          </w:p>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 xml:space="preserve">Низький рівень соціальної безпеки громадян </w:t>
            </w:r>
          </w:p>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Висока частка незайнятого  населення</w:t>
            </w:r>
          </w:p>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Відсутня система роздільного збору по сільських населених пунктах та  переробки сміття загалом по громаді</w:t>
            </w:r>
          </w:p>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Недостатність інфраструктури для організованого дозвілля (відсутність залів, басейнів, танцплощадок)</w:t>
            </w:r>
          </w:p>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 xml:space="preserve">Складна демографічна ситуація, еміграція населення </w:t>
            </w:r>
          </w:p>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Незабезпеченість дитячими садочками</w:t>
            </w:r>
          </w:p>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Слабке покриття Інтернет мережею, особливо в сільських населених пунктах</w:t>
            </w:r>
          </w:p>
          <w:p w:rsidR="00AB5612" w:rsidRPr="00563CDA" w:rsidRDefault="00AB5612" w:rsidP="00477161">
            <w:pPr>
              <w:pStyle w:val="TableParagraph"/>
              <w:numPr>
                <w:ilvl w:val="0"/>
                <w:numId w:val="18"/>
              </w:numPr>
              <w:tabs>
                <w:tab w:val="left" w:pos="284"/>
                <w:tab w:val="left" w:pos="404"/>
              </w:tabs>
              <w:ind w:left="0" w:hanging="356"/>
              <w:rPr>
                <w:rFonts w:cs="Arial"/>
                <w:b/>
                <w:bCs/>
                <w:sz w:val="24"/>
                <w:szCs w:val="24"/>
                <w:lang w:val="uk-UA"/>
              </w:rPr>
            </w:pPr>
            <w:r w:rsidRPr="00563CDA">
              <w:rPr>
                <w:sz w:val="24"/>
                <w:szCs w:val="24"/>
                <w:lang w:val="uk-UA"/>
              </w:rPr>
              <w:t>Відсутність розробленого генплану території громади</w:t>
            </w:r>
          </w:p>
          <w:p w:rsidR="005D3420" w:rsidRDefault="00AB5612" w:rsidP="00477161">
            <w:pPr>
              <w:pStyle w:val="TableParagraph"/>
              <w:numPr>
                <w:ilvl w:val="0"/>
                <w:numId w:val="18"/>
              </w:numPr>
              <w:tabs>
                <w:tab w:val="left" w:pos="284"/>
                <w:tab w:val="left" w:pos="404"/>
              </w:tabs>
              <w:ind w:left="0" w:hanging="356"/>
              <w:rPr>
                <w:sz w:val="24"/>
                <w:szCs w:val="24"/>
                <w:lang w:val="uk-UA"/>
              </w:rPr>
            </w:pPr>
            <w:r w:rsidRPr="00A954B2">
              <w:rPr>
                <w:sz w:val="24"/>
                <w:szCs w:val="24"/>
                <w:lang w:val="uk-UA"/>
              </w:rPr>
              <w:t>Відсутність кваліфікованих кадрів  (механізаторів, будівельників, лікарів)</w:t>
            </w:r>
          </w:p>
          <w:p w:rsidR="00A954B2" w:rsidRDefault="00A954B2" w:rsidP="00A954B2">
            <w:pPr>
              <w:pStyle w:val="TableParagraph"/>
              <w:tabs>
                <w:tab w:val="left" w:pos="284"/>
                <w:tab w:val="left" w:pos="404"/>
              </w:tabs>
              <w:rPr>
                <w:sz w:val="24"/>
                <w:szCs w:val="24"/>
                <w:lang w:val="uk-UA"/>
              </w:rPr>
            </w:pPr>
          </w:p>
          <w:p w:rsidR="00A954B2" w:rsidRDefault="00A954B2" w:rsidP="00A954B2">
            <w:pPr>
              <w:pStyle w:val="TableParagraph"/>
              <w:tabs>
                <w:tab w:val="left" w:pos="284"/>
                <w:tab w:val="left" w:pos="404"/>
              </w:tabs>
              <w:rPr>
                <w:sz w:val="24"/>
                <w:szCs w:val="24"/>
                <w:lang w:val="uk-UA"/>
              </w:rPr>
            </w:pPr>
          </w:p>
          <w:p w:rsidR="00A954B2" w:rsidRDefault="00A954B2" w:rsidP="00A954B2">
            <w:pPr>
              <w:pStyle w:val="TableParagraph"/>
              <w:tabs>
                <w:tab w:val="left" w:pos="284"/>
                <w:tab w:val="left" w:pos="404"/>
              </w:tabs>
              <w:rPr>
                <w:sz w:val="24"/>
                <w:szCs w:val="24"/>
                <w:lang w:val="uk-UA"/>
              </w:rPr>
            </w:pPr>
          </w:p>
          <w:p w:rsidR="00A954B2" w:rsidRPr="00A954B2" w:rsidRDefault="00A954B2" w:rsidP="00A954B2">
            <w:pPr>
              <w:pStyle w:val="TableParagraph"/>
              <w:tabs>
                <w:tab w:val="left" w:pos="284"/>
                <w:tab w:val="left" w:pos="404"/>
              </w:tabs>
              <w:rPr>
                <w:sz w:val="24"/>
                <w:szCs w:val="24"/>
                <w:lang w:val="uk-UA"/>
              </w:rPr>
            </w:pPr>
          </w:p>
        </w:tc>
      </w:tr>
      <w:tr w:rsidR="00AB5612" w:rsidRPr="00F30B1F" w:rsidTr="00A954B2">
        <w:trPr>
          <w:trHeight w:val="35"/>
        </w:trPr>
        <w:tc>
          <w:tcPr>
            <w:tcW w:w="5246" w:type="dxa"/>
            <w:shd w:val="clear" w:color="auto" w:fill="FFCCFF"/>
          </w:tcPr>
          <w:p w:rsidR="00AB5612" w:rsidRPr="00563CDA" w:rsidRDefault="00AB5612" w:rsidP="00563CDA">
            <w:pPr>
              <w:pStyle w:val="TableParagraph"/>
              <w:spacing w:line="256" w:lineRule="exact"/>
              <w:ind w:left="1670"/>
              <w:rPr>
                <w:b/>
                <w:bCs/>
                <w:sz w:val="24"/>
                <w:szCs w:val="24"/>
                <w:lang w:val="uk-UA"/>
              </w:rPr>
            </w:pPr>
            <w:r w:rsidRPr="00563CDA">
              <w:rPr>
                <w:b/>
                <w:bCs/>
                <w:sz w:val="24"/>
                <w:szCs w:val="24"/>
                <w:lang w:val="uk-UA"/>
              </w:rPr>
              <w:t>Можливості</w:t>
            </w:r>
          </w:p>
        </w:tc>
        <w:tc>
          <w:tcPr>
            <w:tcW w:w="4791" w:type="dxa"/>
            <w:shd w:val="clear" w:color="auto" w:fill="FFFF00"/>
          </w:tcPr>
          <w:p w:rsidR="00AB5612" w:rsidRPr="00563CDA" w:rsidRDefault="00AB5612" w:rsidP="00563CDA">
            <w:pPr>
              <w:pStyle w:val="TableParagraph"/>
              <w:spacing w:line="256" w:lineRule="exact"/>
              <w:ind w:left="1723" w:right="1144"/>
              <w:jc w:val="center"/>
              <w:rPr>
                <w:b/>
                <w:bCs/>
                <w:sz w:val="24"/>
                <w:szCs w:val="24"/>
                <w:lang w:val="uk-UA"/>
              </w:rPr>
            </w:pPr>
            <w:r w:rsidRPr="00563CDA">
              <w:rPr>
                <w:b/>
                <w:bCs/>
                <w:sz w:val="24"/>
                <w:szCs w:val="24"/>
                <w:lang w:val="uk-UA"/>
              </w:rPr>
              <w:t>Загрози</w:t>
            </w:r>
          </w:p>
        </w:tc>
      </w:tr>
      <w:tr w:rsidR="00AB5612" w:rsidRPr="007956C1">
        <w:trPr>
          <w:trHeight w:val="4811"/>
        </w:trPr>
        <w:tc>
          <w:tcPr>
            <w:tcW w:w="5246" w:type="dxa"/>
          </w:tcPr>
          <w:p w:rsidR="00AB5612" w:rsidRPr="00563CDA" w:rsidRDefault="00AB5612" w:rsidP="00477161">
            <w:pPr>
              <w:pStyle w:val="TableParagraph"/>
              <w:numPr>
                <w:ilvl w:val="0"/>
                <w:numId w:val="17"/>
              </w:numPr>
              <w:tabs>
                <w:tab w:val="left" w:pos="425"/>
              </w:tabs>
              <w:ind w:left="0" w:right="-67" w:firstLine="141"/>
              <w:rPr>
                <w:rFonts w:cs="Arial"/>
                <w:b/>
                <w:bCs/>
                <w:sz w:val="24"/>
                <w:szCs w:val="24"/>
                <w:lang w:val="uk-UA"/>
              </w:rPr>
            </w:pPr>
            <w:r w:rsidRPr="00563CDA">
              <w:rPr>
                <w:sz w:val="24"/>
                <w:szCs w:val="24"/>
                <w:lang w:val="uk-UA"/>
              </w:rPr>
              <w:t>Економічне зростання в державі, підтримка регіонального розвитку і МСБ.</w:t>
            </w:r>
          </w:p>
          <w:p w:rsidR="00AB5612" w:rsidRPr="00563CDA" w:rsidRDefault="00AB5612" w:rsidP="00477161">
            <w:pPr>
              <w:pStyle w:val="TableParagraph"/>
              <w:numPr>
                <w:ilvl w:val="0"/>
                <w:numId w:val="17"/>
              </w:numPr>
              <w:tabs>
                <w:tab w:val="left" w:pos="425"/>
              </w:tabs>
              <w:ind w:left="0" w:right="-67" w:firstLine="141"/>
              <w:rPr>
                <w:rFonts w:cs="Arial"/>
                <w:b/>
                <w:bCs/>
                <w:sz w:val="24"/>
                <w:szCs w:val="24"/>
                <w:lang w:val="uk-UA"/>
              </w:rPr>
            </w:pPr>
            <w:r w:rsidRPr="00563CDA">
              <w:rPr>
                <w:sz w:val="24"/>
                <w:szCs w:val="24"/>
                <w:lang w:val="uk-UA"/>
              </w:rPr>
              <w:t>Участь у проектах МТД, у т.ч. і з розвитку туризму.</w:t>
            </w:r>
          </w:p>
          <w:p w:rsidR="00AB5612" w:rsidRPr="00563CDA" w:rsidRDefault="00AB5612" w:rsidP="00477161">
            <w:pPr>
              <w:pStyle w:val="TableParagraph"/>
              <w:numPr>
                <w:ilvl w:val="0"/>
                <w:numId w:val="17"/>
              </w:numPr>
              <w:tabs>
                <w:tab w:val="left" w:pos="425"/>
              </w:tabs>
              <w:ind w:left="0" w:right="-67" w:firstLine="141"/>
              <w:rPr>
                <w:rFonts w:cs="Arial"/>
                <w:b/>
                <w:bCs/>
                <w:sz w:val="24"/>
                <w:szCs w:val="24"/>
                <w:lang w:val="uk-UA"/>
              </w:rPr>
            </w:pPr>
            <w:r w:rsidRPr="00563CDA">
              <w:rPr>
                <w:sz w:val="24"/>
                <w:szCs w:val="24"/>
                <w:lang w:val="uk-UA"/>
              </w:rPr>
              <w:t xml:space="preserve">Підвищення попиту на продукцію галузі рільництва і тваринництва на світовому ринку, </w:t>
            </w:r>
            <w:r w:rsidR="004C3460" w:rsidRPr="00563CDA">
              <w:rPr>
                <w:sz w:val="24"/>
                <w:szCs w:val="24"/>
                <w:lang w:val="uk-UA"/>
              </w:rPr>
              <w:t>еко продукцію</w:t>
            </w:r>
            <w:r w:rsidRPr="00563CDA">
              <w:rPr>
                <w:sz w:val="24"/>
                <w:szCs w:val="24"/>
                <w:lang w:val="uk-UA"/>
              </w:rPr>
              <w:t>.</w:t>
            </w:r>
          </w:p>
          <w:p w:rsidR="00AB5612" w:rsidRPr="00563CDA" w:rsidRDefault="00AB5612" w:rsidP="00477161">
            <w:pPr>
              <w:pStyle w:val="TableParagraph"/>
              <w:numPr>
                <w:ilvl w:val="0"/>
                <w:numId w:val="17"/>
              </w:numPr>
              <w:tabs>
                <w:tab w:val="left" w:pos="425"/>
              </w:tabs>
              <w:ind w:left="0" w:right="-67" w:firstLine="141"/>
              <w:rPr>
                <w:rFonts w:cs="Arial"/>
                <w:b/>
                <w:bCs/>
                <w:sz w:val="24"/>
                <w:szCs w:val="24"/>
                <w:lang w:val="uk-UA"/>
              </w:rPr>
            </w:pPr>
            <w:r w:rsidRPr="00563CDA">
              <w:rPr>
                <w:sz w:val="24"/>
                <w:szCs w:val="24"/>
                <w:lang w:val="uk-UA"/>
              </w:rPr>
              <w:t>Утримання євро інтеграційного курсу, підвищення заінтересованості зовнішніх інвесторів, завершення розпочатих інвестиційних проектів.</w:t>
            </w:r>
          </w:p>
          <w:p w:rsidR="00AB5612" w:rsidRPr="00563CDA" w:rsidRDefault="00AB5612" w:rsidP="00477161">
            <w:pPr>
              <w:pStyle w:val="TableParagraph"/>
              <w:numPr>
                <w:ilvl w:val="0"/>
                <w:numId w:val="17"/>
              </w:numPr>
              <w:tabs>
                <w:tab w:val="left" w:pos="425"/>
              </w:tabs>
              <w:ind w:left="0" w:right="-67" w:firstLine="141"/>
              <w:rPr>
                <w:rFonts w:cs="Arial"/>
                <w:b/>
                <w:bCs/>
                <w:sz w:val="24"/>
                <w:szCs w:val="24"/>
                <w:lang w:val="uk-UA"/>
              </w:rPr>
            </w:pPr>
            <w:r w:rsidRPr="00563CDA">
              <w:rPr>
                <w:sz w:val="24"/>
                <w:szCs w:val="24"/>
                <w:lang w:val="uk-UA"/>
              </w:rPr>
              <w:t>Збільшення квот на вивіз с/г продукції до ЄС.</w:t>
            </w:r>
          </w:p>
          <w:p w:rsidR="00AB5612" w:rsidRPr="00563CDA" w:rsidRDefault="00AB5612" w:rsidP="00477161">
            <w:pPr>
              <w:pStyle w:val="TableParagraph"/>
              <w:numPr>
                <w:ilvl w:val="0"/>
                <w:numId w:val="17"/>
              </w:numPr>
              <w:tabs>
                <w:tab w:val="left" w:pos="425"/>
              </w:tabs>
              <w:ind w:left="0" w:right="-67" w:firstLine="141"/>
              <w:rPr>
                <w:rFonts w:cs="Arial"/>
                <w:b/>
                <w:bCs/>
                <w:sz w:val="24"/>
                <w:szCs w:val="24"/>
                <w:lang w:val="uk-UA"/>
              </w:rPr>
            </w:pPr>
            <w:r w:rsidRPr="00563CDA">
              <w:rPr>
                <w:sz w:val="24"/>
                <w:szCs w:val="24"/>
                <w:lang w:val="uk-UA"/>
              </w:rPr>
              <w:t>Програми доступного житла та ін. в рамках підтримки молодих сімей.</w:t>
            </w:r>
          </w:p>
          <w:p w:rsidR="00AB5612" w:rsidRPr="00A954B2" w:rsidRDefault="00AB5612" w:rsidP="00477161">
            <w:pPr>
              <w:pStyle w:val="TableParagraph"/>
              <w:numPr>
                <w:ilvl w:val="0"/>
                <w:numId w:val="17"/>
              </w:numPr>
              <w:tabs>
                <w:tab w:val="left" w:pos="425"/>
              </w:tabs>
              <w:spacing w:line="270" w:lineRule="atLeast"/>
              <w:ind w:left="0" w:right="-67" w:firstLine="141"/>
              <w:rPr>
                <w:rFonts w:cs="Arial"/>
                <w:b/>
                <w:bCs/>
                <w:sz w:val="24"/>
                <w:szCs w:val="24"/>
                <w:lang w:val="uk-UA"/>
              </w:rPr>
            </w:pPr>
            <w:r w:rsidRPr="00563CDA">
              <w:rPr>
                <w:sz w:val="24"/>
                <w:szCs w:val="24"/>
                <w:lang w:val="uk-UA"/>
              </w:rPr>
              <w:t xml:space="preserve">Зростання популярності </w:t>
            </w:r>
            <w:r w:rsidRPr="00563CDA">
              <w:rPr>
                <w:sz w:val="24"/>
                <w:szCs w:val="24"/>
                <w:lang w:val="ru-RU"/>
              </w:rPr>
              <w:t>“</w:t>
            </w:r>
            <w:r w:rsidRPr="00563CDA">
              <w:rPr>
                <w:sz w:val="24"/>
                <w:szCs w:val="24"/>
                <w:lang w:val="uk-UA"/>
              </w:rPr>
              <w:t>зеленого</w:t>
            </w:r>
            <w:r w:rsidRPr="00563CDA">
              <w:rPr>
                <w:sz w:val="24"/>
                <w:szCs w:val="24"/>
                <w:lang w:val="ru-RU"/>
              </w:rPr>
              <w:t>”</w:t>
            </w:r>
            <w:r w:rsidRPr="00563CDA">
              <w:rPr>
                <w:sz w:val="24"/>
                <w:szCs w:val="24"/>
                <w:lang w:val="uk-UA"/>
              </w:rPr>
              <w:t>, історичного та релігійного туризму.</w:t>
            </w:r>
          </w:p>
          <w:p w:rsidR="00A954B2" w:rsidRDefault="00A954B2" w:rsidP="00A954B2">
            <w:pPr>
              <w:pStyle w:val="TableParagraph"/>
              <w:tabs>
                <w:tab w:val="left" w:pos="425"/>
              </w:tabs>
              <w:spacing w:line="270" w:lineRule="atLeast"/>
              <w:ind w:left="141" w:right="-67"/>
              <w:rPr>
                <w:rFonts w:cs="Arial"/>
                <w:b/>
                <w:bCs/>
                <w:sz w:val="24"/>
                <w:szCs w:val="24"/>
                <w:lang w:val="uk-UA"/>
              </w:rPr>
            </w:pPr>
          </w:p>
          <w:p w:rsidR="00A954B2" w:rsidRPr="00563CDA" w:rsidRDefault="00A954B2" w:rsidP="00A954B2">
            <w:pPr>
              <w:pStyle w:val="TableParagraph"/>
              <w:tabs>
                <w:tab w:val="left" w:pos="425"/>
              </w:tabs>
              <w:spacing w:line="270" w:lineRule="atLeast"/>
              <w:ind w:left="141" w:right="-67"/>
              <w:rPr>
                <w:rFonts w:cs="Arial"/>
                <w:b/>
                <w:bCs/>
                <w:sz w:val="24"/>
                <w:szCs w:val="24"/>
                <w:lang w:val="uk-UA"/>
              </w:rPr>
            </w:pPr>
          </w:p>
        </w:tc>
        <w:tc>
          <w:tcPr>
            <w:tcW w:w="4791" w:type="dxa"/>
          </w:tcPr>
          <w:p w:rsidR="00AB5612" w:rsidRPr="00563CDA" w:rsidRDefault="00AB5612" w:rsidP="00477161">
            <w:pPr>
              <w:pStyle w:val="TableParagraph"/>
              <w:numPr>
                <w:ilvl w:val="0"/>
                <w:numId w:val="16"/>
              </w:numPr>
              <w:tabs>
                <w:tab w:val="left" w:pos="568"/>
              </w:tabs>
              <w:ind w:left="142" w:right="142" w:firstLine="142"/>
              <w:rPr>
                <w:rFonts w:cs="Arial"/>
                <w:b/>
                <w:bCs/>
                <w:sz w:val="24"/>
                <w:szCs w:val="24"/>
                <w:lang w:val="uk-UA"/>
              </w:rPr>
            </w:pPr>
            <w:r w:rsidRPr="00563CDA">
              <w:rPr>
                <w:sz w:val="24"/>
                <w:szCs w:val="24"/>
                <w:lang w:val="uk-UA"/>
              </w:rPr>
              <w:t>Продовження військового конфлікту на Сході держави.</w:t>
            </w:r>
          </w:p>
          <w:p w:rsidR="00AB5612" w:rsidRPr="00563CDA" w:rsidRDefault="00AB5612" w:rsidP="00477161">
            <w:pPr>
              <w:pStyle w:val="TableParagraph"/>
              <w:numPr>
                <w:ilvl w:val="0"/>
                <w:numId w:val="16"/>
              </w:numPr>
              <w:tabs>
                <w:tab w:val="left" w:pos="568"/>
              </w:tabs>
              <w:ind w:left="142" w:right="142" w:firstLine="142"/>
              <w:rPr>
                <w:rFonts w:cs="Arial"/>
                <w:b/>
                <w:bCs/>
                <w:sz w:val="24"/>
                <w:szCs w:val="24"/>
                <w:lang w:val="uk-UA"/>
              </w:rPr>
            </w:pPr>
            <w:r w:rsidRPr="00563CDA">
              <w:rPr>
                <w:sz w:val="24"/>
                <w:szCs w:val="24"/>
                <w:lang w:val="uk-UA"/>
              </w:rPr>
              <w:t>Нестабільність національної валюти.</w:t>
            </w:r>
          </w:p>
          <w:p w:rsidR="00AB5612" w:rsidRPr="00563CDA" w:rsidRDefault="00AB5612" w:rsidP="00477161">
            <w:pPr>
              <w:pStyle w:val="TableParagraph"/>
              <w:numPr>
                <w:ilvl w:val="0"/>
                <w:numId w:val="16"/>
              </w:numPr>
              <w:tabs>
                <w:tab w:val="left" w:pos="568"/>
              </w:tabs>
              <w:ind w:left="142" w:right="142" w:firstLine="142"/>
              <w:rPr>
                <w:rFonts w:cs="Arial"/>
                <w:b/>
                <w:bCs/>
                <w:sz w:val="24"/>
                <w:szCs w:val="24"/>
                <w:lang w:val="uk-UA"/>
              </w:rPr>
            </w:pPr>
            <w:r w:rsidRPr="00563CDA">
              <w:rPr>
                <w:sz w:val="24"/>
                <w:szCs w:val="24"/>
                <w:lang w:val="uk-UA"/>
              </w:rPr>
              <w:t>Високий рівень корупції на національному рівні.</w:t>
            </w:r>
          </w:p>
          <w:p w:rsidR="00AB5612" w:rsidRPr="00563CDA" w:rsidRDefault="00AB5612" w:rsidP="00477161">
            <w:pPr>
              <w:pStyle w:val="TableParagraph"/>
              <w:numPr>
                <w:ilvl w:val="0"/>
                <w:numId w:val="16"/>
              </w:numPr>
              <w:tabs>
                <w:tab w:val="left" w:pos="568"/>
              </w:tabs>
              <w:ind w:left="142" w:right="142" w:firstLine="142"/>
              <w:rPr>
                <w:rFonts w:cs="Arial"/>
                <w:b/>
                <w:bCs/>
                <w:sz w:val="24"/>
                <w:szCs w:val="24"/>
                <w:lang w:val="uk-UA"/>
              </w:rPr>
            </w:pPr>
            <w:r w:rsidRPr="00563CDA">
              <w:rPr>
                <w:sz w:val="24"/>
                <w:szCs w:val="24"/>
                <w:lang w:val="uk-UA"/>
              </w:rPr>
              <w:t>Прискорення зміни клімату, екологічні катастрофи.</w:t>
            </w:r>
          </w:p>
          <w:p w:rsidR="00AB5612" w:rsidRPr="00563CDA" w:rsidRDefault="00AB5612" w:rsidP="00477161">
            <w:pPr>
              <w:pStyle w:val="TableParagraph"/>
              <w:numPr>
                <w:ilvl w:val="0"/>
                <w:numId w:val="16"/>
              </w:numPr>
              <w:tabs>
                <w:tab w:val="left" w:pos="568"/>
              </w:tabs>
              <w:ind w:left="142" w:right="142" w:firstLine="142"/>
              <w:rPr>
                <w:rFonts w:cs="Arial"/>
                <w:b/>
                <w:bCs/>
                <w:sz w:val="24"/>
                <w:szCs w:val="24"/>
                <w:lang w:val="uk-UA"/>
              </w:rPr>
            </w:pPr>
            <w:r w:rsidRPr="00563CDA">
              <w:rPr>
                <w:sz w:val="24"/>
                <w:szCs w:val="24"/>
                <w:lang w:val="uk-UA"/>
              </w:rPr>
              <w:t>Скорочення фінансування регіонального розвитку з державних ресурсів і коштів МТД.</w:t>
            </w:r>
          </w:p>
          <w:p w:rsidR="00AB5612" w:rsidRPr="00563CDA" w:rsidRDefault="00AB5612" w:rsidP="00477161">
            <w:pPr>
              <w:pStyle w:val="TableParagraph"/>
              <w:numPr>
                <w:ilvl w:val="0"/>
                <w:numId w:val="16"/>
              </w:numPr>
              <w:tabs>
                <w:tab w:val="left" w:pos="568"/>
              </w:tabs>
              <w:ind w:left="142" w:right="142" w:firstLine="142"/>
              <w:rPr>
                <w:rFonts w:cs="Arial"/>
                <w:b/>
                <w:bCs/>
                <w:sz w:val="24"/>
                <w:szCs w:val="24"/>
                <w:lang w:val="uk-UA"/>
              </w:rPr>
            </w:pPr>
            <w:r w:rsidRPr="00563CDA">
              <w:rPr>
                <w:sz w:val="24"/>
                <w:szCs w:val="24"/>
                <w:lang w:val="uk-UA"/>
              </w:rPr>
              <w:t>Зменшення державної підтримки для закладів освіти і медицини.</w:t>
            </w:r>
          </w:p>
          <w:p w:rsidR="00AB5612" w:rsidRPr="00563CDA" w:rsidRDefault="00AB5612" w:rsidP="00477161">
            <w:pPr>
              <w:pStyle w:val="TableParagraph"/>
              <w:numPr>
                <w:ilvl w:val="0"/>
                <w:numId w:val="16"/>
              </w:numPr>
              <w:tabs>
                <w:tab w:val="left" w:pos="568"/>
              </w:tabs>
              <w:ind w:left="142" w:right="142" w:firstLine="142"/>
              <w:rPr>
                <w:rFonts w:cs="Arial"/>
                <w:b/>
                <w:bCs/>
                <w:sz w:val="24"/>
                <w:szCs w:val="24"/>
                <w:lang w:val="uk-UA"/>
              </w:rPr>
            </w:pPr>
            <w:r w:rsidRPr="00563CDA">
              <w:rPr>
                <w:sz w:val="24"/>
                <w:szCs w:val="24"/>
                <w:lang w:val="uk-UA"/>
              </w:rPr>
              <w:t>Згортання реформ.</w:t>
            </w:r>
          </w:p>
          <w:p w:rsidR="00AB5612" w:rsidRPr="00563CDA" w:rsidRDefault="00AB5612" w:rsidP="00477161">
            <w:pPr>
              <w:pStyle w:val="TableParagraph"/>
              <w:numPr>
                <w:ilvl w:val="0"/>
                <w:numId w:val="16"/>
              </w:numPr>
              <w:tabs>
                <w:tab w:val="left" w:pos="568"/>
              </w:tabs>
              <w:ind w:left="142" w:right="142" w:firstLine="142"/>
              <w:rPr>
                <w:rFonts w:cs="Arial"/>
                <w:b/>
                <w:bCs/>
                <w:sz w:val="24"/>
                <w:szCs w:val="24"/>
                <w:lang w:val="uk-UA"/>
              </w:rPr>
            </w:pPr>
            <w:r w:rsidRPr="00563CDA">
              <w:rPr>
                <w:sz w:val="24"/>
                <w:szCs w:val="24"/>
                <w:lang w:val="uk-UA"/>
              </w:rPr>
              <w:t>Збільшення податкового тиску на бізнес.</w:t>
            </w:r>
          </w:p>
        </w:tc>
      </w:tr>
    </w:tbl>
    <w:p w:rsidR="00AB5612" w:rsidRDefault="00AB5612" w:rsidP="00D61671">
      <w:pPr>
        <w:pStyle w:val="ae"/>
        <w:spacing w:before="80"/>
        <w:ind w:right="-284" w:firstLine="567"/>
        <w:jc w:val="both"/>
        <w:rPr>
          <w:lang w:val="uk-UA"/>
        </w:rPr>
      </w:pPr>
      <w:r w:rsidRPr="00430BF6">
        <w:rPr>
          <w:lang w:val="uk-UA"/>
        </w:rPr>
        <w:lastRenderedPageBreak/>
        <w:t>SWOT-аналіз виявляє взаємозв‘язки сформульованих факторів через SWOT матрицю та дозволяє визначити, як саме виявлені комбінації факторів впливають на вибір т</w:t>
      </w:r>
      <w:r>
        <w:rPr>
          <w:lang w:val="uk-UA"/>
        </w:rPr>
        <w:t>іє</w:t>
      </w:r>
      <w:r w:rsidRPr="00430BF6">
        <w:rPr>
          <w:lang w:val="uk-UA"/>
        </w:rPr>
        <w:t xml:space="preserve">ї чи іншої стратегії, які </w:t>
      </w:r>
      <w:r w:rsidRPr="00F94A32">
        <w:rPr>
          <w:lang w:val="ru-RU"/>
        </w:rPr>
        <w:t>“</w:t>
      </w:r>
      <w:r w:rsidRPr="00430BF6">
        <w:rPr>
          <w:lang w:val="uk-UA"/>
        </w:rPr>
        <w:t>точки зростання</w:t>
      </w:r>
      <w:r w:rsidRPr="00F94A32">
        <w:rPr>
          <w:lang w:val="ru-RU"/>
        </w:rPr>
        <w:t>”</w:t>
      </w:r>
      <w:r w:rsidRPr="00430BF6">
        <w:rPr>
          <w:lang w:val="uk-UA"/>
        </w:rPr>
        <w:t xml:space="preserve"> формують ті чи інші </w:t>
      </w:r>
      <w:r w:rsidRPr="00F94A32">
        <w:rPr>
          <w:lang w:val="ru-RU"/>
        </w:rPr>
        <w:t>“</w:t>
      </w:r>
      <w:r w:rsidRPr="00430BF6">
        <w:rPr>
          <w:lang w:val="uk-UA"/>
        </w:rPr>
        <w:t>кластери</w:t>
      </w:r>
      <w:r w:rsidRPr="00F94A32">
        <w:rPr>
          <w:lang w:val="ru-RU"/>
        </w:rPr>
        <w:t>”</w:t>
      </w:r>
      <w:r w:rsidRPr="00430BF6">
        <w:rPr>
          <w:lang w:val="uk-UA"/>
        </w:rPr>
        <w:t xml:space="preserve"> комбінацій факторів SWOT, які конкурентні переваги території та зовнішні виклики мають стратегічне значення для </w:t>
      </w:r>
      <w:r>
        <w:rPr>
          <w:lang w:val="uk-UA"/>
        </w:rPr>
        <w:t>Брусилівської</w:t>
      </w:r>
      <w:r w:rsidRPr="00430BF6">
        <w:rPr>
          <w:lang w:val="uk-UA"/>
        </w:rPr>
        <w:t xml:space="preserve"> громади. Саме ці взаємозв‘язки дозволяють сформулювати </w:t>
      </w:r>
      <w:r w:rsidRPr="00430BF6">
        <w:rPr>
          <w:b/>
          <w:bCs/>
          <w:lang w:val="uk-UA"/>
        </w:rPr>
        <w:t>порівняльні переваги, виклики і ризики</w:t>
      </w:r>
      <w:r w:rsidRPr="00430BF6">
        <w:rPr>
          <w:lang w:val="uk-UA"/>
        </w:rPr>
        <w:t>, які є основою для стратегічного вибору – формулювання стратегічних та операційних цілей розвитку громади на довгострокову перспективу. Суцільна лінія символізує сильний взаємозв‘язок, пунктирна – слабкий.</w:t>
      </w:r>
    </w:p>
    <w:p w:rsidR="00027892" w:rsidRPr="00430BF6" w:rsidRDefault="00027892" w:rsidP="0075211B">
      <w:pPr>
        <w:pStyle w:val="ae"/>
        <w:spacing w:before="80"/>
        <w:ind w:right="-284"/>
        <w:jc w:val="both"/>
        <w:rPr>
          <w:lang w:val="uk-UA"/>
        </w:rPr>
      </w:pPr>
    </w:p>
    <w:p w:rsidR="00AB5612" w:rsidRPr="00430BF6" w:rsidRDefault="00AB5612" w:rsidP="00097BFF">
      <w:pPr>
        <w:pStyle w:val="11"/>
        <w:spacing w:before="84"/>
        <w:ind w:left="782"/>
        <w:jc w:val="center"/>
        <w:rPr>
          <w:lang w:val="uk-UA"/>
        </w:rPr>
      </w:pPr>
      <w:bookmarkStart w:id="154" w:name="_Toc1373778"/>
      <w:bookmarkStart w:id="155" w:name="_Toc15596665"/>
      <w:r w:rsidRPr="00430BF6">
        <w:rPr>
          <w:lang w:val="uk-UA"/>
        </w:rPr>
        <w:t>Порівняльні переваги</w:t>
      </w:r>
      <w:bookmarkEnd w:id="154"/>
      <w:bookmarkEnd w:id="155"/>
    </w:p>
    <w:p w:rsidR="00AB5612" w:rsidRPr="00430BF6" w:rsidRDefault="000073AD" w:rsidP="005E2C21">
      <w:pPr>
        <w:spacing w:line="276" w:lineRule="auto"/>
        <w:ind w:right="-1" w:firstLine="709"/>
        <w:jc w:val="both"/>
        <w:rPr>
          <w:rFonts w:ascii="Times New Roman" w:hAnsi="Times New Roman" w:cs="Times New Roman"/>
          <w:sz w:val="24"/>
          <w:szCs w:val="24"/>
          <w:lang w:val="uk-UA"/>
        </w:rPr>
      </w:pPr>
      <w:r w:rsidRPr="000073AD">
        <w:rPr>
          <w:noProof/>
          <w:lang w:val="ru-RU" w:eastAsia="ru-RU"/>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73" o:spid="_x0000_s1026" type="#_x0000_t55" style="position:absolute;left:0;text-align:left;margin-left:192.55pt;margin-top:12.4pt;width:99pt;height:19.25pt;rotation:180;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" adj="19180" fillcolor="#1dff83">
            <v:textbox style="mso-next-textbox:#AutoShape 73">
              <w:txbxContent>
                <w:p w:rsidR="005B2D47" w:rsidRDefault="005B2D47" w:rsidP="00841831">
                  <w:pPr>
                    <w:shd w:val="clear" w:color="auto" w:fill="1DFF83"/>
                    <w:jc w:val="center"/>
                    <w:rPr>
                      <w:rFonts w:ascii="Arial Narrow" w:hAnsi="Arial Narrow" w:cs="Arial Narrow"/>
                      <w:b/>
                      <w:bCs/>
                      <w:sz w:val="20"/>
                      <w:szCs w:val="20"/>
                    </w:rPr>
                  </w:pPr>
                  <w:r>
                    <w:rPr>
                      <w:rFonts w:ascii="Arial Narrow" w:hAnsi="Arial Narrow" w:cs="Arial Narrow"/>
                      <w:b/>
                      <w:bCs/>
                      <w:sz w:val="20"/>
                      <w:szCs w:val="20"/>
                    </w:rPr>
                    <w:t>Підтримують</w:t>
                  </w:r>
                </w:p>
              </w:txbxContent>
            </v:textbox>
            <w10:anchorlock/>
          </v:shape>
        </w:pict>
      </w:r>
    </w:p>
    <w:tbl>
      <w:tblPr>
        <w:tblpPr w:leftFromText="180" w:rightFromText="180" w:vertAnchor="text" w:tblpY="1"/>
        <w:tblOverlap w:val="never"/>
        <w:tblW w:w="9606" w:type="dxa"/>
        <w:tblLook w:val="01E0"/>
      </w:tblPr>
      <w:tblGrid>
        <w:gridCol w:w="4077"/>
        <w:gridCol w:w="1701"/>
        <w:gridCol w:w="3828"/>
      </w:tblGrid>
      <w:tr w:rsidR="00AB5612" w:rsidRPr="00430BF6">
        <w:tc>
          <w:tcPr>
            <w:tcW w:w="4077" w:type="dxa"/>
          </w:tcPr>
          <w:p w:rsidR="00AB5612" w:rsidRPr="00430BF6" w:rsidRDefault="00AB5612" w:rsidP="005E2C21">
            <w:pPr>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Сильні сторони</w:t>
            </w:r>
          </w:p>
        </w:tc>
        <w:tc>
          <w:tcPr>
            <w:tcW w:w="1701" w:type="dxa"/>
          </w:tcPr>
          <w:p w:rsidR="00AB5612" w:rsidRPr="00430BF6" w:rsidRDefault="00AB5612" w:rsidP="00E902DE">
            <w:pPr>
              <w:ind w:left="360"/>
              <w:jc w:val="center"/>
              <w:rPr>
                <w:rFonts w:ascii="Times New Roman" w:hAnsi="Times New Roman" w:cs="Times New Roman"/>
                <w:b/>
                <w:bCs/>
                <w:sz w:val="20"/>
                <w:szCs w:val="20"/>
                <w:lang w:val="uk-UA" w:eastAsia="ru-RU"/>
              </w:rPr>
            </w:pPr>
          </w:p>
        </w:tc>
        <w:tc>
          <w:tcPr>
            <w:tcW w:w="3828" w:type="dxa"/>
          </w:tcPr>
          <w:p w:rsidR="00AB5612" w:rsidRDefault="00AB5612" w:rsidP="00E902DE">
            <w:pPr>
              <w:tabs>
                <w:tab w:val="left" w:pos="6379"/>
              </w:tabs>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Можливості</w:t>
            </w:r>
          </w:p>
          <w:p w:rsidR="00AB5612" w:rsidRDefault="00AB5612" w:rsidP="00E902DE">
            <w:pPr>
              <w:tabs>
                <w:tab w:val="left" w:pos="6379"/>
              </w:tabs>
              <w:jc w:val="center"/>
              <w:rPr>
                <w:rFonts w:ascii="Times New Roman" w:hAnsi="Times New Roman" w:cs="Times New Roman"/>
                <w:b/>
                <w:bCs/>
                <w:sz w:val="24"/>
                <w:szCs w:val="24"/>
                <w:lang w:val="uk-UA"/>
              </w:rPr>
            </w:pPr>
          </w:p>
          <w:p w:rsidR="00AB5612" w:rsidRPr="00430BF6" w:rsidRDefault="00AB5612" w:rsidP="00E902DE">
            <w:pPr>
              <w:tabs>
                <w:tab w:val="left" w:pos="6379"/>
              </w:tabs>
              <w:jc w:val="center"/>
              <w:rPr>
                <w:rFonts w:ascii="Times New Roman" w:hAnsi="Times New Roman" w:cs="Times New Roman"/>
                <w:b/>
                <w:bCs/>
                <w:sz w:val="24"/>
                <w:szCs w:val="24"/>
                <w:lang w:val="uk-UA" w:eastAsia="ru-RU"/>
              </w:rPr>
            </w:pPr>
          </w:p>
        </w:tc>
      </w:tr>
      <w:tr w:rsidR="00AB5612" w:rsidRPr="007956C1">
        <w:trPr>
          <w:trHeight w:val="20"/>
        </w:trPr>
        <w:tc>
          <w:tcPr>
            <w:tcW w:w="4077" w:type="dxa"/>
            <w:shd w:val="clear" w:color="auto" w:fill="53D2FF"/>
          </w:tcPr>
          <w:p w:rsidR="00AB5612" w:rsidRPr="00841831" w:rsidRDefault="000073AD" w:rsidP="00477161">
            <w:pPr>
              <w:pStyle w:val="TableParagraph"/>
              <w:numPr>
                <w:ilvl w:val="0"/>
                <w:numId w:val="20"/>
              </w:numPr>
              <w:tabs>
                <w:tab w:val="left" w:pos="284"/>
              </w:tabs>
              <w:spacing w:line="264" w:lineRule="exact"/>
              <w:rPr>
                <w:sz w:val="24"/>
                <w:szCs w:val="24"/>
                <w:lang w:val="uk-UA"/>
              </w:rPr>
            </w:pPr>
            <w:r w:rsidRPr="000073AD">
              <w:rPr>
                <w:noProof/>
                <w:lang w:val="ru-RU" w:eastAsia="ru-RU"/>
              </w:rPr>
              <w:pict>
                <v:shapetype id="_x0000_t32" coordsize="21600,21600" o:spt="32" o:oned="t" path="m,l21600,21600e" filled="f">
                  <v:path arrowok="t" fillok="f" o:connecttype="none"/>
                  <o:lock v:ext="edit" shapetype="t"/>
                </v:shapetype>
                <v:shape id="AutoShape 17" o:spid="_x0000_s1084" type="#_x0000_t32" style="position:absolute;left:0;text-align:left;margin-left:196.7pt;margin-top:22.1pt;width:86.5pt;height:0;flip:x;z-index:251629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" strokecolor="#548dd4" strokeweight="1.5pt">
                  <v:stroke dashstyle="1 1" endarrow="block"/>
                  <w10:anchorlock/>
                </v:shape>
              </w:pict>
            </w:r>
            <w:r w:rsidR="00AB5612" w:rsidRPr="00841831">
              <w:rPr>
                <w:sz w:val="24"/>
                <w:szCs w:val="24"/>
                <w:lang w:val="uk-UA"/>
              </w:rPr>
              <w:t>Вигідне географічне розташування (поруч дорога Київ-Чоп, близько до столиці, Житомира)</w:t>
            </w:r>
          </w:p>
        </w:tc>
        <w:tc>
          <w:tcPr>
            <w:tcW w:w="1701" w:type="dxa"/>
            <w:vAlign w:val="center"/>
          </w:tcPr>
          <w:p w:rsidR="00AB5612" w:rsidRPr="00430BF6" w:rsidRDefault="000073AD" w:rsidP="00E902DE">
            <w:pPr>
              <w:ind w:left="360"/>
              <w:rPr>
                <w:rFonts w:ascii="Times New Roman" w:hAnsi="Times New Roman" w:cs="Times New Roman"/>
                <w:sz w:val="20"/>
                <w:szCs w:val="20"/>
                <w:lang w:val="uk-UA" w:eastAsia="ru-RU"/>
              </w:rPr>
            </w:pPr>
            <w:r w:rsidRPr="000073AD">
              <w:rPr>
                <w:noProof/>
                <w:lang w:val="ru-RU" w:eastAsia="ru-RU"/>
              </w:rPr>
              <w:pict>
                <v:shape id="AutoShape 94" o:spid="_x0000_s1083" type="#_x0000_t32" style="position:absolute;left:0;text-align:left;margin-left:-5.1pt;margin-top:26.45pt;width:80.9pt;height:391.15pt;flip:x;z-index:251649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" strokecolor="#548dd4" strokeweight="1.5pt">
                  <v:stroke dashstyle="1 1" endarrow="block"/>
                  <w10:anchorlock/>
                </v:shape>
              </w:pict>
            </w:r>
            <w:r w:rsidRPr="000073AD">
              <w:rPr>
                <w:noProof/>
                <w:lang w:val="ru-RU" w:eastAsia="ru-RU"/>
              </w:rPr>
              <w:pict>
                <v:shape id="AutoShape 29" o:spid="_x0000_s1082" type="#_x0000_t32" style="position:absolute;left:0;text-align:left;margin-left:-2.3pt;margin-top:26.6pt;width:82.9pt;height:287.15pt;flip:x y;z-index:251639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" strokecolor="#548dd4">
                  <v:stroke endarrow="block"/>
                  <w10:anchorlock/>
                </v:shape>
              </w:pict>
            </w:r>
            <w:r w:rsidRPr="000073AD">
              <w:rPr>
                <w:noProof/>
                <w:lang w:val="ru-RU" w:eastAsia="ru-RU"/>
              </w:rPr>
              <w:pict>
                <v:shape id="AutoShape 16" o:spid="_x0000_s1081" type="#_x0000_t32" style="position:absolute;left:0;text-align:left;margin-left:-5.1pt;margin-top:26.6pt;width:84.4pt;height:47.55pt;flip:x;z-index:251628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" strokecolor="#548dd4" strokeweight="1.5pt">
                  <v:stroke endarrow="block"/>
                  <w10:anchorlock/>
                </v:shape>
              </w:pict>
            </w:r>
            <w:r w:rsidRPr="000073AD">
              <w:rPr>
                <w:noProof/>
                <w:lang w:val="ru-RU" w:eastAsia="ru-RU"/>
              </w:rPr>
              <w:pict>
                <v:shape id="AutoShape 18" o:spid="_x0000_s1080" type="#_x0000_t32" style="position:absolute;left:0;text-align:left;margin-left:-4.95pt;margin-top:30.6pt;width:84.35pt;height:256.45pt;flip:x;z-index:251630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" strokecolor="#548dd4" strokeweight="1.5pt">
                  <v:stroke dashstyle="1 1" endarrow="block"/>
                  <w10:anchorlock/>
                </v:shape>
              </w:pict>
            </w:r>
            <w:r w:rsidRPr="000073AD">
              <w:rPr>
                <w:noProof/>
                <w:lang w:val="ru-RU" w:eastAsia="ru-RU"/>
              </w:rPr>
              <w:pict>
                <v:shape id="AutoShape 14" o:spid="_x0000_s1079" type="#_x0000_t32" style="position:absolute;left:0;text-align:left;margin-left:-5.05pt;margin-top:26.65pt;width:81.1pt;height:451.25pt;flip:x;z-index:251627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" strokecolor="#548dd4" strokeweight="1.5pt">
                  <v:stroke endarrow="block"/>
                  <w10:anchorlock/>
                </v:shape>
              </w:pict>
            </w:r>
          </w:p>
        </w:tc>
        <w:tc>
          <w:tcPr>
            <w:tcW w:w="3828" w:type="dxa"/>
            <w:shd w:val="clear" w:color="auto" w:fill="FBB5EC"/>
          </w:tcPr>
          <w:p w:rsidR="00AB5612" w:rsidRPr="00430BF6" w:rsidRDefault="00AB5612" w:rsidP="00477161">
            <w:pPr>
              <w:pStyle w:val="TableParagraph"/>
              <w:numPr>
                <w:ilvl w:val="0"/>
                <w:numId w:val="21"/>
              </w:numPr>
              <w:tabs>
                <w:tab w:val="left" w:pos="317"/>
              </w:tabs>
              <w:ind w:left="0" w:right="371" w:firstLine="34"/>
              <w:rPr>
                <w:sz w:val="24"/>
                <w:szCs w:val="24"/>
                <w:lang w:val="uk-UA"/>
              </w:rPr>
            </w:pPr>
            <w:r w:rsidRPr="00430BF6">
              <w:rPr>
                <w:sz w:val="24"/>
                <w:szCs w:val="24"/>
                <w:lang w:val="uk-UA"/>
              </w:rPr>
              <w:t>Економічне зростання в державі, підтримка регіонального розвитку іМСБ</w:t>
            </w:r>
          </w:p>
        </w:tc>
      </w:tr>
      <w:tr w:rsidR="00AB5612" w:rsidRPr="007956C1">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20"/>
        </w:trPr>
        <w:tc>
          <w:tcPr>
            <w:tcW w:w="4077" w:type="dxa"/>
            <w:shd w:val="clear" w:color="auto" w:fill="53D2FF"/>
          </w:tcPr>
          <w:p w:rsidR="00AB5612" w:rsidRPr="00841831" w:rsidRDefault="000073AD" w:rsidP="00477161">
            <w:pPr>
              <w:pStyle w:val="TableParagraph"/>
              <w:numPr>
                <w:ilvl w:val="0"/>
                <w:numId w:val="20"/>
              </w:numPr>
              <w:tabs>
                <w:tab w:val="left" w:pos="498"/>
              </w:tabs>
              <w:spacing w:line="264" w:lineRule="exact"/>
              <w:ind w:left="284" w:hanging="284"/>
              <w:rPr>
                <w:sz w:val="24"/>
                <w:szCs w:val="24"/>
                <w:lang w:val="uk-UA"/>
              </w:rPr>
            </w:pPr>
            <w:r w:rsidRPr="000073AD">
              <w:rPr>
                <w:noProof/>
                <w:lang w:val="ru-RU" w:eastAsia="ru-RU"/>
              </w:rPr>
              <w:pict>
                <v:shape id="AutoShape 27" o:spid="_x0000_s1078" type="#_x0000_t32" style="position:absolute;left:0;text-align:left;margin-left:196.7pt;margin-top:20.1pt;width:86.55pt;height:148.7pt;flip:x y;z-index:251637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" strokecolor="#548dd4" strokeweight="1.25pt">
                  <v:stroke dashstyle="dash" endarrow="block"/>
                  <w10:anchorlock/>
                </v:shape>
              </w:pict>
            </w:r>
            <w:r w:rsidRPr="000073AD">
              <w:rPr>
                <w:noProof/>
                <w:lang w:val="ru-RU" w:eastAsia="ru-RU"/>
              </w:rPr>
              <w:pict>
                <v:shape id="AutoShape 23" o:spid="_x0000_s1077" type="#_x0000_t32" style="position:absolute;left:0;text-align:left;margin-left:196.7pt;margin-top:20.15pt;width:87.85pt;height:66.6pt;flip:x y;z-index:251634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" strokecolor="#548dd4">
                  <v:stroke endarrow="block"/>
                  <w10:anchorlock/>
                </v:shape>
              </w:pict>
            </w:r>
            <w:r w:rsidRPr="000073AD">
              <w:rPr>
                <w:noProof/>
                <w:lang w:val="ru-RU" w:eastAsia="ru-RU"/>
              </w:rPr>
              <w:pict>
                <v:shape id="AutoShape 22" o:spid="_x0000_s1076" type="#_x0000_t32" style="position:absolute;left:0;text-align:left;margin-left:196.7pt;margin-top:20.15pt;width:86.55pt;height:139.1pt;flip:x;z-index:251633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" strokecolor="#548dd4" strokeweight="1.25pt">
                  <v:stroke dashstyle="dashDot" endarrow="block"/>
                  <w10:anchorlock/>
                </v:shape>
              </w:pict>
            </w:r>
            <w:r w:rsidRPr="000073AD">
              <w:rPr>
                <w:noProof/>
                <w:lang w:val="ru-RU" w:eastAsia="ru-RU"/>
              </w:rPr>
              <w:pict>
                <v:shape id="AutoShape 20" o:spid="_x0000_s1075" type="#_x0000_t32" style="position:absolute;left:0;text-align:left;margin-left:196.7pt;margin-top:15.8pt;width:87.9pt;height:298.7pt;flip:x;z-index:251631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" strokecolor="#548dd4">
                  <v:stroke endarrow="block"/>
                  <w10:anchorlock/>
                </v:shape>
              </w:pict>
            </w:r>
            <w:r w:rsidR="00AB5612" w:rsidRPr="00841831">
              <w:rPr>
                <w:sz w:val="24"/>
                <w:szCs w:val="24"/>
                <w:lang w:val="uk-UA"/>
              </w:rPr>
              <w:t>Розвинений агросектор, наявні великі сільськогосподарські підприємства</w:t>
            </w:r>
          </w:p>
        </w:tc>
        <w:tc>
          <w:tcPr>
            <w:tcW w:w="1701" w:type="dxa"/>
            <w:vAlign w:val="center"/>
          </w:tcPr>
          <w:p w:rsidR="00AB5612" w:rsidRPr="00430BF6" w:rsidRDefault="000073AD" w:rsidP="00E902DE">
            <w:pPr>
              <w:ind w:left="360"/>
              <w:rPr>
                <w:rFonts w:ascii="Times New Roman" w:hAnsi="Times New Roman" w:cs="Times New Roman"/>
                <w:sz w:val="20"/>
                <w:szCs w:val="20"/>
                <w:lang w:val="uk-UA" w:eastAsia="ru-RU"/>
              </w:rPr>
            </w:pPr>
            <w:r w:rsidRPr="000073AD">
              <w:rPr>
                <w:noProof/>
                <w:lang w:val="ru-RU" w:eastAsia="ru-RU"/>
              </w:rPr>
              <w:pict>
                <v:shape id="AutoShape 28" o:spid="_x0000_s1074" type="#_x0000_t32" style="position:absolute;left:0;text-align:left;margin-left:-4.85pt;margin-top:24.3pt;width:85.5pt;height:225.3pt;flip:x y;z-index:251638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" strokecolor="#548dd4">
                  <v:stroke endarrow="block"/>
                  <w10:anchorlock/>
                </v:shape>
              </w:pict>
            </w:r>
            <w:r w:rsidRPr="000073AD">
              <w:rPr>
                <w:noProof/>
                <w:lang w:val="ru-RU" w:eastAsia="ru-RU"/>
              </w:rPr>
              <w:pict>
                <v:shape id="AutoShape 21" o:spid="_x0000_s1073" type="#_x0000_t32" style="position:absolute;left:0;text-align:left;margin-left:-5.15pt;margin-top:15.7pt;width:85.85pt;height:58.15pt;flip:x;z-index:251632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" strokecolor="#548dd4" strokeweight="1.25pt">
                  <v:stroke dashstyle="dash" endarrow="block"/>
                  <w10:anchorlock/>
                </v:shape>
              </w:pict>
            </w:r>
          </w:p>
        </w:tc>
        <w:tc>
          <w:tcPr>
            <w:tcW w:w="3828" w:type="dxa"/>
            <w:shd w:val="clear" w:color="auto" w:fill="FBB5EC"/>
          </w:tcPr>
          <w:p w:rsidR="00AB5612" w:rsidRPr="00430BF6" w:rsidRDefault="00AB5612" w:rsidP="00477161">
            <w:pPr>
              <w:pStyle w:val="TableParagraph"/>
              <w:numPr>
                <w:ilvl w:val="0"/>
                <w:numId w:val="21"/>
              </w:numPr>
              <w:tabs>
                <w:tab w:val="left" w:pos="317"/>
              </w:tabs>
              <w:ind w:left="0" w:right="518" w:firstLine="34"/>
              <w:rPr>
                <w:sz w:val="24"/>
                <w:szCs w:val="24"/>
                <w:lang w:val="uk-UA"/>
              </w:rPr>
            </w:pPr>
            <w:r w:rsidRPr="00430BF6">
              <w:rPr>
                <w:sz w:val="24"/>
                <w:szCs w:val="24"/>
                <w:lang w:val="uk-UA"/>
              </w:rPr>
              <w:t>Участь у проектах МТД, у т.ч.із розвиткутуризму</w:t>
            </w:r>
          </w:p>
        </w:tc>
      </w:tr>
      <w:tr w:rsidR="00AB5612" w:rsidRPr="007956C1">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821"/>
        </w:trPr>
        <w:tc>
          <w:tcPr>
            <w:tcW w:w="4077" w:type="dxa"/>
            <w:shd w:val="clear" w:color="auto" w:fill="53D2FF"/>
          </w:tcPr>
          <w:p w:rsidR="00AB5612" w:rsidRPr="00841831" w:rsidRDefault="00AB5612" w:rsidP="00477161">
            <w:pPr>
              <w:pStyle w:val="TableParagraph"/>
              <w:numPr>
                <w:ilvl w:val="0"/>
                <w:numId w:val="20"/>
              </w:numPr>
              <w:tabs>
                <w:tab w:val="left" w:pos="498"/>
              </w:tabs>
              <w:spacing w:line="264" w:lineRule="exact"/>
              <w:ind w:left="284" w:hanging="284"/>
              <w:rPr>
                <w:sz w:val="24"/>
                <w:szCs w:val="24"/>
                <w:lang w:val="uk-UA"/>
              </w:rPr>
            </w:pPr>
            <w:r w:rsidRPr="00841831">
              <w:rPr>
                <w:sz w:val="24"/>
                <w:szCs w:val="24"/>
                <w:lang w:val="uk-UA"/>
              </w:rPr>
              <w:t>Велика культурна спадщина (музей Огієнка, “поліський колорит”, фольклорні колективи, гончарство)</w:t>
            </w:r>
          </w:p>
        </w:tc>
        <w:tc>
          <w:tcPr>
            <w:tcW w:w="1701" w:type="dxa"/>
            <w:vAlign w:val="center"/>
          </w:tcPr>
          <w:p w:rsidR="00AB5612" w:rsidRPr="00430BF6" w:rsidRDefault="000073AD" w:rsidP="00E902DE">
            <w:pPr>
              <w:ind w:left="360"/>
              <w:rPr>
                <w:rFonts w:ascii="Times New Roman" w:hAnsi="Times New Roman" w:cs="Times New Roman"/>
                <w:sz w:val="20"/>
                <w:szCs w:val="20"/>
                <w:lang w:val="uk-UA" w:eastAsia="ru-RU"/>
              </w:rPr>
            </w:pPr>
            <w:r w:rsidRPr="000073AD">
              <w:rPr>
                <w:noProof/>
                <w:lang w:val="ru-RU" w:eastAsia="ru-RU"/>
              </w:rPr>
              <w:pict>
                <v:shape id="AutoShape 34" o:spid="_x0000_s1072" type="#_x0000_t32" style="position:absolute;left:0;text-align:left;margin-left:-5.05pt;margin-top:27.8pt;width:85.75pt;height:290.5pt;flip:x y;z-index:251642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" strokecolor="#548dd4">
                  <v:stroke endarrow="block"/>
                  <w10:anchorlock/>
                </v:shape>
              </w:pict>
            </w:r>
          </w:p>
        </w:tc>
        <w:tc>
          <w:tcPr>
            <w:tcW w:w="3828" w:type="dxa"/>
            <w:shd w:val="clear" w:color="auto" w:fill="FBB5EC"/>
          </w:tcPr>
          <w:p w:rsidR="00AB5612" w:rsidRPr="00430BF6" w:rsidRDefault="00AB5612" w:rsidP="00477161">
            <w:pPr>
              <w:pStyle w:val="TableParagraph"/>
              <w:numPr>
                <w:ilvl w:val="0"/>
                <w:numId w:val="21"/>
              </w:numPr>
              <w:tabs>
                <w:tab w:val="left" w:pos="317"/>
              </w:tabs>
              <w:ind w:left="0" w:right="341" w:firstLine="34"/>
              <w:rPr>
                <w:sz w:val="24"/>
                <w:szCs w:val="24"/>
                <w:lang w:val="uk-UA"/>
              </w:rPr>
            </w:pPr>
            <w:r w:rsidRPr="00430BF6">
              <w:rPr>
                <w:sz w:val="24"/>
                <w:szCs w:val="24"/>
                <w:lang w:val="uk-UA"/>
              </w:rPr>
              <w:t>Підвищення попиту напродукцію галузі рільництва і тваринництва на світовому ринку,екопродукцію</w:t>
            </w:r>
          </w:p>
        </w:tc>
      </w:tr>
      <w:tr w:rsidR="00AB5612" w:rsidRPr="007956C1">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494"/>
        </w:trPr>
        <w:tc>
          <w:tcPr>
            <w:tcW w:w="4077" w:type="dxa"/>
            <w:shd w:val="clear" w:color="auto" w:fill="53D2FF"/>
          </w:tcPr>
          <w:p w:rsidR="00AB5612" w:rsidRPr="00841831" w:rsidRDefault="00AB5612" w:rsidP="00477161">
            <w:pPr>
              <w:pStyle w:val="TableParagraph"/>
              <w:numPr>
                <w:ilvl w:val="0"/>
                <w:numId w:val="20"/>
              </w:numPr>
              <w:tabs>
                <w:tab w:val="left" w:pos="498"/>
              </w:tabs>
              <w:spacing w:line="264" w:lineRule="exact"/>
              <w:ind w:left="284" w:hanging="284"/>
              <w:rPr>
                <w:sz w:val="24"/>
                <w:szCs w:val="24"/>
                <w:lang w:val="uk-UA"/>
              </w:rPr>
            </w:pPr>
            <w:r w:rsidRPr="00841831">
              <w:rPr>
                <w:sz w:val="24"/>
                <w:szCs w:val="24"/>
                <w:lang w:val="uk-UA"/>
              </w:rPr>
              <w:t>Розвинена мережа закладів освіти</w:t>
            </w:r>
          </w:p>
        </w:tc>
        <w:tc>
          <w:tcPr>
            <w:tcW w:w="1701" w:type="dxa"/>
            <w:vAlign w:val="center"/>
          </w:tcPr>
          <w:p w:rsidR="00AB5612" w:rsidRPr="00430BF6" w:rsidRDefault="000073AD" w:rsidP="00E902DE">
            <w:pPr>
              <w:ind w:left="360"/>
              <w:rPr>
                <w:rFonts w:ascii="Times New Roman" w:hAnsi="Times New Roman" w:cs="Times New Roman"/>
                <w:sz w:val="20"/>
                <w:szCs w:val="20"/>
                <w:lang w:val="uk-UA" w:eastAsia="ru-RU"/>
              </w:rPr>
            </w:pPr>
            <w:r w:rsidRPr="000073AD">
              <w:rPr>
                <w:noProof/>
                <w:lang w:val="ru-RU" w:eastAsia="ru-RU"/>
              </w:rPr>
              <w:pict>
                <v:shape id="AutoShape 26" o:spid="_x0000_s1071" type="#_x0000_t32" style="position:absolute;left:0;text-align:left;margin-left:-2.25pt;margin-top:51.9pt;width:81.7pt;height:246.35pt;flip:x;z-index:251636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" strokecolor="#548dd4">
                  <v:stroke endarrow="block"/>
                  <w10:anchorlock/>
                </v:shape>
              </w:pict>
            </w:r>
            <w:r w:rsidRPr="000073AD">
              <w:rPr>
                <w:noProof/>
                <w:lang w:val="ru-RU" w:eastAsia="ru-RU"/>
              </w:rPr>
              <w:pict>
                <v:shape id="AutoShape 25" o:spid="_x0000_s1070" type="#_x0000_t32" style="position:absolute;left:0;text-align:left;margin-left:-5.05pt;margin-top:32.8pt;width:85.75pt;height:102.15pt;flip:x;z-index:251635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" strokecolor="#0070c0">
                  <v:stroke endarrow="block"/>
                  <w10:anchorlock/>
                </v:shape>
              </w:pict>
            </w:r>
          </w:p>
        </w:tc>
        <w:tc>
          <w:tcPr>
            <w:tcW w:w="3828" w:type="dxa"/>
            <w:shd w:val="clear" w:color="auto" w:fill="FBB5EC"/>
          </w:tcPr>
          <w:p w:rsidR="00AB5612" w:rsidRPr="00430BF6" w:rsidRDefault="00AB5612" w:rsidP="00477161">
            <w:pPr>
              <w:pStyle w:val="TableParagraph"/>
              <w:numPr>
                <w:ilvl w:val="0"/>
                <w:numId w:val="21"/>
              </w:numPr>
              <w:tabs>
                <w:tab w:val="left" w:pos="317"/>
              </w:tabs>
              <w:ind w:left="0" w:right="598" w:firstLine="34"/>
              <w:rPr>
                <w:sz w:val="24"/>
                <w:szCs w:val="24"/>
                <w:lang w:val="uk-UA"/>
              </w:rPr>
            </w:pPr>
            <w:r w:rsidRPr="00430BF6">
              <w:rPr>
                <w:sz w:val="24"/>
                <w:szCs w:val="24"/>
                <w:lang w:val="uk-UA"/>
              </w:rPr>
              <w:t>Утримання євро інтеграційного курсу, підвищення заінтересованості зовнішніх інвесторів, завершення розпочатих інвестиційнихпроектів</w:t>
            </w:r>
          </w:p>
        </w:tc>
      </w:tr>
      <w:tr w:rsidR="00AB5612" w:rsidRPr="007956C1">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865"/>
        </w:trPr>
        <w:tc>
          <w:tcPr>
            <w:tcW w:w="4077" w:type="dxa"/>
            <w:shd w:val="clear" w:color="auto" w:fill="53D2FF"/>
          </w:tcPr>
          <w:p w:rsidR="00AB5612" w:rsidRPr="00841831" w:rsidRDefault="000073AD" w:rsidP="00477161">
            <w:pPr>
              <w:pStyle w:val="TableParagraph"/>
              <w:numPr>
                <w:ilvl w:val="0"/>
                <w:numId w:val="20"/>
              </w:numPr>
              <w:tabs>
                <w:tab w:val="left" w:pos="498"/>
              </w:tabs>
              <w:spacing w:line="264" w:lineRule="exact"/>
              <w:ind w:left="284" w:hanging="284"/>
              <w:rPr>
                <w:sz w:val="24"/>
                <w:szCs w:val="24"/>
                <w:lang w:val="uk-UA"/>
              </w:rPr>
            </w:pPr>
            <w:r w:rsidRPr="000073AD">
              <w:rPr>
                <w:noProof/>
                <w:lang w:val="ru-RU" w:eastAsia="ru-RU"/>
              </w:rPr>
              <w:pict>
                <v:shape id="AutoShape 30" o:spid="_x0000_s1069" type="#_x0000_t32" style="position:absolute;left:0;text-align:left;margin-left:196.7pt;margin-top:25.7pt;width:92.15pt;height:40.4pt;flip:x y;z-index:251640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" strokecolor="#548dd4">
                  <v:stroke endarrow="block"/>
                  <w10:anchorlock/>
                </v:shape>
              </w:pict>
            </w:r>
            <w:r w:rsidR="00AB5612" w:rsidRPr="00841831">
              <w:rPr>
                <w:sz w:val="24"/>
                <w:szCs w:val="24"/>
                <w:lang w:val="uk-UA"/>
              </w:rPr>
              <w:t xml:space="preserve">Наявність об'єктів незакінченого будівництва, в т.ч. комунальної власності </w:t>
            </w: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477161">
            <w:pPr>
              <w:pStyle w:val="TableParagraph"/>
              <w:numPr>
                <w:ilvl w:val="0"/>
                <w:numId w:val="21"/>
              </w:numPr>
              <w:tabs>
                <w:tab w:val="left" w:pos="317"/>
              </w:tabs>
              <w:ind w:left="0" w:right="929" w:firstLine="34"/>
              <w:rPr>
                <w:sz w:val="24"/>
                <w:szCs w:val="24"/>
                <w:lang w:val="uk-UA"/>
              </w:rPr>
            </w:pPr>
            <w:r w:rsidRPr="00430BF6">
              <w:rPr>
                <w:sz w:val="24"/>
                <w:szCs w:val="24"/>
                <w:lang w:val="uk-UA"/>
              </w:rPr>
              <w:t>Збільшення квот на вивіз с/г продукції доЄС</w:t>
            </w:r>
          </w:p>
        </w:tc>
      </w:tr>
      <w:tr w:rsidR="00AB5612" w:rsidRPr="007956C1">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871"/>
        </w:trPr>
        <w:tc>
          <w:tcPr>
            <w:tcW w:w="4077" w:type="dxa"/>
            <w:shd w:val="clear" w:color="auto" w:fill="53D2FF"/>
          </w:tcPr>
          <w:p w:rsidR="00AB5612" w:rsidRPr="00841831" w:rsidRDefault="000073AD" w:rsidP="00477161">
            <w:pPr>
              <w:pStyle w:val="TableParagraph"/>
              <w:numPr>
                <w:ilvl w:val="0"/>
                <w:numId w:val="20"/>
              </w:numPr>
              <w:tabs>
                <w:tab w:val="left" w:pos="498"/>
              </w:tabs>
              <w:spacing w:line="264" w:lineRule="exact"/>
              <w:ind w:left="284" w:hanging="284"/>
              <w:rPr>
                <w:sz w:val="24"/>
                <w:szCs w:val="24"/>
                <w:lang w:val="uk-UA"/>
              </w:rPr>
            </w:pPr>
            <w:r w:rsidRPr="000073AD">
              <w:rPr>
                <w:noProof/>
                <w:lang w:val="ru-RU" w:eastAsia="ru-RU"/>
              </w:rPr>
              <w:pict>
                <v:shape id="AutoShape 92" o:spid="_x0000_s1068" type="#_x0000_t32" style="position:absolute;left:0;text-align:left;margin-left:196.7pt;margin-top:26.3pt;width:86.45pt;height:58.35pt;flip:x y;z-index:251648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" strokecolor="#548dd4">
                  <v:stroke endarrow="block"/>
                  <w10:anchorlock/>
                </v:shape>
              </w:pict>
            </w:r>
            <w:r w:rsidR="00AB5612" w:rsidRPr="00841831">
              <w:rPr>
                <w:sz w:val="24"/>
                <w:szCs w:val="24"/>
                <w:lang w:val="uk-UA"/>
              </w:rPr>
              <w:t>Можливості для розвитку зеленого туризму (канатна дорога, водосховища, монастир)</w:t>
            </w: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477161">
            <w:pPr>
              <w:pStyle w:val="TableParagraph"/>
              <w:numPr>
                <w:ilvl w:val="0"/>
                <w:numId w:val="21"/>
              </w:numPr>
              <w:tabs>
                <w:tab w:val="left" w:pos="317"/>
              </w:tabs>
              <w:ind w:left="0" w:right="149" w:firstLine="34"/>
              <w:rPr>
                <w:sz w:val="24"/>
                <w:szCs w:val="24"/>
                <w:lang w:val="uk-UA"/>
              </w:rPr>
            </w:pPr>
            <w:r w:rsidRPr="00430BF6">
              <w:rPr>
                <w:sz w:val="24"/>
                <w:szCs w:val="24"/>
                <w:lang w:val="uk-UA"/>
              </w:rPr>
              <w:t>Програми доступного житла та ін. в рамках підтримки молодихсімей</w:t>
            </w:r>
          </w:p>
        </w:tc>
      </w:tr>
      <w:tr w:rsidR="00AB5612" w:rsidRPr="007956C1">
        <w:trPr>
          <w:trHeight w:val="145"/>
        </w:trPr>
        <w:tc>
          <w:tcPr>
            <w:tcW w:w="4077" w:type="dxa"/>
          </w:tcPr>
          <w:p w:rsidR="00AB5612" w:rsidRPr="00430BF6" w:rsidRDefault="00AB5612" w:rsidP="000F1285">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20"/>
        </w:trPr>
        <w:tc>
          <w:tcPr>
            <w:tcW w:w="4077" w:type="dxa"/>
            <w:shd w:val="clear" w:color="auto" w:fill="53D2FF"/>
          </w:tcPr>
          <w:p w:rsidR="00AB5612" w:rsidRPr="00841831" w:rsidRDefault="00AB5612" w:rsidP="00477161">
            <w:pPr>
              <w:pStyle w:val="TableParagraph"/>
              <w:numPr>
                <w:ilvl w:val="0"/>
                <w:numId w:val="20"/>
              </w:numPr>
              <w:tabs>
                <w:tab w:val="left" w:pos="284"/>
              </w:tabs>
              <w:spacing w:line="264" w:lineRule="exact"/>
              <w:rPr>
                <w:sz w:val="24"/>
                <w:szCs w:val="24"/>
                <w:lang w:val="uk-UA"/>
              </w:rPr>
            </w:pPr>
            <w:r w:rsidRPr="00841831">
              <w:rPr>
                <w:sz w:val="24"/>
                <w:szCs w:val="24"/>
                <w:lang w:val="uk-UA"/>
              </w:rPr>
              <w:t>Розвинена мережа роздрібної торгівлі</w:t>
            </w:r>
          </w:p>
          <w:p w:rsidR="00AB5612" w:rsidRPr="00841831" w:rsidRDefault="00AB5612" w:rsidP="00651BA3">
            <w:pPr>
              <w:pStyle w:val="TableParagraph"/>
              <w:tabs>
                <w:tab w:val="left" w:pos="498"/>
              </w:tabs>
              <w:spacing w:line="264" w:lineRule="exact"/>
              <w:ind w:left="107"/>
              <w:rPr>
                <w:rFonts w:cs="Arial"/>
                <w:sz w:val="24"/>
                <w:szCs w:val="24"/>
                <w:lang w:val="uk-UA"/>
              </w:rPr>
            </w:pPr>
          </w:p>
        </w:tc>
        <w:tc>
          <w:tcPr>
            <w:tcW w:w="1701" w:type="dxa"/>
            <w:vAlign w:val="center"/>
          </w:tcPr>
          <w:p w:rsidR="00AB5612" w:rsidRPr="00430BF6" w:rsidRDefault="000073AD" w:rsidP="00651BA3">
            <w:pPr>
              <w:ind w:left="360"/>
              <w:rPr>
                <w:rFonts w:ascii="Times New Roman" w:hAnsi="Times New Roman" w:cs="Times New Roman"/>
                <w:sz w:val="20"/>
                <w:szCs w:val="20"/>
                <w:lang w:val="uk-UA" w:eastAsia="ru-RU"/>
              </w:rPr>
            </w:pPr>
            <w:r w:rsidRPr="000073AD">
              <w:rPr>
                <w:noProof/>
                <w:lang w:val="ru-RU" w:eastAsia="ru-RU"/>
              </w:rPr>
              <w:pict>
                <v:shape id="AutoShape 32" o:spid="_x0000_s1067" type="#_x0000_t32" style="position:absolute;left:0;text-align:left;margin-left:-5.3pt;margin-top:13pt;width:85.85pt;height:102.45pt;flip:x;z-index:251641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" strokecolor="#548dd4">
                  <v:stroke endarrow="block"/>
                  <w10:anchorlock/>
                </v:shape>
              </w:pict>
            </w:r>
          </w:p>
        </w:tc>
        <w:tc>
          <w:tcPr>
            <w:tcW w:w="3828" w:type="dxa"/>
            <w:shd w:val="clear" w:color="auto" w:fill="FBB5EC"/>
          </w:tcPr>
          <w:p w:rsidR="00AB5612" w:rsidRPr="00430BF6" w:rsidRDefault="00AB5612" w:rsidP="00477161">
            <w:pPr>
              <w:pStyle w:val="ac"/>
              <w:numPr>
                <w:ilvl w:val="0"/>
                <w:numId w:val="21"/>
              </w:numPr>
              <w:tabs>
                <w:tab w:val="left" w:pos="317"/>
              </w:tabs>
              <w:autoSpaceDE w:val="0"/>
              <w:autoSpaceDN w:val="0"/>
              <w:ind w:left="0" w:firstLine="34"/>
              <w:jc w:val="both"/>
              <w:rPr>
                <w:rFonts w:ascii="Times New Roman" w:hAnsi="Times New Roman" w:cs="Times New Roman"/>
                <w:sz w:val="24"/>
                <w:szCs w:val="24"/>
                <w:lang w:val="uk-UA" w:eastAsia="en-US"/>
              </w:rPr>
            </w:pPr>
            <w:r w:rsidRPr="00430BF6">
              <w:rPr>
                <w:rFonts w:ascii="Times New Roman" w:hAnsi="Times New Roman" w:cs="Times New Roman"/>
                <w:sz w:val="24"/>
                <w:szCs w:val="24"/>
                <w:lang w:val="uk-UA" w:eastAsia="en-US"/>
              </w:rPr>
              <w:t>Зростання популярності</w:t>
            </w:r>
            <w:r w:rsidRPr="006722FF">
              <w:rPr>
                <w:rFonts w:ascii="Times New Roman" w:hAnsi="Times New Roman" w:cs="Times New Roman"/>
                <w:sz w:val="24"/>
                <w:szCs w:val="24"/>
                <w:lang w:val="ru-RU" w:eastAsia="en-US"/>
              </w:rPr>
              <w:t>“</w:t>
            </w:r>
            <w:r w:rsidRPr="00430BF6">
              <w:rPr>
                <w:rFonts w:ascii="Times New Roman" w:hAnsi="Times New Roman" w:cs="Times New Roman"/>
                <w:sz w:val="24"/>
                <w:szCs w:val="24"/>
                <w:lang w:val="uk-UA" w:eastAsia="en-US"/>
              </w:rPr>
              <w:t>зеленого</w:t>
            </w:r>
            <w:r w:rsidRPr="006722FF">
              <w:rPr>
                <w:rFonts w:ascii="Times New Roman" w:hAnsi="Times New Roman" w:cs="Times New Roman"/>
                <w:sz w:val="24"/>
                <w:szCs w:val="24"/>
                <w:lang w:val="ru-RU" w:eastAsia="en-US"/>
              </w:rPr>
              <w:t>”</w:t>
            </w:r>
            <w:r w:rsidRPr="00430BF6">
              <w:rPr>
                <w:rFonts w:ascii="Times New Roman" w:hAnsi="Times New Roman" w:cs="Times New Roman"/>
                <w:sz w:val="24"/>
                <w:szCs w:val="24"/>
                <w:lang w:val="uk-UA" w:eastAsia="en-US"/>
              </w:rPr>
              <w:t>, історичного та релігійноготуризму</w:t>
            </w:r>
          </w:p>
        </w:tc>
      </w:tr>
      <w:tr w:rsidR="00AB5612" w:rsidRPr="007956C1">
        <w:trPr>
          <w:trHeight w:val="307"/>
        </w:trPr>
        <w:tc>
          <w:tcPr>
            <w:tcW w:w="4077" w:type="dxa"/>
          </w:tcPr>
          <w:p w:rsidR="00AB5612" w:rsidRPr="00430BF6" w:rsidRDefault="00AB5612" w:rsidP="00651BA3">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651BA3">
            <w:pPr>
              <w:rPr>
                <w:rFonts w:ascii="Times New Roman" w:hAnsi="Times New Roman" w:cs="Times New Roman"/>
                <w:sz w:val="20"/>
                <w:szCs w:val="20"/>
                <w:lang w:val="uk-UA" w:eastAsia="ru-RU"/>
              </w:rPr>
            </w:pPr>
          </w:p>
        </w:tc>
        <w:tc>
          <w:tcPr>
            <w:tcW w:w="3828" w:type="dxa"/>
          </w:tcPr>
          <w:p w:rsidR="00AB5612" w:rsidRPr="00430BF6" w:rsidRDefault="00AB5612" w:rsidP="00651BA3">
            <w:pPr>
              <w:tabs>
                <w:tab w:val="left" w:pos="317"/>
              </w:tabs>
              <w:autoSpaceDE w:val="0"/>
              <w:autoSpaceDN w:val="0"/>
              <w:ind w:firstLine="34"/>
              <w:jc w:val="both"/>
              <w:rPr>
                <w:rFonts w:ascii="Times New Roman" w:hAnsi="Times New Roman" w:cs="Times New Roman"/>
                <w:sz w:val="24"/>
                <w:szCs w:val="24"/>
                <w:lang w:val="uk-UA"/>
              </w:rPr>
            </w:pPr>
          </w:p>
        </w:tc>
      </w:tr>
      <w:tr w:rsidR="00AB5612" w:rsidRPr="007956C1">
        <w:trPr>
          <w:trHeight w:val="20"/>
        </w:trPr>
        <w:tc>
          <w:tcPr>
            <w:tcW w:w="4077" w:type="dxa"/>
            <w:shd w:val="clear" w:color="auto" w:fill="53D2FF"/>
          </w:tcPr>
          <w:p w:rsidR="00AB5612" w:rsidRPr="00841831" w:rsidRDefault="00AB5612" w:rsidP="00477161">
            <w:pPr>
              <w:pStyle w:val="TableParagraph"/>
              <w:numPr>
                <w:ilvl w:val="0"/>
                <w:numId w:val="20"/>
              </w:numPr>
              <w:tabs>
                <w:tab w:val="left" w:pos="284"/>
              </w:tabs>
              <w:spacing w:line="264" w:lineRule="exact"/>
              <w:rPr>
                <w:sz w:val="24"/>
                <w:szCs w:val="24"/>
                <w:lang w:val="uk-UA"/>
              </w:rPr>
            </w:pPr>
            <w:r w:rsidRPr="00841831">
              <w:rPr>
                <w:sz w:val="24"/>
                <w:szCs w:val="24"/>
                <w:lang w:val="uk-UA"/>
              </w:rPr>
              <w:t>Наявність природних ресурсів (пісок, глина, торф, цирконові розсипи)</w:t>
            </w: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651BA3" w:rsidRDefault="00AB5612" w:rsidP="00651BA3">
            <w:pPr>
              <w:tabs>
                <w:tab w:val="left" w:pos="317"/>
              </w:tabs>
              <w:autoSpaceDE w:val="0"/>
              <w:autoSpaceDN w:val="0"/>
              <w:jc w:val="both"/>
              <w:rPr>
                <w:rFonts w:ascii="Times New Roman" w:hAnsi="Times New Roman" w:cs="Times New Roman"/>
                <w:sz w:val="24"/>
                <w:szCs w:val="24"/>
                <w:lang w:val="uk-UA"/>
              </w:rPr>
            </w:pPr>
          </w:p>
        </w:tc>
      </w:tr>
      <w:tr w:rsidR="00AB5612" w:rsidRPr="007956C1">
        <w:trPr>
          <w:gridAfter w:val="1"/>
          <w:wAfter w:w="3828" w:type="dxa"/>
          <w:trHeight w:val="20"/>
        </w:trPr>
        <w:tc>
          <w:tcPr>
            <w:tcW w:w="4077" w:type="dxa"/>
          </w:tcPr>
          <w:p w:rsidR="00AB5612" w:rsidRPr="00430BF6" w:rsidRDefault="00AB5612" w:rsidP="00651BA3">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r>
      <w:tr w:rsidR="00AB5612" w:rsidRPr="00430BF6">
        <w:trPr>
          <w:trHeight w:val="20"/>
        </w:trPr>
        <w:tc>
          <w:tcPr>
            <w:tcW w:w="4077" w:type="dxa"/>
            <w:shd w:val="clear" w:color="auto" w:fill="53D2FF"/>
          </w:tcPr>
          <w:p w:rsidR="00AB5612" w:rsidRPr="00430BF6" w:rsidRDefault="00AB5612" w:rsidP="00477161">
            <w:pPr>
              <w:pStyle w:val="TableParagraph"/>
              <w:numPr>
                <w:ilvl w:val="0"/>
                <w:numId w:val="20"/>
              </w:numPr>
              <w:tabs>
                <w:tab w:val="left" w:pos="498"/>
              </w:tabs>
              <w:spacing w:line="264" w:lineRule="exact"/>
              <w:ind w:left="284" w:hanging="284"/>
              <w:rPr>
                <w:rFonts w:cs="Arial"/>
                <w:sz w:val="20"/>
                <w:szCs w:val="20"/>
                <w:lang w:val="uk-UA"/>
              </w:rPr>
            </w:pPr>
            <w:r w:rsidRPr="00841831">
              <w:rPr>
                <w:sz w:val="24"/>
                <w:szCs w:val="24"/>
                <w:lang w:val="uk-UA"/>
              </w:rPr>
              <w:t>Екологічно чисте довкілля</w:t>
            </w: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bl>
    <w:p w:rsidR="00AB5612" w:rsidRPr="006722FF" w:rsidRDefault="00AB5612" w:rsidP="00E009C6">
      <w:pPr>
        <w:spacing w:line="276" w:lineRule="auto"/>
        <w:rPr>
          <w:rFonts w:ascii="Times New Roman" w:hAnsi="Times New Roman" w:cs="Times New Roman"/>
          <w:b/>
          <w:bCs/>
          <w:sz w:val="24"/>
          <w:szCs w:val="24"/>
          <w:lang w:val="ru-RU"/>
        </w:rPr>
      </w:pPr>
      <w:r w:rsidRPr="00430BF6">
        <w:rPr>
          <w:rFonts w:ascii="Times New Roman" w:hAnsi="Times New Roman" w:cs="Times New Roman"/>
          <w:b/>
          <w:bCs/>
          <w:sz w:val="24"/>
          <w:szCs w:val="24"/>
          <w:lang w:val="uk-UA"/>
        </w:rPr>
        <w:lastRenderedPageBreak/>
        <w:t xml:space="preserve">Взаємозв’язки факторів SWOT у секторі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Порівняльні переваги</w:t>
      </w:r>
      <w:r w:rsidRPr="006722FF">
        <w:rPr>
          <w:rFonts w:ascii="Times New Roman" w:hAnsi="Times New Roman" w:cs="Times New Roman"/>
          <w:b/>
          <w:bCs/>
          <w:sz w:val="24"/>
          <w:szCs w:val="24"/>
          <w:lang w:val="ru-RU"/>
        </w:rPr>
        <w:t>”</w:t>
      </w:r>
    </w:p>
    <w:p w:rsidR="00AB5612" w:rsidRPr="00430BF6" w:rsidRDefault="000073AD" w:rsidP="00413CB8">
      <w:pPr>
        <w:spacing w:line="276" w:lineRule="auto"/>
        <w:ind w:firstLine="709"/>
        <w:rPr>
          <w:rFonts w:ascii="Times New Roman" w:hAnsi="Times New Roman" w:cs="Times New Roman"/>
          <w:sz w:val="24"/>
          <w:szCs w:val="24"/>
          <w:lang w:val="uk-UA"/>
        </w:rPr>
      </w:pPr>
      <w:r w:rsidRPr="000073AD">
        <w:rPr>
          <w:noProof/>
          <w:lang w:val="ru-RU" w:eastAsia="ru-RU"/>
        </w:rPr>
        <w:pict>
          <v:shape id="AutoShape 87" o:spid="_x0000_s1027" type="#_x0000_t55" style="position:absolute;left:0;text-align:left;margin-left:200.05pt;margin-top:10.6pt;width:89.75pt;height:19.25pt;rotation:180;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" adj="18938" fillcolor="#1dff83">
            <v:textbox style="mso-next-textbox:#AutoShape 87">
              <w:txbxContent>
                <w:p w:rsidR="005B2D47" w:rsidRDefault="005B2D47" w:rsidP="004C3545">
                  <w:pPr>
                    <w:shd w:val="clear" w:color="auto" w:fill="1DFF83"/>
                    <w:jc w:val="center"/>
                    <w:rPr>
                      <w:rFonts w:ascii="Arial Narrow" w:hAnsi="Arial Narrow" w:cs="Arial Narrow"/>
                      <w:b/>
                      <w:bCs/>
                      <w:sz w:val="20"/>
                      <w:szCs w:val="20"/>
                    </w:rPr>
                  </w:pPr>
                  <w:r>
                    <w:rPr>
                      <w:rFonts w:ascii="Arial Narrow" w:hAnsi="Arial Narrow" w:cs="Arial Narrow"/>
                      <w:b/>
                      <w:bCs/>
                      <w:sz w:val="20"/>
                      <w:szCs w:val="20"/>
                    </w:rPr>
                    <w:t>Зменшують</w:t>
                  </w:r>
                </w:p>
              </w:txbxContent>
            </v:textbox>
            <w10:anchorlock/>
          </v:shape>
        </w:pict>
      </w:r>
    </w:p>
    <w:tbl>
      <w:tblPr>
        <w:tblpPr w:leftFromText="180" w:rightFromText="180" w:vertAnchor="text" w:tblpY="1"/>
        <w:tblOverlap w:val="never"/>
        <w:tblW w:w="9606" w:type="dxa"/>
        <w:tblLook w:val="01E0"/>
      </w:tblPr>
      <w:tblGrid>
        <w:gridCol w:w="4077"/>
        <w:gridCol w:w="1701"/>
        <w:gridCol w:w="3828"/>
      </w:tblGrid>
      <w:tr w:rsidR="00AB5612" w:rsidRPr="00430BF6">
        <w:tc>
          <w:tcPr>
            <w:tcW w:w="4077" w:type="dxa"/>
          </w:tcPr>
          <w:p w:rsidR="00AB5612" w:rsidRPr="00430BF6" w:rsidRDefault="00AB5612" w:rsidP="004B5F2E">
            <w:pPr>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Слабкі сторони</w:t>
            </w:r>
          </w:p>
        </w:tc>
        <w:tc>
          <w:tcPr>
            <w:tcW w:w="1701" w:type="dxa"/>
          </w:tcPr>
          <w:p w:rsidR="00AB5612" w:rsidRPr="00430BF6" w:rsidRDefault="00AB5612" w:rsidP="004B5F2E">
            <w:pPr>
              <w:ind w:left="360"/>
              <w:jc w:val="center"/>
              <w:rPr>
                <w:rFonts w:ascii="Times New Roman" w:hAnsi="Times New Roman" w:cs="Times New Roman"/>
                <w:b/>
                <w:bCs/>
                <w:sz w:val="20"/>
                <w:szCs w:val="20"/>
                <w:lang w:val="uk-UA" w:eastAsia="ru-RU"/>
              </w:rPr>
            </w:pPr>
          </w:p>
        </w:tc>
        <w:tc>
          <w:tcPr>
            <w:tcW w:w="3828" w:type="dxa"/>
          </w:tcPr>
          <w:p w:rsidR="00AB5612" w:rsidRPr="00430BF6" w:rsidRDefault="00AB5612" w:rsidP="004B5F2E">
            <w:pPr>
              <w:tabs>
                <w:tab w:val="left" w:pos="6379"/>
              </w:tabs>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Можливості</w:t>
            </w:r>
          </w:p>
        </w:tc>
      </w:tr>
      <w:tr w:rsidR="00AB5612" w:rsidRPr="007956C1">
        <w:trPr>
          <w:trHeight w:val="20"/>
        </w:trPr>
        <w:tc>
          <w:tcPr>
            <w:tcW w:w="4077" w:type="dxa"/>
            <w:shd w:val="clear" w:color="auto" w:fill="FF7C80"/>
          </w:tcPr>
          <w:p w:rsidR="00AB5612" w:rsidRPr="00E51AEE" w:rsidRDefault="000073AD" w:rsidP="00477161">
            <w:pPr>
              <w:pStyle w:val="TableParagraph"/>
              <w:numPr>
                <w:ilvl w:val="0"/>
                <w:numId w:val="22"/>
              </w:numPr>
              <w:tabs>
                <w:tab w:val="left" w:pos="284"/>
                <w:tab w:val="left" w:pos="404"/>
              </w:tabs>
              <w:ind w:right="114" w:hanging="107"/>
              <w:rPr>
                <w:sz w:val="24"/>
                <w:szCs w:val="24"/>
                <w:lang w:val="uk-UA"/>
              </w:rPr>
            </w:pPr>
            <w:r w:rsidRPr="000073AD">
              <w:rPr>
                <w:noProof/>
                <w:lang w:val="ru-RU" w:eastAsia="ru-RU"/>
              </w:rPr>
              <w:pict>
                <v:shape id="AutoShape 41" o:spid="_x0000_s1066" type="#_x0000_t32" style="position:absolute;left:0;text-align:left;margin-left:192.45pt;margin-top:9.95pt;width:91.3pt;height:222.25pt;flip:x;z-index:251645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" strokecolor="#548dd4" strokeweight="1.75pt">
                  <v:stroke dashstyle="1 1" endarrow="block" endcap="round"/>
                  <w10:anchorlock/>
                </v:shape>
              </w:pict>
            </w:r>
            <w:r w:rsidR="00AB5612" w:rsidRPr="00E51AEE">
              <w:rPr>
                <w:sz w:val="24"/>
                <w:szCs w:val="24"/>
                <w:lang w:val="uk-UA"/>
              </w:rPr>
              <w:t xml:space="preserve">Поганий стан автомобільних доріг </w:t>
            </w:r>
          </w:p>
          <w:p w:rsidR="00AB5612" w:rsidRPr="00E51AEE" w:rsidRDefault="000073AD" w:rsidP="00E51AEE">
            <w:pPr>
              <w:pStyle w:val="TableParagraph"/>
              <w:tabs>
                <w:tab w:val="left" w:pos="498"/>
              </w:tabs>
              <w:spacing w:line="264" w:lineRule="exact"/>
              <w:ind w:left="107"/>
              <w:rPr>
                <w:rFonts w:cs="Arial"/>
                <w:sz w:val="24"/>
                <w:szCs w:val="24"/>
                <w:lang w:val="uk-UA"/>
              </w:rPr>
            </w:pPr>
            <w:r w:rsidRPr="000073AD">
              <w:rPr>
                <w:noProof/>
                <w:lang w:val="ru-RU" w:eastAsia="ru-RU"/>
              </w:rPr>
              <w:pict>
                <v:shape id="AutoShape 96" o:spid="_x0000_s1065" type="#_x0000_t32" style="position:absolute;left:0;text-align:left;margin-left:198pt;margin-top:7.4pt;width:85.75pt;height:359.35pt;flip:x;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" strokecolor="#548dd4" strokeweight="1.75pt">
                  <v:stroke dashstyle="1 1" endarrow="block" endcap="round"/>
                  <w10:anchorlock/>
                </v:shape>
              </w:pict>
            </w:r>
            <w:r w:rsidRPr="000073AD">
              <w:rPr>
                <w:noProof/>
                <w:lang w:val="ru-RU" w:eastAsia="ru-RU"/>
              </w:rPr>
              <w:pict>
                <v:shape id="AutoShape 38" o:spid="_x0000_s1064" type="#_x0000_t32" style="position:absolute;left:0;text-align:left;margin-left:196.7pt;margin-top:3.8pt;width:89.75pt;height:1.7pt;flip:x y;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" strokecolor="#548dd4" strokeweight="1.75pt">
                  <v:stroke endarrow="block"/>
                  <w10:anchorlock/>
                </v:shape>
              </w:pict>
            </w:r>
          </w:p>
        </w:tc>
        <w:tc>
          <w:tcPr>
            <w:tcW w:w="1701" w:type="dxa"/>
            <w:vAlign w:val="center"/>
          </w:tcPr>
          <w:p w:rsidR="00AB5612" w:rsidRPr="00430BF6" w:rsidRDefault="000073AD" w:rsidP="004B5F2E">
            <w:pPr>
              <w:ind w:left="360"/>
              <w:rPr>
                <w:rFonts w:ascii="Times New Roman" w:hAnsi="Times New Roman" w:cs="Times New Roman"/>
                <w:sz w:val="20"/>
                <w:szCs w:val="20"/>
                <w:lang w:val="uk-UA" w:eastAsia="ru-RU"/>
              </w:rPr>
            </w:pPr>
            <w:r w:rsidRPr="000073AD">
              <w:rPr>
                <w:noProof/>
                <w:lang w:val="ru-RU" w:eastAsia="ru-RU"/>
              </w:rPr>
              <w:pict>
                <v:shape id="AutoShape 97" o:spid="_x0000_s1063" type="#_x0000_t32" style="position:absolute;left:0;text-align:left;margin-left:-3.8pt;margin-top:30.9pt;width:83.7pt;height:425.2pt;flip:x;z-index:251652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" strokecolor="#548dd4" strokeweight="1.75pt">
                  <v:stroke dashstyle="1 1" endarrow="block" endcap="round"/>
                  <w10:anchorlock/>
                </v:shape>
              </w:pict>
            </w:r>
          </w:p>
        </w:tc>
        <w:tc>
          <w:tcPr>
            <w:tcW w:w="3828" w:type="dxa"/>
            <w:shd w:val="clear" w:color="auto" w:fill="FBB5EC"/>
          </w:tcPr>
          <w:p w:rsidR="00AB5612" w:rsidRPr="00430BF6" w:rsidRDefault="00AB5612" w:rsidP="00477161">
            <w:pPr>
              <w:pStyle w:val="TableParagraph"/>
              <w:numPr>
                <w:ilvl w:val="0"/>
                <w:numId w:val="23"/>
              </w:numPr>
              <w:tabs>
                <w:tab w:val="left" w:pos="317"/>
              </w:tabs>
              <w:ind w:right="371"/>
              <w:rPr>
                <w:sz w:val="24"/>
                <w:szCs w:val="24"/>
                <w:lang w:val="uk-UA"/>
              </w:rPr>
            </w:pPr>
            <w:r w:rsidRPr="00430BF6">
              <w:rPr>
                <w:sz w:val="24"/>
                <w:szCs w:val="24"/>
                <w:lang w:val="uk-UA"/>
              </w:rPr>
              <w:t>Економічне зростання в державі, підтримка регіонального розвитку іМСБ</w:t>
            </w:r>
          </w:p>
        </w:tc>
      </w:tr>
      <w:tr w:rsidR="00AB5612" w:rsidRPr="007956C1">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20"/>
        </w:trPr>
        <w:tc>
          <w:tcPr>
            <w:tcW w:w="4077" w:type="dxa"/>
            <w:shd w:val="clear" w:color="auto" w:fill="FF7C80"/>
          </w:tcPr>
          <w:p w:rsidR="00AB5612" w:rsidRPr="00E51AEE" w:rsidRDefault="000073AD" w:rsidP="00477161">
            <w:pPr>
              <w:pStyle w:val="TableParagraph"/>
              <w:numPr>
                <w:ilvl w:val="0"/>
                <w:numId w:val="22"/>
              </w:numPr>
              <w:tabs>
                <w:tab w:val="left" w:pos="284"/>
                <w:tab w:val="left" w:pos="404"/>
              </w:tabs>
              <w:ind w:right="114" w:hanging="107"/>
              <w:rPr>
                <w:sz w:val="24"/>
                <w:szCs w:val="24"/>
                <w:lang w:val="uk-UA"/>
              </w:rPr>
            </w:pPr>
            <w:r w:rsidRPr="000073AD">
              <w:rPr>
                <w:noProof/>
                <w:lang w:val="ru-RU" w:eastAsia="ru-RU"/>
              </w:rPr>
              <w:pict>
                <v:shape id="AutoShape 39" o:spid="_x0000_s1062" type="#_x0000_t32" style="position:absolute;left:0;text-align:left;margin-left:198pt;margin-top:23.45pt;width:88.45pt;height:.05pt;flip:x;z-index:251644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" strokecolor="#548dd4" strokeweight="1.75pt">
                  <v:stroke dashstyle="1 1" endarrow="block" endcap="round"/>
                  <w10:anchorlock/>
                </v:shape>
              </w:pict>
            </w:r>
            <w:r w:rsidR="00AB5612" w:rsidRPr="00E51AEE">
              <w:rPr>
                <w:sz w:val="24"/>
                <w:szCs w:val="24"/>
                <w:lang w:val="uk-UA"/>
              </w:rPr>
              <w:t xml:space="preserve">Переважно відсутнє централізоване водопостачання та дефіцит природної питної води </w:t>
            </w:r>
          </w:p>
        </w:tc>
        <w:tc>
          <w:tcPr>
            <w:tcW w:w="1701" w:type="dxa"/>
            <w:vAlign w:val="center"/>
          </w:tcPr>
          <w:p w:rsidR="00AB5612" w:rsidRPr="00430BF6" w:rsidRDefault="000073AD" w:rsidP="004B5F2E">
            <w:pPr>
              <w:ind w:left="360"/>
              <w:rPr>
                <w:rFonts w:ascii="Times New Roman" w:hAnsi="Times New Roman" w:cs="Times New Roman"/>
                <w:sz w:val="20"/>
                <w:szCs w:val="20"/>
                <w:lang w:val="uk-UA" w:eastAsia="ru-RU"/>
              </w:rPr>
            </w:pPr>
            <w:r w:rsidRPr="000073AD">
              <w:rPr>
                <w:noProof/>
                <w:lang w:val="ru-RU" w:eastAsia="ru-RU"/>
              </w:rPr>
              <w:pict>
                <v:shape id="AutoShape 59" o:spid="_x0000_s1061" type="#_x0000_t32" style="position:absolute;left:0;text-align:left;margin-left:-3.8pt;margin-top:23.45pt;width:83.7pt;height:218.55pt;flip:x;z-index:2516464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" strokecolor="#548dd4" strokeweight="1.75pt">
                  <v:stroke dashstyle="1 1" endarrow="block" endcap="round"/>
                  <w10:anchorlock/>
                </v:shape>
              </w:pict>
            </w:r>
          </w:p>
        </w:tc>
        <w:tc>
          <w:tcPr>
            <w:tcW w:w="3828" w:type="dxa"/>
            <w:shd w:val="clear" w:color="auto" w:fill="FBB5EC"/>
          </w:tcPr>
          <w:p w:rsidR="00AB5612" w:rsidRPr="00430BF6" w:rsidRDefault="00AB5612" w:rsidP="00477161">
            <w:pPr>
              <w:pStyle w:val="TableParagraph"/>
              <w:numPr>
                <w:ilvl w:val="0"/>
                <w:numId w:val="23"/>
              </w:numPr>
              <w:tabs>
                <w:tab w:val="left" w:pos="317"/>
              </w:tabs>
              <w:ind w:left="0" w:right="518" w:firstLine="34"/>
              <w:rPr>
                <w:sz w:val="24"/>
                <w:szCs w:val="24"/>
                <w:lang w:val="uk-UA"/>
              </w:rPr>
            </w:pPr>
            <w:r w:rsidRPr="00430BF6">
              <w:rPr>
                <w:sz w:val="24"/>
                <w:szCs w:val="24"/>
                <w:lang w:val="uk-UA"/>
              </w:rPr>
              <w:t>Участь у проектах МТД, у т.ч.із розвиткутуризму</w:t>
            </w:r>
          </w:p>
        </w:tc>
      </w:tr>
      <w:tr w:rsidR="00AB5612" w:rsidRPr="007956C1">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821"/>
        </w:trPr>
        <w:tc>
          <w:tcPr>
            <w:tcW w:w="4077" w:type="dxa"/>
            <w:shd w:val="clear" w:color="auto" w:fill="FF7C80"/>
          </w:tcPr>
          <w:p w:rsidR="00AB5612" w:rsidRPr="00E51AEE" w:rsidRDefault="00AB5612" w:rsidP="00477161">
            <w:pPr>
              <w:pStyle w:val="TableParagraph"/>
              <w:numPr>
                <w:ilvl w:val="0"/>
                <w:numId w:val="22"/>
              </w:numPr>
              <w:tabs>
                <w:tab w:val="left" w:pos="284"/>
                <w:tab w:val="left" w:pos="404"/>
              </w:tabs>
              <w:ind w:right="114" w:hanging="107"/>
              <w:rPr>
                <w:sz w:val="24"/>
                <w:szCs w:val="24"/>
                <w:lang w:val="uk-UA"/>
              </w:rPr>
            </w:pPr>
            <w:r w:rsidRPr="00E51AEE">
              <w:rPr>
                <w:sz w:val="24"/>
                <w:szCs w:val="24"/>
                <w:lang w:val="uk-UA"/>
              </w:rPr>
              <w:t xml:space="preserve">Низький рівень соціальної безпеки громадян </w:t>
            </w:r>
          </w:p>
          <w:p w:rsidR="00AB5612" w:rsidRPr="00430BF6" w:rsidRDefault="000073AD" w:rsidP="00E51AEE">
            <w:pPr>
              <w:pStyle w:val="TableParagraph"/>
              <w:tabs>
                <w:tab w:val="left" w:pos="498"/>
              </w:tabs>
              <w:spacing w:line="264" w:lineRule="exact"/>
              <w:ind w:left="-133"/>
              <w:rPr>
                <w:rFonts w:cs="Arial"/>
                <w:sz w:val="24"/>
                <w:szCs w:val="24"/>
                <w:lang w:val="uk-UA"/>
              </w:rPr>
            </w:pPr>
            <w:r w:rsidRPr="000073AD">
              <w:rPr>
                <w:noProof/>
                <w:lang w:val="ru-RU" w:eastAsia="ru-RU"/>
              </w:rPr>
              <w:pict>
                <v:shape id="AutoShape 99" o:spid="_x0000_s1060" type="#_x0000_t32" style="position:absolute;left:0;text-align:left;margin-left:196.7pt;margin-top:.7pt;width:87.05pt;height:301.75pt;flip:x;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" strokecolor="#548dd4" strokeweight="1.75pt">
                  <v:stroke dashstyle="1 1" endarrow="block" endcap="round"/>
                  <w10:anchorlock/>
                </v:shape>
              </w:pict>
            </w:r>
            <w:r w:rsidRPr="000073AD">
              <w:rPr>
                <w:noProof/>
                <w:lang w:val="ru-RU" w:eastAsia="ru-RU"/>
              </w:rPr>
              <w:pict>
                <v:shape id="AutoShape 98" o:spid="_x0000_s1059" type="#_x0000_t32" style="position:absolute;left:0;text-align:left;margin-left:192.45pt;margin-top:.7pt;width:91.3pt;height:82pt;flip:x;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" strokecolor="#548dd4" strokeweight="1.75pt">
                  <v:stroke dashstyle="1 1" endarrow="block" endcap="round"/>
                  <w10:anchorlock/>
                </v:shape>
              </w:pict>
            </w:r>
          </w:p>
        </w:tc>
        <w:tc>
          <w:tcPr>
            <w:tcW w:w="1701" w:type="dxa"/>
            <w:vAlign w:val="center"/>
          </w:tcPr>
          <w:p w:rsidR="00AB5612" w:rsidRPr="00430BF6" w:rsidRDefault="000073AD" w:rsidP="004B5F2E">
            <w:pPr>
              <w:ind w:left="360"/>
              <w:rPr>
                <w:rFonts w:ascii="Times New Roman" w:hAnsi="Times New Roman" w:cs="Times New Roman"/>
                <w:sz w:val="20"/>
                <w:szCs w:val="20"/>
                <w:lang w:val="uk-UA" w:eastAsia="ru-RU"/>
              </w:rPr>
            </w:pPr>
            <w:r w:rsidRPr="000073AD">
              <w:rPr>
                <w:noProof/>
                <w:lang w:val="ru-RU" w:eastAsia="ru-RU"/>
              </w:rPr>
              <w:pict>
                <v:shape id="AutoShape 101" o:spid="_x0000_s1058" type="#_x0000_t32" style="position:absolute;left:0;text-align:left;margin-left:-3.8pt;margin-top:.25pt;width:85.25pt;height:97pt;flip:x y;z-index:251656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" strokecolor="#548dd4" strokeweight="1.75pt">
                  <v:stroke dashstyle="1 1" endarrow="block" endcap="round"/>
                  <w10:anchorlock/>
                </v:shape>
              </w:pict>
            </w:r>
          </w:p>
        </w:tc>
        <w:tc>
          <w:tcPr>
            <w:tcW w:w="3828" w:type="dxa"/>
            <w:shd w:val="clear" w:color="auto" w:fill="FBB5EC"/>
          </w:tcPr>
          <w:p w:rsidR="00AB5612" w:rsidRPr="00430BF6" w:rsidRDefault="00AB5612" w:rsidP="00477161">
            <w:pPr>
              <w:pStyle w:val="TableParagraph"/>
              <w:numPr>
                <w:ilvl w:val="0"/>
                <w:numId w:val="23"/>
              </w:numPr>
              <w:tabs>
                <w:tab w:val="left" w:pos="317"/>
              </w:tabs>
              <w:ind w:left="0" w:right="341" w:firstLine="34"/>
              <w:rPr>
                <w:sz w:val="24"/>
                <w:szCs w:val="24"/>
                <w:lang w:val="uk-UA"/>
              </w:rPr>
            </w:pPr>
            <w:r w:rsidRPr="00430BF6">
              <w:rPr>
                <w:sz w:val="24"/>
                <w:szCs w:val="24"/>
                <w:lang w:val="uk-UA"/>
              </w:rPr>
              <w:t>Підвищення попиту напродукцію галузі рільництва і тваринництва на світовому ринку,екопродукцію</w:t>
            </w:r>
          </w:p>
        </w:tc>
      </w:tr>
      <w:tr w:rsidR="00AB5612" w:rsidRPr="007956C1">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682"/>
        </w:trPr>
        <w:tc>
          <w:tcPr>
            <w:tcW w:w="4077" w:type="dxa"/>
            <w:shd w:val="clear" w:color="auto" w:fill="FF7C80"/>
          </w:tcPr>
          <w:p w:rsidR="00AB5612" w:rsidRPr="00E51AEE" w:rsidRDefault="00AB5612" w:rsidP="00477161">
            <w:pPr>
              <w:pStyle w:val="TableParagraph"/>
              <w:numPr>
                <w:ilvl w:val="0"/>
                <w:numId w:val="22"/>
              </w:numPr>
              <w:tabs>
                <w:tab w:val="left" w:pos="284"/>
                <w:tab w:val="left" w:pos="404"/>
              </w:tabs>
              <w:ind w:right="114" w:hanging="107"/>
              <w:rPr>
                <w:sz w:val="24"/>
                <w:szCs w:val="24"/>
                <w:lang w:val="uk-UA"/>
              </w:rPr>
            </w:pPr>
            <w:r w:rsidRPr="00E51AEE">
              <w:rPr>
                <w:sz w:val="24"/>
                <w:szCs w:val="24"/>
                <w:lang w:val="uk-UA"/>
              </w:rPr>
              <w:t>Висока частка незайнятого  населення</w:t>
            </w:r>
          </w:p>
          <w:p w:rsidR="00AB5612" w:rsidRPr="00E51AEE" w:rsidRDefault="000073AD" w:rsidP="00E51AEE">
            <w:pPr>
              <w:pStyle w:val="TableParagraph"/>
              <w:tabs>
                <w:tab w:val="left" w:pos="498"/>
              </w:tabs>
              <w:spacing w:line="264" w:lineRule="exact"/>
              <w:ind w:left="0"/>
              <w:rPr>
                <w:rFonts w:cs="Arial"/>
                <w:sz w:val="24"/>
                <w:szCs w:val="24"/>
                <w:lang w:val="uk-UA"/>
              </w:rPr>
            </w:pPr>
            <w:r w:rsidRPr="000073AD">
              <w:rPr>
                <w:noProof/>
                <w:lang w:val="ru-RU" w:eastAsia="ru-RU"/>
              </w:rPr>
              <w:pict>
                <v:shape id="AutoShape 103" o:spid="_x0000_s1057" type="#_x0000_t32" style="position:absolute;margin-left:198pt;margin-top:25.5pt;width:87.05pt;height:301.75pt;flip:x;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" strokecolor="#548dd4" strokeweight="1.75pt">
                  <v:stroke dashstyle="1 1" endarrow="block" endcap="round"/>
                  <w10:anchorlock/>
                </v:shape>
              </w:pict>
            </w:r>
            <w:r w:rsidRPr="000073AD">
              <w:rPr>
                <w:noProof/>
                <w:lang w:val="ru-RU" w:eastAsia="ru-RU"/>
              </w:rPr>
              <w:pict>
                <v:shape id="AutoShape 100" o:spid="_x0000_s1056" type="#_x0000_t32" style="position:absolute;margin-left:194pt;margin-top:19.1pt;width:89.75pt;height:1.7pt;flip:x y;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" strokecolor="#548dd4" strokeweight="1.75pt">
                  <v:stroke endarrow="block"/>
                  <w10:anchorlock/>
                </v:shape>
              </w:pic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477161">
            <w:pPr>
              <w:pStyle w:val="TableParagraph"/>
              <w:numPr>
                <w:ilvl w:val="0"/>
                <w:numId w:val="23"/>
              </w:numPr>
              <w:tabs>
                <w:tab w:val="left" w:pos="317"/>
              </w:tabs>
              <w:ind w:left="0" w:right="598" w:firstLine="34"/>
              <w:rPr>
                <w:sz w:val="24"/>
                <w:szCs w:val="24"/>
                <w:lang w:val="uk-UA"/>
              </w:rPr>
            </w:pPr>
            <w:r w:rsidRPr="00430BF6">
              <w:rPr>
                <w:sz w:val="24"/>
                <w:szCs w:val="24"/>
                <w:lang w:val="uk-UA"/>
              </w:rPr>
              <w:t>Утримання євро інтеграційного курсу, підвищення заінтересованості зовнішніх інвесторів, завершення розпочатих інвестиційнихпроектів</w:t>
            </w:r>
          </w:p>
        </w:tc>
      </w:tr>
      <w:tr w:rsidR="00AB5612" w:rsidRPr="007956C1">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865"/>
        </w:trPr>
        <w:tc>
          <w:tcPr>
            <w:tcW w:w="4077" w:type="dxa"/>
            <w:shd w:val="clear" w:color="auto" w:fill="FF7C80"/>
          </w:tcPr>
          <w:p w:rsidR="00AB5612" w:rsidRPr="00E51AEE" w:rsidRDefault="000073AD" w:rsidP="00477161">
            <w:pPr>
              <w:pStyle w:val="TableParagraph"/>
              <w:numPr>
                <w:ilvl w:val="0"/>
                <w:numId w:val="22"/>
              </w:numPr>
              <w:tabs>
                <w:tab w:val="left" w:pos="498"/>
              </w:tabs>
              <w:spacing w:line="264" w:lineRule="exact"/>
              <w:ind w:left="284" w:hanging="284"/>
              <w:rPr>
                <w:sz w:val="24"/>
                <w:szCs w:val="24"/>
                <w:lang w:val="uk-UA"/>
              </w:rPr>
            </w:pPr>
            <w:r w:rsidRPr="000073AD">
              <w:rPr>
                <w:noProof/>
                <w:lang w:val="ru-RU" w:eastAsia="ru-RU"/>
              </w:rPr>
              <w:pict>
                <v:shape id="AutoShape 109" o:spid="_x0000_s1055" type="#_x0000_t32" style="position:absolute;left:0;text-align:left;margin-left:198pt;margin-top:23.4pt;width:87.05pt;height:129.6pt;flip:x y;z-index:251663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" strokecolor="#548dd4" strokeweight="1.75pt">
                  <v:stroke dashstyle="1 1" endarrow="block" endcap="round"/>
                  <w10:anchorlock/>
                </v:shape>
              </w:pict>
            </w:r>
            <w:r w:rsidRPr="000073AD">
              <w:rPr>
                <w:noProof/>
                <w:lang w:val="ru-RU" w:eastAsia="ru-RU"/>
              </w:rPr>
              <w:pict>
                <v:shape id="AutoShape 105" o:spid="_x0000_s1054" type="#_x0000_t32" style="position:absolute;left:0;text-align:left;margin-left:198pt;margin-top:23.4pt;width:83.95pt;height:326.2pt;flip:x;z-index:251659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" strokecolor="#548dd4" strokeweight="1.75pt">
                  <v:stroke dashstyle="1 1" endarrow="block" endcap="round"/>
                  <w10:anchorlock/>
                </v:shape>
              </w:pict>
            </w:r>
            <w:r w:rsidRPr="000073AD">
              <w:rPr>
                <w:noProof/>
                <w:lang w:val="ru-RU" w:eastAsia="ru-RU"/>
              </w:rPr>
              <w:pict>
                <v:shape id="AutoShape 104" o:spid="_x0000_s1053" type="#_x0000_t32" style="position:absolute;left:0;text-align:left;margin-left:198pt;margin-top:30.25pt;width:83.95pt;height:122.75pt;flip:x;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" strokecolor="#548dd4" strokeweight="1.75pt">
                  <v:stroke dashstyle="1 1" endarrow="block" endcap="round"/>
                  <w10:anchorlock/>
                </v:shape>
              </w:pict>
            </w:r>
            <w:r w:rsidR="00AB5612" w:rsidRPr="00E51AEE">
              <w:rPr>
                <w:sz w:val="24"/>
                <w:szCs w:val="24"/>
                <w:lang w:val="uk-UA"/>
              </w:rPr>
              <w:t>Відсутня система роздільного збору по сільських населених пунктах та  переробки сміття загалом по громаді</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477161">
            <w:pPr>
              <w:pStyle w:val="TableParagraph"/>
              <w:numPr>
                <w:ilvl w:val="0"/>
                <w:numId w:val="23"/>
              </w:numPr>
              <w:tabs>
                <w:tab w:val="left" w:pos="317"/>
              </w:tabs>
              <w:ind w:left="0" w:right="929" w:firstLine="34"/>
              <w:rPr>
                <w:sz w:val="24"/>
                <w:szCs w:val="24"/>
                <w:lang w:val="uk-UA"/>
              </w:rPr>
            </w:pPr>
            <w:r w:rsidRPr="00430BF6">
              <w:rPr>
                <w:sz w:val="24"/>
                <w:szCs w:val="24"/>
                <w:lang w:val="uk-UA"/>
              </w:rPr>
              <w:t>Збільшення квот на вивіз с/г продукції доЄС</w:t>
            </w:r>
          </w:p>
        </w:tc>
      </w:tr>
      <w:tr w:rsidR="00AB5612" w:rsidRPr="007956C1">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871"/>
        </w:trPr>
        <w:tc>
          <w:tcPr>
            <w:tcW w:w="4077" w:type="dxa"/>
            <w:shd w:val="clear" w:color="auto" w:fill="FF7C80"/>
          </w:tcPr>
          <w:p w:rsidR="00AB5612" w:rsidRPr="00E51AEE" w:rsidRDefault="000073AD" w:rsidP="00477161">
            <w:pPr>
              <w:pStyle w:val="TableParagraph"/>
              <w:numPr>
                <w:ilvl w:val="0"/>
                <w:numId w:val="22"/>
              </w:numPr>
              <w:tabs>
                <w:tab w:val="left" w:pos="284"/>
                <w:tab w:val="left" w:pos="404"/>
              </w:tabs>
              <w:ind w:right="114" w:hanging="107"/>
              <w:rPr>
                <w:rFonts w:cs="Arial"/>
                <w:sz w:val="24"/>
                <w:szCs w:val="24"/>
                <w:lang w:val="uk-UA"/>
              </w:rPr>
            </w:pPr>
            <w:r w:rsidRPr="000073AD">
              <w:rPr>
                <w:noProof/>
                <w:lang w:val="ru-RU" w:eastAsia="ru-RU"/>
              </w:rPr>
              <w:pict>
                <v:shape id="AutoShape 107" o:spid="_x0000_s1052" type="#_x0000_t32" style="position:absolute;left:0;text-align:left;margin-left:198pt;margin-top:18.45pt;width:82.65pt;height:269.45pt;flip:x;z-index:251661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" strokecolor="#548dd4" strokeweight="1.75pt">
                  <v:stroke dashstyle="1 1" endarrow="block" endcap="round"/>
                  <w10:anchorlock/>
                </v:shape>
              </w:pict>
            </w:r>
            <w:r w:rsidRPr="000073AD">
              <w:rPr>
                <w:noProof/>
                <w:lang w:val="ru-RU" w:eastAsia="ru-RU"/>
              </w:rPr>
              <w:pict>
                <v:shape id="AutoShape 106" o:spid="_x0000_s1051" type="#_x0000_t32" style="position:absolute;left:0;text-align:left;margin-left:198pt;margin-top:20.5pt;width:83.95pt;height:122.75pt;flip:x;z-index:251660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" strokecolor="#548dd4" strokeweight="1.75pt">
                  <v:stroke dashstyle="1 1" endarrow="block" endcap="round"/>
                  <w10:anchorlock/>
                </v:shape>
              </w:pict>
            </w:r>
            <w:r w:rsidR="00AB5612" w:rsidRPr="00E51AEE">
              <w:rPr>
                <w:sz w:val="24"/>
                <w:szCs w:val="24"/>
                <w:lang w:val="uk-UA"/>
              </w:rPr>
              <w:t>Недостатність інфраструктури для організованого дозвілля (відсутність залів, басейнів, танцплощадок</w:t>
            </w:r>
            <w:r w:rsidR="00AB5612">
              <w:rPr>
                <w:sz w:val="24"/>
                <w:szCs w:val="24"/>
                <w:lang w:val="uk-UA"/>
              </w:rPr>
              <w:t>)</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477161">
            <w:pPr>
              <w:pStyle w:val="TableParagraph"/>
              <w:numPr>
                <w:ilvl w:val="0"/>
                <w:numId w:val="23"/>
              </w:numPr>
              <w:tabs>
                <w:tab w:val="left" w:pos="317"/>
              </w:tabs>
              <w:ind w:left="0" w:right="149" w:firstLine="34"/>
              <w:rPr>
                <w:sz w:val="24"/>
                <w:szCs w:val="24"/>
                <w:lang w:val="uk-UA"/>
              </w:rPr>
            </w:pPr>
            <w:r w:rsidRPr="00430BF6">
              <w:rPr>
                <w:sz w:val="24"/>
                <w:szCs w:val="24"/>
                <w:lang w:val="uk-UA"/>
              </w:rPr>
              <w:t>Програми доступного житла та ін. в рамках підтримки молодихсімей</w:t>
            </w:r>
          </w:p>
        </w:tc>
      </w:tr>
      <w:tr w:rsidR="00AB5612" w:rsidRPr="007956C1">
        <w:trPr>
          <w:trHeight w:val="145"/>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20"/>
        </w:trPr>
        <w:tc>
          <w:tcPr>
            <w:tcW w:w="4077" w:type="dxa"/>
            <w:shd w:val="clear" w:color="auto" w:fill="FF7C80"/>
          </w:tcPr>
          <w:p w:rsidR="00AB5612" w:rsidRPr="00E51AEE" w:rsidRDefault="000073AD" w:rsidP="00477161">
            <w:pPr>
              <w:pStyle w:val="TableParagraph"/>
              <w:numPr>
                <w:ilvl w:val="0"/>
                <w:numId w:val="22"/>
              </w:numPr>
              <w:tabs>
                <w:tab w:val="left" w:pos="284"/>
                <w:tab w:val="left" w:pos="404"/>
              </w:tabs>
              <w:ind w:right="114" w:firstLine="35"/>
              <w:rPr>
                <w:sz w:val="24"/>
                <w:szCs w:val="24"/>
                <w:lang w:val="uk-UA"/>
              </w:rPr>
            </w:pPr>
            <w:r w:rsidRPr="000073AD">
              <w:rPr>
                <w:noProof/>
                <w:lang w:val="ru-RU" w:eastAsia="ru-RU"/>
              </w:rPr>
              <w:pict>
                <v:shape id="AutoShape 108" o:spid="_x0000_s1050" type="#_x0000_t32" style="position:absolute;left:0;text-align:left;margin-left:196.7pt;margin-top:19.7pt;width:85.25pt;height:92.65pt;flip:x;z-index:251662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" strokecolor="#548dd4" strokeweight="1.75pt">
                  <v:stroke dashstyle="1 1" endarrow="block" endcap="round"/>
                  <w10:anchorlock/>
                </v:shape>
              </w:pict>
            </w:r>
            <w:r w:rsidR="00AB5612" w:rsidRPr="00E51AEE">
              <w:rPr>
                <w:sz w:val="24"/>
                <w:szCs w:val="24"/>
                <w:lang w:val="uk-UA"/>
              </w:rPr>
              <w:t>Складна демографічна ситуація, еміграція населення</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477161">
            <w:pPr>
              <w:pStyle w:val="TableParagraph"/>
              <w:numPr>
                <w:ilvl w:val="0"/>
                <w:numId w:val="23"/>
              </w:numPr>
              <w:tabs>
                <w:tab w:val="left" w:pos="317"/>
              </w:tabs>
              <w:ind w:left="0" w:right="568" w:firstLine="34"/>
              <w:rPr>
                <w:sz w:val="24"/>
                <w:szCs w:val="24"/>
                <w:lang w:val="uk-UA"/>
              </w:rPr>
            </w:pPr>
            <w:r w:rsidRPr="00430BF6">
              <w:rPr>
                <w:sz w:val="24"/>
                <w:szCs w:val="24"/>
                <w:lang w:val="uk-UA"/>
              </w:rPr>
              <w:t>Зростання популярності</w:t>
            </w:r>
            <w:r w:rsidRPr="006722FF">
              <w:rPr>
                <w:sz w:val="24"/>
                <w:szCs w:val="24"/>
                <w:lang w:val="ru-RU"/>
              </w:rPr>
              <w:t>“</w:t>
            </w:r>
            <w:r w:rsidRPr="00430BF6">
              <w:rPr>
                <w:sz w:val="24"/>
                <w:szCs w:val="24"/>
                <w:lang w:val="uk-UA"/>
              </w:rPr>
              <w:t>зеленого</w:t>
            </w:r>
            <w:r w:rsidRPr="006722FF">
              <w:rPr>
                <w:sz w:val="24"/>
                <w:szCs w:val="24"/>
                <w:lang w:val="ru-RU"/>
              </w:rPr>
              <w:t>”</w:t>
            </w:r>
            <w:r w:rsidRPr="00430BF6">
              <w:rPr>
                <w:sz w:val="24"/>
                <w:szCs w:val="24"/>
                <w:lang w:val="uk-UA"/>
              </w:rPr>
              <w:t>, історичного та релігійноготуризму</w:t>
            </w:r>
          </w:p>
        </w:tc>
      </w:tr>
      <w:tr w:rsidR="00AB5612" w:rsidRPr="007956C1">
        <w:trPr>
          <w:trHeight w:val="307"/>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s>
              <w:autoSpaceDE w:val="0"/>
              <w:autoSpaceDN w:val="0"/>
              <w:ind w:firstLine="34"/>
              <w:jc w:val="both"/>
              <w:rPr>
                <w:rFonts w:ascii="Times New Roman" w:hAnsi="Times New Roman" w:cs="Times New Roman"/>
                <w:sz w:val="24"/>
                <w:szCs w:val="24"/>
                <w:lang w:val="uk-UA"/>
              </w:rPr>
            </w:pPr>
          </w:p>
        </w:tc>
      </w:tr>
      <w:tr w:rsidR="00AB5612" w:rsidRPr="00430BF6">
        <w:trPr>
          <w:trHeight w:val="20"/>
        </w:trPr>
        <w:tc>
          <w:tcPr>
            <w:tcW w:w="4077" w:type="dxa"/>
            <w:shd w:val="clear" w:color="auto" w:fill="FF7C80"/>
          </w:tcPr>
          <w:p w:rsidR="00AB5612" w:rsidRPr="0084729C" w:rsidRDefault="00AB5612" w:rsidP="00477161">
            <w:pPr>
              <w:pStyle w:val="TableParagraph"/>
              <w:numPr>
                <w:ilvl w:val="0"/>
                <w:numId w:val="22"/>
              </w:numPr>
              <w:tabs>
                <w:tab w:val="left" w:pos="498"/>
              </w:tabs>
              <w:spacing w:line="264" w:lineRule="exact"/>
              <w:ind w:left="284" w:hanging="142"/>
              <w:rPr>
                <w:sz w:val="24"/>
                <w:szCs w:val="24"/>
                <w:lang w:val="uk-UA"/>
              </w:rPr>
            </w:pPr>
            <w:r w:rsidRPr="0084729C">
              <w:rPr>
                <w:sz w:val="24"/>
                <w:szCs w:val="24"/>
                <w:lang w:val="uk-UA"/>
              </w:rPr>
              <w:t>Незабезпеченість дитячими садочками</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C3545" w:rsidRDefault="00AB5612" w:rsidP="004C3545">
            <w:pPr>
              <w:tabs>
                <w:tab w:val="left" w:pos="317"/>
              </w:tabs>
              <w:autoSpaceDE w:val="0"/>
              <w:autoSpaceDN w:val="0"/>
              <w:jc w:val="both"/>
              <w:rPr>
                <w:rFonts w:ascii="Times New Roman" w:hAnsi="Times New Roman" w:cs="Times New Roman"/>
                <w:sz w:val="24"/>
                <w:szCs w:val="24"/>
                <w:lang w:val="uk-UA"/>
              </w:rPr>
            </w:pPr>
          </w:p>
        </w:tc>
      </w:tr>
      <w:tr w:rsidR="00AB5612" w:rsidRPr="00430BF6">
        <w:trPr>
          <w:gridAfter w:val="1"/>
          <w:wAfter w:w="3828" w:type="dxa"/>
          <w:trHeight w:val="20"/>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r>
      <w:tr w:rsidR="00AB5612" w:rsidRPr="007956C1">
        <w:trPr>
          <w:trHeight w:val="20"/>
        </w:trPr>
        <w:tc>
          <w:tcPr>
            <w:tcW w:w="4077" w:type="dxa"/>
            <w:shd w:val="clear" w:color="auto" w:fill="FF7C80"/>
          </w:tcPr>
          <w:p w:rsidR="00AB5612" w:rsidRPr="0084729C" w:rsidRDefault="00AB5612" w:rsidP="00477161">
            <w:pPr>
              <w:pStyle w:val="TableParagraph"/>
              <w:numPr>
                <w:ilvl w:val="0"/>
                <w:numId w:val="22"/>
              </w:numPr>
              <w:tabs>
                <w:tab w:val="left" w:pos="284"/>
                <w:tab w:val="left" w:pos="404"/>
              </w:tabs>
              <w:ind w:right="114" w:firstLine="35"/>
              <w:rPr>
                <w:sz w:val="24"/>
                <w:szCs w:val="24"/>
                <w:lang w:val="uk-UA"/>
              </w:rPr>
            </w:pPr>
            <w:r w:rsidRPr="0084729C">
              <w:rPr>
                <w:sz w:val="24"/>
                <w:szCs w:val="24"/>
                <w:lang w:val="uk-UA"/>
              </w:rPr>
              <w:t>Слабке покриття Інтернет мережею, особливо в сільських населених пунктах</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shd w:val="clear" w:color="auto" w:fill="FF7C80"/>
          </w:tcPr>
          <w:p w:rsidR="00AB5612" w:rsidRPr="0084729C" w:rsidRDefault="00AB5612" w:rsidP="00477161">
            <w:pPr>
              <w:pStyle w:val="TableParagraph"/>
              <w:numPr>
                <w:ilvl w:val="0"/>
                <w:numId w:val="22"/>
              </w:numPr>
              <w:tabs>
                <w:tab w:val="left" w:pos="284"/>
                <w:tab w:val="left" w:pos="404"/>
              </w:tabs>
              <w:ind w:right="114"/>
              <w:rPr>
                <w:sz w:val="24"/>
                <w:szCs w:val="24"/>
                <w:lang w:val="uk-UA"/>
              </w:rPr>
            </w:pPr>
            <w:r w:rsidRPr="0084729C">
              <w:rPr>
                <w:sz w:val="24"/>
                <w:szCs w:val="24"/>
                <w:lang w:val="uk-UA"/>
              </w:rPr>
              <w:t>Відсутність розробленого генплану території громади</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shd w:val="clear" w:color="auto" w:fill="FF7C80"/>
          </w:tcPr>
          <w:p w:rsidR="00AB5612" w:rsidRPr="0084729C" w:rsidRDefault="00AB5612" w:rsidP="00477161">
            <w:pPr>
              <w:pStyle w:val="TableParagraph"/>
              <w:numPr>
                <w:ilvl w:val="0"/>
                <w:numId w:val="22"/>
              </w:numPr>
              <w:tabs>
                <w:tab w:val="left" w:pos="498"/>
              </w:tabs>
              <w:spacing w:line="264" w:lineRule="exact"/>
              <w:ind w:left="284" w:hanging="284"/>
              <w:rPr>
                <w:rFonts w:cs="Arial"/>
                <w:lang w:val="uk-UA"/>
              </w:rPr>
            </w:pPr>
            <w:r w:rsidRPr="0084729C">
              <w:rPr>
                <w:sz w:val="24"/>
                <w:szCs w:val="24"/>
                <w:lang w:val="uk-UA"/>
              </w:rPr>
              <w:t xml:space="preserve"> Відсутність кваліфікованих кадрів  (механізаторів, будівельників, лікарів)</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tcPr>
          <w:p w:rsidR="00AB5612" w:rsidRPr="009D0CE4" w:rsidRDefault="00AB5612" w:rsidP="004B5F2E">
            <w:pPr>
              <w:pStyle w:val="17"/>
              <w:tabs>
                <w:tab w:val="left" w:pos="460"/>
              </w:tabs>
              <w:spacing w:line="240" w:lineRule="auto"/>
              <w:ind w:left="0"/>
              <w:rPr>
                <w:rFonts w:eastAsia="MS Mincho" w:cs="Arial"/>
                <w:sz w:val="20"/>
                <w:szCs w:val="20"/>
              </w:rPr>
            </w:pPr>
          </w:p>
          <w:p w:rsidR="0051406D" w:rsidRPr="009D0CE4" w:rsidRDefault="0051406D" w:rsidP="004B5F2E">
            <w:pPr>
              <w:pStyle w:val="17"/>
              <w:tabs>
                <w:tab w:val="left" w:pos="460"/>
              </w:tabs>
              <w:spacing w:line="240" w:lineRule="auto"/>
              <w:ind w:left="0"/>
              <w:rPr>
                <w:rFonts w:eastAsia="MS Mincho" w:cs="Arial"/>
                <w:sz w:val="20"/>
                <w:szCs w:val="20"/>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bl>
    <w:p w:rsidR="00AB5612" w:rsidRPr="006722FF" w:rsidRDefault="00AB5612" w:rsidP="00376FEE">
      <w:pPr>
        <w:spacing w:line="276" w:lineRule="auto"/>
        <w:jc w:val="center"/>
        <w:rPr>
          <w:rFonts w:ascii="Times New Roman" w:hAnsi="Times New Roman" w:cs="Times New Roman"/>
          <w:sz w:val="24"/>
          <w:szCs w:val="24"/>
          <w:lang w:val="ru-RU"/>
        </w:rPr>
      </w:pPr>
      <w:r w:rsidRPr="00430BF6">
        <w:rPr>
          <w:rFonts w:ascii="Times New Roman" w:hAnsi="Times New Roman" w:cs="Times New Roman"/>
          <w:b/>
          <w:bCs/>
          <w:sz w:val="24"/>
          <w:szCs w:val="24"/>
          <w:lang w:val="uk-UA"/>
        </w:rPr>
        <w:t xml:space="preserve">Взаємозв’язки факторів SWOT у секторі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Виклики</w:t>
      </w:r>
      <w:r w:rsidRPr="006722FF">
        <w:rPr>
          <w:rFonts w:ascii="Times New Roman" w:hAnsi="Times New Roman" w:cs="Times New Roman"/>
          <w:b/>
          <w:bCs/>
          <w:sz w:val="24"/>
          <w:szCs w:val="24"/>
          <w:lang w:val="ru-RU"/>
        </w:rPr>
        <w:t>”</w:t>
      </w:r>
    </w:p>
    <w:p w:rsidR="00AB5612" w:rsidRPr="00430BF6" w:rsidRDefault="00AB5612" w:rsidP="00413CB8">
      <w:pPr>
        <w:spacing w:line="276" w:lineRule="auto"/>
        <w:ind w:firstLine="709"/>
        <w:rPr>
          <w:rFonts w:ascii="Times New Roman" w:hAnsi="Times New Roman" w:cs="Times New Roman"/>
          <w:sz w:val="24"/>
          <w:szCs w:val="24"/>
          <w:lang w:val="uk-UA"/>
        </w:rPr>
      </w:pPr>
    </w:p>
    <w:p w:rsidR="00AB5612" w:rsidRPr="00430BF6" w:rsidRDefault="000073AD" w:rsidP="00413CB8">
      <w:pPr>
        <w:spacing w:line="276" w:lineRule="auto"/>
        <w:ind w:firstLine="709"/>
        <w:rPr>
          <w:rFonts w:ascii="Times New Roman" w:hAnsi="Times New Roman" w:cs="Times New Roman"/>
          <w:sz w:val="24"/>
          <w:szCs w:val="24"/>
          <w:lang w:val="uk-UA"/>
        </w:rPr>
      </w:pPr>
      <w:r w:rsidRPr="000073AD">
        <w:rPr>
          <w:noProof/>
          <w:lang w:val="ru-RU" w:eastAsia="ru-RU"/>
        </w:rPr>
        <w:pict>
          <v:shape id="AutoShape 72" o:spid="_x0000_s1028" type="#_x0000_t55" style="position:absolute;left:0;text-align:left;margin-left:201.95pt;margin-top:1.45pt;width:90pt;height:19.25pt;rotation:180;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" adj="18938" fillcolor="red">
            <v:textbox style="mso-next-textbox:#AutoShape 72">
              <w:txbxContent>
                <w:p w:rsidR="005B2D47" w:rsidRDefault="005B2D47" w:rsidP="008570B8">
                  <w:pPr>
                    <w:jc w:val="center"/>
                    <w:rPr>
                      <w:rFonts w:ascii="Arial Narrow" w:hAnsi="Arial Narrow" w:cs="Arial Narrow"/>
                      <w:b/>
                      <w:bCs/>
                      <w:sz w:val="20"/>
                      <w:szCs w:val="20"/>
                    </w:rPr>
                  </w:pPr>
                  <w:r>
                    <w:rPr>
                      <w:rFonts w:ascii="Arial Narrow" w:hAnsi="Arial Narrow" w:cs="Arial Narrow"/>
                      <w:b/>
                      <w:bCs/>
                      <w:sz w:val="20"/>
                      <w:szCs w:val="20"/>
                    </w:rPr>
                    <w:t>Посилюють</w:t>
                  </w:r>
                </w:p>
              </w:txbxContent>
            </v:textbox>
            <w10:anchorlock/>
          </v:shape>
        </w:pict>
      </w:r>
    </w:p>
    <w:tbl>
      <w:tblPr>
        <w:tblpPr w:leftFromText="180" w:rightFromText="180" w:vertAnchor="text" w:tblpY="1"/>
        <w:tblOverlap w:val="never"/>
        <w:tblW w:w="9606" w:type="dxa"/>
        <w:tblLook w:val="01E0"/>
      </w:tblPr>
      <w:tblGrid>
        <w:gridCol w:w="4077"/>
        <w:gridCol w:w="1701"/>
        <w:gridCol w:w="3828"/>
      </w:tblGrid>
      <w:tr w:rsidR="00AB5612" w:rsidRPr="00430BF6">
        <w:tc>
          <w:tcPr>
            <w:tcW w:w="4077" w:type="dxa"/>
          </w:tcPr>
          <w:p w:rsidR="00AB5612" w:rsidRPr="00430BF6" w:rsidRDefault="00AB5612" w:rsidP="004B5F2E">
            <w:pPr>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Слабкі сторони</w:t>
            </w:r>
          </w:p>
        </w:tc>
        <w:tc>
          <w:tcPr>
            <w:tcW w:w="1701" w:type="dxa"/>
          </w:tcPr>
          <w:p w:rsidR="00AB5612" w:rsidRPr="00430BF6" w:rsidRDefault="00AB5612" w:rsidP="004B5F2E">
            <w:pPr>
              <w:ind w:left="360"/>
              <w:jc w:val="center"/>
              <w:rPr>
                <w:rFonts w:ascii="Times New Roman" w:hAnsi="Times New Roman" w:cs="Times New Roman"/>
                <w:b/>
                <w:bCs/>
                <w:sz w:val="20"/>
                <w:szCs w:val="20"/>
                <w:lang w:val="uk-UA" w:eastAsia="ru-RU"/>
              </w:rPr>
            </w:pPr>
          </w:p>
        </w:tc>
        <w:tc>
          <w:tcPr>
            <w:tcW w:w="3828" w:type="dxa"/>
          </w:tcPr>
          <w:p w:rsidR="00AB5612" w:rsidRPr="00430BF6" w:rsidRDefault="00AB5612" w:rsidP="004B5F2E">
            <w:pPr>
              <w:tabs>
                <w:tab w:val="left" w:pos="6379"/>
              </w:tabs>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Загрози</w:t>
            </w:r>
          </w:p>
        </w:tc>
      </w:tr>
      <w:tr w:rsidR="00AB5612" w:rsidRPr="003B6ABE">
        <w:trPr>
          <w:trHeight w:val="20"/>
        </w:trPr>
        <w:tc>
          <w:tcPr>
            <w:tcW w:w="4077" w:type="dxa"/>
            <w:shd w:val="clear" w:color="auto" w:fill="FF7C80"/>
          </w:tcPr>
          <w:p w:rsidR="00AB5612" w:rsidRPr="00E51AEE" w:rsidRDefault="000073AD" w:rsidP="00477161">
            <w:pPr>
              <w:pStyle w:val="TableParagraph"/>
              <w:numPr>
                <w:ilvl w:val="0"/>
                <w:numId w:val="32"/>
              </w:numPr>
              <w:tabs>
                <w:tab w:val="left" w:pos="284"/>
                <w:tab w:val="left" w:pos="404"/>
              </w:tabs>
              <w:ind w:right="114" w:hanging="107"/>
              <w:rPr>
                <w:sz w:val="24"/>
                <w:szCs w:val="24"/>
                <w:lang w:val="uk-UA"/>
              </w:rPr>
            </w:pPr>
            <w:r w:rsidRPr="000073AD">
              <w:rPr>
                <w:noProof/>
                <w:lang w:val="ru-RU" w:eastAsia="ru-RU"/>
              </w:rPr>
              <w:pict>
                <v:shape id="AutoShape 112" o:spid="_x0000_s1049" type="#_x0000_t32" style="position:absolute;left:0;text-align:left;margin-left:194pt;margin-top:13.4pt;width:92.4pt;height:100.55pt;flip:x y;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" strokecolor="#548dd4" strokeweight="1.75pt">
                  <v:stroke dashstyle="dash" endarrow="block"/>
                  <w10:anchorlock/>
                </v:shape>
              </w:pict>
            </w:r>
            <w:r w:rsidRPr="000073AD">
              <w:rPr>
                <w:noProof/>
                <w:lang w:val="ru-RU" w:eastAsia="ru-RU"/>
              </w:rPr>
              <w:pict>
                <v:shape id="AutoShape 119" o:spid="_x0000_s1048" type="#_x0000_t32" style="position:absolute;left:0;text-align:left;margin-left:198pt;margin-top:25.3pt;width:81.75pt;height:325.45pt;flip:x;z-index:2516741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" strokecolor="#548dd4" strokeweight="1.75pt">
                  <v:stroke dashstyle="1 1" endarrow="block" endcap="round"/>
                  <w10:anchorlock/>
                </v:shape>
              </w:pict>
            </w:r>
            <w:r w:rsidRPr="000073AD">
              <w:rPr>
                <w:noProof/>
                <w:lang w:val="ru-RU" w:eastAsia="ru-RU"/>
              </w:rPr>
              <w:pict>
                <v:shape id="AutoShape 118" o:spid="_x0000_s1047" type="#_x0000_t32" style="position:absolute;left:0;text-align:left;margin-left:196.7pt;margin-top:15.1pt;width:87.05pt;height:150.7pt;flip:x;z-index:2516730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" strokecolor="#548dd4" strokeweight="1.75pt">
                  <v:stroke dashstyle="1 1" endarrow="block" endcap="round"/>
                  <w10:anchorlock/>
                </v:shape>
              </w:pict>
            </w:r>
            <w:r w:rsidRPr="000073AD">
              <w:rPr>
                <w:noProof/>
                <w:lang w:val="ru-RU" w:eastAsia="ru-RU"/>
              </w:rPr>
              <w:pict>
                <v:shape id="AutoShape 117" o:spid="_x0000_s1046" type="#_x0000_t32" style="position:absolute;left:0;text-align:left;margin-left:193.4pt;margin-top:13.4pt;width:89.75pt;height:1.7pt;flip:x y;z-index:251672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" strokecolor="#548dd4" strokeweight="1.75pt">
                  <v:stroke endarrow="block"/>
                  <w10:anchorlock/>
                </v:shape>
              </w:pict>
            </w:r>
            <w:r w:rsidR="00AB5612" w:rsidRPr="00E51AEE">
              <w:rPr>
                <w:sz w:val="24"/>
                <w:szCs w:val="24"/>
                <w:lang w:val="uk-UA"/>
              </w:rPr>
              <w:t xml:space="preserve">Поганий стан автомобільних доріг </w:t>
            </w:r>
          </w:p>
          <w:p w:rsidR="00AB5612" w:rsidRPr="00E51AEE" w:rsidRDefault="00AB5612" w:rsidP="003978A8">
            <w:pPr>
              <w:pStyle w:val="TableParagraph"/>
              <w:tabs>
                <w:tab w:val="left" w:pos="498"/>
              </w:tabs>
              <w:spacing w:line="264" w:lineRule="exact"/>
              <w:ind w:left="107"/>
              <w:rPr>
                <w:rFonts w:cs="Arial"/>
                <w:sz w:val="24"/>
                <w:szCs w:val="24"/>
                <w:lang w:val="uk-UA"/>
              </w:rPr>
            </w:pPr>
          </w:p>
        </w:tc>
        <w:tc>
          <w:tcPr>
            <w:tcW w:w="1701" w:type="dxa"/>
            <w:vAlign w:val="center"/>
          </w:tcPr>
          <w:p w:rsidR="00AB5612" w:rsidRPr="00430BF6" w:rsidRDefault="000073AD" w:rsidP="003978A8">
            <w:pPr>
              <w:ind w:left="360"/>
              <w:rPr>
                <w:rFonts w:ascii="Times New Roman" w:hAnsi="Times New Roman" w:cs="Times New Roman"/>
                <w:sz w:val="20"/>
                <w:szCs w:val="20"/>
                <w:lang w:val="uk-UA" w:eastAsia="ru-RU"/>
              </w:rPr>
            </w:pPr>
            <w:r w:rsidRPr="000073AD">
              <w:rPr>
                <w:noProof/>
                <w:lang w:val="ru-RU" w:eastAsia="ru-RU"/>
              </w:rPr>
              <w:pict>
                <v:shape id="AutoShape 115" o:spid="_x0000_s1045" type="#_x0000_t32" style="position:absolute;left:0;text-align:left;margin-left:-1.85pt;margin-top:14.85pt;width:81.15pt;height:340.05pt;flip:x y;z-index:251670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" strokecolor="#548dd4" strokeweight="1.75pt">
                  <v:stroke endarrow="block"/>
                  <w10:anchorlock/>
                </v:shape>
              </w:pict>
            </w:r>
            <w:r w:rsidRPr="000073AD">
              <w:rPr>
                <w:noProof/>
                <w:lang w:val="ru-RU" w:eastAsia="ru-RU"/>
              </w:rPr>
              <w:pict>
                <v:shape id="AutoShape 110" o:spid="_x0000_s1044" type="#_x0000_t32" style="position:absolute;left:0;text-align:left;margin-left:-1.7pt;margin-top:1.3pt;width:78.7pt;height:82.65pt;flip:x y;z-index:251664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" strokecolor="#548dd4" strokeweight="1.75pt">
                  <v:stroke endarrow="block"/>
                  <w10:anchorlock/>
                </v:shape>
              </w:pict>
            </w:r>
          </w:p>
        </w:tc>
        <w:tc>
          <w:tcPr>
            <w:tcW w:w="3828" w:type="dxa"/>
            <w:shd w:val="clear" w:color="auto" w:fill="FFFF00"/>
          </w:tcPr>
          <w:p w:rsidR="00AB5612" w:rsidRPr="00430BF6" w:rsidRDefault="00AB5612" w:rsidP="00477161">
            <w:pPr>
              <w:pStyle w:val="TableParagraph"/>
              <w:numPr>
                <w:ilvl w:val="0"/>
                <w:numId w:val="24"/>
              </w:numPr>
              <w:tabs>
                <w:tab w:val="left" w:pos="317"/>
              </w:tabs>
              <w:ind w:right="371"/>
              <w:rPr>
                <w:sz w:val="24"/>
                <w:szCs w:val="24"/>
                <w:lang w:val="uk-UA"/>
              </w:rPr>
            </w:pPr>
            <w:r w:rsidRPr="00430BF6">
              <w:rPr>
                <w:sz w:val="24"/>
                <w:szCs w:val="24"/>
                <w:lang w:val="uk-UA"/>
              </w:rPr>
              <w:t>Продовженнявійськового конфлікту наСході</w:t>
            </w:r>
          </w:p>
        </w:tc>
      </w:tr>
      <w:tr w:rsidR="00AB5612" w:rsidRPr="003B6ABE">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430BF6">
        <w:trPr>
          <w:trHeight w:val="20"/>
        </w:trPr>
        <w:tc>
          <w:tcPr>
            <w:tcW w:w="4077" w:type="dxa"/>
            <w:shd w:val="clear" w:color="auto" w:fill="FF7C80"/>
          </w:tcPr>
          <w:p w:rsidR="00AB5612" w:rsidRPr="00E51AEE" w:rsidRDefault="000073AD" w:rsidP="00477161">
            <w:pPr>
              <w:pStyle w:val="TableParagraph"/>
              <w:numPr>
                <w:ilvl w:val="0"/>
                <w:numId w:val="32"/>
              </w:numPr>
              <w:tabs>
                <w:tab w:val="left" w:pos="284"/>
                <w:tab w:val="left" w:pos="404"/>
              </w:tabs>
              <w:ind w:right="114" w:hanging="107"/>
              <w:rPr>
                <w:sz w:val="24"/>
                <w:szCs w:val="24"/>
                <w:lang w:val="uk-UA"/>
              </w:rPr>
            </w:pPr>
            <w:r w:rsidRPr="000073AD">
              <w:rPr>
                <w:noProof/>
                <w:lang w:val="ru-RU" w:eastAsia="ru-RU"/>
              </w:rPr>
              <w:pict>
                <v:shape id="AutoShape 113" o:spid="_x0000_s1043" type="#_x0000_t32" style="position:absolute;left:0;text-align:left;margin-left:196.7pt;margin-top:16.85pt;width:85.35pt;height:113.6pt;flip:x y;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" strokecolor="#548dd4" strokeweight="1.75pt">
                  <v:stroke dashstyle="dash" endarrow="block"/>
                  <w10:anchorlock/>
                </v:shape>
              </w:pict>
            </w:r>
            <w:r w:rsidRPr="000073AD">
              <w:rPr>
                <w:noProof/>
                <w:lang w:val="ru-RU" w:eastAsia="ru-RU"/>
              </w:rPr>
              <w:pict>
                <v:shape id="AutoShape 120" o:spid="_x0000_s1042" type="#_x0000_t32" style="position:absolute;left:0;text-align:left;margin-left:196.7pt;margin-top:23.45pt;width:89.75pt;height:291.45pt;flip:x;z-index:2516751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" strokecolor="#548dd4" strokeweight="1.75pt">
                  <v:stroke dashstyle="1 1" endarrow="block" endcap="round"/>
                  <w10:anchorlock/>
                </v:shape>
              </w:pict>
            </w:r>
            <w:r w:rsidR="00AB5612" w:rsidRPr="00E51AEE">
              <w:rPr>
                <w:sz w:val="24"/>
                <w:szCs w:val="24"/>
                <w:lang w:val="uk-UA"/>
              </w:rPr>
              <w:t xml:space="preserve">Переважно відсутнє централізоване водопостачання та дефіцит природної питної води </w:t>
            </w:r>
          </w:p>
        </w:tc>
        <w:tc>
          <w:tcPr>
            <w:tcW w:w="1701" w:type="dxa"/>
            <w:vAlign w:val="center"/>
          </w:tcPr>
          <w:p w:rsidR="00AB5612" w:rsidRPr="00430BF6" w:rsidRDefault="000073AD" w:rsidP="003978A8">
            <w:pPr>
              <w:ind w:left="360"/>
              <w:rPr>
                <w:rFonts w:ascii="Times New Roman" w:hAnsi="Times New Roman" w:cs="Times New Roman"/>
                <w:sz w:val="20"/>
                <w:szCs w:val="20"/>
                <w:lang w:val="uk-UA" w:eastAsia="ru-RU"/>
              </w:rPr>
            </w:pPr>
            <w:r w:rsidRPr="000073AD">
              <w:rPr>
                <w:noProof/>
                <w:lang w:val="ru-RU" w:eastAsia="ru-RU"/>
              </w:rPr>
              <w:pict>
                <v:shape id="AutoShape 111" o:spid="_x0000_s1041" type="#_x0000_t32" style="position:absolute;left:0;text-align:left;margin-left:-1.65pt;margin-top:10.55pt;width:78.75pt;height:39pt;flip:x y;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" strokecolor="#548dd4" strokeweight="1.75pt">
                  <v:stroke endarrow="block"/>
                  <w10:anchorlock/>
                </v:shape>
              </w:pict>
            </w:r>
          </w:p>
        </w:tc>
        <w:tc>
          <w:tcPr>
            <w:tcW w:w="3828" w:type="dxa"/>
            <w:shd w:val="clear" w:color="auto" w:fill="FFFF00"/>
          </w:tcPr>
          <w:p w:rsidR="00AB5612" w:rsidRPr="00430BF6" w:rsidRDefault="00AB5612" w:rsidP="00477161">
            <w:pPr>
              <w:pStyle w:val="TableParagraph"/>
              <w:numPr>
                <w:ilvl w:val="0"/>
                <w:numId w:val="24"/>
              </w:numPr>
              <w:tabs>
                <w:tab w:val="left" w:pos="317"/>
              </w:tabs>
              <w:ind w:left="0" w:right="518" w:firstLine="34"/>
              <w:rPr>
                <w:sz w:val="24"/>
                <w:szCs w:val="24"/>
                <w:lang w:val="uk-UA"/>
              </w:rPr>
            </w:pPr>
            <w:r w:rsidRPr="00430BF6">
              <w:rPr>
                <w:sz w:val="24"/>
                <w:szCs w:val="24"/>
                <w:lang w:val="uk-UA"/>
              </w:rPr>
              <w:t>Нестабільність національної валюти</w:t>
            </w:r>
          </w:p>
        </w:tc>
      </w:tr>
      <w:tr w:rsidR="00AB5612" w:rsidRPr="00430BF6">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623"/>
        </w:trPr>
        <w:tc>
          <w:tcPr>
            <w:tcW w:w="4077" w:type="dxa"/>
            <w:shd w:val="clear" w:color="auto" w:fill="FF7C80"/>
          </w:tcPr>
          <w:p w:rsidR="00AB5612" w:rsidRPr="00E51AEE" w:rsidRDefault="000073AD" w:rsidP="00477161">
            <w:pPr>
              <w:pStyle w:val="TableParagraph"/>
              <w:numPr>
                <w:ilvl w:val="0"/>
                <w:numId w:val="32"/>
              </w:numPr>
              <w:tabs>
                <w:tab w:val="left" w:pos="284"/>
                <w:tab w:val="left" w:pos="404"/>
              </w:tabs>
              <w:ind w:right="114" w:hanging="107"/>
              <w:rPr>
                <w:sz w:val="24"/>
                <w:szCs w:val="24"/>
                <w:lang w:val="uk-UA"/>
              </w:rPr>
            </w:pPr>
            <w:r w:rsidRPr="000073AD">
              <w:rPr>
                <w:noProof/>
                <w:lang w:val="ru-RU" w:eastAsia="ru-RU"/>
              </w:rPr>
              <w:pict>
                <v:shape id="AutoShape 127" o:spid="_x0000_s1040" type="#_x0000_t32" style="position:absolute;left:0;text-align:left;margin-left:196.7pt;margin-top:13.5pt;width:88.35pt;height:237.35pt;flip:x y;z-index:2516823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" strokecolor="#548dd4" strokeweight="1.75pt">
                  <v:stroke dashstyle="1 1" endarrow="block" endcap="round"/>
                  <w10:anchorlock/>
                </v:shape>
              </w:pict>
            </w:r>
            <w:r w:rsidRPr="000073AD">
              <w:rPr>
                <w:noProof/>
                <w:lang w:val="ru-RU" w:eastAsia="ru-RU"/>
              </w:rPr>
              <w:pict>
                <v:shape id="AutoShape 125" o:spid="_x0000_s1039" type="#_x0000_t32" style="position:absolute;left:0;text-align:left;margin-left:198pt;margin-top:19.65pt;width:83.95pt;height:97.2pt;flip:x y;z-index:251680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" strokecolor="#548dd4" strokeweight="1.75pt">
                  <v:stroke dashstyle="1 1" endarrow="block" endcap="round"/>
                  <w10:anchorlock/>
                </v:shape>
              </w:pict>
            </w:r>
            <w:r w:rsidRPr="000073AD">
              <w:rPr>
                <w:noProof/>
                <w:lang w:val="ru-RU" w:eastAsia="ru-RU"/>
              </w:rPr>
              <w:pict>
                <v:shape id="AutoShape 121" o:spid="_x0000_s1038" type="#_x0000_t32" style="position:absolute;left:0;text-align:left;margin-left:198pt;margin-top:13.5pt;width:85.15pt;height:6.15pt;flip:x y;z-index:251676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" strokecolor="#548dd4" strokeweight="1.75pt">
                  <v:stroke dashstyle="1 1" endarrow="block" endcap="round"/>
                  <w10:anchorlock/>
                </v:shape>
              </w:pict>
            </w:r>
            <w:r w:rsidR="00AB5612" w:rsidRPr="00E51AEE">
              <w:rPr>
                <w:sz w:val="24"/>
                <w:szCs w:val="24"/>
                <w:lang w:val="uk-UA"/>
              </w:rPr>
              <w:t xml:space="preserve">Низький рівень соціальної безпеки громадян </w:t>
            </w:r>
          </w:p>
          <w:p w:rsidR="00AB5612" w:rsidRPr="00430BF6" w:rsidRDefault="000073AD" w:rsidP="003978A8">
            <w:pPr>
              <w:pStyle w:val="TableParagraph"/>
              <w:tabs>
                <w:tab w:val="left" w:pos="498"/>
              </w:tabs>
              <w:spacing w:line="264" w:lineRule="exact"/>
              <w:ind w:left="-133"/>
              <w:rPr>
                <w:rFonts w:cs="Arial"/>
                <w:sz w:val="24"/>
                <w:szCs w:val="24"/>
                <w:lang w:val="uk-UA"/>
              </w:rPr>
            </w:pPr>
            <w:r w:rsidRPr="000073AD">
              <w:rPr>
                <w:noProof/>
                <w:lang w:val="ru-RU" w:eastAsia="ru-RU"/>
              </w:rPr>
              <w:pict>
                <v:shape id="AutoShape 122" o:spid="_x0000_s1037" type="#_x0000_t32" style="position:absolute;left:0;text-align:left;margin-left:198pt;margin-top:.7pt;width:85.75pt;height:287pt;flip:x;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" strokecolor="#548dd4" strokeweight="1.75pt">
                  <v:stroke dashstyle="1 1" endarrow="block" endcap="round"/>
                  <w10:anchorlock/>
                </v:shape>
              </w:pic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477161">
            <w:pPr>
              <w:pStyle w:val="TableParagraph"/>
              <w:numPr>
                <w:ilvl w:val="0"/>
                <w:numId w:val="24"/>
              </w:numPr>
              <w:tabs>
                <w:tab w:val="left" w:pos="317"/>
              </w:tabs>
              <w:ind w:left="0" w:right="341" w:firstLine="34"/>
              <w:rPr>
                <w:sz w:val="24"/>
                <w:szCs w:val="24"/>
                <w:lang w:val="uk-UA"/>
              </w:rPr>
            </w:pPr>
            <w:r w:rsidRPr="00430BF6">
              <w:rPr>
                <w:sz w:val="24"/>
                <w:szCs w:val="24"/>
                <w:lang w:val="uk-UA"/>
              </w:rPr>
              <w:t>Високий рівень корупції на національному рівні</w:t>
            </w:r>
          </w:p>
        </w:tc>
      </w:tr>
      <w:tr w:rsidR="00AB5612" w:rsidRPr="007956C1">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682"/>
        </w:trPr>
        <w:tc>
          <w:tcPr>
            <w:tcW w:w="4077" w:type="dxa"/>
            <w:shd w:val="clear" w:color="auto" w:fill="FF7C80"/>
          </w:tcPr>
          <w:p w:rsidR="00AB5612" w:rsidRPr="00E51AEE" w:rsidRDefault="00AB5612" w:rsidP="00477161">
            <w:pPr>
              <w:pStyle w:val="TableParagraph"/>
              <w:numPr>
                <w:ilvl w:val="0"/>
                <w:numId w:val="32"/>
              </w:numPr>
              <w:tabs>
                <w:tab w:val="left" w:pos="284"/>
                <w:tab w:val="left" w:pos="404"/>
              </w:tabs>
              <w:ind w:right="114" w:hanging="107"/>
              <w:rPr>
                <w:sz w:val="24"/>
                <w:szCs w:val="24"/>
                <w:lang w:val="uk-UA"/>
              </w:rPr>
            </w:pPr>
            <w:r w:rsidRPr="00E51AEE">
              <w:rPr>
                <w:sz w:val="24"/>
                <w:szCs w:val="24"/>
                <w:lang w:val="uk-UA"/>
              </w:rPr>
              <w:t>Висока частка незайнятого  населення</w:t>
            </w:r>
          </w:p>
          <w:p w:rsidR="00AB5612" w:rsidRPr="00E51AEE" w:rsidRDefault="000073AD" w:rsidP="003978A8">
            <w:pPr>
              <w:pStyle w:val="TableParagraph"/>
              <w:tabs>
                <w:tab w:val="left" w:pos="498"/>
              </w:tabs>
              <w:spacing w:line="264" w:lineRule="exact"/>
              <w:ind w:left="0"/>
              <w:rPr>
                <w:rFonts w:cs="Arial"/>
                <w:sz w:val="24"/>
                <w:szCs w:val="24"/>
                <w:lang w:val="uk-UA"/>
              </w:rPr>
            </w:pPr>
            <w:r w:rsidRPr="000073AD">
              <w:rPr>
                <w:noProof/>
                <w:lang w:val="ru-RU" w:eastAsia="ru-RU"/>
              </w:rPr>
              <w:pict>
                <v:shape id="AutoShape 123" o:spid="_x0000_s1036" type="#_x0000_t32" style="position:absolute;margin-left:194pt;margin-top:19.1pt;width:89.75pt;height:1.7pt;flip:x y;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" strokecolor="#548dd4" strokeweight="1.75pt">
                  <v:stroke endarrow="block"/>
                  <w10:anchorlock/>
                </v:shape>
              </w:pict>
            </w:r>
          </w:p>
        </w:tc>
        <w:tc>
          <w:tcPr>
            <w:tcW w:w="1701" w:type="dxa"/>
            <w:vAlign w:val="center"/>
          </w:tcPr>
          <w:p w:rsidR="00AB5612" w:rsidRPr="00430BF6" w:rsidRDefault="000073AD" w:rsidP="003978A8">
            <w:pPr>
              <w:ind w:left="360"/>
              <w:rPr>
                <w:rFonts w:ascii="Times New Roman" w:hAnsi="Times New Roman" w:cs="Times New Roman"/>
                <w:sz w:val="20"/>
                <w:szCs w:val="20"/>
                <w:lang w:val="uk-UA" w:eastAsia="ru-RU"/>
              </w:rPr>
            </w:pPr>
            <w:r w:rsidRPr="000073AD">
              <w:rPr>
                <w:noProof/>
                <w:lang w:val="ru-RU" w:eastAsia="ru-RU"/>
              </w:rPr>
              <w:pict>
                <v:shape id="AutoShape 116" o:spid="_x0000_s1035" type="#_x0000_t32" style="position:absolute;left:0;text-align:left;margin-left:-1.85pt;margin-top:22.65pt;width:78.95pt;height:238.3pt;flip:x y;z-index:251671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" strokecolor="#548dd4" strokeweight="1.75pt">
                  <v:stroke endarrow="block"/>
                  <w10:anchorlock/>
                </v:shape>
              </w:pict>
            </w:r>
          </w:p>
        </w:tc>
        <w:tc>
          <w:tcPr>
            <w:tcW w:w="3828" w:type="dxa"/>
            <w:shd w:val="clear" w:color="auto" w:fill="FFFF00"/>
          </w:tcPr>
          <w:p w:rsidR="00AB5612" w:rsidRPr="00430BF6" w:rsidRDefault="00AB5612" w:rsidP="00477161">
            <w:pPr>
              <w:pStyle w:val="TableParagraph"/>
              <w:numPr>
                <w:ilvl w:val="0"/>
                <w:numId w:val="24"/>
              </w:numPr>
              <w:tabs>
                <w:tab w:val="left" w:pos="317"/>
              </w:tabs>
              <w:ind w:left="0" w:right="598" w:firstLine="34"/>
              <w:rPr>
                <w:sz w:val="24"/>
                <w:szCs w:val="24"/>
                <w:lang w:val="uk-UA"/>
              </w:rPr>
            </w:pPr>
            <w:r w:rsidRPr="00430BF6">
              <w:rPr>
                <w:sz w:val="24"/>
                <w:szCs w:val="24"/>
                <w:lang w:val="uk-UA"/>
              </w:rPr>
              <w:t>Прискорення зміниклімату, екологічнікатастрофи</w:t>
            </w:r>
          </w:p>
        </w:tc>
      </w:tr>
      <w:tr w:rsidR="00AB5612" w:rsidRPr="003B6ABE">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865"/>
        </w:trPr>
        <w:tc>
          <w:tcPr>
            <w:tcW w:w="4077" w:type="dxa"/>
            <w:shd w:val="clear" w:color="auto" w:fill="FF7C80"/>
          </w:tcPr>
          <w:p w:rsidR="00AB5612" w:rsidRPr="00E51AEE" w:rsidRDefault="000073AD" w:rsidP="00477161">
            <w:pPr>
              <w:pStyle w:val="TableParagraph"/>
              <w:numPr>
                <w:ilvl w:val="0"/>
                <w:numId w:val="32"/>
              </w:numPr>
              <w:tabs>
                <w:tab w:val="left" w:pos="498"/>
              </w:tabs>
              <w:spacing w:line="264" w:lineRule="exact"/>
              <w:ind w:left="284" w:hanging="284"/>
              <w:rPr>
                <w:sz w:val="24"/>
                <w:szCs w:val="24"/>
                <w:lang w:val="uk-UA"/>
              </w:rPr>
            </w:pPr>
            <w:r w:rsidRPr="000073AD">
              <w:rPr>
                <w:noProof/>
                <w:lang w:val="ru-RU" w:eastAsia="ru-RU"/>
              </w:rPr>
              <w:pict>
                <v:shape id="AutoShape 126" o:spid="_x0000_s1034" type="#_x0000_t32" style="position:absolute;left:0;text-align:left;margin-left:198pt;margin-top:23.4pt;width:83.95pt;height:78.75pt;flip:x;z-index:2516812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" strokecolor="#548dd4" strokeweight="1.75pt">
                  <v:stroke dashstyle="1 1" endarrow="block" endcap="round"/>
                  <w10:anchorlock/>
                </v:shape>
              </w:pict>
            </w:r>
            <w:r w:rsidRPr="000073AD">
              <w:rPr>
                <w:noProof/>
                <w:lang w:val="ru-RU" w:eastAsia="ru-RU"/>
              </w:rPr>
              <w:pict>
                <v:shape id="AutoShape 114" o:spid="_x0000_s1033" type="#_x0000_t32" style="position:absolute;left:0;text-align:left;margin-left:198pt;margin-top:31pt;width:89.35pt;height:138.15pt;flip:x;z-index:251668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" strokecolor="#548dd4" strokeweight="1.75pt">
                  <v:stroke endarrow="block"/>
                  <w10:anchorlock/>
                </v:shape>
              </w:pict>
            </w:r>
            <w:r w:rsidRPr="000073AD">
              <w:rPr>
                <w:noProof/>
                <w:lang w:val="ru-RU" w:eastAsia="ru-RU"/>
              </w:rPr>
              <w:pict>
                <v:shape id="AutoShape 124" o:spid="_x0000_s1032" type="#_x0000_t32" style="position:absolute;left:0;text-align:left;margin-left:198pt;margin-top:43.45pt;width:85.75pt;height:257.35pt;flip:x;z-index:251679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" strokecolor="#548dd4" strokeweight="1.75pt">
                  <v:stroke dashstyle="1 1" endarrow="block" endcap="round"/>
                  <w10:anchorlock/>
                </v:shape>
              </w:pict>
            </w:r>
            <w:r w:rsidR="00AB5612" w:rsidRPr="00E51AEE">
              <w:rPr>
                <w:sz w:val="24"/>
                <w:szCs w:val="24"/>
                <w:lang w:val="uk-UA"/>
              </w:rPr>
              <w:t>Відсутня система роздільного збору по сільських населених пунктах та  переробки сміття загалом по громаді</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477161">
            <w:pPr>
              <w:pStyle w:val="TableParagraph"/>
              <w:numPr>
                <w:ilvl w:val="0"/>
                <w:numId w:val="24"/>
              </w:numPr>
              <w:tabs>
                <w:tab w:val="left" w:pos="317"/>
              </w:tabs>
              <w:ind w:left="0" w:right="929" w:firstLine="34"/>
              <w:rPr>
                <w:sz w:val="24"/>
                <w:szCs w:val="24"/>
                <w:lang w:val="uk-UA"/>
              </w:rPr>
            </w:pPr>
            <w:r w:rsidRPr="00430BF6">
              <w:rPr>
                <w:sz w:val="24"/>
                <w:szCs w:val="24"/>
                <w:lang w:val="uk-UA"/>
              </w:rPr>
              <w:t>Скорочення фінансування регіонального розвитку з державних ресурсів і коштівМТД</w:t>
            </w:r>
          </w:p>
        </w:tc>
      </w:tr>
      <w:tr w:rsidR="00AB5612" w:rsidRPr="007956C1">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7956C1">
        <w:trPr>
          <w:trHeight w:val="871"/>
        </w:trPr>
        <w:tc>
          <w:tcPr>
            <w:tcW w:w="4077" w:type="dxa"/>
            <w:shd w:val="clear" w:color="auto" w:fill="FF7C80"/>
          </w:tcPr>
          <w:p w:rsidR="00AB5612" w:rsidRPr="00E51AEE" w:rsidRDefault="000073AD" w:rsidP="00477161">
            <w:pPr>
              <w:pStyle w:val="TableParagraph"/>
              <w:numPr>
                <w:ilvl w:val="0"/>
                <w:numId w:val="32"/>
              </w:numPr>
              <w:tabs>
                <w:tab w:val="left" w:pos="284"/>
                <w:tab w:val="left" w:pos="404"/>
              </w:tabs>
              <w:ind w:right="114" w:hanging="107"/>
              <w:rPr>
                <w:rFonts w:cs="Arial"/>
                <w:sz w:val="24"/>
                <w:szCs w:val="24"/>
                <w:lang w:val="uk-UA"/>
              </w:rPr>
            </w:pPr>
            <w:r w:rsidRPr="000073AD">
              <w:rPr>
                <w:noProof/>
                <w:lang w:val="ru-RU" w:eastAsia="ru-RU"/>
              </w:rPr>
              <w:pict>
                <v:shape id="AutoShape 129" o:spid="_x0000_s1031" type="#_x0000_t32" style="position:absolute;left:0;text-align:left;margin-left:194pt;margin-top:18.45pt;width:86.65pt;height:101.05pt;flip:x;z-index:251684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" strokecolor="#548dd4" strokeweight="1.75pt">
                  <v:stroke dashstyle="1 1" endarrow="block" endcap="round"/>
                  <w10:anchorlock/>
                </v:shape>
              </w:pict>
            </w:r>
            <w:r w:rsidRPr="000073AD">
              <w:rPr>
                <w:noProof/>
                <w:lang w:val="ru-RU" w:eastAsia="ru-RU"/>
              </w:rPr>
              <w:pict>
                <v:shape id="AutoShape 128" o:spid="_x0000_s1030" type="#_x0000_t32" style="position:absolute;left:0;text-align:left;margin-left:198pt;margin-top:20.5pt;width:83.95pt;height:10.1pt;flip:x;z-index:251683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" strokecolor="#548dd4" strokeweight="1.75pt">
                  <v:stroke dashstyle="1 1" endarrow="block" endcap="round"/>
                  <w10:anchorlock/>
                </v:shape>
              </w:pict>
            </w:r>
            <w:r w:rsidR="00AB5612" w:rsidRPr="00E51AEE">
              <w:rPr>
                <w:sz w:val="24"/>
                <w:szCs w:val="24"/>
                <w:lang w:val="uk-UA"/>
              </w:rPr>
              <w:t>Недостатність інфраструктури для організованого дозвілля (відсутність залів, басейнів, танцплощадок</w:t>
            </w:r>
            <w:r w:rsidR="00AB5612">
              <w:rPr>
                <w:sz w:val="24"/>
                <w:szCs w:val="24"/>
                <w:lang w:val="uk-UA"/>
              </w:rPr>
              <w:t>)</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477161">
            <w:pPr>
              <w:pStyle w:val="TableParagraph"/>
              <w:numPr>
                <w:ilvl w:val="0"/>
                <w:numId w:val="24"/>
              </w:numPr>
              <w:tabs>
                <w:tab w:val="left" w:pos="317"/>
              </w:tabs>
              <w:ind w:left="0" w:right="149" w:firstLine="34"/>
              <w:rPr>
                <w:sz w:val="24"/>
                <w:szCs w:val="24"/>
                <w:lang w:val="uk-UA"/>
              </w:rPr>
            </w:pPr>
            <w:r w:rsidRPr="00430BF6">
              <w:rPr>
                <w:sz w:val="24"/>
                <w:szCs w:val="24"/>
                <w:lang w:val="uk-UA"/>
              </w:rPr>
              <w:t>Зменшення державної підтримки для закладів освіти імедицини</w:t>
            </w:r>
          </w:p>
        </w:tc>
      </w:tr>
      <w:tr w:rsidR="00AB5612" w:rsidRPr="007956C1">
        <w:trPr>
          <w:trHeight w:val="145"/>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430BF6">
        <w:trPr>
          <w:trHeight w:val="20"/>
        </w:trPr>
        <w:tc>
          <w:tcPr>
            <w:tcW w:w="4077" w:type="dxa"/>
            <w:shd w:val="clear" w:color="auto" w:fill="FF7C80"/>
          </w:tcPr>
          <w:p w:rsidR="00AB5612" w:rsidRPr="00E51AEE" w:rsidRDefault="000073AD" w:rsidP="00477161">
            <w:pPr>
              <w:pStyle w:val="TableParagraph"/>
              <w:numPr>
                <w:ilvl w:val="0"/>
                <w:numId w:val="32"/>
              </w:numPr>
              <w:tabs>
                <w:tab w:val="left" w:pos="284"/>
                <w:tab w:val="left" w:pos="404"/>
              </w:tabs>
              <w:ind w:right="114" w:firstLine="35"/>
              <w:rPr>
                <w:sz w:val="24"/>
                <w:szCs w:val="24"/>
                <w:lang w:val="uk-UA"/>
              </w:rPr>
            </w:pPr>
            <w:r w:rsidRPr="000073AD">
              <w:rPr>
                <w:noProof/>
                <w:lang w:val="ru-RU" w:eastAsia="ru-RU"/>
              </w:rPr>
              <w:pict>
                <v:shape id="AutoShape 130" o:spid="_x0000_s1029" type="#_x0000_t32" style="position:absolute;left:0;text-align:left;margin-left:196.7pt;margin-top:19.7pt;width:85.25pt;height:181.05pt;flip:x;z-index:251685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" strokecolor="#548dd4" strokeweight="1.75pt">
                  <v:stroke dashstyle="1 1" endarrow="block" endcap="round"/>
                  <w10:anchorlock/>
                </v:shape>
              </w:pict>
            </w:r>
            <w:r w:rsidR="00AB5612" w:rsidRPr="00E51AEE">
              <w:rPr>
                <w:sz w:val="24"/>
                <w:szCs w:val="24"/>
                <w:lang w:val="uk-UA"/>
              </w:rPr>
              <w:t>Складна демографічна ситуація, еміграція населення</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477161">
            <w:pPr>
              <w:pStyle w:val="TableParagraph"/>
              <w:numPr>
                <w:ilvl w:val="0"/>
                <w:numId w:val="24"/>
              </w:numPr>
              <w:tabs>
                <w:tab w:val="left" w:pos="317"/>
              </w:tabs>
              <w:ind w:left="0" w:right="568" w:firstLine="34"/>
              <w:rPr>
                <w:rFonts w:cs="Arial"/>
                <w:sz w:val="24"/>
                <w:szCs w:val="24"/>
                <w:lang w:val="uk-UA"/>
              </w:rPr>
            </w:pPr>
            <w:r w:rsidRPr="00430BF6">
              <w:rPr>
                <w:sz w:val="24"/>
                <w:szCs w:val="24"/>
                <w:lang w:val="uk-UA"/>
              </w:rPr>
              <w:t>Згортанняреформ</w:t>
            </w:r>
          </w:p>
        </w:tc>
      </w:tr>
      <w:tr w:rsidR="00AB5612" w:rsidRPr="00430BF6">
        <w:trPr>
          <w:trHeight w:val="307"/>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s>
              <w:autoSpaceDE w:val="0"/>
              <w:autoSpaceDN w:val="0"/>
              <w:ind w:firstLine="34"/>
              <w:jc w:val="both"/>
              <w:rPr>
                <w:rFonts w:ascii="Times New Roman" w:hAnsi="Times New Roman" w:cs="Times New Roman"/>
                <w:sz w:val="24"/>
                <w:szCs w:val="24"/>
                <w:lang w:val="uk-UA"/>
              </w:rPr>
            </w:pPr>
          </w:p>
        </w:tc>
      </w:tr>
      <w:tr w:rsidR="00AB5612" w:rsidRPr="007956C1">
        <w:trPr>
          <w:trHeight w:val="20"/>
        </w:trPr>
        <w:tc>
          <w:tcPr>
            <w:tcW w:w="4077" w:type="dxa"/>
            <w:shd w:val="clear" w:color="auto" w:fill="FF7C80"/>
          </w:tcPr>
          <w:p w:rsidR="00AB5612" w:rsidRPr="0084729C" w:rsidRDefault="00AB5612" w:rsidP="00477161">
            <w:pPr>
              <w:pStyle w:val="TableParagraph"/>
              <w:numPr>
                <w:ilvl w:val="0"/>
                <w:numId w:val="32"/>
              </w:numPr>
              <w:tabs>
                <w:tab w:val="left" w:pos="498"/>
              </w:tabs>
              <w:spacing w:line="264" w:lineRule="exact"/>
              <w:ind w:left="284" w:hanging="142"/>
              <w:rPr>
                <w:sz w:val="24"/>
                <w:szCs w:val="24"/>
                <w:lang w:val="uk-UA"/>
              </w:rPr>
            </w:pPr>
            <w:r w:rsidRPr="0084729C">
              <w:rPr>
                <w:sz w:val="24"/>
                <w:szCs w:val="24"/>
                <w:lang w:val="uk-UA"/>
              </w:rPr>
              <w:t>Незабезпеченість дитячими садочками</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477161">
            <w:pPr>
              <w:pStyle w:val="ac"/>
              <w:numPr>
                <w:ilvl w:val="0"/>
                <w:numId w:val="24"/>
              </w:numPr>
              <w:tabs>
                <w:tab w:val="left" w:pos="317"/>
              </w:tabs>
              <w:autoSpaceDE w:val="0"/>
              <w:autoSpaceDN w:val="0"/>
              <w:ind w:left="0" w:firstLine="34"/>
              <w:jc w:val="both"/>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Збільшення податкового тиску на бізнес</w:t>
            </w:r>
          </w:p>
        </w:tc>
      </w:tr>
      <w:tr w:rsidR="00AB5612" w:rsidRPr="007956C1">
        <w:trPr>
          <w:gridAfter w:val="1"/>
          <w:wAfter w:w="3828" w:type="dxa"/>
          <w:trHeight w:val="20"/>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r>
      <w:tr w:rsidR="00AB5612" w:rsidRPr="007956C1">
        <w:trPr>
          <w:trHeight w:val="20"/>
        </w:trPr>
        <w:tc>
          <w:tcPr>
            <w:tcW w:w="4077" w:type="dxa"/>
            <w:shd w:val="clear" w:color="auto" w:fill="FF7C80"/>
          </w:tcPr>
          <w:p w:rsidR="00AB5612" w:rsidRPr="0084729C" w:rsidRDefault="00AB5612" w:rsidP="00477161">
            <w:pPr>
              <w:pStyle w:val="TableParagraph"/>
              <w:numPr>
                <w:ilvl w:val="0"/>
                <w:numId w:val="32"/>
              </w:numPr>
              <w:tabs>
                <w:tab w:val="left" w:pos="284"/>
                <w:tab w:val="left" w:pos="404"/>
              </w:tabs>
              <w:ind w:right="114" w:firstLine="35"/>
              <w:rPr>
                <w:sz w:val="24"/>
                <w:szCs w:val="24"/>
                <w:lang w:val="uk-UA"/>
              </w:rPr>
            </w:pPr>
            <w:r w:rsidRPr="0084729C">
              <w:rPr>
                <w:sz w:val="24"/>
                <w:szCs w:val="24"/>
                <w:lang w:val="uk-UA"/>
              </w:rPr>
              <w:t>Слабке покриття Інтернет мережею, особливо в сільських населених пунктах</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shd w:val="clear" w:color="auto" w:fill="FF7C80"/>
          </w:tcPr>
          <w:p w:rsidR="00AB5612" w:rsidRPr="0084729C" w:rsidRDefault="00AB5612" w:rsidP="00477161">
            <w:pPr>
              <w:pStyle w:val="TableParagraph"/>
              <w:numPr>
                <w:ilvl w:val="0"/>
                <w:numId w:val="32"/>
              </w:numPr>
              <w:tabs>
                <w:tab w:val="left" w:pos="284"/>
                <w:tab w:val="left" w:pos="404"/>
              </w:tabs>
              <w:ind w:right="114"/>
              <w:rPr>
                <w:sz w:val="24"/>
                <w:szCs w:val="24"/>
                <w:lang w:val="uk-UA"/>
              </w:rPr>
            </w:pPr>
            <w:r w:rsidRPr="0084729C">
              <w:rPr>
                <w:sz w:val="24"/>
                <w:szCs w:val="24"/>
                <w:lang w:val="uk-UA"/>
              </w:rPr>
              <w:t>Відсутність розробленого генплану території громади</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shd w:val="clear" w:color="auto" w:fill="FF7C80"/>
          </w:tcPr>
          <w:p w:rsidR="00AB5612" w:rsidRPr="0084729C" w:rsidRDefault="00AB5612" w:rsidP="00477161">
            <w:pPr>
              <w:pStyle w:val="TableParagraph"/>
              <w:numPr>
                <w:ilvl w:val="0"/>
                <w:numId w:val="32"/>
              </w:numPr>
              <w:tabs>
                <w:tab w:val="left" w:pos="498"/>
              </w:tabs>
              <w:spacing w:line="264" w:lineRule="exact"/>
              <w:ind w:left="284" w:hanging="284"/>
              <w:rPr>
                <w:rFonts w:cs="Arial"/>
                <w:lang w:val="uk-UA"/>
              </w:rPr>
            </w:pPr>
            <w:r w:rsidRPr="0084729C">
              <w:rPr>
                <w:sz w:val="24"/>
                <w:szCs w:val="24"/>
                <w:lang w:val="uk-UA"/>
              </w:rPr>
              <w:t xml:space="preserve"> Відсутність квалі</w:t>
            </w:r>
            <w:r>
              <w:rPr>
                <w:sz w:val="24"/>
                <w:szCs w:val="24"/>
                <w:lang w:val="uk-UA"/>
              </w:rPr>
              <w:t>фікованих кадрів  (</w:t>
            </w:r>
            <w:r w:rsidRPr="0084729C">
              <w:rPr>
                <w:sz w:val="24"/>
                <w:szCs w:val="24"/>
                <w:lang w:val="uk-UA"/>
              </w:rPr>
              <w:t>механізаторів, будівельників, лікарів)</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7956C1">
        <w:trPr>
          <w:trHeight w:val="20"/>
        </w:trPr>
        <w:tc>
          <w:tcPr>
            <w:tcW w:w="4077" w:type="dxa"/>
          </w:tcPr>
          <w:p w:rsidR="00AB5612" w:rsidRPr="00430BF6" w:rsidRDefault="00AB5612" w:rsidP="004B5F2E">
            <w:pPr>
              <w:pStyle w:val="17"/>
              <w:tabs>
                <w:tab w:val="left" w:pos="460"/>
              </w:tabs>
              <w:spacing w:line="240" w:lineRule="auto"/>
              <w:ind w:left="0"/>
              <w:rPr>
                <w:rFonts w:eastAsia="MS Mincho" w:cs="Arial"/>
                <w:sz w:val="20"/>
                <w:szCs w:val="20"/>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bl>
    <w:p w:rsidR="00376FEE" w:rsidRDefault="00376FEE" w:rsidP="000E3F46">
      <w:pPr>
        <w:spacing w:line="276" w:lineRule="auto"/>
        <w:rPr>
          <w:rFonts w:ascii="Times New Roman" w:hAnsi="Times New Roman" w:cs="Times New Roman"/>
          <w:b/>
          <w:bCs/>
          <w:sz w:val="24"/>
          <w:szCs w:val="24"/>
          <w:lang w:val="uk-UA"/>
        </w:rPr>
      </w:pPr>
    </w:p>
    <w:p w:rsidR="0051406D" w:rsidRDefault="0051406D" w:rsidP="00D61671">
      <w:pPr>
        <w:spacing w:line="276" w:lineRule="auto"/>
        <w:ind w:firstLine="709"/>
        <w:jc w:val="center"/>
        <w:rPr>
          <w:rFonts w:ascii="Times New Roman" w:hAnsi="Times New Roman" w:cs="Times New Roman"/>
          <w:b/>
          <w:bCs/>
          <w:sz w:val="24"/>
          <w:szCs w:val="24"/>
          <w:lang w:val="uk-UA"/>
        </w:rPr>
      </w:pPr>
    </w:p>
    <w:p w:rsidR="0051406D" w:rsidRDefault="0051406D" w:rsidP="00D61671">
      <w:pPr>
        <w:spacing w:line="276" w:lineRule="auto"/>
        <w:ind w:firstLine="709"/>
        <w:jc w:val="center"/>
        <w:rPr>
          <w:rFonts w:ascii="Times New Roman" w:hAnsi="Times New Roman" w:cs="Times New Roman"/>
          <w:b/>
          <w:bCs/>
          <w:sz w:val="24"/>
          <w:szCs w:val="24"/>
          <w:lang w:val="uk-UA"/>
        </w:rPr>
      </w:pPr>
    </w:p>
    <w:p w:rsidR="00AB5612" w:rsidRPr="006722FF" w:rsidRDefault="00AB5612" w:rsidP="00D61671">
      <w:pPr>
        <w:spacing w:line="276" w:lineRule="auto"/>
        <w:ind w:firstLine="709"/>
        <w:jc w:val="center"/>
        <w:rPr>
          <w:rFonts w:ascii="Times New Roman" w:hAnsi="Times New Roman" w:cs="Times New Roman"/>
          <w:b/>
          <w:bCs/>
          <w:sz w:val="24"/>
          <w:szCs w:val="24"/>
          <w:lang w:val="ru-RU"/>
        </w:rPr>
      </w:pPr>
      <w:r w:rsidRPr="00430BF6">
        <w:rPr>
          <w:rFonts w:ascii="Times New Roman" w:hAnsi="Times New Roman" w:cs="Times New Roman"/>
          <w:b/>
          <w:bCs/>
          <w:sz w:val="24"/>
          <w:szCs w:val="24"/>
          <w:lang w:val="uk-UA"/>
        </w:rPr>
        <w:lastRenderedPageBreak/>
        <w:t xml:space="preserve">Взаємозв’язки факторів SWOT у секторі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Ризики</w:t>
      </w:r>
      <w:r w:rsidRPr="006722FF">
        <w:rPr>
          <w:rFonts w:ascii="Times New Roman" w:hAnsi="Times New Roman" w:cs="Times New Roman"/>
          <w:b/>
          <w:bCs/>
          <w:sz w:val="24"/>
          <w:szCs w:val="24"/>
          <w:lang w:val="ru-RU"/>
        </w:rPr>
        <w:t>”</w:t>
      </w:r>
    </w:p>
    <w:p w:rsidR="00AB5612" w:rsidRPr="00430BF6" w:rsidRDefault="00AB5612" w:rsidP="00D61671">
      <w:pPr>
        <w:spacing w:line="276" w:lineRule="auto"/>
        <w:ind w:firstLine="709"/>
        <w:jc w:val="center"/>
        <w:rPr>
          <w:rFonts w:ascii="Times New Roman" w:hAnsi="Times New Roman" w:cs="Times New Roman"/>
          <w:b/>
          <w:bCs/>
          <w:sz w:val="24"/>
          <w:szCs w:val="24"/>
          <w:lang w:val="uk-UA"/>
        </w:rPr>
      </w:pPr>
    </w:p>
    <w:p w:rsidR="00AB5612" w:rsidRDefault="00AB5612" w:rsidP="00190C0C">
      <w:pPr>
        <w:spacing w:line="276" w:lineRule="auto"/>
        <w:ind w:firstLine="709"/>
        <w:jc w:val="both"/>
        <w:outlineLvl w:val="1"/>
        <w:rPr>
          <w:rFonts w:ascii="Times New Roman" w:hAnsi="Times New Roman" w:cs="Times New Roman"/>
          <w:b/>
          <w:bCs/>
          <w:sz w:val="24"/>
          <w:szCs w:val="24"/>
          <w:lang w:val="uk-UA"/>
        </w:rPr>
      </w:pPr>
      <w:bookmarkStart w:id="156" w:name="_Toc1373779"/>
      <w:bookmarkStart w:id="157" w:name="_Toc15596666"/>
      <w:r w:rsidRPr="00430BF6">
        <w:rPr>
          <w:rFonts w:ascii="Times New Roman" w:hAnsi="Times New Roman" w:cs="Times New Roman"/>
          <w:b/>
          <w:bCs/>
          <w:sz w:val="24"/>
          <w:szCs w:val="24"/>
          <w:lang w:val="uk-UA"/>
        </w:rPr>
        <w:t>ВИСНОВКИ ТА ІДЕНТИФІКАЦІЯ ПРІОРИТЕТІВ РО</w:t>
      </w:r>
      <w:r>
        <w:rPr>
          <w:rFonts w:ascii="Times New Roman" w:hAnsi="Times New Roman" w:cs="Times New Roman"/>
          <w:b/>
          <w:bCs/>
          <w:sz w:val="24"/>
          <w:szCs w:val="24"/>
          <w:lang w:val="uk-UA"/>
        </w:rPr>
        <w:t>З</w:t>
      </w:r>
      <w:r w:rsidRPr="00430BF6">
        <w:rPr>
          <w:rFonts w:ascii="Times New Roman" w:hAnsi="Times New Roman" w:cs="Times New Roman"/>
          <w:b/>
          <w:bCs/>
          <w:sz w:val="24"/>
          <w:szCs w:val="24"/>
          <w:lang w:val="uk-UA"/>
        </w:rPr>
        <w:t>ВИТКУ</w:t>
      </w:r>
      <w:bookmarkEnd w:id="156"/>
      <w:bookmarkEnd w:id="157"/>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p>
    <w:p w:rsidR="00AB5612" w:rsidRPr="00430BF6" w:rsidRDefault="00AB5612" w:rsidP="004249DB">
      <w:pPr>
        <w:spacing w:line="276" w:lineRule="auto"/>
        <w:ind w:firstLine="709"/>
        <w:jc w:val="both"/>
        <w:outlineLvl w:val="1"/>
        <w:rPr>
          <w:rFonts w:ascii="Times New Roman" w:hAnsi="Times New Roman" w:cs="Times New Roman"/>
          <w:b/>
          <w:bCs/>
          <w:i/>
          <w:iCs/>
          <w:sz w:val="24"/>
          <w:szCs w:val="24"/>
          <w:lang w:val="uk-UA"/>
        </w:rPr>
      </w:pPr>
      <w:bookmarkStart w:id="158" w:name="_Toc1373780"/>
      <w:bookmarkStart w:id="159" w:name="_Toc15596667"/>
      <w:r w:rsidRPr="00430BF6">
        <w:rPr>
          <w:rFonts w:ascii="Times New Roman" w:hAnsi="Times New Roman" w:cs="Times New Roman"/>
          <w:b/>
          <w:bCs/>
          <w:sz w:val="24"/>
          <w:szCs w:val="24"/>
          <w:lang w:val="uk-UA"/>
        </w:rPr>
        <w:t xml:space="preserve">ПОРІВНЯЛЬНІ ПЕРЕВАГИ </w:t>
      </w:r>
      <w:r w:rsidRPr="00430BF6">
        <w:rPr>
          <w:rFonts w:ascii="Times New Roman" w:hAnsi="Times New Roman" w:cs="Times New Roman"/>
          <w:b/>
          <w:bCs/>
          <w:i/>
          <w:iCs/>
          <w:sz w:val="24"/>
          <w:szCs w:val="24"/>
          <w:lang w:val="uk-UA"/>
        </w:rPr>
        <w:t>(визначені в результаті аналізу сильних сторін і можливостей)</w:t>
      </w:r>
      <w:bookmarkEnd w:id="158"/>
      <w:bookmarkEnd w:id="159"/>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60" w:name="_Toc1373781"/>
      <w:bookmarkStart w:id="161" w:name="_Toc15596668"/>
      <w:r w:rsidRPr="00430BF6">
        <w:rPr>
          <w:rFonts w:ascii="Times New Roman" w:hAnsi="Times New Roman" w:cs="Times New Roman"/>
          <w:sz w:val="24"/>
          <w:szCs w:val="24"/>
          <w:lang w:val="uk-UA"/>
        </w:rPr>
        <w:t xml:space="preserve">Державна бюджетна підтримка громад та діяльність в Україні проектів міжнародної технічної допомоги, які підтримуватимуть громади, стануть потужним механізмом розвитку та посилення сильних сторін </w:t>
      </w:r>
      <w:r>
        <w:rPr>
          <w:rFonts w:ascii="Times New Roman" w:hAnsi="Times New Roman" w:cs="Times New Roman"/>
          <w:sz w:val="24"/>
          <w:szCs w:val="24"/>
          <w:lang w:val="uk-UA"/>
        </w:rPr>
        <w:t xml:space="preserve">Брусилівської </w:t>
      </w:r>
      <w:r w:rsidRPr="00430BF6">
        <w:rPr>
          <w:rFonts w:ascii="Times New Roman" w:hAnsi="Times New Roman" w:cs="Times New Roman"/>
          <w:sz w:val="24"/>
          <w:szCs w:val="24"/>
          <w:lang w:val="uk-UA"/>
        </w:rPr>
        <w:t>ТГ.</w:t>
      </w:r>
      <w:bookmarkEnd w:id="160"/>
      <w:bookmarkEnd w:id="161"/>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62" w:name="_Toc1373782"/>
      <w:bookmarkStart w:id="163" w:name="_Toc15596669"/>
      <w:r w:rsidRPr="007950B3">
        <w:rPr>
          <w:rFonts w:ascii="Times New Roman" w:hAnsi="Times New Roman" w:cs="Times New Roman"/>
          <w:b/>
          <w:bCs/>
          <w:sz w:val="24"/>
          <w:szCs w:val="24"/>
          <w:lang w:val="uk-UA"/>
        </w:rPr>
        <w:t xml:space="preserve">Покращенню економічної ситуації в громаді </w:t>
      </w:r>
      <w:r w:rsidRPr="007950B3">
        <w:rPr>
          <w:rFonts w:ascii="Times New Roman" w:hAnsi="Times New Roman" w:cs="Times New Roman"/>
          <w:sz w:val="24"/>
          <w:szCs w:val="24"/>
          <w:lang w:val="uk-UA"/>
        </w:rPr>
        <w:t>будуть спряти такі сильні сторони: вигідне географічне положення та розвинуте транспортне сполучення, розвинений агросектор, наявні великі сільськогосподарські підприємства, потенціал громади в розвитку декількох</w:t>
      </w:r>
      <w:r w:rsidRPr="00430BF6">
        <w:rPr>
          <w:rFonts w:ascii="Times New Roman" w:hAnsi="Times New Roman" w:cs="Times New Roman"/>
          <w:sz w:val="24"/>
          <w:szCs w:val="24"/>
          <w:lang w:val="uk-UA"/>
        </w:rPr>
        <w:t xml:space="preserve"> туристичних маршрутів.</w:t>
      </w:r>
      <w:bookmarkEnd w:id="162"/>
      <w:bookmarkEnd w:id="163"/>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64" w:name="_Toc1373783"/>
      <w:bookmarkStart w:id="165" w:name="_Toc15596670"/>
      <w:r w:rsidRPr="00430BF6">
        <w:rPr>
          <w:rFonts w:ascii="Times New Roman" w:hAnsi="Times New Roman" w:cs="Times New Roman"/>
          <w:b/>
          <w:bCs/>
          <w:sz w:val="24"/>
          <w:szCs w:val="24"/>
          <w:lang w:val="uk-UA"/>
        </w:rPr>
        <w:t>Припинення воєнного конфлікту на Сході держави</w:t>
      </w:r>
      <w:r w:rsidR="00351ECE">
        <w:rPr>
          <w:rFonts w:ascii="Times New Roman" w:hAnsi="Times New Roman" w:cs="Times New Roman"/>
          <w:b/>
          <w:bCs/>
          <w:sz w:val="24"/>
          <w:szCs w:val="24"/>
          <w:lang w:val="uk-UA"/>
        </w:rPr>
        <w:t xml:space="preserve"> </w:t>
      </w:r>
      <w:r w:rsidRPr="00430BF6">
        <w:rPr>
          <w:rFonts w:ascii="Times New Roman" w:hAnsi="Times New Roman" w:cs="Times New Roman"/>
          <w:sz w:val="24"/>
          <w:szCs w:val="24"/>
          <w:lang w:val="uk-UA"/>
        </w:rPr>
        <w:t xml:space="preserve">створить сприятливі можливості </w:t>
      </w:r>
      <w:r>
        <w:rPr>
          <w:rFonts w:ascii="Times New Roman" w:hAnsi="Times New Roman" w:cs="Times New Roman"/>
          <w:sz w:val="24"/>
          <w:szCs w:val="24"/>
          <w:lang w:val="uk-UA"/>
        </w:rPr>
        <w:t>для залучення зовнішніх інвестицій</w:t>
      </w:r>
      <w:r w:rsidRPr="00430BF6">
        <w:rPr>
          <w:rFonts w:ascii="Times New Roman" w:hAnsi="Times New Roman" w:cs="Times New Roman"/>
          <w:sz w:val="24"/>
          <w:szCs w:val="24"/>
          <w:lang w:val="uk-UA"/>
        </w:rPr>
        <w:t xml:space="preserve">. Це буде забезпечено за рахунок наявності активно діючих громадських організацій </w:t>
      </w:r>
      <w:r w:rsidRPr="00430BF6">
        <w:rPr>
          <w:rFonts w:ascii="Times New Roman" w:hAnsi="Times New Roman" w:cs="Times New Roman"/>
          <w:spacing w:val="4"/>
          <w:sz w:val="24"/>
          <w:szCs w:val="24"/>
          <w:lang w:val="uk-UA"/>
        </w:rPr>
        <w:t xml:space="preserve">та </w:t>
      </w:r>
      <w:r w:rsidRPr="00430BF6">
        <w:rPr>
          <w:rFonts w:ascii="Times New Roman" w:hAnsi="Times New Roman" w:cs="Times New Roman"/>
          <w:sz w:val="24"/>
          <w:szCs w:val="24"/>
          <w:lang w:val="uk-UA"/>
        </w:rPr>
        <w:t>структурних підрозділів у сфері проектного менеджменту та вигідного географічного розташування громади.</w:t>
      </w:r>
      <w:bookmarkEnd w:id="164"/>
      <w:bookmarkEnd w:id="165"/>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66" w:name="_Toc1373784"/>
      <w:bookmarkStart w:id="167" w:name="_Toc15596671"/>
      <w:r w:rsidRPr="00430BF6">
        <w:rPr>
          <w:rFonts w:ascii="Times New Roman" w:hAnsi="Times New Roman" w:cs="Times New Roman"/>
          <w:b/>
          <w:bCs/>
          <w:sz w:val="24"/>
          <w:szCs w:val="24"/>
          <w:lang w:val="uk-UA"/>
        </w:rPr>
        <w:t xml:space="preserve">На основі Закону України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Про передачу повноважень розпорядження землями поза межами населених пунктів в ОТГ</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 xml:space="preserve"> проведення аукціонів на земельні ділянки стане потужним фактором залучення інвестицій </w:t>
      </w:r>
      <w:r w:rsidRPr="00430BF6">
        <w:rPr>
          <w:rFonts w:ascii="Times New Roman" w:hAnsi="Times New Roman" w:cs="Times New Roman"/>
          <w:sz w:val="24"/>
          <w:szCs w:val="24"/>
          <w:lang w:val="uk-UA"/>
        </w:rPr>
        <w:t xml:space="preserve">у громаду, у зв’язку з використанням вільних земельних ділянок. </w:t>
      </w:r>
      <w:r w:rsidRPr="00430BF6">
        <w:rPr>
          <w:rFonts w:ascii="Times New Roman" w:hAnsi="Times New Roman" w:cs="Times New Roman"/>
          <w:b/>
          <w:bCs/>
          <w:sz w:val="24"/>
          <w:szCs w:val="24"/>
          <w:lang w:val="uk-UA"/>
        </w:rPr>
        <w:t>Це стане джерелом додаткових надходжень в бюджет громади.</w:t>
      </w:r>
      <w:bookmarkEnd w:id="166"/>
      <w:bookmarkEnd w:id="167"/>
    </w:p>
    <w:p w:rsidR="00AB5612" w:rsidRPr="00430BF6" w:rsidRDefault="00AB5612" w:rsidP="00D360A1">
      <w:pPr>
        <w:spacing w:line="276" w:lineRule="auto"/>
        <w:ind w:firstLine="709"/>
        <w:jc w:val="both"/>
        <w:outlineLvl w:val="1"/>
        <w:rPr>
          <w:rFonts w:ascii="Times New Roman" w:hAnsi="Times New Roman" w:cs="Times New Roman"/>
          <w:sz w:val="24"/>
          <w:szCs w:val="24"/>
          <w:lang w:val="uk-UA"/>
        </w:rPr>
      </w:pPr>
      <w:bookmarkStart w:id="168" w:name="_Toc1373785"/>
      <w:bookmarkStart w:id="169" w:name="_Toc15596672"/>
      <w:r w:rsidRPr="00430BF6">
        <w:rPr>
          <w:rFonts w:ascii="Times New Roman" w:hAnsi="Times New Roman" w:cs="Times New Roman"/>
          <w:b/>
          <w:bCs/>
          <w:sz w:val="24"/>
          <w:szCs w:val="24"/>
          <w:lang w:val="uk-UA"/>
        </w:rPr>
        <w:t>Продовження євроінтеграційних процесів та, як наслідок, зростання зацікавленості інвесторів до України</w:t>
      </w:r>
      <w:r w:rsidRPr="00430BF6">
        <w:rPr>
          <w:rFonts w:ascii="Times New Roman" w:hAnsi="Times New Roman" w:cs="Times New Roman"/>
          <w:sz w:val="24"/>
          <w:szCs w:val="24"/>
          <w:lang w:val="uk-UA"/>
        </w:rPr>
        <w:t xml:space="preserve">, підтримає вже існуючі та стане причиною появи </w:t>
      </w:r>
      <w:r w:rsidR="00D330FF">
        <w:rPr>
          <w:rFonts w:ascii="Times New Roman" w:hAnsi="Times New Roman" w:cs="Times New Roman"/>
          <w:sz w:val="24"/>
          <w:szCs w:val="24"/>
          <w:lang w:val="uk-UA"/>
        </w:rPr>
        <w:t xml:space="preserve">нових підприємств на території </w:t>
      </w:r>
      <w:r w:rsidRPr="00430BF6">
        <w:rPr>
          <w:rFonts w:ascii="Times New Roman" w:hAnsi="Times New Roman" w:cs="Times New Roman"/>
          <w:sz w:val="24"/>
          <w:szCs w:val="24"/>
          <w:lang w:val="uk-UA"/>
        </w:rPr>
        <w:t xml:space="preserve">ТГ, створення нових робочих місць, розвитку людського потенціалу, збільшення дохідної частини бюджету громади та зумовить підвищення економічної спроможності </w:t>
      </w:r>
      <w:r>
        <w:rPr>
          <w:rFonts w:ascii="Times New Roman" w:hAnsi="Times New Roman" w:cs="Times New Roman"/>
          <w:sz w:val="24"/>
          <w:szCs w:val="24"/>
          <w:lang w:val="uk-UA"/>
        </w:rPr>
        <w:t>Брусилівської</w:t>
      </w:r>
      <w:r w:rsidR="00D330F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ТГ загалом.</w:t>
      </w:r>
      <w:bookmarkEnd w:id="168"/>
      <w:bookmarkEnd w:id="169"/>
    </w:p>
    <w:p w:rsidR="00AB5612" w:rsidRPr="00430BF6" w:rsidRDefault="00AB5612" w:rsidP="00D360A1">
      <w:pPr>
        <w:spacing w:line="276" w:lineRule="auto"/>
        <w:ind w:firstLine="709"/>
        <w:jc w:val="both"/>
        <w:outlineLvl w:val="1"/>
        <w:rPr>
          <w:rFonts w:ascii="Times New Roman" w:hAnsi="Times New Roman" w:cs="Times New Roman"/>
          <w:sz w:val="24"/>
          <w:szCs w:val="24"/>
          <w:lang w:val="uk-UA"/>
        </w:rPr>
      </w:pPr>
      <w:bookmarkStart w:id="170" w:name="_Toc1373786"/>
      <w:bookmarkStart w:id="171" w:name="_Toc15596673"/>
      <w:r w:rsidRPr="00430BF6">
        <w:rPr>
          <w:rFonts w:ascii="Times New Roman" w:hAnsi="Times New Roman" w:cs="Times New Roman"/>
          <w:b/>
          <w:bCs/>
          <w:sz w:val="24"/>
          <w:szCs w:val="24"/>
          <w:lang w:val="uk-UA"/>
        </w:rPr>
        <w:t xml:space="preserve">Природні </w:t>
      </w:r>
      <w:r>
        <w:rPr>
          <w:rFonts w:ascii="Times New Roman" w:hAnsi="Times New Roman" w:cs="Times New Roman"/>
          <w:b/>
          <w:bCs/>
          <w:sz w:val="24"/>
          <w:szCs w:val="24"/>
          <w:lang w:val="uk-UA"/>
        </w:rPr>
        <w:t>ресурси</w:t>
      </w:r>
      <w:r w:rsidRPr="00430BF6">
        <w:rPr>
          <w:rFonts w:ascii="Times New Roman" w:hAnsi="Times New Roman" w:cs="Times New Roman"/>
          <w:sz w:val="24"/>
          <w:szCs w:val="24"/>
          <w:lang w:val="uk-UA"/>
        </w:rPr>
        <w:t xml:space="preserve"> громади закладають передумови для розвитку туристично-рекреаційної сфери, в тому числі - сільського, зеленого, оздоровчого, спортивного туризму, чим може скористатися </w:t>
      </w:r>
      <w:r>
        <w:rPr>
          <w:rFonts w:ascii="Times New Roman" w:hAnsi="Times New Roman" w:cs="Times New Roman"/>
          <w:sz w:val="24"/>
          <w:szCs w:val="24"/>
          <w:lang w:val="uk-UA"/>
        </w:rPr>
        <w:t>Брусилівська</w:t>
      </w:r>
      <w:r w:rsidRPr="00430BF6">
        <w:rPr>
          <w:rFonts w:ascii="Times New Roman" w:hAnsi="Times New Roman" w:cs="Times New Roman"/>
          <w:sz w:val="24"/>
          <w:szCs w:val="24"/>
          <w:lang w:val="uk-UA"/>
        </w:rPr>
        <w:t xml:space="preserve"> громада, яка має для цього усі необхідні складові.</w:t>
      </w:r>
      <w:bookmarkEnd w:id="170"/>
      <w:bookmarkEnd w:id="171"/>
    </w:p>
    <w:p w:rsidR="00AB5612" w:rsidRPr="00430BF6" w:rsidRDefault="00AB5612" w:rsidP="00D360A1">
      <w:pPr>
        <w:spacing w:line="276" w:lineRule="auto"/>
        <w:ind w:firstLine="709"/>
        <w:jc w:val="both"/>
        <w:outlineLvl w:val="1"/>
        <w:rPr>
          <w:rFonts w:ascii="Times New Roman" w:hAnsi="Times New Roman" w:cs="Times New Roman"/>
          <w:sz w:val="24"/>
          <w:szCs w:val="24"/>
          <w:lang w:val="uk-UA"/>
        </w:rPr>
      </w:pPr>
      <w:bookmarkStart w:id="172" w:name="_Toc1373787"/>
      <w:bookmarkStart w:id="173" w:name="_Toc15596674"/>
      <w:r w:rsidRPr="00430BF6">
        <w:rPr>
          <w:rFonts w:ascii="Times New Roman" w:hAnsi="Times New Roman" w:cs="Times New Roman"/>
          <w:b/>
          <w:bCs/>
          <w:sz w:val="24"/>
          <w:szCs w:val="24"/>
          <w:lang w:val="uk-UA"/>
        </w:rPr>
        <w:t>Залучення в громаду додаткових ресурсів</w:t>
      </w:r>
      <w:r w:rsidRPr="00430BF6">
        <w:rPr>
          <w:rFonts w:ascii="Times New Roman" w:hAnsi="Times New Roman" w:cs="Times New Roman"/>
          <w:sz w:val="24"/>
          <w:szCs w:val="24"/>
          <w:lang w:val="uk-UA"/>
        </w:rPr>
        <w:t xml:space="preserve"> (кошти ДФРР, міжнародна технічна допомога тощо) дозволять покращити інфраструктуру в громаді і тим самим створити передумови для підвищення рівня якості життя у громаді.</w:t>
      </w:r>
      <w:bookmarkEnd w:id="172"/>
      <w:bookmarkEnd w:id="173"/>
    </w:p>
    <w:p w:rsidR="00AB5612" w:rsidRPr="00430BF6" w:rsidRDefault="00AB5612" w:rsidP="001C0529">
      <w:pPr>
        <w:spacing w:line="276" w:lineRule="auto"/>
        <w:jc w:val="both"/>
        <w:outlineLvl w:val="1"/>
        <w:rPr>
          <w:rFonts w:ascii="Times New Roman" w:hAnsi="Times New Roman" w:cs="Times New Roman"/>
          <w:sz w:val="24"/>
          <w:szCs w:val="24"/>
          <w:lang w:val="uk-UA"/>
        </w:rPr>
      </w:pPr>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74" w:name="_Toc1373788"/>
      <w:bookmarkStart w:id="175" w:name="_Toc15596675"/>
      <w:r w:rsidRPr="00430BF6">
        <w:rPr>
          <w:rFonts w:ascii="Times New Roman" w:hAnsi="Times New Roman" w:cs="Times New Roman"/>
          <w:b/>
          <w:bCs/>
          <w:sz w:val="24"/>
          <w:szCs w:val="24"/>
          <w:lang w:val="uk-UA"/>
        </w:rPr>
        <w:t xml:space="preserve">ВИКЛИКИ </w:t>
      </w:r>
      <w:r w:rsidRPr="00430BF6">
        <w:rPr>
          <w:rFonts w:ascii="Times New Roman" w:hAnsi="Times New Roman" w:cs="Times New Roman"/>
          <w:b/>
          <w:bCs/>
          <w:i/>
          <w:iCs/>
          <w:sz w:val="24"/>
          <w:szCs w:val="24"/>
          <w:lang w:val="uk-UA"/>
        </w:rPr>
        <w:t>(визначені в результаті аналізу слабких сторін і можливостей)</w:t>
      </w:r>
      <w:bookmarkEnd w:id="174"/>
      <w:bookmarkEnd w:id="175"/>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76" w:name="_Toc1373789"/>
      <w:bookmarkStart w:id="177" w:name="_Toc15596676"/>
      <w:r w:rsidRPr="00430BF6">
        <w:rPr>
          <w:rFonts w:ascii="Times New Roman" w:hAnsi="Times New Roman" w:cs="Times New Roman"/>
          <w:b/>
          <w:bCs/>
          <w:sz w:val="24"/>
          <w:szCs w:val="24"/>
          <w:lang w:val="uk-UA"/>
        </w:rPr>
        <w:t xml:space="preserve">Існуючий дисбаланс у рівні розвитку економіки, зайнятості, сфери бюджетних і комунальних послуг, доходів населення, інфраструктури та соціальної сфери у </w:t>
      </w:r>
      <w:r>
        <w:rPr>
          <w:rFonts w:ascii="Times New Roman" w:hAnsi="Times New Roman" w:cs="Times New Roman"/>
          <w:b/>
          <w:bCs/>
          <w:sz w:val="24"/>
          <w:szCs w:val="24"/>
          <w:lang w:val="uk-UA"/>
        </w:rPr>
        <w:t>с</w:t>
      </w:r>
      <w:r w:rsidRPr="00430BF6">
        <w:rPr>
          <w:rFonts w:ascii="Times New Roman" w:hAnsi="Times New Roman" w:cs="Times New Roman"/>
          <w:b/>
          <w:bCs/>
          <w:sz w:val="24"/>
          <w:szCs w:val="24"/>
          <w:lang w:val="uk-UA"/>
        </w:rPr>
        <w:t>м</w:t>
      </w:r>
      <w:r>
        <w:rPr>
          <w:rFonts w:ascii="Times New Roman" w:hAnsi="Times New Roman" w:cs="Times New Roman"/>
          <w:b/>
          <w:bCs/>
          <w:sz w:val="24"/>
          <w:szCs w:val="24"/>
          <w:lang w:val="uk-UA"/>
        </w:rPr>
        <w:t>т Брусилів</w:t>
      </w:r>
      <w:r w:rsidRPr="00430BF6">
        <w:rPr>
          <w:rFonts w:ascii="Times New Roman" w:hAnsi="Times New Roman" w:cs="Times New Roman"/>
          <w:b/>
          <w:bCs/>
          <w:sz w:val="24"/>
          <w:szCs w:val="24"/>
          <w:lang w:val="uk-UA"/>
        </w:rPr>
        <w:t xml:space="preserve"> та селах </w:t>
      </w:r>
      <w:r>
        <w:rPr>
          <w:rFonts w:ascii="Times New Roman" w:hAnsi="Times New Roman" w:cs="Times New Roman"/>
          <w:b/>
          <w:bCs/>
          <w:sz w:val="24"/>
          <w:szCs w:val="24"/>
          <w:lang w:val="uk-UA"/>
        </w:rPr>
        <w:t>Брусилівської</w:t>
      </w:r>
      <w:r w:rsidR="00351ECE">
        <w:rPr>
          <w:rFonts w:ascii="Times New Roman" w:hAnsi="Times New Roman" w:cs="Times New Roman"/>
          <w:b/>
          <w:bCs/>
          <w:sz w:val="24"/>
          <w:szCs w:val="24"/>
          <w:lang w:val="uk-UA"/>
        </w:rPr>
        <w:t xml:space="preserve"> </w:t>
      </w:r>
      <w:r w:rsidRPr="00430BF6">
        <w:rPr>
          <w:rFonts w:ascii="Times New Roman" w:hAnsi="Times New Roman" w:cs="Times New Roman"/>
          <w:b/>
          <w:bCs/>
          <w:sz w:val="24"/>
          <w:szCs w:val="24"/>
          <w:lang w:val="uk-UA"/>
        </w:rPr>
        <w:t xml:space="preserve">ТГ </w:t>
      </w:r>
      <w:r w:rsidRPr="00430BF6">
        <w:rPr>
          <w:rFonts w:ascii="Times New Roman" w:hAnsi="Times New Roman" w:cs="Times New Roman"/>
          <w:sz w:val="24"/>
          <w:szCs w:val="24"/>
          <w:lang w:val="uk-UA"/>
        </w:rPr>
        <w:t xml:space="preserve">в середньостроковій перспективі може бути усунутий, в першу чергу, завдяки державній бюджетній підтримці  громад, а також завдяки продовженню євроінтеграційних процесів і вигідному розташуванню, зокрема </w:t>
      </w:r>
      <w:r>
        <w:rPr>
          <w:rFonts w:ascii="Times New Roman" w:hAnsi="Times New Roman" w:cs="Times New Roman"/>
          <w:sz w:val="24"/>
          <w:szCs w:val="24"/>
          <w:lang w:val="uk-UA"/>
        </w:rPr>
        <w:t>Брусилівської</w:t>
      </w:r>
      <w:r w:rsidR="00351ECE">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 xml:space="preserve">ТГ. Це надасть можливість вирішити велику кількість пріоритетних завдань, зокрема в сфері поводження з ТПВ, </w:t>
      </w:r>
      <w:r>
        <w:rPr>
          <w:rFonts w:ascii="Times New Roman" w:hAnsi="Times New Roman" w:cs="Times New Roman"/>
          <w:sz w:val="24"/>
          <w:szCs w:val="24"/>
          <w:lang w:val="uk-UA"/>
        </w:rPr>
        <w:t xml:space="preserve">розвитку інфраструктури, </w:t>
      </w:r>
      <w:r w:rsidRPr="00430BF6">
        <w:rPr>
          <w:rFonts w:ascii="Times New Roman" w:hAnsi="Times New Roman" w:cs="Times New Roman"/>
          <w:sz w:val="24"/>
          <w:szCs w:val="24"/>
          <w:lang w:val="uk-UA"/>
        </w:rPr>
        <w:t>завдяки реалізації проектів.</w:t>
      </w:r>
      <w:bookmarkEnd w:id="176"/>
      <w:bookmarkEnd w:id="177"/>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78" w:name="_Toc1373790"/>
      <w:bookmarkStart w:id="179" w:name="_Toc15596677"/>
      <w:r w:rsidRPr="00430BF6">
        <w:rPr>
          <w:rFonts w:ascii="Times New Roman" w:hAnsi="Times New Roman" w:cs="Times New Roman"/>
          <w:b/>
          <w:bCs/>
          <w:sz w:val="24"/>
          <w:szCs w:val="24"/>
          <w:lang w:val="uk-UA"/>
        </w:rPr>
        <w:t xml:space="preserve">Медична реформа </w:t>
      </w:r>
      <w:r w:rsidRPr="00430BF6">
        <w:rPr>
          <w:rFonts w:ascii="Times New Roman" w:hAnsi="Times New Roman" w:cs="Times New Roman"/>
          <w:sz w:val="24"/>
          <w:szCs w:val="24"/>
          <w:lang w:val="uk-UA"/>
        </w:rPr>
        <w:t xml:space="preserve">зумовить підвищення рівня надання медичних послуг в </w:t>
      </w:r>
      <w:r w:rsidR="00930DCA" w:rsidRPr="00430BF6">
        <w:rPr>
          <w:rFonts w:ascii="Times New Roman" w:hAnsi="Times New Roman" w:cs="Times New Roman"/>
          <w:sz w:val="24"/>
          <w:szCs w:val="24"/>
          <w:lang w:val="uk-UA"/>
        </w:rPr>
        <w:t>мед закладах</w:t>
      </w:r>
      <w:r w:rsidR="00D71C6C">
        <w:rPr>
          <w:rFonts w:ascii="Times New Roman" w:hAnsi="Times New Roman" w:cs="Times New Roman"/>
          <w:sz w:val="24"/>
          <w:szCs w:val="24"/>
          <w:lang w:val="uk-UA"/>
        </w:rPr>
        <w:t xml:space="preserve"> </w:t>
      </w:r>
      <w:r>
        <w:rPr>
          <w:rFonts w:ascii="Times New Roman" w:hAnsi="Times New Roman" w:cs="Times New Roman"/>
          <w:sz w:val="24"/>
          <w:szCs w:val="24"/>
          <w:lang w:val="uk-UA"/>
        </w:rPr>
        <w:t>Брусилівської</w:t>
      </w:r>
      <w:r w:rsidR="00D71C6C">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ТГ. Водночас покращиться стан будівель та матеріально-технічної бази медичних закладів</w:t>
      </w:r>
      <w:r w:rsidR="00D71C6C">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громади</w:t>
      </w:r>
      <w:bookmarkEnd w:id="178"/>
      <w:bookmarkEnd w:id="179"/>
      <w:r>
        <w:rPr>
          <w:rFonts w:ascii="Times New Roman" w:hAnsi="Times New Roman" w:cs="Times New Roman"/>
          <w:sz w:val="24"/>
          <w:szCs w:val="24"/>
          <w:lang w:val="uk-UA"/>
        </w:rPr>
        <w:t>.</w:t>
      </w:r>
    </w:p>
    <w:p w:rsidR="00AB5612" w:rsidRPr="00430BF6" w:rsidRDefault="00AB5612" w:rsidP="00BB2699">
      <w:pPr>
        <w:spacing w:line="276" w:lineRule="auto"/>
        <w:ind w:firstLine="709"/>
        <w:jc w:val="both"/>
        <w:outlineLvl w:val="1"/>
        <w:rPr>
          <w:rFonts w:ascii="Times New Roman" w:hAnsi="Times New Roman" w:cs="Times New Roman"/>
          <w:sz w:val="24"/>
          <w:szCs w:val="24"/>
          <w:lang w:val="uk-UA"/>
        </w:rPr>
      </w:pPr>
      <w:bookmarkStart w:id="180" w:name="_Toc1373791"/>
      <w:bookmarkStart w:id="181" w:name="_Toc15596678"/>
      <w:r w:rsidRPr="00430BF6">
        <w:rPr>
          <w:rFonts w:ascii="Times New Roman" w:hAnsi="Times New Roman" w:cs="Times New Roman"/>
          <w:b/>
          <w:bCs/>
          <w:sz w:val="24"/>
          <w:szCs w:val="24"/>
          <w:lang w:val="uk-UA"/>
        </w:rPr>
        <w:t xml:space="preserve">Реконструкція доріг державного значення </w:t>
      </w:r>
      <w:r w:rsidR="00D71C6C">
        <w:rPr>
          <w:rFonts w:ascii="Times New Roman" w:hAnsi="Times New Roman" w:cs="Times New Roman"/>
          <w:sz w:val="24"/>
          <w:szCs w:val="24"/>
          <w:lang w:val="uk-UA"/>
        </w:rPr>
        <w:t xml:space="preserve">дещо покращить стан доріг в </w:t>
      </w:r>
      <w:r w:rsidRPr="00430BF6">
        <w:rPr>
          <w:rFonts w:ascii="Times New Roman" w:hAnsi="Times New Roman" w:cs="Times New Roman"/>
          <w:sz w:val="24"/>
          <w:szCs w:val="24"/>
          <w:lang w:val="uk-UA"/>
        </w:rPr>
        <w:t>ТГ</w:t>
      </w:r>
      <w:bookmarkEnd w:id="180"/>
      <w:r>
        <w:rPr>
          <w:rFonts w:ascii="Times New Roman" w:hAnsi="Times New Roman" w:cs="Times New Roman"/>
          <w:sz w:val="24"/>
          <w:szCs w:val="24"/>
          <w:lang w:val="uk-UA"/>
        </w:rPr>
        <w:t>.</w:t>
      </w:r>
      <w:bookmarkEnd w:id="181"/>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82" w:name="_Toc1373792"/>
      <w:bookmarkStart w:id="183" w:name="_Toc15596679"/>
      <w:r w:rsidRPr="00430BF6">
        <w:rPr>
          <w:rFonts w:ascii="Times New Roman" w:hAnsi="Times New Roman" w:cs="Times New Roman"/>
          <w:b/>
          <w:bCs/>
          <w:sz w:val="24"/>
          <w:szCs w:val="24"/>
          <w:lang w:val="uk-UA"/>
        </w:rPr>
        <w:lastRenderedPageBreak/>
        <w:t xml:space="preserve">РИЗИКИ </w:t>
      </w:r>
      <w:r w:rsidRPr="00430BF6">
        <w:rPr>
          <w:rFonts w:ascii="Times New Roman" w:hAnsi="Times New Roman" w:cs="Times New Roman"/>
          <w:b/>
          <w:bCs/>
          <w:i/>
          <w:iCs/>
          <w:sz w:val="24"/>
          <w:szCs w:val="24"/>
          <w:lang w:val="uk-UA"/>
        </w:rPr>
        <w:t>(визначені в результаті аналізу слабких сторін і загроз)</w:t>
      </w:r>
      <w:bookmarkEnd w:id="182"/>
      <w:bookmarkEnd w:id="183"/>
    </w:p>
    <w:p w:rsidR="00F376DB" w:rsidRPr="00430BF6" w:rsidRDefault="00AB5612" w:rsidP="00A34FD4">
      <w:pPr>
        <w:spacing w:line="276" w:lineRule="auto"/>
        <w:ind w:firstLine="709"/>
        <w:jc w:val="both"/>
        <w:outlineLvl w:val="1"/>
        <w:rPr>
          <w:rFonts w:ascii="Times New Roman" w:hAnsi="Times New Roman" w:cs="Times New Roman"/>
          <w:sz w:val="24"/>
          <w:szCs w:val="24"/>
          <w:lang w:val="uk-UA"/>
        </w:rPr>
      </w:pPr>
      <w:bookmarkStart w:id="184" w:name="_Toc1373793"/>
      <w:bookmarkStart w:id="185" w:name="_Toc15596680"/>
      <w:r w:rsidRPr="00430BF6">
        <w:rPr>
          <w:rFonts w:ascii="Times New Roman" w:hAnsi="Times New Roman" w:cs="Times New Roman"/>
          <w:sz w:val="24"/>
          <w:szCs w:val="24"/>
          <w:lang w:val="uk-UA"/>
        </w:rPr>
        <w:t xml:space="preserve">При дослідженні взаємозв’язків між слабкими сторонами та загрозами, встановлено, що існуючий дисбаланс у рівні розвитку економіки, зайнятості, сфери бюджетних і комунальних </w:t>
      </w:r>
      <w:r w:rsidRPr="0077420A">
        <w:rPr>
          <w:rFonts w:ascii="Times New Roman" w:hAnsi="Times New Roman" w:cs="Times New Roman"/>
          <w:sz w:val="24"/>
          <w:szCs w:val="24"/>
          <w:lang w:val="uk-UA"/>
        </w:rPr>
        <w:t xml:space="preserve">послуг, доходів населення, інфраструктури та соціальної сфери у </w:t>
      </w:r>
      <w:r>
        <w:rPr>
          <w:rFonts w:ascii="Times New Roman" w:hAnsi="Times New Roman" w:cs="Times New Roman"/>
          <w:sz w:val="24"/>
          <w:szCs w:val="24"/>
          <w:lang w:val="uk-UA"/>
        </w:rPr>
        <w:t>смт</w:t>
      </w:r>
      <w:r w:rsidRPr="0077420A">
        <w:rPr>
          <w:rFonts w:ascii="Times New Roman" w:hAnsi="Times New Roman" w:cs="Times New Roman"/>
          <w:sz w:val="24"/>
          <w:szCs w:val="24"/>
          <w:lang w:val="uk-UA"/>
        </w:rPr>
        <w:t xml:space="preserve"> Б</w:t>
      </w:r>
      <w:r w:rsidR="00D71C6C">
        <w:rPr>
          <w:rFonts w:ascii="Times New Roman" w:hAnsi="Times New Roman" w:cs="Times New Roman"/>
          <w:sz w:val="24"/>
          <w:szCs w:val="24"/>
          <w:lang w:val="uk-UA"/>
        </w:rPr>
        <w:t xml:space="preserve">русилів та селах Брусилівської </w:t>
      </w:r>
      <w:r w:rsidRPr="0077420A">
        <w:rPr>
          <w:rFonts w:ascii="Times New Roman" w:hAnsi="Times New Roman" w:cs="Times New Roman"/>
          <w:sz w:val="24"/>
          <w:szCs w:val="24"/>
          <w:lang w:val="uk-UA"/>
        </w:rPr>
        <w:t>ТГ може бути посилений у разі обмеження місцевого самоврядування національною</w:t>
      </w:r>
      <w:r w:rsidRPr="00430BF6">
        <w:rPr>
          <w:rFonts w:ascii="Times New Roman" w:hAnsi="Times New Roman" w:cs="Times New Roman"/>
          <w:sz w:val="24"/>
          <w:szCs w:val="24"/>
          <w:lang w:val="uk-UA"/>
        </w:rPr>
        <w:t xml:space="preserve"> та регіональною політикою, продовження або замороження військового конфлікту на сході України, відтоку за межі громади кваліфікованих кадрів, наявності високого рівня корупції на національному рівні, нестабільності національної валюти та згортання реформ. Розвиток населених пунктів громади у такому випадку буде суттєвообмежений.</w:t>
      </w:r>
      <w:bookmarkEnd w:id="184"/>
      <w:bookmarkEnd w:id="185"/>
    </w:p>
    <w:p w:rsidR="00AB5612" w:rsidRPr="00430BF6" w:rsidRDefault="00AB5612" w:rsidP="006D447D">
      <w:pPr>
        <w:spacing w:line="276" w:lineRule="auto"/>
        <w:jc w:val="both"/>
        <w:outlineLvl w:val="1"/>
        <w:rPr>
          <w:rFonts w:ascii="Times New Roman" w:hAnsi="Times New Roman" w:cs="Times New Roman"/>
          <w:sz w:val="24"/>
          <w:szCs w:val="24"/>
          <w:lang w:val="uk-UA"/>
        </w:rPr>
      </w:pPr>
    </w:p>
    <w:p w:rsidR="00AB5612" w:rsidRPr="00190C0C" w:rsidRDefault="00AB5612" w:rsidP="008E1FE9">
      <w:pPr>
        <w:pStyle w:val="ac"/>
        <w:numPr>
          <w:ilvl w:val="0"/>
          <w:numId w:val="34"/>
        </w:numPr>
        <w:spacing w:line="276" w:lineRule="auto"/>
        <w:ind w:left="714" w:hanging="357"/>
        <w:jc w:val="both"/>
        <w:outlineLvl w:val="0"/>
        <w:rPr>
          <w:rFonts w:ascii="Times New Roman" w:hAnsi="Times New Roman" w:cs="Times New Roman"/>
          <w:b/>
          <w:bCs/>
          <w:sz w:val="24"/>
          <w:szCs w:val="24"/>
          <w:lang w:val="uk-UA"/>
        </w:rPr>
      </w:pPr>
      <w:bookmarkStart w:id="186" w:name="_Toc1373794"/>
      <w:bookmarkStart w:id="187" w:name="_Toc15596681"/>
      <w:r w:rsidRPr="00190C0C">
        <w:rPr>
          <w:rFonts w:ascii="Times New Roman" w:hAnsi="Times New Roman" w:cs="Times New Roman"/>
          <w:b/>
          <w:bCs/>
          <w:sz w:val="24"/>
          <w:szCs w:val="24"/>
          <w:lang w:val="uk-UA"/>
        </w:rPr>
        <w:t>СТРАТЕГІЧНІ, ОПЕРАЦІЙНІ ЦІЛІ ТА</w:t>
      </w:r>
      <w:r w:rsidR="0044030F">
        <w:rPr>
          <w:rFonts w:ascii="Times New Roman" w:hAnsi="Times New Roman" w:cs="Times New Roman"/>
          <w:b/>
          <w:bCs/>
          <w:sz w:val="24"/>
          <w:szCs w:val="24"/>
          <w:lang w:val="uk-UA"/>
        </w:rPr>
        <w:t xml:space="preserve"> </w:t>
      </w:r>
      <w:r w:rsidRPr="00190C0C">
        <w:rPr>
          <w:rFonts w:ascii="Times New Roman" w:hAnsi="Times New Roman" w:cs="Times New Roman"/>
          <w:b/>
          <w:bCs/>
          <w:sz w:val="24"/>
          <w:szCs w:val="24"/>
          <w:lang w:val="uk-UA"/>
        </w:rPr>
        <w:t>ЗАВДАННЯ</w:t>
      </w:r>
      <w:bookmarkEnd w:id="186"/>
      <w:bookmarkEnd w:id="187"/>
    </w:p>
    <w:p w:rsidR="00AB5612" w:rsidRPr="00430BF6" w:rsidRDefault="00AB5612" w:rsidP="00CA08F8">
      <w:pPr>
        <w:spacing w:line="276" w:lineRule="auto"/>
        <w:ind w:firstLine="709"/>
        <w:jc w:val="both"/>
        <w:outlineLvl w:val="0"/>
        <w:rPr>
          <w:rFonts w:ascii="Times New Roman" w:hAnsi="Times New Roman" w:cs="Times New Roman"/>
          <w:sz w:val="24"/>
          <w:szCs w:val="24"/>
          <w:lang w:val="uk-UA"/>
        </w:rPr>
      </w:pPr>
      <w:bookmarkStart w:id="188" w:name="_Toc1373795"/>
      <w:bookmarkStart w:id="189" w:name="_Toc15596682"/>
      <w:r w:rsidRPr="00430BF6">
        <w:rPr>
          <w:rFonts w:ascii="Times New Roman" w:hAnsi="Times New Roman" w:cs="Times New Roman"/>
          <w:sz w:val="24"/>
          <w:szCs w:val="24"/>
          <w:lang w:val="uk-UA"/>
        </w:rPr>
        <w:t xml:space="preserve">Базуючись на результатах соціально-економічного аналізу, SWOT-аналізу та висновках, визначено як базовий динамічний (конкурентний) напрям розвитку, що передбачає формування конкурентних переваг громади шляхом мінімізації впливу на розвиток слабких сторін за допомогою можливостей, які зараз виникають в нашій країні та у світі. При цьому громада повинна максимально використати свої сильні сторони. Таким чином, були обрані </w:t>
      </w:r>
      <w:r>
        <w:rPr>
          <w:rFonts w:ascii="Times New Roman" w:hAnsi="Times New Roman" w:cs="Times New Roman"/>
          <w:sz w:val="24"/>
          <w:szCs w:val="24"/>
          <w:lang w:val="uk-UA"/>
        </w:rPr>
        <w:t>дві</w:t>
      </w:r>
      <w:r w:rsidRPr="00430BF6">
        <w:rPr>
          <w:rFonts w:ascii="Times New Roman" w:hAnsi="Times New Roman" w:cs="Times New Roman"/>
          <w:sz w:val="24"/>
          <w:szCs w:val="24"/>
          <w:lang w:val="uk-UA"/>
        </w:rPr>
        <w:t xml:space="preserve"> головні сфери зосередження зусиль на розвиток </w:t>
      </w:r>
      <w:r>
        <w:rPr>
          <w:rFonts w:ascii="Times New Roman" w:hAnsi="Times New Roman" w:cs="Times New Roman"/>
          <w:sz w:val="24"/>
          <w:szCs w:val="24"/>
          <w:lang w:val="uk-UA"/>
        </w:rPr>
        <w:t>Брусилівської</w:t>
      </w:r>
      <w:r w:rsidR="00A34FD4">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ТГ, які є основними пріоритетними напрямками розвитку громади на 2019-2027 роки. До них відносяться:</w:t>
      </w:r>
      <w:bookmarkEnd w:id="188"/>
      <w:bookmarkEnd w:id="189"/>
    </w:p>
    <w:p w:rsidR="00AB5612" w:rsidRPr="00430BF6" w:rsidRDefault="00AB5612" w:rsidP="00477161">
      <w:pPr>
        <w:pStyle w:val="ac"/>
        <w:numPr>
          <w:ilvl w:val="0"/>
          <w:numId w:val="25"/>
        </w:numPr>
        <w:spacing w:line="276" w:lineRule="auto"/>
        <w:jc w:val="both"/>
        <w:outlineLvl w:val="0"/>
        <w:rPr>
          <w:rFonts w:ascii="Times New Roman" w:hAnsi="Times New Roman" w:cs="Times New Roman"/>
          <w:b/>
          <w:bCs/>
          <w:sz w:val="24"/>
          <w:szCs w:val="24"/>
          <w:lang w:val="uk-UA"/>
        </w:rPr>
      </w:pPr>
      <w:bookmarkStart w:id="190" w:name="_Toc1373796"/>
      <w:bookmarkStart w:id="191" w:name="_Toc15596683"/>
      <w:r w:rsidRPr="0077420A">
        <w:rPr>
          <w:rFonts w:ascii="Times New Roman" w:hAnsi="Times New Roman" w:cs="Times New Roman"/>
          <w:b/>
          <w:bCs/>
          <w:i/>
          <w:iCs/>
          <w:sz w:val="24"/>
          <w:szCs w:val="24"/>
          <w:lang w:val="uk-UA"/>
        </w:rPr>
        <w:t>Підвищення економічної спроможності території Брусилівської територіальної громади</w:t>
      </w:r>
      <w:r w:rsidRPr="00430BF6">
        <w:rPr>
          <w:rFonts w:ascii="Times New Roman" w:hAnsi="Times New Roman" w:cs="Times New Roman"/>
          <w:sz w:val="24"/>
          <w:szCs w:val="24"/>
          <w:lang w:val="uk-UA"/>
        </w:rPr>
        <w:t xml:space="preserve">, оскільки наявні у громади перспективи для розвитку малого та середнього бізнесу, в тому числі сільськогосподарської кооперації, надають широкі можливості для розвитку цієї сфери. Окрім того, у громаді існує потужний потенціал по залученню інвестицій, що створить додаткові перспективи у підвищенні економічної спроможності </w:t>
      </w:r>
      <w:r>
        <w:rPr>
          <w:rFonts w:ascii="Times New Roman" w:hAnsi="Times New Roman" w:cs="Times New Roman"/>
          <w:sz w:val="24"/>
          <w:szCs w:val="24"/>
          <w:lang w:val="uk-UA"/>
        </w:rPr>
        <w:t xml:space="preserve">Брусилівської </w:t>
      </w:r>
      <w:r w:rsidRPr="00430BF6">
        <w:rPr>
          <w:rFonts w:ascii="Times New Roman" w:hAnsi="Times New Roman" w:cs="Times New Roman"/>
          <w:sz w:val="24"/>
          <w:szCs w:val="24"/>
          <w:lang w:val="uk-UA"/>
        </w:rPr>
        <w:t>ТГ</w:t>
      </w:r>
      <w:bookmarkEnd w:id="190"/>
      <w:r>
        <w:rPr>
          <w:rFonts w:ascii="Times New Roman" w:hAnsi="Times New Roman" w:cs="Times New Roman"/>
          <w:sz w:val="24"/>
          <w:szCs w:val="24"/>
          <w:lang w:val="uk-UA"/>
        </w:rPr>
        <w:t>.</w:t>
      </w:r>
      <w:bookmarkEnd w:id="191"/>
    </w:p>
    <w:p w:rsidR="00AB5612" w:rsidRPr="00430BF6" w:rsidRDefault="00AB5612" w:rsidP="00477161">
      <w:pPr>
        <w:pStyle w:val="ac"/>
        <w:numPr>
          <w:ilvl w:val="0"/>
          <w:numId w:val="25"/>
        </w:numPr>
        <w:spacing w:line="276" w:lineRule="auto"/>
        <w:jc w:val="both"/>
        <w:outlineLvl w:val="0"/>
        <w:rPr>
          <w:rFonts w:ascii="Times New Roman" w:hAnsi="Times New Roman" w:cs="Times New Roman"/>
          <w:b/>
          <w:bCs/>
          <w:sz w:val="24"/>
          <w:szCs w:val="24"/>
          <w:lang w:val="uk-UA"/>
        </w:rPr>
      </w:pPr>
      <w:bookmarkStart w:id="192" w:name="_Toc1373797"/>
      <w:bookmarkStart w:id="193" w:name="_Toc15596684"/>
      <w:r w:rsidRPr="0077420A">
        <w:rPr>
          <w:rFonts w:ascii="Times New Roman" w:hAnsi="Times New Roman" w:cs="Times New Roman"/>
          <w:b/>
          <w:bCs/>
          <w:i/>
          <w:iCs/>
          <w:sz w:val="24"/>
          <w:szCs w:val="24"/>
          <w:lang w:val="uk-UA"/>
        </w:rPr>
        <w:t xml:space="preserve">Покращення якості життя населення та публічних послуг в громаді </w:t>
      </w:r>
      <w:r w:rsidRPr="00430BF6">
        <w:rPr>
          <w:rFonts w:ascii="Times New Roman" w:hAnsi="Times New Roman" w:cs="Times New Roman"/>
          <w:sz w:val="24"/>
          <w:szCs w:val="24"/>
          <w:lang w:val="uk-UA"/>
        </w:rPr>
        <w:t xml:space="preserve">– на даний час об’єкти комунальної власності населених пунктів, які увійшли до складу </w:t>
      </w:r>
      <w:r>
        <w:rPr>
          <w:rFonts w:ascii="Times New Roman" w:hAnsi="Times New Roman" w:cs="Times New Roman"/>
          <w:sz w:val="24"/>
          <w:szCs w:val="24"/>
          <w:lang w:val="uk-UA"/>
        </w:rPr>
        <w:t>Брусилівської</w:t>
      </w:r>
      <w:r w:rsidR="00A34FD4">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 xml:space="preserve">ТГ, та велика кількість об’єктів, які перебували у комунальній власності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районної ради, знаходяться на балансі </w:t>
      </w:r>
      <w:r>
        <w:rPr>
          <w:rFonts w:ascii="Times New Roman" w:hAnsi="Times New Roman" w:cs="Times New Roman"/>
          <w:sz w:val="24"/>
          <w:szCs w:val="24"/>
          <w:lang w:val="uk-UA"/>
        </w:rPr>
        <w:t>Брусилівської</w:t>
      </w:r>
      <w:r w:rsidR="00BB2699">
        <w:rPr>
          <w:rFonts w:ascii="Times New Roman" w:hAnsi="Times New Roman" w:cs="Times New Roman"/>
          <w:sz w:val="24"/>
          <w:szCs w:val="24"/>
          <w:lang w:val="uk-UA"/>
        </w:rPr>
        <w:t xml:space="preserve"> </w:t>
      </w:r>
      <w:r>
        <w:rPr>
          <w:rFonts w:ascii="Times New Roman" w:hAnsi="Times New Roman" w:cs="Times New Roman"/>
          <w:sz w:val="24"/>
          <w:szCs w:val="24"/>
          <w:lang w:val="uk-UA"/>
        </w:rPr>
        <w:t>селищної</w:t>
      </w:r>
      <w:r w:rsidR="00A34FD4">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ТГ. Зважаючи на незадовільний матеріально-технічний стан цих об’єктів, існує нагальна необхідність у покращенні їх стану. Переважно проблеми розвитку притаманні об'єктам загального призначення (освітні, медичні, культурно-побутові, транспортна інфраструктура тощо). Тому пріоритетним у визначенні плану дій щодо покращення інфраструктури в громаді на період до 2027 року, в першу чергу є реалізація заходів, які задовольнять соціально</w:t>
      </w:r>
      <w:r>
        <w:rPr>
          <w:rFonts w:ascii="Times New Roman" w:hAnsi="Times New Roman" w:cs="Times New Roman"/>
          <w:sz w:val="24"/>
          <w:szCs w:val="24"/>
          <w:lang w:val="uk-UA"/>
        </w:rPr>
        <w:t>-</w:t>
      </w:r>
      <w:r w:rsidRPr="00430BF6">
        <w:rPr>
          <w:rFonts w:ascii="Times New Roman" w:hAnsi="Times New Roman" w:cs="Times New Roman"/>
          <w:sz w:val="24"/>
          <w:szCs w:val="24"/>
          <w:lang w:val="uk-UA"/>
        </w:rPr>
        <w:t>культурні, житлово-комунальн</w:t>
      </w:r>
      <w:r w:rsidR="00A34FD4">
        <w:rPr>
          <w:rFonts w:ascii="Times New Roman" w:hAnsi="Times New Roman" w:cs="Times New Roman"/>
          <w:sz w:val="24"/>
          <w:szCs w:val="24"/>
          <w:lang w:val="uk-UA"/>
        </w:rPr>
        <w:t xml:space="preserve">і та побутові потреби населення </w:t>
      </w:r>
      <w:r w:rsidRPr="00430BF6">
        <w:rPr>
          <w:rFonts w:ascii="Times New Roman" w:hAnsi="Times New Roman" w:cs="Times New Roman"/>
          <w:sz w:val="24"/>
          <w:szCs w:val="24"/>
          <w:lang w:val="uk-UA"/>
        </w:rPr>
        <w:t xml:space="preserve">ТГ. Оскільки людський капітал є інтенсивним продуктивним чинником економічного зростання, його розвиток є запорукою процвітання громади. Планується підвищити </w:t>
      </w:r>
      <w:r w:rsidR="0017669B" w:rsidRPr="00430BF6">
        <w:rPr>
          <w:rFonts w:ascii="Times New Roman" w:hAnsi="Times New Roman" w:cs="Times New Roman"/>
          <w:sz w:val="24"/>
          <w:szCs w:val="24"/>
          <w:lang w:val="uk-UA"/>
        </w:rPr>
        <w:t>поінформованість</w:t>
      </w:r>
      <w:r w:rsidRPr="00430BF6">
        <w:rPr>
          <w:rFonts w:ascii="Times New Roman" w:hAnsi="Times New Roman" w:cs="Times New Roman"/>
          <w:sz w:val="24"/>
          <w:szCs w:val="24"/>
          <w:lang w:val="uk-UA"/>
        </w:rPr>
        <w:t xml:space="preserve"> та активність населення у процесі розвитку громади, в тому числі, за рахунок впровадження заходів щодо підвищення рівня безпеки вгромаді.</w:t>
      </w:r>
      <w:bookmarkEnd w:id="192"/>
      <w:bookmarkEnd w:id="193"/>
    </w:p>
    <w:p w:rsidR="00AB5612" w:rsidRPr="00430BF6" w:rsidRDefault="00634208" w:rsidP="00634208">
      <w:pPr>
        <w:spacing w:line="276" w:lineRule="auto"/>
        <w:jc w:val="both"/>
        <w:outlineLvl w:val="0"/>
        <w:rPr>
          <w:lang w:val="uk-UA"/>
        </w:rPr>
      </w:pPr>
      <w:bookmarkStart w:id="194" w:name="_Toc1373799"/>
      <w:bookmarkStart w:id="195" w:name="_Toc15596685"/>
      <w:r>
        <w:rPr>
          <w:rFonts w:ascii="Times New Roman" w:hAnsi="Times New Roman" w:cs="Times New Roman"/>
          <w:sz w:val="24"/>
          <w:szCs w:val="24"/>
          <w:lang w:val="uk-UA"/>
        </w:rPr>
        <w:t xml:space="preserve">         </w:t>
      </w:r>
      <w:r w:rsidR="00AB5612" w:rsidRPr="00430BF6">
        <w:rPr>
          <w:rFonts w:ascii="Times New Roman" w:hAnsi="Times New Roman" w:cs="Times New Roman"/>
          <w:sz w:val="24"/>
          <w:szCs w:val="24"/>
          <w:lang w:val="uk-UA"/>
        </w:rPr>
        <w:t>Для досягнення стратегічного</w:t>
      </w:r>
      <w:r>
        <w:rPr>
          <w:rFonts w:ascii="Times New Roman" w:hAnsi="Times New Roman" w:cs="Times New Roman"/>
          <w:sz w:val="24"/>
          <w:szCs w:val="24"/>
          <w:lang w:val="uk-UA"/>
        </w:rPr>
        <w:t xml:space="preserve"> бачення, за кожною стратегічною</w:t>
      </w:r>
      <w:r w:rsidR="00AB5612" w:rsidRPr="00430BF6">
        <w:rPr>
          <w:rFonts w:ascii="Times New Roman" w:hAnsi="Times New Roman" w:cs="Times New Roman"/>
          <w:sz w:val="24"/>
          <w:szCs w:val="24"/>
          <w:lang w:val="uk-UA"/>
        </w:rPr>
        <w:t xml:space="preserve"> ціллю були визначені операційні цілі. Розроблення і досягнення цілей формує основу для управління громадою. Стратегічні цілі повинні давати відповідь на запитання, що необхідно зробити, щоб досягти бачення розвитку громади:</w:t>
      </w:r>
      <w:bookmarkEnd w:id="194"/>
      <w:bookmarkEnd w:id="195"/>
    </w:p>
    <w:p w:rsidR="00AB5612" w:rsidRPr="00430BF6" w:rsidRDefault="00AB5612" w:rsidP="00CA08F8">
      <w:pPr>
        <w:spacing w:line="276" w:lineRule="auto"/>
        <w:jc w:val="both"/>
        <w:outlineLvl w:val="0"/>
        <w:rPr>
          <w:lang w:val="uk-UA"/>
        </w:rPr>
        <w:sectPr w:rsidR="00AB5612" w:rsidRPr="00430BF6" w:rsidSect="00A073EE">
          <w:headerReference w:type="default" r:id="rId88"/>
          <w:footerReference w:type="default" r:id="rId89"/>
          <w:pgSz w:w="11906" w:h="16838"/>
          <w:pgMar w:top="1134" w:right="567" w:bottom="1134" w:left="1701" w:header="397" w:footer="454" w:gutter="0"/>
          <w:pgNumType w:start="1" w:chapStyle="1"/>
          <w:cols w:space="708"/>
          <w:titlePg/>
          <w:docGrid w:linePitch="360"/>
        </w:sectPr>
      </w:pPr>
    </w:p>
    <w:p w:rsidR="00AB5612" w:rsidRPr="00430BF6" w:rsidRDefault="00BA64D3" w:rsidP="00CA08F8">
      <w:pPr>
        <w:spacing w:line="276" w:lineRule="auto"/>
        <w:jc w:val="both"/>
        <w:outlineLvl w:val="0"/>
        <w:rPr>
          <w:lang w:val="uk-UA"/>
        </w:rPr>
      </w:pPr>
      <w:bookmarkStart w:id="196" w:name="_Toc15596686"/>
      <w:r>
        <w:rPr>
          <w:noProof/>
          <w:lang w:val="ru-RU" w:eastAsia="ru-RU"/>
        </w:rPr>
        <w:lastRenderedPageBreak/>
        <w:drawing>
          <wp:inline distT="0" distB="0" distL="0" distR="0">
            <wp:extent cx="9610725" cy="6591300"/>
            <wp:effectExtent l="0" t="0" r="9525" b="0"/>
            <wp:docPr id="26" name="Схе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1"/>
                    <pic:cNvPicPr>
                      <a:picLocks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b="-6035"/>
                    <a:stretch>
                      <a:fillRect/>
                    </a:stretch>
                  </pic:blipFill>
                  <pic:spPr bwMode="auto">
                    <a:xfrm>
                      <a:off x="0" y="0"/>
                      <a:ext cx="9610725" cy="6591300"/>
                    </a:xfrm>
                    <a:prstGeom prst="rect">
                      <a:avLst/>
                    </a:prstGeom>
                    <a:noFill/>
                    <a:ln>
                      <a:noFill/>
                    </a:ln>
                  </pic:spPr>
                </pic:pic>
              </a:graphicData>
            </a:graphic>
          </wp:inline>
        </w:drawing>
      </w:r>
      <w:bookmarkEnd w:id="196"/>
    </w:p>
    <w:p w:rsidR="00AB5612" w:rsidRPr="00430BF6" w:rsidRDefault="00AB5612" w:rsidP="00CA08F8">
      <w:pPr>
        <w:spacing w:line="276" w:lineRule="auto"/>
        <w:jc w:val="both"/>
        <w:outlineLvl w:val="0"/>
        <w:rPr>
          <w:lang w:val="uk-UA"/>
        </w:rPr>
        <w:sectPr w:rsidR="00AB5612" w:rsidRPr="00430BF6" w:rsidSect="000A1DAD">
          <w:pgSz w:w="16838" w:h="11906" w:orient="landscape"/>
          <w:pgMar w:top="993" w:right="1134" w:bottom="1135" w:left="1134" w:header="397" w:footer="454" w:gutter="0"/>
          <w:cols w:space="708"/>
          <w:titlePg/>
          <w:docGrid w:linePitch="360"/>
        </w:sectPr>
      </w:pPr>
    </w:p>
    <w:p w:rsidR="00AB5612" w:rsidRDefault="00AB5612" w:rsidP="00CA08F8">
      <w:pPr>
        <w:spacing w:line="276" w:lineRule="auto"/>
        <w:jc w:val="both"/>
        <w:outlineLvl w:val="0"/>
        <w:rPr>
          <w:rFonts w:ascii="Times New Roman" w:hAnsi="Times New Roman" w:cs="Times New Roman"/>
          <w:sz w:val="24"/>
          <w:szCs w:val="24"/>
          <w:lang w:val="uk-UA"/>
        </w:rPr>
      </w:pPr>
      <w:bookmarkStart w:id="197" w:name="_Toc1373800"/>
    </w:p>
    <w:p w:rsidR="00AB5612" w:rsidRPr="00430BF6" w:rsidRDefault="00AB5612" w:rsidP="00CA08F8">
      <w:pPr>
        <w:spacing w:line="276" w:lineRule="auto"/>
        <w:jc w:val="both"/>
        <w:outlineLvl w:val="0"/>
        <w:rPr>
          <w:rFonts w:ascii="Times New Roman" w:hAnsi="Times New Roman" w:cs="Times New Roman"/>
          <w:sz w:val="24"/>
          <w:szCs w:val="24"/>
          <w:lang w:val="uk-UA"/>
        </w:rPr>
      </w:pPr>
      <w:bookmarkStart w:id="198" w:name="_Toc15596687"/>
      <w:r w:rsidRPr="00430BF6">
        <w:rPr>
          <w:rFonts w:ascii="Times New Roman" w:hAnsi="Times New Roman" w:cs="Times New Roman"/>
          <w:sz w:val="24"/>
          <w:szCs w:val="24"/>
          <w:lang w:val="uk-UA"/>
        </w:rPr>
        <w:t>Операційні цілі деталізовані в завданнях. Завдання дають відповіді на питання, яким шляхом, яким чином громада намагатиметься досягнути цілей свого розвитку</w:t>
      </w:r>
      <w:bookmarkEnd w:id="197"/>
      <w:bookmarkEnd w:id="198"/>
    </w:p>
    <w:p w:rsidR="00AB5612" w:rsidRPr="00430BF6" w:rsidRDefault="00AB5612" w:rsidP="00CA08F8">
      <w:pPr>
        <w:spacing w:line="276" w:lineRule="auto"/>
        <w:jc w:val="both"/>
        <w:outlineLvl w:val="0"/>
        <w:rPr>
          <w:lang w:val="uk-UA"/>
        </w:rPr>
      </w:pPr>
    </w:p>
    <w:tbl>
      <w:tblPr>
        <w:tblW w:w="9656" w:type="dxa"/>
        <w:tblInd w:w="2" w:type="dxa"/>
        <w:tblLayout w:type="fixed"/>
        <w:tblLook w:val="00A0"/>
      </w:tblPr>
      <w:tblGrid>
        <w:gridCol w:w="1955"/>
        <w:gridCol w:w="2665"/>
        <w:gridCol w:w="5036"/>
      </w:tblGrid>
      <w:tr w:rsidR="00AB5612" w:rsidRPr="00C136BF">
        <w:trPr>
          <w:trHeight w:val="630"/>
        </w:trPr>
        <w:tc>
          <w:tcPr>
            <w:tcW w:w="1955" w:type="dxa"/>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pStyle w:val="TableParagraph"/>
              <w:spacing w:before="2" w:line="278" w:lineRule="auto"/>
              <w:ind w:left="193" w:hanging="142"/>
              <w:jc w:val="center"/>
              <w:rPr>
                <w:rFonts w:ascii="Arial" w:hAnsi="Arial" w:cs="Arial"/>
                <w:b/>
                <w:bCs/>
                <w:lang w:val="uk-UA"/>
              </w:rPr>
            </w:pPr>
            <w:r w:rsidRPr="00C136BF">
              <w:rPr>
                <w:rFonts w:ascii="Arial" w:hAnsi="Arial" w:cs="Arial"/>
                <w:b/>
                <w:bCs/>
                <w:lang w:val="uk-UA"/>
              </w:rPr>
              <w:t>Стратегічні цілі</w:t>
            </w:r>
          </w:p>
        </w:tc>
        <w:tc>
          <w:tcPr>
            <w:tcW w:w="2665" w:type="dxa"/>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pStyle w:val="TableParagraph"/>
              <w:spacing w:before="149"/>
              <w:ind w:left="193" w:hanging="142"/>
              <w:jc w:val="center"/>
              <w:rPr>
                <w:rFonts w:ascii="Arial" w:hAnsi="Arial" w:cs="Arial"/>
                <w:b/>
                <w:bCs/>
                <w:lang w:val="uk-UA"/>
              </w:rPr>
            </w:pPr>
            <w:r w:rsidRPr="00C136BF">
              <w:rPr>
                <w:rFonts w:ascii="Arial" w:hAnsi="Arial" w:cs="Arial"/>
                <w:b/>
                <w:bCs/>
                <w:lang w:val="uk-UA"/>
              </w:rPr>
              <w:t>Операційні цілі</w:t>
            </w:r>
          </w:p>
        </w:tc>
        <w:tc>
          <w:tcPr>
            <w:tcW w:w="5036" w:type="dxa"/>
            <w:tcBorders>
              <w:top w:val="single" w:sz="4" w:space="0" w:color="auto"/>
              <w:left w:val="nil"/>
              <w:bottom w:val="single" w:sz="4" w:space="0" w:color="auto"/>
              <w:right w:val="single" w:sz="4" w:space="0" w:color="auto"/>
            </w:tcBorders>
            <w:vAlign w:val="center"/>
          </w:tcPr>
          <w:p w:rsidR="00AB5612" w:rsidRPr="00C136BF" w:rsidRDefault="00AB5612" w:rsidP="008D2A57">
            <w:pPr>
              <w:pStyle w:val="TableParagraph"/>
              <w:spacing w:before="149"/>
              <w:ind w:left="193" w:hanging="142"/>
              <w:jc w:val="center"/>
              <w:rPr>
                <w:rFonts w:ascii="Arial" w:hAnsi="Arial" w:cs="Arial"/>
                <w:b/>
                <w:bCs/>
                <w:lang w:val="uk-UA"/>
              </w:rPr>
            </w:pPr>
            <w:r w:rsidRPr="00C136BF">
              <w:rPr>
                <w:rFonts w:ascii="Arial" w:hAnsi="Arial" w:cs="Arial"/>
                <w:b/>
                <w:bCs/>
                <w:lang w:val="uk-UA"/>
              </w:rPr>
              <w:t>Завдання</w:t>
            </w:r>
          </w:p>
        </w:tc>
      </w:tr>
      <w:tr w:rsidR="00AB5612" w:rsidRPr="007956C1">
        <w:trPr>
          <w:trHeight w:val="630"/>
        </w:trPr>
        <w:tc>
          <w:tcPr>
            <w:tcW w:w="1955" w:type="dxa"/>
            <w:vMerge w:val="restart"/>
            <w:tcBorders>
              <w:top w:val="single" w:sz="4" w:space="0" w:color="auto"/>
              <w:left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uk-UA" w:eastAsia="uk-UA"/>
              </w:rPr>
            </w:pPr>
            <w:r w:rsidRPr="00AA0493">
              <w:rPr>
                <w:rFonts w:ascii="Times New Roman" w:hAnsi="Times New Roman" w:cs="Times New Roman"/>
                <w:sz w:val="24"/>
                <w:szCs w:val="24"/>
                <w:lang w:val="uk-UA" w:eastAsia="uk-UA"/>
              </w:rPr>
              <w:t>1. Підвищення економічної спроможності території Брусилівської об’єднаної територіальної громади</w:t>
            </w:r>
          </w:p>
        </w:tc>
        <w:tc>
          <w:tcPr>
            <w:tcW w:w="2665" w:type="dxa"/>
            <w:vMerge w:val="restart"/>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 xml:space="preserve">1.1. Покращення інвестиційного та бізнес-клімату </w:t>
            </w:r>
          </w:p>
        </w:tc>
        <w:tc>
          <w:tcPr>
            <w:tcW w:w="5036" w:type="dxa"/>
            <w:tcBorders>
              <w:top w:val="single" w:sz="4" w:space="0" w:color="auto"/>
              <w:left w:val="single" w:sz="4" w:space="0" w:color="auto"/>
              <w:bottom w:val="single" w:sz="4" w:space="0" w:color="auto"/>
              <w:right w:val="single" w:sz="4" w:space="0" w:color="auto"/>
            </w:tcBorders>
          </w:tcPr>
          <w:p w:rsidR="00AB5612" w:rsidRPr="00596ED6" w:rsidRDefault="00AB5612" w:rsidP="008D2A57">
            <w:pPr>
              <w:rPr>
                <w:rFonts w:ascii="Times New Roman" w:hAnsi="Times New Roman" w:cs="Times New Roman"/>
                <w:sz w:val="24"/>
                <w:szCs w:val="24"/>
                <w:lang w:val="ru-RU" w:eastAsia="uk-UA"/>
              </w:rPr>
            </w:pPr>
            <w:r w:rsidRPr="00596ED6">
              <w:rPr>
                <w:rFonts w:ascii="Times New Roman" w:hAnsi="Times New Roman" w:cs="Times New Roman"/>
                <w:sz w:val="24"/>
                <w:szCs w:val="24"/>
                <w:lang w:val="ru-RU" w:eastAsia="uk-UA"/>
              </w:rPr>
              <w:t xml:space="preserve">1.1.1. </w:t>
            </w:r>
            <w:r w:rsidR="006D5B2F" w:rsidRPr="00596ED6">
              <w:rPr>
                <w:rFonts w:ascii="Times New Roman" w:hAnsi="Times New Roman" w:cs="Times New Roman"/>
                <w:sz w:val="24"/>
                <w:szCs w:val="24"/>
                <w:lang w:val="uk-UA" w:eastAsia="uk-UA"/>
              </w:rPr>
              <w:t>Розроблення та затвердження  планів  населених пунктів селищної територіальної громади</w:t>
            </w:r>
          </w:p>
        </w:tc>
      </w:tr>
      <w:tr w:rsidR="00E254CA" w:rsidRPr="007956C1">
        <w:trPr>
          <w:trHeight w:val="630"/>
        </w:trPr>
        <w:tc>
          <w:tcPr>
            <w:tcW w:w="1955" w:type="dxa"/>
            <w:vMerge/>
            <w:tcBorders>
              <w:top w:val="single" w:sz="4" w:space="0" w:color="auto"/>
              <w:left w:val="single" w:sz="4" w:space="0" w:color="auto"/>
              <w:right w:val="single" w:sz="4" w:space="0" w:color="auto"/>
            </w:tcBorders>
          </w:tcPr>
          <w:p w:rsidR="00E254CA" w:rsidRPr="00AA0493" w:rsidRDefault="00E254CA" w:rsidP="008D2A57">
            <w:pPr>
              <w:rPr>
                <w:rFonts w:ascii="Times New Roman" w:hAnsi="Times New Roman" w:cs="Times New Roman"/>
                <w:sz w:val="24"/>
                <w:szCs w:val="24"/>
                <w:lang w:val="uk-UA" w:eastAsia="uk-UA"/>
              </w:rPr>
            </w:pPr>
          </w:p>
        </w:tc>
        <w:tc>
          <w:tcPr>
            <w:tcW w:w="2665" w:type="dxa"/>
            <w:vMerge/>
            <w:tcBorders>
              <w:top w:val="single" w:sz="4" w:space="0" w:color="auto"/>
              <w:left w:val="single" w:sz="4" w:space="0" w:color="auto"/>
              <w:bottom w:val="single" w:sz="4" w:space="0" w:color="auto"/>
              <w:right w:val="single" w:sz="4" w:space="0" w:color="auto"/>
            </w:tcBorders>
          </w:tcPr>
          <w:p w:rsidR="00E254CA" w:rsidRPr="00AA0493" w:rsidRDefault="00E254CA" w:rsidP="008D2A57">
            <w:pPr>
              <w:rPr>
                <w:rFonts w:ascii="Times New Roman" w:hAnsi="Times New Roman" w:cs="Times New Roman"/>
                <w:sz w:val="24"/>
                <w:szCs w:val="24"/>
                <w:lang w:val="ru-RU" w:eastAsia="uk-UA"/>
              </w:rPr>
            </w:pPr>
          </w:p>
        </w:tc>
        <w:tc>
          <w:tcPr>
            <w:tcW w:w="5036" w:type="dxa"/>
            <w:tcBorders>
              <w:top w:val="single" w:sz="4" w:space="0" w:color="auto"/>
              <w:left w:val="single" w:sz="4" w:space="0" w:color="auto"/>
              <w:bottom w:val="single" w:sz="4" w:space="0" w:color="auto"/>
              <w:right w:val="single" w:sz="4" w:space="0" w:color="auto"/>
            </w:tcBorders>
          </w:tcPr>
          <w:p w:rsidR="00E254CA" w:rsidRPr="00596ED6" w:rsidRDefault="00E254CA"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1.1.2. Розроблення комплексного плану просторового розвитку території громади</w:t>
            </w:r>
          </w:p>
        </w:tc>
      </w:tr>
      <w:tr w:rsidR="00AB5612" w:rsidRPr="007956C1">
        <w:trPr>
          <w:trHeight w:val="561"/>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596ED6" w:rsidRDefault="00E254CA" w:rsidP="00E254CA">
            <w:pPr>
              <w:rPr>
                <w:rFonts w:ascii="Times New Roman" w:hAnsi="Times New Roman" w:cs="Times New Roman"/>
                <w:sz w:val="24"/>
                <w:szCs w:val="24"/>
                <w:lang w:val="uk-UA" w:eastAsia="uk-UA"/>
              </w:rPr>
            </w:pPr>
            <w:r>
              <w:rPr>
                <w:rFonts w:ascii="Times New Roman" w:hAnsi="Times New Roman" w:cs="Times New Roman"/>
                <w:sz w:val="24"/>
                <w:szCs w:val="24"/>
                <w:lang w:val="ru-RU" w:eastAsia="uk-UA"/>
              </w:rPr>
              <w:t>1.1.3</w:t>
            </w:r>
            <w:r w:rsidR="006D5B2F" w:rsidRPr="00596ED6">
              <w:rPr>
                <w:rFonts w:ascii="Times New Roman" w:hAnsi="Times New Roman" w:cs="Times New Roman"/>
                <w:sz w:val="24"/>
                <w:szCs w:val="24"/>
                <w:lang w:val="ru-RU" w:eastAsia="uk-UA"/>
              </w:rPr>
              <w:t xml:space="preserve"> </w:t>
            </w:r>
            <w:r w:rsidR="006D5B2F" w:rsidRPr="00596ED6">
              <w:rPr>
                <w:rFonts w:ascii="Times New Roman" w:hAnsi="Times New Roman" w:cs="Times New Roman"/>
                <w:sz w:val="24"/>
                <w:szCs w:val="24"/>
                <w:lang w:val="uk-UA" w:eastAsia="uk-UA"/>
              </w:rPr>
              <w:t>Інвентаризація нерухомого майна і земельних ділянок, визначення інвестиційно-привабливих</w:t>
            </w:r>
            <w:r w:rsidR="00191345">
              <w:rPr>
                <w:rFonts w:ascii="Times New Roman" w:hAnsi="Times New Roman" w:cs="Times New Roman"/>
                <w:sz w:val="24"/>
                <w:szCs w:val="24"/>
                <w:lang w:val="uk-UA" w:eastAsia="uk-UA"/>
              </w:rPr>
              <w:t>.</w:t>
            </w:r>
          </w:p>
        </w:tc>
      </w:tr>
      <w:tr w:rsidR="00AB5612" w:rsidRPr="007956C1">
        <w:trPr>
          <w:trHeight w:val="600"/>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596ED6" w:rsidRDefault="00AB5612" w:rsidP="00E254CA">
            <w:pPr>
              <w:rPr>
                <w:rFonts w:ascii="Times New Roman" w:hAnsi="Times New Roman" w:cs="Times New Roman"/>
                <w:sz w:val="24"/>
                <w:szCs w:val="24"/>
                <w:lang w:val="ru-RU" w:eastAsia="uk-UA"/>
              </w:rPr>
            </w:pPr>
            <w:r w:rsidRPr="00596ED6">
              <w:rPr>
                <w:rFonts w:ascii="Times New Roman" w:hAnsi="Times New Roman" w:cs="Times New Roman"/>
                <w:sz w:val="24"/>
                <w:szCs w:val="24"/>
                <w:lang w:val="ru-RU" w:eastAsia="uk-UA"/>
              </w:rPr>
              <w:t>1.1.</w:t>
            </w:r>
            <w:r w:rsidR="00E254CA">
              <w:rPr>
                <w:rFonts w:ascii="Times New Roman" w:hAnsi="Times New Roman" w:cs="Times New Roman"/>
                <w:sz w:val="24"/>
                <w:szCs w:val="24"/>
                <w:lang w:val="ru-RU" w:eastAsia="uk-UA"/>
              </w:rPr>
              <w:t>4</w:t>
            </w:r>
            <w:r w:rsidRPr="00596ED6">
              <w:rPr>
                <w:rFonts w:ascii="Times New Roman" w:hAnsi="Times New Roman" w:cs="Times New Roman"/>
                <w:sz w:val="24"/>
                <w:szCs w:val="24"/>
                <w:lang w:val="ru-RU" w:eastAsia="uk-UA"/>
              </w:rPr>
              <w:t xml:space="preserve">. </w:t>
            </w:r>
            <w:r w:rsidR="006D5B2F" w:rsidRPr="00596ED6">
              <w:rPr>
                <w:rFonts w:ascii="Times New Roman" w:hAnsi="Times New Roman" w:cs="Times New Roman"/>
                <w:sz w:val="24"/>
                <w:szCs w:val="24"/>
                <w:lang w:val="uk-UA" w:eastAsia="uk-UA"/>
              </w:rPr>
              <w:t xml:space="preserve"> Проведення промоційної кампанії Брусилівської ТГ</w:t>
            </w:r>
            <w:r w:rsidR="00191345">
              <w:rPr>
                <w:rFonts w:ascii="Times New Roman" w:hAnsi="Times New Roman" w:cs="Times New Roman"/>
                <w:sz w:val="24"/>
                <w:szCs w:val="24"/>
                <w:lang w:val="uk-UA" w:eastAsia="uk-UA"/>
              </w:rPr>
              <w:t>.</w:t>
            </w:r>
          </w:p>
        </w:tc>
      </w:tr>
      <w:tr w:rsidR="009C0606" w:rsidRPr="007956C1" w:rsidTr="00E02DC8">
        <w:trPr>
          <w:trHeight w:val="1098"/>
        </w:trPr>
        <w:tc>
          <w:tcPr>
            <w:tcW w:w="1955" w:type="dxa"/>
            <w:vMerge/>
            <w:tcBorders>
              <w:left w:val="single" w:sz="4" w:space="0" w:color="auto"/>
              <w:right w:val="single" w:sz="4" w:space="0" w:color="auto"/>
            </w:tcBorders>
            <w:vAlign w:val="center"/>
          </w:tcPr>
          <w:p w:rsidR="009C0606" w:rsidRPr="00C136BF" w:rsidRDefault="009C0606" w:rsidP="008D2A57">
            <w:pPr>
              <w:rPr>
                <w:rFonts w:ascii="Times New Roman" w:hAnsi="Times New Roman" w:cs="Times New Roman"/>
                <w:sz w:val="24"/>
                <w:szCs w:val="24"/>
                <w:lang w:val="uk-UA" w:eastAsia="ru-RU"/>
              </w:rPr>
            </w:pPr>
          </w:p>
        </w:tc>
        <w:tc>
          <w:tcPr>
            <w:tcW w:w="2665" w:type="dxa"/>
            <w:vMerge w:val="restart"/>
            <w:tcBorders>
              <w:top w:val="single" w:sz="4" w:space="0" w:color="auto"/>
              <w:left w:val="single" w:sz="4" w:space="0" w:color="auto"/>
              <w:bottom w:val="single" w:sz="4" w:space="0" w:color="auto"/>
              <w:right w:val="single" w:sz="4" w:space="0" w:color="auto"/>
            </w:tcBorders>
          </w:tcPr>
          <w:p w:rsidR="009C0606" w:rsidRPr="00C136BF" w:rsidRDefault="009C0606" w:rsidP="008D2A57">
            <w:pPr>
              <w:rPr>
                <w:rFonts w:ascii="Times New Roman" w:hAnsi="Times New Roman" w:cs="Times New Roman"/>
                <w:sz w:val="24"/>
                <w:szCs w:val="24"/>
                <w:lang w:val="uk-UA" w:eastAsia="ru-RU"/>
              </w:rPr>
            </w:pPr>
            <w:r w:rsidRPr="00AA0493">
              <w:rPr>
                <w:rFonts w:ascii="Times New Roman" w:hAnsi="Times New Roman" w:cs="Times New Roman"/>
                <w:sz w:val="24"/>
                <w:szCs w:val="24"/>
                <w:lang w:val="ru-RU" w:eastAsia="uk-UA"/>
              </w:rPr>
              <w:t>1.2. Створення умов для  розвитку малого і середнього бізнесу</w:t>
            </w:r>
          </w:p>
        </w:tc>
        <w:tc>
          <w:tcPr>
            <w:tcW w:w="5036" w:type="dxa"/>
            <w:tcBorders>
              <w:top w:val="single" w:sz="4" w:space="0" w:color="auto"/>
              <w:left w:val="single" w:sz="4" w:space="0" w:color="auto"/>
              <w:right w:val="single" w:sz="4" w:space="0" w:color="auto"/>
            </w:tcBorders>
          </w:tcPr>
          <w:p w:rsidR="009C0606" w:rsidRPr="00E02DC8" w:rsidRDefault="009C0606" w:rsidP="00E02DC8">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1.2.1</w:t>
            </w:r>
            <w:r w:rsidRPr="00AA0493">
              <w:rPr>
                <w:rFonts w:ascii="Times New Roman" w:hAnsi="Times New Roman" w:cs="Times New Roman"/>
                <w:sz w:val="24"/>
                <w:szCs w:val="24"/>
                <w:lang w:val="ru-RU" w:eastAsia="uk-UA"/>
              </w:rPr>
              <w:t>. Розвиток сільськогосподарських обслуговуючих кооперативів та переробки с/г продукції в громаді.</w:t>
            </w:r>
          </w:p>
        </w:tc>
      </w:tr>
      <w:tr w:rsidR="00AB5612" w:rsidRPr="007956C1">
        <w:trPr>
          <w:trHeight w:val="630"/>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9C0606">
            <w:pPr>
              <w:rPr>
                <w:rFonts w:ascii="Times New Roman" w:hAnsi="Times New Roman" w:cs="Times New Roman"/>
                <w:sz w:val="24"/>
                <w:szCs w:val="24"/>
                <w:lang w:val="uk-UA" w:eastAsia="uk-UA"/>
              </w:rPr>
            </w:pPr>
            <w:r w:rsidRPr="00AA0493">
              <w:rPr>
                <w:rFonts w:ascii="Times New Roman" w:hAnsi="Times New Roman" w:cs="Times New Roman"/>
                <w:sz w:val="24"/>
                <w:szCs w:val="24"/>
                <w:lang w:val="uk-UA" w:eastAsia="uk-UA"/>
              </w:rPr>
              <w:t>1.2.</w:t>
            </w:r>
            <w:r w:rsidR="009C0606">
              <w:rPr>
                <w:rFonts w:ascii="Times New Roman" w:hAnsi="Times New Roman" w:cs="Times New Roman"/>
                <w:sz w:val="24"/>
                <w:szCs w:val="24"/>
                <w:lang w:val="uk-UA" w:eastAsia="uk-UA"/>
              </w:rPr>
              <w:t>2</w:t>
            </w:r>
            <w:r w:rsidRPr="00AA0493">
              <w:rPr>
                <w:rFonts w:ascii="Times New Roman" w:hAnsi="Times New Roman" w:cs="Times New Roman"/>
                <w:sz w:val="24"/>
                <w:szCs w:val="24"/>
                <w:lang w:val="uk-UA" w:eastAsia="uk-UA"/>
              </w:rPr>
              <w:t>. Проведення навчання для виробників сільськогосподарської продукції з метою покращення ефективності їх роботи і збуту продукц</w:t>
            </w:r>
            <w:r>
              <w:rPr>
                <w:rFonts w:ascii="Times New Roman" w:hAnsi="Times New Roman" w:cs="Times New Roman"/>
                <w:sz w:val="24"/>
                <w:szCs w:val="24"/>
                <w:lang w:val="uk-UA" w:eastAsia="uk-UA"/>
              </w:rPr>
              <w:t>ії (ягідництво, заготівля молока</w:t>
            </w:r>
            <w:r w:rsidRPr="00AA0493">
              <w:rPr>
                <w:rFonts w:ascii="Times New Roman" w:hAnsi="Times New Roman" w:cs="Times New Roman"/>
                <w:sz w:val="24"/>
                <w:szCs w:val="24"/>
                <w:lang w:val="uk-UA" w:eastAsia="uk-UA"/>
              </w:rPr>
              <w:t>, кооперативи).</w:t>
            </w:r>
          </w:p>
        </w:tc>
      </w:tr>
      <w:tr w:rsidR="00AB5612" w:rsidRPr="007956C1">
        <w:trPr>
          <w:trHeight w:val="630"/>
        </w:trPr>
        <w:tc>
          <w:tcPr>
            <w:tcW w:w="1955" w:type="dxa"/>
            <w:vMerge/>
            <w:tcBorders>
              <w:left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uk-UA" w:eastAsia="uk-UA"/>
              </w:rPr>
            </w:pPr>
          </w:p>
        </w:tc>
        <w:tc>
          <w:tcPr>
            <w:tcW w:w="2665" w:type="dxa"/>
            <w:vMerge w:val="restart"/>
            <w:tcBorders>
              <w:top w:val="single" w:sz="4" w:space="0" w:color="auto"/>
              <w:left w:val="single" w:sz="4" w:space="0" w:color="auto"/>
              <w:right w:val="single" w:sz="4" w:space="0" w:color="auto"/>
            </w:tcBorders>
          </w:tcPr>
          <w:p w:rsidR="00AB5612" w:rsidRPr="00AA0493" w:rsidRDefault="00AB5612" w:rsidP="008D2A57">
            <w:pPr>
              <w:rPr>
                <w:rFonts w:ascii="Times New Roman" w:hAnsi="Times New Roman" w:cs="Times New Roman"/>
                <w:sz w:val="24"/>
                <w:szCs w:val="24"/>
                <w:lang w:eastAsia="uk-UA"/>
              </w:rPr>
            </w:pPr>
            <w:r w:rsidRPr="00AA0493">
              <w:rPr>
                <w:rFonts w:ascii="Times New Roman" w:hAnsi="Times New Roman" w:cs="Times New Roman"/>
                <w:sz w:val="24"/>
                <w:szCs w:val="24"/>
                <w:lang w:eastAsia="uk-UA"/>
              </w:rPr>
              <w:t>1.3. Розвиток туристично-рекреаційного потенціалу</w:t>
            </w: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1.3.1. Розробка туристичної промопродукції та туристичного розділу на сайті громади</w:t>
            </w:r>
            <w:r>
              <w:rPr>
                <w:rFonts w:ascii="Times New Roman" w:hAnsi="Times New Roman" w:cs="Times New Roman"/>
                <w:sz w:val="24"/>
                <w:szCs w:val="24"/>
                <w:lang w:val="ru-RU" w:eastAsia="uk-UA"/>
              </w:rPr>
              <w:t>.</w:t>
            </w:r>
          </w:p>
        </w:tc>
      </w:tr>
      <w:tr w:rsidR="009C0606" w:rsidRPr="007956C1" w:rsidTr="00D96BAE">
        <w:trPr>
          <w:trHeight w:val="961"/>
        </w:trPr>
        <w:tc>
          <w:tcPr>
            <w:tcW w:w="1955" w:type="dxa"/>
            <w:vMerge/>
            <w:tcBorders>
              <w:left w:val="single" w:sz="4" w:space="0" w:color="auto"/>
              <w:right w:val="single" w:sz="4" w:space="0" w:color="auto"/>
            </w:tcBorders>
            <w:vAlign w:val="center"/>
          </w:tcPr>
          <w:p w:rsidR="009C0606" w:rsidRPr="00AA0493" w:rsidRDefault="009C0606" w:rsidP="008D2A57">
            <w:pPr>
              <w:rPr>
                <w:rFonts w:ascii="Times New Roman" w:hAnsi="Times New Roman" w:cs="Times New Roman"/>
                <w:sz w:val="24"/>
                <w:szCs w:val="24"/>
                <w:lang w:val="ru-RU" w:eastAsia="uk-UA"/>
              </w:rPr>
            </w:pPr>
          </w:p>
        </w:tc>
        <w:tc>
          <w:tcPr>
            <w:tcW w:w="2665" w:type="dxa"/>
            <w:vMerge/>
            <w:tcBorders>
              <w:left w:val="single" w:sz="4" w:space="0" w:color="auto"/>
              <w:right w:val="single" w:sz="4" w:space="0" w:color="auto"/>
            </w:tcBorders>
            <w:vAlign w:val="center"/>
          </w:tcPr>
          <w:p w:rsidR="009C0606" w:rsidRPr="00AA0493" w:rsidRDefault="009C0606" w:rsidP="008D2A57">
            <w:pPr>
              <w:rPr>
                <w:rFonts w:ascii="Times New Roman" w:hAnsi="Times New Roman" w:cs="Times New Roman"/>
                <w:sz w:val="24"/>
                <w:szCs w:val="24"/>
                <w:lang w:val="ru-RU" w:eastAsia="uk-UA"/>
              </w:rPr>
            </w:pPr>
          </w:p>
        </w:tc>
        <w:tc>
          <w:tcPr>
            <w:tcW w:w="5036" w:type="dxa"/>
            <w:tcBorders>
              <w:top w:val="single" w:sz="4" w:space="0" w:color="auto"/>
              <w:left w:val="nil"/>
              <w:bottom w:val="single" w:sz="4" w:space="0" w:color="auto"/>
              <w:right w:val="single" w:sz="4" w:space="0" w:color="auto"/>
            </w:tcBorders>
          </w:tcPr>
          <w:p w:rsidR="009C0606" w:rsidRDefault="009C0606" w:rsidP="008D2A57">
            <w:pPr>
              <w:rPr>
                <w:rFonts w:ascii="Times New Roman" w:hAnsi="Times New Roman" w:cs="Times New Roman"/>
                <w:sz w:val="24"/>
                <w:szCs w:val="24"/>
                <w:lang w:val="ru-RU" w:eastAsia="uk-UA"/>
              </w:rPr>
            </w:pPr>
          </w:p>
          <w:p w:rsidR="009C0606" w:rsidRPr="00D96BAE" w:rsidRDefault="009C0606" w:rsidP="00D96BAE">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1.3.2</w:t>
            </w:r>
            <w:r w:rsidRPr="00AA0493">
              <w:rPr>
                <w:rFonts w:ascii="Times New Roman" w:hAnsi="Times New Roman" w:cs="Times New Roman"/>
                <w:sz w:val="24"/>
                <w:szCs w:val="24"/>
                <w:lang w:val="ru-RU" w:eastAsia="uk-UA"/>
              </w:rPr>
              <w:t>. Створення та популяризація туристичних маршрутів</w:t>
            </w:r>
            <w:r>
              <w:rPr>
                <w:rFonts w:ascii="Times New Roman" w:hAnsi="Times New Roman" w:cs="Times New Roman"/>
                <w:sz w:val="24"/>
                <w:szCs w:val="24"/>
                <w:lang w:val="ru-RU" w:eastAsia="uk-UA"/>
              </w:rPr>
              <w:t>.</w:t>
            </w:r>
          </w:p>
        </w:tc>
      </w:tr>
      <w:tr w:rsidR="009C0606" w:rsidRPr="007956C1" w:rsidTr="009C0606">
        <w:trPr>
          <w:trHeight w:val="195"/>
        </w:trPr>
        <w:tc>
          <w:tcPr>
            <w:tcW w:w="1955" w:type="dxa"/>
            <w:vMerge/>
            <w:tcBorders>
              <w:left w:val="single" w:sz="4" w:space="0" w:color="auto"/>
              <w:right w:val="single" w:sz="4" w:space="0" w:color="auto"/>
            </w:tcBorders>
            <w:vAlign w:val="center"/>
          </w:tcPr>
          <w:p w:rsidR="009C0606" w:rsidRPr="00AA0493" w:rsidRDefault="009C0606" w:rsidP="008D2A57">
            <w:pPr>
              <w:rPr>
                <w:rFonts w:ascii="Times New Roman" w:hAnsi="Times New Roman" w:cs="Times New Roman"/>
                <w:sz w:val="24"/>
                <w:szCs w:val="24"/>
                <w:lang w:val="ru-RU" w:eastAsia="uk-UA"/>
              </w:rPr>
            </w:pPr>
          </w:p>
        </w:tc>
        <w:tc>
          <w:tcPr>
            <w:tcW w:w="2665" w:type="dxa"/>
            <w:vMerge/>
            <w:tcBorders>
              <w:left w:val="single" w:sz="4" w:space="0" w:color="auto"/>
              <w:right w:val="single" w:sz="4" w:space="0" w:color="auto"/>
            </w:tcBorders>
            <w:vAlign w:val="center"/>
          </w:tcPr>
          <w:p w:rsidR="009C0606" w:rsidRPr="00AA0493" w:rsidRDefault="009C0606" w:rsidP="008D2A57">
            <w:pPr>
              <w:rPr>
                <w:rFonts w:ascii="Times New Roman" w:hAnsi="Times New Roman" w:cs="Times New Roman"/>
                <w:sz w:val="24"/>
                <w:szCs w:val="24"/>
                <w:lang w:val="ru-RU" w:eastAsia="uk-UA"/>
              </w:rPr>
            </w:pPr>
          </w:p>
        </w:tc>
        <w:tc>
          <w:tcPr>
            <w:tcW w:w="5036" w:type="dxa"/>
            <w:tcBorders>
              <w:top w:val="single" w:sz="4" w:space="0" w:color="auto"/>
              <w:left w:val="nil"/>
              <w:right w:val="single" w:sz="4" w:space="0" w:color="auto"/>
            </w:tcBorders>
          </w:tcPr>
          <w:p w:rsidR="009C0606" w:rsidRDefault="009C0606" w:rsidP="008D2A57">
            <w:pPr>
              <w:rPr>
                <w:rFonts w:ascii="Times New Roman" w:hAnsi="Times New Roman" w:cs="Times New Roman"/>
                <w:sz w:val="24"/>
                <w:szCs w:val="24"/>
                <w:lang w:val="ru-RU" w:eastAsia="uk-UA"/>
              </w:rPr>
            </w:pPr>
          </w:p>
        </w:tc>
      </w:tr>
      <w:tr w:rsidR="00AB5612" w:rsidRPr="007956C1">
        <w:trPr>
          <w:trHeight w:val="630"/>
        </w:trPr>
        <w:tc>
          <w:tcPr>
            <w:tcW w:w="1955" w:type="dxa"/>
            <w:vMerge/>
            <w:tcBorders>
              <w:left w:val="single" w:sz="4" w:space="0" w:color="auto"/>
              <w:bottom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p>
        </w:tc>
        <w:tc>
          <w:tcPr>
            <w:tcW w:w="2665" w:type="dxa"/>
            <w:vMerge/>
            <w:tcBorders>
              <w:left w:val="single" w:sz="4" w:space="0" w:color="auto"/>
              <w:bottom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p>
        </w:tc>
        <w:tc>
          <w:tcPr>
            <w:tcW w:w="5036" w:type="dxa"/>
            <w:tcBorders>
              <w:top w:val="nil"/>
              <w:left w:val="nil"/>
              <w:bottom w:val="single" w:sz="4" w:space="0" w:color="auto"/>
              <w:right w:val="single" w:sz="4" w:space="0" w:color="auto"/>
            </w:tcBorders>
          </w:tcPr>
          <w:p w:rsidR="00AB5612" w:rsidRPr="00AA0493" w:rsidRDefault="009C0606"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1.3.3</w:t>
            </w:r>
            <w:r w:rsidR="00AB5612" w:rsidRPr="00AA0493">
              <w:rPr>
                <w:rFonts w:ascii="Times New Roman" w:hAnsi="Times New Roman" w:cs="Times New Roman"/>
                <w:sz w:val="24"/>
                <w:szCs w:val="24"/>
                <w:lang w:val="ru-RU" w:eastAsia="uk-UA"/>
              </w:rPr>
              <w:t>. Впорядкування існуючих і створення нових рекреаційних і відпочинкових зон</w:t>
            </w:r>
            <w:r w:rsidR="00AB5612">
              <w:rPr>
                <w:rFonts w:ascii="Times New Roman" w:hAnsi="Times New Roman" w:cs="Times New Roman"/>
                <w:sz w:val="24"/>
                <w:szCs w:val="24"/>
                <w:lang w:val="ru-RU" w:eastAsia="uk-UA"/>
              </w:rPr>
              <w:t>.</w:t>
            </w:r>
          </w:p>
        </w:tc>
      </w:tr>
      <w:tr w:rsidR="000468FD" w:rsidRPr="007956C1" w:rsidTr="008B2140">
        <w:trPr>
          <w:trHeight w:val="206"/>
        </w:trPr>
        <w:tc>
          <w:tcPr>
            <w:tcW w:w="1955" w:type="dxa"/>
            <w:vMerge w:val="restart"/>
            <w:tcBorders>
              <w:top w:val="nil"/>
              <w:left w:val="single" w:sz="4" w:space="0" w:color="auto"/>
              <w:bottom w:val="single" w:sz="4" w:space="0" w:color="auto"/>
              <w:right w:val="single" w:sz="4" w:space="0" w:color="auto"/>
            </w:tcBorders>
          </w:tcPr>
          <w:p w:rsidR="000468FD" w:rsidRPr="00AA0493" w:rsidRDefault="000468FD"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  Покращення якості життя населення та публічних послуг в громаді</w:t>
            </w:r>
          </w:p>
        </w:tc>
        <w:tc>
          <w:tcPr>
            <w:tcW w:w="2665" w:type="dxa"/>
            <w:vMerge w:val="restart"/>
            <w:tcBorders>
              <w:top w:val="nil"/>
              <w:left w:val="single" w:sz="4" w:space="0" w:color="auto"/>
              <w:bottom w:val="single" w:sz="4" w:space="0" w:color="auto"/>
              <w:right w:val="single" w:sz="4" w:space="0" w:color="auto"/>
            </w:tcBorders>
          </w:tcPr>
          <w:p w:rsidR="000468FD" w:rsidRPr="00AA0493" w:rsidRDefault="000468FD"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2.1. Покращення стану інженерної інфраструктури в населених пунктах громади</w:t>
            </w:r>
          </w:p>
        </w:tc>
        <w:tc>
          <w:tcPr>
            <w:tcW w:w="5036" w:type="dxa"/>
            <w:tcBorders>
              <w:top w:val="nil"/>
              <w:left w:val="nil"/>
              <w:right w:val="single" w:sz="4" w:space="0" w:color="auto"/>
            </w:tcBorders>
          </w:tcPr>
          <w:p w:rsidR="000468FD" w:rsidRPr="00AA0493" w:rsidRDefault="000468FD" w:rsidP="008D2A57">
            <w:pPr>
              <w:rPr>
                <w:rFonts w:ascii="Times New Roman" w:hAnsi="Times New Roman" w:cs="Times New Roman"/>
                <w:sz w:val="24"/>
                <w:szCs w:val="24"/>
                <w:lang w:val="ru-RU" w:eastAsia="uk-UA"/>
              </w:rPr>
            </w:pPr>
          </w:p>
        </w:tc>
      </w:tr>
      <w:tr w:rsidR="00AB5612" w:rsidRPr="007956C1">
        <w:trPr>
          <w:trHeight w:val="6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vAlign w:val="center"/>
          </w:tcPr>
          <w:p w:rsidR="00AB5612" w:rsidRPr="00AA0493" w:rsidRDefault="009C0606"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2.1.1</w:t>
            </w:r>
            <w:r w:rsidR="00AB5612" w:rsidRPr="00AA0493">
              <w:rPr>
                <w:rFonts w:ascii="Times New Roman" w:hAnsi="Times New Roman" w:cs="Times New Roman"/>
                <w:sz w:val="24"/>
                <w:szCs w:val="24"/>
                <w:lang w:val="ru-RU" w:eastAsia="uk-UA"/>
              </w:rPr>
              <w:t>. Забезпечення водопостачання та водовідведення в населених пунктах громади</w:t>
            </w:r>
            <w:r w:rsidR="00AB5612">
              <w:rPr>
                <w:rFonts w:ascii="Times New Roman" w:hAnsi="Times New Roman" w:cs="Times New Roman"/>
                <w:sz w:val="24"/>
                <w:szCs w:val="24"/>
                <w:lang w:val="ru-RU" w:eastAsia="uk-UA"/>
              </w:rPr>
              <w:t>.</w:t>
            </w:r>
          </w:p>
        </w:tc>
      </w:tr>
      <w:tr w:rsidR="00AB5612" w:rsidRPr="007956C1">
        <w:trPr>
          <w:trHeight w:val="630"/>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9C0606"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2.1.2</w:t>
            </w:r>
            <w:r w:rsidR="00AB5612" w:rsidRPr="00AA0493">
              <w:rPr>
                <w:rFonts w:ascii="Times New Roman" w:hAnsi="Times New Roman" w:cs="Times New Roman"/>
                <w:sz w:val="24"/>
                <w:szCs w:val="24"/>
                <w:lang w:val="ru-RU" w:eastAsia="uk-UA"/>
              </w:rPr>
              <w:t>. Модернізація та проведення мереж вуличного освітлення в населених пунктах громади.</w:t>
            </w:r>
          </w:p>
        </w:tc>
      </w:tr>
      <w:tr w:rsidR="00AB5612" w:rsidRPr="007956C1">
        <w:trPr>
          <w:trHeight w:val="862"/>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vAlign w:val="center"/>
          </w:tcPr>
          <w:p w:rsidR="00AB5612" w:rsidRPr="00AA0493" w:rsidRDefault="009C0606" w:rsidP="00B43D06">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2.1.3</w:t>
            </w:r>
            <w:r w:rsidR="00AB5612" w:rsidRPr="00AA0493">
              <w:rPr>
                <w:rFonts w:ascii="Times New Roman" w:hAnsi="Times New Roman" w:cs="Times New Roman"/>
                <w:sz w:val="24"/>
                <w:szCs w:val="24"/>
                <w:lang w:val="ru-RU" w:eastAsia="uk-UA"/>
              </w:rPr>
              <w:t xml:space="preserve">. </w:t>
            </w:r>
            <w:r w:rsidR="00B43D06">
              <w:rPr>
                <w:rFonts w:ascii="Times New Roman" w:hAnsi="Times New Roman" w:cs="Times New Roman"/>
                <w:sz w:val="24"/>
                <w:szCs w:val="24"/>
                <w:lang w:val="ru-RU" w:eastAsia="uk-UA"/>
              </w:rPr>
              <w:t>Капітальний та поточний ремонт адміністративних будинків</w:t>
            </w:r>
            <w:r w:rsidR="008B2140">
              <w:rPr>
                <w:rFonts w:ascii="Times New Roman" w:hAnsi="Times New Roman" w:cs="Times New Roman"/>
                <w:sz w:val="24"/>
                <w:szCs w:val="24"/>
                <w:lang w:val="ru-RU" w:eastAsia="uk-UA"/>
              </w:rPr>
              <w:t xml:space="preserve"> селищної ради</w:t>
            </w:r>
          </w:p>
        </w:tc>
      </w:tr>
      <w:tr w:rsidR="009C0606" w:rsidRPr="007956C1">
        <w:trPr>
          <w:trHeight w:val="862"/>
        </w:trPr>
        <w:tc>
          <w:tcPr>
            <w:tcW w:w="1955" w:type="dxa"/>
            <w:vMerge/>
            <w:tcBorders>
              <w:top w:val="nil"/>
              <w:left w:val="single" w:sz="4" w:space="0" w:color="auto"/>
              <w:bottom w:val="single" w:sz="4" w:space="0" w:color="auto"/>
              <w:right w:val="single" w:sz="4" w:space="0" w:color="auto"/>
            </w:tcBorders>
            <w:vAlign w:val="center"/>
          </w:tcPr>
          <w:p w:rsidR="009C0606" w:rsidRPr="00C136BF" w:rsidRDefault="009C0606" w:rsidP="008D2A57">
            <w:pPr>
              <w:rPr>
                <w:rFonts w:ascii="Times New Roman" w:hAnsi="Times New Roman" w:cs="Times New Roman"/>
                <w:sz w:val="24"/>
                <w:szCs w:val="24"/>
                <w:lang w:val="uk-UA" w:eastAsia="ru-RU"/>
              </w:rPr>
            </w:pPr>
          </w:p>
        </w:tc>
        <w:tc>
          <w:tcPr>
            <w:tcW w:w="2665" w:type="dxa"/>
            <w:tcBorders>
              <w:top w:val="nil"/>
              <w:left w:val="single" w:sz="4" w:space="0" w:color="auto"/>
              <w:bottom w:val="single" w:sz="4" w:space="0" w:color="auto"/>
              <w:right w:val="single" w:sz="4" w:space="0" w:color="auto"/>
            </w:tcBorders>
            <w:vAlign w:val="center"/>
          </w:tcPr>
          <w:p w:rsidR="009C0606" w:rsidRPr="00C136BF" w:rsidRDefault="009C0606"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vAlign w:val="center"/>
          </w:tcPr>
          <w:p w:rsidR="009C0606" w:rsidRDefault="009C0606" w:rsidP="00B43D06">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2.1.4. Капітальний та поточний ремонт доріг комунальної вл</w:t>
            </w:r>
            <w:r w:rsidR="000468FD">
              <w:rPr>
                <w:rFonts w:ascii="Times New Roman" w:hAnsi="Times New Roman" w:cs="Times New Roman"/>
                <w:sz w:val="24"/>
                <w:szCs w:val="24"/>
                <w:lang w:val="ru-RU" w:eastAsia="uk-UA"/>
              </w:rPr>
              <w:t>а</w:t>
            </w:r>
            <w:r>
              <w:rPr>
                <w:rFonts w:ascii="Times New Roman" w:hAnsi="Times New Roman" w:cs="Times New Roman"/>
                <w:sz w:val="24"/>
                <w:szCs w:val="24"/>
                <w:lang w:val="ru-RU" w:eastAsia="uk-UA"/>
              </w:rPr>
              <w:t>сності</w:t>
            </w:r>
            <w:r w:rsidR="001D2C36">
              <w:rPr>
                <w:rFonts w:ascii="Times New Roman" w:hAnsi="Times New Roman" w:cs="Times New Roman"/>
                <w:sz w:val="24"/>
                <w:szCs w:val="24"/>
                <w:lang w:val="ru-RU" w:eastAsia="uk-UA"/>
              </w:rPr>
              <w:t xml:space="preserve"> територіальної громади</w:t>
            </w:r>
          </w:p>
        </w:tc>
      </w:tr>
      <w:tr w:rsidR="00AB5612" w:rsidRPr="00C136BF">
        <w:trPr>
          <w:trHeight w:val="67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tcBorders>
              <w:top w:val="nil"/>
              <w:left w:val="single" w:sz="4" w:space="0" w:color="auto"/>
              <w:bottom w:val="single" w:sz="4" w:space="0" w:color="auto"/>
              <w:right w:val="single" w:sz="4" w:space="0" w:color="auto"/>
            </w:tcBorders>
          </w:tcPr>
          <w:p w:rsidR="00D96BAE" w:rsidRDefault="00AB5612" w:rsidP="008D2A57">
            <w:pPr>
              <w:rPr>
                <w:rFonts w:ascii="Times New Roman" w:hAnsi="Times New Roman" w:cs="Times New Roman"/>
                <w:sz w:val="24"/>
                <w:szCs w:val="24"/>
                <w:lang w:val="ru-RU" w:eastAsia="uk-UA"/>
              </w:rPr>
            </w:pPr>
            <w:r w:rsidRPr="00C136BF">
              <w:rPr>
                <w:rFonts w:ascii="Times New Roman" w:hAnsi="Times New Roman" w:cs="Times New Roman"/>
                <w:sz w:val="24"/>
                <w:szCs w:val="24"/>
                <w:lang w:val="ru-RU" w:eastAsia="uk-UA"/>
              </w:rPr>
              <w:t>2.2. Покращення якості публічних послуг в громаді</w:t>
            </w:r>
          </w:p>
          <w:p w:rsidR="00D96BAE" w:rsidRDefault="00D96BAE" w:rsidP="008D2A57">
            <w:pPr>
              <w:rPr>
                <w:rFonts w:ascii="Times New Roman" w:hAnsi="Times New Roman" w:cs="Times New Roman"/>
                <w:sz w:val="24"/>
                <w:szCs w:val="24"/>
                <w:lang w:val="ru-RU" w:eastAsia="uk-UA"/>
              </w:rPr>
            </w:pPr>
          </w:p>
          <w:p w:rsidR="00D96BAE" w:rsidRDefault="00D96BAE" w:rsidP="008D2A57">
            <w:pPr>
              <w:rPr>
                <w:rFonts w:ascii="Times New Roman" w:hAnsi="Times New Roman" w:cs="Times New Roman"/>
                <w:sz w:val="24"/>
                <w:szCs w:val="24"/>
                <w:lang w:val="ru-RU" w:eastAsia="uk-UA"/>
              </w:rPr>
            </w:pPr>
          </w:p>
          <w:p w:rsidR="00D96BAE" w:rsidRPr="00C136BF" w:rsidRDefault="00D96BAE" w:rsidP="008D2A57">
            <w:pPr>
              <w:rPr>
                <w:rFonts w:ascii="Times New Roman" w:hAnsi="Times New Roman" w:cs="Times New Roman"/>
                <w:sz w:val="24"/>
                <w:szCs w:val="24"/>
                <w:lang w:val="ru-RU" w:eastAsia="uk-UA"/>
              </w:rPr>
            </w:pP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eastAsia="uk-UA"/>
              </w:rPr>
            </w:pPr>
            <w:r w:rsidRPr="00AA0493">
              <w:rPr>
                <w:rFonts w:ascii="Times New Roman" w:hAnsi="Times New Roman" w:cs="Times New Roman"/>
                <w:sz w:val="24"/>
                <w:szCs w:val="24"/>
                <w:lang w:eastAsia="uk-UA"/>
              </w:rPr>
              <w:t>2.2.1. Підвищення якості медичних послуг.</w:t>
            </w:r>
          </w:p>
        </w:tc>
      </w:tr>
      <w:tr w:rsidR="00AB5612" w:rsidRPr="00C136BF" w:rsidTr="00D96BAE">
        <w:trPr>
          <w:trHeight w:val="342"/>
        </w:trPr>
        <w:tc>
          <w:tcPr>
            <w:tcW w:w="1955" w:type="dxa"/>
            <w:vMerge w:val="restart"/>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val="restart"/>
            <w:tcBorders>
              <w:top w:val="single" w:sz="4" w:space="0" w:color="auto"/>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eastAsia="uk-UA"/>
              </w:rPr>
            </w:pPr>
            <w:r w:rsidRPr="00AA0493">
              <w:rPr>
                <w:rFonts w:ascii="Times New Roman" w:hAnsi="Times New Roman" w:cs="Times New Roman"/>
                <w:sz w:val="24"/>
                <w:szCs w:val="24"/>
                <w:lang w:eastAsia="uk-UA"/>
              </w:rPr>
              <w:t>2.2.2. Підвищення якості освітніх послуг.</w:t>
            </w:r>
          </w:p>
        </w:tc>
      </w:tr>
      <w:tr w:rsidR="000468FD" w:rsidRPr="008B2140" w:rsidTr="00D96BAE">
        <w:trPr>
          <w:trHeight w:val="663"/>
        </w:trPr>
        <w:tc>
          <w:tcPr>
            <w:tcW w:w="1955" w:type="dxa"/>
            <w:vMerge/>
            <w:tcBorders>
              <w:top w:val="nil"/>
              <w:left w:val="single" w:sz="4" w:space="0" w:color="auto"/>
              <w:bottom w:val="single" w:sz="4" w:space="0" w:color="auto"/>
              <w:right w:val="single" w:sz="4" w:space="0" w:color="auto"/>
            </w:tcBorders>
            <w:vAlign w:val="center"/>
          </w:tcPr>
          <w:p w:rsidR="000468FD" w:rsidRPr="00C136BF" w:rsidRDefault="000468FD"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0468FD" w:rsidRPr="00C136BF" w:rsidRDefault="000468FD"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0468FD" w:rsidRPr="00D96BAE" w:rsidRDefault="000468FD" w:rsidP="00D96BAE">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 xml:space="preserve">2.2.3. </w:t>
            </w:r>
            <w:r>
              <w:rPr>
                <w:rFonts w:ascii="Times New Roman" w:hAnsi="Times New Roman" w:cs="Times New Roman"/>
                <w:sz w:val="24"/>
                <w:szCs w:val="24"/>
                <w:lang w:val="ru-RU" w:eastAsia="uk-UA"/>
              </w:rPr>
              <w:t xml:space="preserve">Створення </w:t>
            </w:r>
            <w:r w:rsidR="001D2C36">
              <w:rPr>
                <w:rFonts w:ascii="Times New Roman" w:hAnsi="Times New Roman" w:cs="Times New Roman"/>
                <w:sz w:val="24"/>
                <w:szCs w:val="24"/>
                <w:lang w:val="ru-RU" w:eastAsia="uk-UA"/>
              </w:rPr>
              <w:t xml:space="preserve"> вільної дослідницької </w:t>
            </w:r>
            <w:r>
              <w:rPr>
                <w:rFonts w:ascii="Times New Roman" w:hAnsi="Times New Roman" w:cs="Times New Roman"/>
                <w:sz w:val="24"/>
                <w:szCs w:val="24"/>
                <w:lang w:val="ru-RU" w:eastAsia="uk-UA"/>
              </w:rPr>
              <w:t>лабораторії</w:t>
            </w:r>
            <w:r w:rsidR="001D2C36">
              <w:rPr>
                <w:rFonts w:ascii="Times New Roman" w:hAnsi="Times New Roman" w:cs="Times New Roman"/>
                <w:sz w:val="24"/>
                <w:szCs w:val="24"/>
                <w:lang w:val="ru-RU" w:eastAsia="uk-UA"/>
              </w:rPr>
              <w:t>.</w:t>
            </w:r>
            <w:r>
              <w:rPr>
                <w:rFonts w:ascii="Times New Roman" w:hAnsi="Times New Roman" w:cs="Times New Roman"/>
                <w:sz w:val="24"/>
                <w:szCs w:val="24"/>
                <w:lang w:val="ru-RU" w:eastAsia="uk-UA"/>
              </w:rPr>
              <w:t xml:space="preserve"> </w:t>
            </w:r>
          </w:p>
        </w:tc>
      </w:tr>
      <w:tr w:rsidR="000468FD" w:rsidRPr="008B2140" w:rsidTr="000468FD">
        <w:trPr>
          <w:trHeight w:val="244"/>
        </w:trPr>
        <w:tc>
          <w:tcPr>
            <w:tcW w:w="1955" w:type="dxa"/>
            <w:vMerge/>
            <w:tcBorders>
              <w:top w:val="nil"/>
              <w:left w:val="single" w:sz="4" w:space="0" w:color="auto"/>
              <w:bottom w:val="single" w:sz="4" w:space="0" w:color="auto"/>
              <w:right w:val="single" w:sz="4" w:space="0" w:color="auto"/>
            </w:tcBorders>
            <w:vAlign w:val="center"/>
          </w:tcPr>
          <w:p w:rsidR="000468FD" w:rsidRPr="00C136BF" w:rsidRDefault="000468FD"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0468FD" w:rsidRPr="00C136BF" w:rsidRDefault="000468FD" w:rsidP="008D2A57">
            <w:pPr>
              <w:rPr>
                <w:rFonts w:ascii="Times New Roman" w:hAnsi="Times New Roman" w:cs="Times New Roman"/>
                <w:sz w:val="24"/>
                <w:szCs w:val="24"/>
                <w:lang w:val="uk-UA" w:eastAsia="ru-RU"/>
              </w:rPr>
            </w:pPr>
          </w:p>
        </w:tc>
        <w:tc>
          <w:tcPr>
            <w:tcW w:w="5036" w:type="dxa"/>
            <w:tcBorders>
              <w:top w:val="single" w:sz="4" w:space="0" w:color="auto"/>
              <w:left w:val="nil"/>
              <w:right w:val="single" w:sz="4" w:space="0" w:color="auto"/>
            </w:tcBorders>
          </w:tcPr>
          <w:p w:rsidR="000468FD" w:rsidRPr="00AA0493" w:rsidRDefault="000468FD" w:rsidP="009C0606">
            <w:pPr>
              <w:rPr>
                <w:rFonts w:ascii="Times New Roman" w:hAnsi="Times New Roman" w:cs="Times New Roman"/>
                <w:sz w:val="24"/>
                <w:szCs w:val="24"/>
                <w:lang w:val="ru-RU" w:eastAsia="uk-UA"/>
              </w:rPr>
            </w:pPr>
          </w:p>
        </w:tc>
      </w:tr>
      <w:tr w:rsidR="00AB5612" w:rsidRPr="007956C1">
        <w:trPr>
          <w:trHeight w:val="630"/>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E02DC8"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2.2.4</w:t>
            </w:r>
            <w:r w:rsidR="00AB5612" w:rsidRPr="00AA0493">
              <w:rPr>
                <w:rFonts w:ascii="Times New Roman" w:hAnsi="Times New Roman" w:cs="Times New Roman"/>
                <w:sz w:val="24"/>
                <w:szCs w:val="24"/>
                <w:lang w:val="ru-RU" w:eastAsia="uk-UA"/>
              </w:rPr>
              <w:t>. Забезпечення культурно-дозвільних потреб мешканців громади.</w:t>
            </w:r>
          </w:p>
        </w:tc>
      </w:tr>
      <w:tr w:rsidR="00AB5612" w:rsidRPr="007956C1">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E02DC8" w:rsidP="005834BD">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2.2.5</w:t>
            </w:r>
            <w:r w:rsidR="00AB5612" w:rsidRPr="00AA0493">
              <w:rPr>
                <w:rFonts w:ascii="Times New Roman" w:hAnsi="Times New Roman" w:cs="Times New Roman"/>
                <w:sz w:val="24"/>
                <w:szCs w:val="24"/>
                <w:lang w:val="ru-RU" w:eastAsia="uk-UA"/>
              </w:rPr>
              <w:t>. Підвищення рівня спортивн</w:t>
            </w:r>
            <w:r w:rsidR="00AB5612">
              <w:rPr>
                <w:rFonts w:ascii="Times New Roman" w:hAnsi="Times New Roman" w:cs="Times New Roman"/>
                <w:sz w:val="24"/>
                <w:szCs w:val="24"/>
                <w:lang w:val="ru-RU" w:eastAsia="uk-UA"/>
              </w:rPr>
              <w:t>ої активності мешканців громади</w:t>
            </w:r>
            <w:r w:rsidR="00AB5612" w:rsidRPr="00AA0493">
              <w:rPr>
                <w:rFonts w:ascii="Times New Roman" w:hAnsi="Times New Roman" w:cs="Times New Roman"/>
                <w:sz w:val="24"/>
                <w:szCs w:val="24"/>
                <w:lang w:val="ru-RU" w:eastAsia="uk-UA"/>
              </w:rPr>
              <w:t>.</w:t>
            </w:r>
          </w:p>
        </w:tc>
      </w:tr>
      <w:tr w:rsidR="00E254CA" w:rsidRPr="007956C1">
        <w:trPr>
          <w:trHeight w:val="495"/>
        </w:trPr>
        <w:tc>
          <w:tcPr>
            <w:tcW w:w="1955" w:type="dxa"/>
            <w:vMerge/>
            <w:tcBorders>
              <w:top w:val="nil"/>
              <w:left w:val="single" w:sz="4" w:space="0" w:color="auto"/>
              <w:bottom w:val="single" w:sz="4" w:space="0" w:color="auto"/>
              <w:right w:val="single" w:sz="4" w:space="0" w:color="auto"/>
            </w:tcBorders>
            <w:vAlign w:val="center"/>
          </w:tcPr>
          <w:p w:rsidR="00E254CA" w:rsidRPr="00C136BF" w:rsidRDefault="00E254CA" w:rsidP="008D2A57">
            <w:pPr>
              <w:rPr>
                <w:rFonts w:ascii="Times New Roman" w:hAnsi="Times New Roman" w:cs="Times New Roman"/>
                <w:sz w:val="24"/>
                <w:szCs w:val="24"/>
                <w:lang w:val="uk-UA" w:eastAsia="ru-RU"/>
              </w:rPr>
            </w:pPr>
          </w:p>
        </w:tc>
        <w:tc>
          <w:tcPr>
            <w:tcW w:w="2665" w:type="dxa"/>
            <w:vMerge/>
            <w:tcBorders>
              <w:left w:val="single" w:sz="4" w:space="0" w:color="auto"/>
              <w:bottom w:val="single" w:sz="4" w:space="0" w:color="auto"/>
              <w:right w:val="single" w:sz="4" w:space="0" w:color="auto"/>
            </w:tcBorders>
            <w:vAlign w:val="center"/>
          </w:tcPr>
          <w:p w:rsidR="00E254CA" w:rsidRPr="00C136BF" w:rsidRDefault="00E254CA"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E254CA" w:rsidRDefault="00E254CA"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2.2.6</w:t>
            </w:r>
            <w:r w:rsidRPr="00AA0493">
              <w:rPr>
                <w:rFonts w:ascii="Times New Roman" w:hAnsi="Times New Roman" w:cs="Times New Roman"/>
                <w:sz w:val="24"/>
                <w:szCs w:val="24"/>
                <w:lang w:val="ru-RU" w:eastAsia="uk-UA"/>
              </w:rPr>
              <w:t>. Покращення якості соціальних послуг у громаді</w:t>
            </w:r>
            <w:r>
              <w:rPr>
                <w:rFonts w:ascii="Times New Roman" w:hAnsi="Times New Roman" w:cs="Times New Roman"/>
                <w:sz w:val="24"/>
                <w:szCs w:val="24"/>
                <w:lang w:val="ru-RU" w:eastAsia="uk-UA"/>
              </w:rPr>
              <w:t>.</w:t>
            </w:r>
          </w:p>
        </w:tc>
      </w:tr>
      <w:tr w:rsidR="00AB5612" w:rsidRPr="007956C1">
        <w:trPr>
          <w:trHeight w:val="49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E254CA" w:rsidP="00E254CA">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2.2.7</w:t>
            </w:r>
            <w:r w:rsidR="00AB5612" w:rsidRPr="00AA0493">
              <w:rPr>
                <w:rFonts w:ascii="Times New Roman" w:hAnsi="Times New Roman" w:cs="Times New Roman"/>
                <w:sz w:val="24"/>
                <w:szCs w:val="24"/>
                <w:lang w:val="ru-RU" w:eastAsia="uk-UA"/>
              </w:rPr>
              <w:t xml:space="preserve">. </w:t>
            </w:r>
            <w:r>
              <w:rPr>
                <w:rFonts w:ascii="Times New Roman" w:hAnsi="Times New Roman" w:cs="Times New Roman"/>
                <w:sz w:val="24"/>
                <w:szCs w:val="24"/>
                <w:lang w:val="ru-RU" w:eastAsia="uk-UA"/>
              </w:rPr>
              <w:t xml:space="preserve">Впровадження аппаратно-інформаційних комплексів у </w:t>
            </w:r>
            <w:r w:rsidR="00AB5612" w:rsidRPr="00AA0493">
              <w:rPr>
                <w:rFonts w:ascii="Times New Roman" w:hAnsi="Times New Roman" w:cs="Times New Roman"/>
                <w:sz w:val="24"/>
                <w:szCs w:val="24"/>
                <w:lang w:val="ru-RU" w:eastAsia="uk-UA"/>
              </w:rPr>
              <w:t xml:space="preserve"> громаді</w:t>
            </w:r>
            <w:r w:rsidR="00AB5612">
              <w:rPr>
                <w:rFonts w:ascii="Times New Roman" w:hAnsi="Times New Roman" w:cs="Times New Roman"/>
                <w:sz w:val="24"/>
                <w:szCs w:val="24"/>
                <w:lang w:val="ru-RU" w:eastAsia="uk-UA"/>
              </w:rPr>
              <w:t>.</w:t>
            </w:r>
          </w:p>
        </w:tc>
      </w:tr>
      <w:tr w:rsidR="000468FD" w:rsidRPr="007956C1" w:rsidTr="008A6FCE">
        <w:trPr>
          <w:trHeight w:val="673"/>
        </w:trPr>
        <w:tc>
          <w:tcPr>
            <w:tcW w:w="1955" w:type="dxa"/>
            <w:vMerge/>
            <w:tcBorders>
              <w:top w:val="nil"/>
              <w:left w:val="single" w:sz="4" w:space="0" w:color="auto"/>
              <w:bottom w:val="single" w:sz="4" w:space="0" w:color="auto"/>
              <w:right w:val="single" w:sz="4" w:space="0" w:color="auto"/>
            </w:tcBorders>
            <w:vAlign w:val="center"/>
          </w:tcPr>
          <w:p w:rsidR="000468FD" w:rsidRPr="00C136BF" w:rsidRDefault="000468FD" w:rsidP="00FF7743">
            <w:pPr>
              <w:rPr>
                <w:rFonts w:ascii="Times New Roman" w:hAnsi="Times New Roman" w:cs="Times New Roman"/>
                <w:sz w:val="24"/>
                <w:szCs w:val="24"/>
                <w:lang w:val="uk-UA" w:eastAsia="ru-RU"/>
              </w:rPr>
            </w:pPr>
          </w:p>
        </w:tc>
        <w:tc>
          <w:tcPr>
            <w:tcW w:w="2665" w:type="dxa"/>
            <w:vMerge w:val="restart"/>
            <w:tcBorders>
              <w:top w:val="nil"/>
              <w:left w:val="single" w:sz="4" w:space="0" w:color="auto"/>
              <w:right w:val="single" w:sz="4" w:space="0" w:color="auto"/>
            </w:tcBorders>
          </w:tcPr>
          <w:p w:rsidR="000468FD" w:rsidRPr="00C136BF" w:rsidRDefault="000468FD" w:rsidP="00FF7743">
            <w:pPr>
              <w:rPr>
                <w:rFonts w:ascii="Times New Roman" w:hAnsi="Times New Roman" w:cs="Times New Roman"/>
                <w:sz w:val="24"/>
                <w:szCs w:val="24"/>
                <w:lang w:val="ru-RU" w:eastAsia="ru-RU"/>
              </w:rPr>
            </w:pPr>
            <w:r w:rsidRPr="00C136BF">
              <w:rPr>
                <w:rFonts w:ascii="Times New Roman" w:hAnsi="Times New Roman" w:cs="Times New Roman"/>
                <w:sz w:val="24"/>
                <w:szCs w:val="24"/>
                <w:lang w:val="ru-RU" w:eastAsia="uk-UA"/>
              </w:rPr>
              <w:t>2.3. Покращення рівня безпеки життя в громаді, у т.ч. екологічної</w:t>
            </w:r>
          </w:p>
        </w:tc>
        <w:tc>
          <w:tcPr>
            <w:tcW w:w="5036" w:type="dxa"/>
            <w:tcBorders>
              <w:top w:val="nil"/>
              <w:left w:val="nil"/>
              <w:bottom w:val="single" w:sz="4" w:space="0" w:color="auto"/>
              <w:right w:val="single" w:sz="4" w:space="0" w:color="auto"/>
            </w:tcBorders>
          </w:tcPr>
          <w:p w:rsidR="000468FD" w:rsidRPr="00AA0493" w:rsidRDefault="000468FD" w:rsidP="00FF7743">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2.3.1</w:t>
            </w:r>
            <w:r w:rsidRPr="00AA0493">
              <w:rPr>
                <w:rFonts w:ascii="Times New Roman" w:hAnsi="Times New Roman" w:cs="Times New Roman"/>
                <w:sz w:val="24"/>
                <w:szCs w:val="24"/>
                <w:lang w:val="ru-RU" w:eastAsia="uk-UA"/>
              </w:rPr>
              <w:t>. Встановлення та розширення</w:t>
            </w:r>
            <w:r>
              <w:rPr>
                <w:rFonts w:ascii="Times New Roman" w:hAnsi="Times New Roman" w:cs="Times New Roman"/>
                <w:sz w:val="24"/>
                <w:szCs w:val="24"/>
                <w:lang w:val="ru-RU" w:eastAsia="uk-UA"/>
              </w:rPr>
              <w:t xml:space="preserve"> мережі камер зовнішнього відео</w:t>
            </w:r>
            <w:r w:rsidRPr="00AA0493">
              <w:rPr>
                <w:rFonts w:ascii="Times New Roman" w:hAnsi="Times New Roman" w:cs="Times New Roman"/>
                <w:sz w:val="24"/>
                <w:szCs w:val="24"/>
                <w:lang w:val="ru-RU" w:eastAsia="uk-UA"/>
              </w:rPr>
              <w:t>спостереження</w:t>
            </w:r>
            <w:r>
              <w:rPr>
                <w:rFonts w:ascii="Times New Roman" w:hAnsi="Times New Roman" w:cs="Times New Roman"/>
                <w:sz w:val="24"/>
                <w:szCs w:val="24"/>
                <w:lang w:val="ru-RU" w:eastAsia="uk-UA"/>
              </w:rPr>
              <w:t>.</w:t>
            </w:r>
          </w:p>
        </w:tc>
      </w:tr>
      <w:tr w:rsidR="00AB5612" w:rsidRPr="007956C1" w:rsidTr="008A6FCE">
        <w:trPr>
          <w:trHeight w:val="55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5036" w:type="dxa"/>
            <w:tcBorders>
              <w:top w:val="single" w:sz="4" w:space="0" w:color="auto"/>
              <w:left w:val="nil"/>
              <w:bottom w:val="single" w:sz="4" w:space="0" w:color="auto"/>
              <w:right w:val="single" w:sz="4" w:space="0" w:color="auto"/>
            </w:tcBorders>
          </w:tcPr>
          <w:p w:rsidR="00E254CA" w:rsidRPr="00AA0493" w:rsidRDefault="00AB5612" w:rsidP="00E254CA">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2.3.</w:t>
            </w:r>
            <w:r w:rsidR="00E02DC8">
              <w:rPr>
                <w:rFonts w:ascii="Times New Roman" w:hAnsi="Times New Roman" w:cs="Times New Roman"/>
                <w:sz w:val="24"/>
                <w:szCs w:val="24"/>
                <w:lang w:val="ru-RU" w:eastAsia="uk-UA"/>
              </w:rPr>
              <w:t>2</w:t>
            </w:r>
            <w:r w:rsidRPr="00AA0493">
              <w:rPr>
                <w:rFonts w:ascii="Times New Roman" w:hAnsi="Times New Roman" w:cs="Times New Roman"/>
                <w:sz w:val="24"/>
                <w:szCs w:val="24"/>
                <w:lang w:val="ru-RU" w:eastAsia="uk-UA"/>
              </w:rPr>
              <w:t xml:space="preserve"> </w:t>
            </w:r>
            <w:r w:rsidR="00E254CA">
              <w:rPr>
                <w:rFonts w:ascii="Times New Roman" w:hAnsi="Times New Roman" w:cs="Times New Roman"/>
                <w:sz w:val="24"/>
                <w:szCs w:val="24"/>
                <w:lang w:val="ru-RU" w:eastAsia="uk-UA"/>
              </w:rPr>
              <w:t xml:space="preserve">Покращення рівня безпеки </w:t>
            </w:r>
            <w:r w:rsidRPr="00AA0493">
              <w:rPr>
                <w:rFonts w:ascii="Times New Roman" w:hAnsi="Times New Roman" w:cs="Times New Roman"/>
                <w:sz w:val="24"/>
                <w:szCs w:val="24"/>
                <w:lang w:val="ru-RU" w:eastAsia="uk-UA"/>
              </w:rPr>
              <w:t xml:space="preserve"> на території громади</w:t>
            </w:r>
            <w:r>
              <w:rPr>
                <w:rFonts w:ascii="Times New Roman" w:hAnsi="Times New Roman" w:cs="Times New Roman"/>
                <w:sz w:val="24"/>
                <w:szCs w:val="24"/>
                <w:lang w:val="ru-RU" w:eastAsia="uk-UA"/>
              </w:rPr>
              <w:t>.</w:t>
            </w:r>
          </w:p>
        </w:tc>
      </w:tr>
      <w:tr w:rsidR="008A6FCE" w:rsidRPr="007956C1" w:rsidTr="008A6FCE">
        <w:trPr>
          <w:trHeight w:val="534"/>
        </w:trPr>
        <w:tc>
          <w:tcPr>
            <w:tcW w:w="1955" w:type="dxa"/>
            <w:vMerge/>
            <w:tcBorders>
              <w:top w:val="nil"/>
              <w:left w:val="single" w:sz="4" w:space="0" w:color="auto"/>
              <w:bottom w:val="single" w:sz="4" w:space="0" w:color="auto"/>
              <w:right w:val="single" w:sz="4" w:space="0" w:color="auto"/>
            </w:tcBorders>
            <w:vAlign w:val="center"/>
          </w:tcPr>
          <w:p w:rsidR="008A6FCE" w:rsidRPr="00C136BF" w:rsidRDefault="008A6FCE" w:rsidP="00FF7743">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8A6FCE" w:rsidRPr="00C136BF" w:rsidRDefault="008A6FCE" w:rsidP="00FF7743">
            <w:pPr>
              <w:rPr>
                <w:rFonts w:ascii="Times New Roman" w:hAnsi="Times New Roman" w:cs="Times New Roman"/>
                <w:sz w:val="24"/>
                <w:szCs w:val="24"/>
                <w:lang w:val="uk-UA" w:eastAsia="ru-RU"/>
              </w:rPr>
            </w:pPr>
          </w:p>
        </w:tc>
        <w:tc>
          <w:tcPr>
            <w:tcW w:w="5036" w:type="dxa"/>
            <w:tcBorders>
              <w:top w:val="single" w:sz="4" w:space="0" w:color="auto"/>
              <w:left w:val="nil"/>
              <w:bottom w:val="single" w:sz="4" w:space="0" w:color="auto"/>
              <w:right w:val="single" w:sz="4" w:space="0" w:color="auto"/>
            </w:tcBorders>
          </w:tcPr>
          <w:p w:rsidR="008A6FCE" w:rsidRPr="00AA0493" w:rsidRDefault="008A6FCE" w:rsidP="00E254CA">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2.3.3. Будівництво комплексу з виробництва біопалива.</w:t>
            </w:r>
          </w:p>
        </w:tc>
      </w:tr>
      <w:tr w:rsidR="00AB5612" w:rsidRPr="007956C1" w:rsidTr="008A6FCE">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2665" w:type="dxa"/>
            <w:vMerge/>
            <w:tcBorders>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C136BF" w:rsidRDefault="008A6FCE" w:rsidP="00FF7743">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2.3.4</w:t>
            </w:r>
            <w:r w:rsidR="00AB5612" w:rsidRPr="00AA0493">
              <w:rPr>
                <w:rFonts w:ascii="Times New Roman" w:hAnsi="Times New Roman" w:cs="Times New Roman"/>
                <w:sz w:val="24"/>
                <w:szCs w:val="24"/>
                <w:lang w:val="ru-RU" w:eastAsia="uk-UA"/>
              </w:rPr>
              <w:t>. Поліпшення управління твердими побутовими відходами</w:t>
            </w:r>
            <w:r w:rsidR="00AB5612">
              <w:rPr>
                <w:rFonts w:ascii="Times New Roman" w:hAnsi="Times New Roman" w:cs="Times New Roman"/>
                <w:sz w:val="24"/>
                <w:szCs w:val="24"/>
                <w:lang w:val="ru-RU" w:eastAsia="uk-UA"/>
              </w:rPr>
              <w:t>.</w:t>
            </w:r>
          </w:p>
        </w:tc>
      </w:tr>
    </w:tbl>
    <w:p w:rsidR="00AB5612" w:rsidRPr="00430BF6" w:rsidRDefault="00AB5612" w:rsidP="00CA08F8">
      <w:pPr>
        <w:spacing w:line="276" w:lineRule="auto"/>
        <w:jc w:val="both"/>
        <w:outlineLvl w:val="0"/>
        <w:rPr>
          <w:rFonts w:ascii="Times New Roman" w:hAnsi="Times New Roman" w:cs="Times New Roman"/>
          <w:b/>
          <w:bCs/>
          <w:sz w:val="24"/>
          <w:szCs w:val="24"/>
          <w:lang w:val="uk-UA"/>
        </w:rPr>
      </w:pPr>
    </w:p>
    <w:p w:rsidR="006B596E" w:rsidRDefault="006B596E" w:rsidP="00EC35B3">
      <w:pPr>
        <w:spacing w:line="276" w:lineRule="auto"/>
        <w:jc w:val="both"/>
        <w:outlineLvl w:val="0"/>
        <w:rPr>
          <w:rFonts w:ascii="Times New Roman" w:hAnsi="Times New Roman" w:cs="Times New Roman"/>
          <w:b/>
          <w:bCs/>
          <w:sz w:val="24"/>
          <w:szCs w:val="24"/>
          <w:lang w:val="uk-UA"/>
        </w:rPr>
      </w:pPr>
      <w:bookmarkStart w:id="199" w:name="_Toc1373801"/>
      <w:bookmarkStart w:id="200" w:name="_Toc15596688"/>
    </w:p>
    <w:p w:rsidR="00AB5612" w:rsidRPr="001D2C36" w:rsidRDefault="00AB5612" w:rsidP="00EC35B3">
      <w:pPr>
        <w:spacing w:line="276" w:lineRule="auto"/>
        <w:jc w:val="both"/>
        <w:outlineLvl w:val="0"/>
        <w:rPr>
          <w:rFonts w:ascii="Times New Roman" w:hAnsi="Times New Roman" w:cs="Times New Roman"/>
          <w:b/>
          <w:bCs/>
          <w:sz w:val="24"/>
          <w:szCs w:val="24"/>
          <w:lang w:val="uk-UA" w:eastAsia="uk-UA"/>
        </w:rPr>
      </w:pPr>
      <w:r w:rsidRPr="00385A25">
        <w:rPr>
          <w:rFonts w:ascii="Times New Roman" w:hAnsi="Times New Roman" w:cs="Times New Roman"/>
          <w:b/>
          <w:bCs/>
          <w:sz w:val="24"/>
          <w:szCs w:val="24"/>
          <w:lang w:val="uk-UA"/>
        </w:rPr>
        <w:t xml:space="preserve">Стратегічна ціль 1. </w:t>
      </w:r>
      <w:bookmarkEnd w:id="199"/>
      <w:r w:rsidRPr="00385A25">
        <w:rPr>
          <w:rFonts w:ascii="Times New Roman" w:hAnsi="Times New Roman" w:cs="Times New Roman"/>
          <w:b/>
          <w:bCs/>
          <w:sz w:val="24"/>
          <w:szCs w:val="24"/>
          <w:lang w:val="uk-UA" w:eastAsia="uk-UA"/>
        </w:rPr>
        <w:t>ПІДВИЩЕННЯ ЕКОНОМІЧНОЇ СПРОМОЖНОСТІ ТЕРИТОРІЇ БРУСИЛІВСЬКОЇ  ТЕРИТОРІАЛЬНОЇ ГРОМАДИ</w:t>
      </w:r>
      <w:bookmarkEnd w:id="200"/>
    </w:p>
    <w:p w:rsidR="006B596E" w:rsidRPr="00840D3B" w:rsidRDefault="006B596E" w:rsidP="00EC35B3">
      <w:pPr>
        <w:spacing w:line="276" w:lineRule="auto"/>
        <w:jc w:val="both"/>
        <w:outlineLvl w:val="0"/>
        <w:rPr>
          <w:rFonts w:ascii="Times New Roman" w:hAnsi="Times New Roman" w:cs="Times New Roman"/>
          <w:b/>
          <w:bCs/>
          <w:color w:val="FF0000"/>
          <w:sz w:val="24"/>
          <w:szCs w:val="24"/>
          <w:lang w:val="uk-UA"/>
        </w:rPr>
      </w:pPr>
    </w:p>
    <w:p w:rsidR="00AB5612" w:rsidRPr="00A50F82" w:rsidRDefault="00AB5612" w:rsidP="00EC35B3">
      <w:pPr>
        <w:spacing w:line="276" w:lineRule="auto"/>
        <w:jc w:val="both"/>
        <w:outlineLvl w:val="0"/>
        <w:rPr>
          <w:rFonts w:ascii="Times New Roman" w:hAnsi="Times New Roman" w:cs="Times New Roman"/>
          <w:b/>
          <w:bCs/>
          <w:sz w:val="24"/>
          <w:szCs w:val="24"/>
          <w:lang w:val="uk-UA" w:eastAsia="ru-RU"/>
        </w:rPr>
      </w:pPr>
      <w:bookmarkStart w:id="201" w:name="_Toc1373802"/>
      <w:bookmarkStart w:id="202" w:name="_Toc15596689"/>
      <w:r w:rsidRPr="00A50F82">
        <w:rPr>
          <w:rFonts w:ascii="Times New Roman" w:hAnsi="Times New Roman" w:cs="Times New Roman"/>
          <w:b/>
          <w:bCs/>
          <w:sz w:val="24"/>
          <w:szCs w:val="24"/>
          <w:u w:val="single"/>
          <w:lang w:val="uk-UA"/>
        </w:rPr>
        <w:t>Операційна ціль 1.1.</w:t>
      </w:r>
      <w:r w:rsidRPr="00A50F82">
        <w:rPr>
          <w:rFonts w:ascii="Times New Roman" w:hAnsi="Times New Roman" w:cs="Times New Roman"/>
          <w:b/>
          <w:bCs/>
          <w:sz w:val="24"/>
          <w:szCs w:val="24"/>
          <w:lang w:val="ru-RU" w:eastAsia="uk-UA"/>
        </w:rPr>
        <w:t xml:space="preserve"> Покращення інвестиційного та бізнес-клімату</w:t>
      </w:r>
      <w:bookmarkEnd w:id="201"/>
      <w:bookmarkEnd w:id="202"/>
    </w:p>
    <w:p w:rsidR="00AB5612" w:rsidRDefault="00AB5612" w:rsidP="00EC35B3">
      <w:pPr>
        <w:spacing w:line="276" w:lineRule="auto"/>
        <w:jc w:val="both"/>
        <w:outlineLvl w:val="0"/>
        <w:rPr>
          <w:rFonts w:ascii="Times New Roman" w:hAnsi="Times New Roman" w:cs="Times New Roman"/>
          <w:sz w:val="24"/>
          <w:szCs w:val="24"/>
          <w:lang w:val="uk-UA" w:eastAsia="ru-RU"/>
        </w:rPr>
      </w:pPr>
      <w:bookmarkStart w:id="203" w:name="_Toc1373803"/>
      <w:bookmarkStart w:id="204" w:name="_Toc15596690"/>
      <w:r w:rsidRPr="00C136BF">
        <w:rPr>
          <w:rFonts w:ascii="Times New Roman" w:hAnsi="Times New Roman" w:cs="Times New Roman"/>
          <w:sz w:val="24"/>
          <w:szCs w:val="24"/>
          <w:lang w:val="uk-UA" w:eastAsia="ru-RU"/>
        </w:rPr>
        <w:t>Завдання 1.1.1</w:t>
      </w:r>
      <w:bookmarkEnd w:id="203"/>
      <w:r w:rsidR="00C842A6">
        <w:rPr>
          <w:rFonts w:ascii="Times New Roman" w:hAnsi="Times New Roman" w:cs="Times New Roman"/>
          <w:sz w:val="24"/>
          <w:szCs w:val="24"/>
          <w:lang w:val="uk-UA" w:eastAsia="ru-RU"/>
        </w:rPr>
        <w:t>.</w:t>
      </w:r>
      <w:r w:rsidR="001D2C36">
        <w:rPr>
          <w:rFonts w:ascii="Times New Roman" w:hAnsi="Times New Roman" w:cs="Times New Roman"/>
          <w:sz w:val="24"/>
          <w:szCs w:val="24"/>
          <w:lang w:val="uk-UA" w:eastAsia="ru-RU"/>
        </w:rPr>
        <w:t xml:space="preserve">Розроблення та затвердження планів населених </w:t>
      </w:r>
      <w:r w:rsidR="00C842A6">
        <w:rPr>
          <w:rFonts w:ascii="Times New Roman" w:hAnsi="Times New Roman" w:cs="Times New Roman"/>
          <w:sz w:val="24"/>
          <w:szCs w:val="24"/>
          <w:lang w:val="uk-UA" w:eastAsia="ru-RU"/>
        </w:rPr>
        <w:t>пунктів селищної територіальної громади.</w:t>
      </w:r>
      <w:bookmarkEnd w:id="204"/>
    </w:p>
    <w:p w:rsidR="005B2D47" w:rsidRPr="00C136BF" w:rsidRDefault="005B2D47" w:rsidP="00EC35B3">
      <w:pPr>
        <w:spacing w:line="276" w:lineRule="auto"/>
        <w:jc w:val="both"/>
        <w:outlineLvl w:val="0"/>
        <w:rPr>
          <w:rFonts w:ascii="Times New Roman" w:hAnsi="Times New Roman" w:cs="Times New Roman"/>
          <w:sz w:val="24"/>
          <w:szCs w:val="24"/>
          <w:lang w:val="uk-UA" w:eastAsia="ru-RU"/>
        </w:rPr>
      </w:pPr>
      <w:r>
        <w:rPr>
          <w:rFonts w:ascii="Times New Roman" w:hAnsi="Times New Roman" w:cs="Times New Roman"/>
          <w:sz w:val="24"/>
          <w:szCs w:val="24"/>
          <w:lang w:val="uk-UA" w:eastAsia="ru-RU"/>
        </w:rPr>
        <w:t>Завдання</w:t>
      </w:r>
      <w:r w:rsidRPr="005B2D47">
        <w:rPr>
          <w:rFonts w:ascii="Times New Roman" w:hAnsi="Times New Roman" w:cs="Times New Roman"/>
          <w:sz w:val="24"/>
          <w:szCs w:val="24"/>
          <w:lang w:val="ru-RU" w:eastAsia="uk-UA"/>
        </w:rPr>
        <w:t xml:space="preserve"> </w:t>
      </w:r>
      <w:r>
        <w:rPr>
          <w:rFonts w:ascii="Times New Roman" w:hAnsi="Times New Roman" w:cs="Times New Roman"/>
          <w:sz w:val="24"/>
          <w:szCs w:val="24"/>
          <w:lang w:val="ru-RU" w:eastAsia="uk-UA"/>
        </w:rPr>
        <w:t>1.1.2. Розроблення комплексного плану просторового розвитку території громади</w:t>
      </w:r>
    </w:p>
    <w:p w:rsidR="00191345" w:rsidRDefault="00AB5612" w:rsidP="00EC35B3">
      <w:pPr>
        <w:spacing w:line="276" w:lineRule="auto"/>
        <w:jc w:val="both"/>
        <w:outlineLvl w:val="0"/>
        <w:rPr>
          <w:rFonts w:ascii="Times New Roman" w:hAnsi="Times New Roman" w:cs="Times New Roman"/>
          <w:sz w:val="24"/>
          <w:szCs w:val="24"/>
          <w:lang w:val="uk-UA" w:eastAsia="uk-UA"/>
        </w:rPr>
      </w:pPr>
      <w:bookmarkStart w:id="205" w:name="_Toc1373804"/>
      <w:bookmarkStart w:id="206" w:name="_Toc15596691"/>
      <w:r w:rsidRPr="00C136BF">
        <w:rPr>
          <w:rFonts w:ascii="Times New Roman" w:hAnsi="Times New Roman" w:cs="Times New Roman"/>
          <w:sz w:val="24"/>
          <w:szCs w:val="24"/>
          <w:lang w:val="uk-UA" w:eastAsia="ru-RU"/>
        </w:rPr>
        <w:t>Завдання 1.1.</w:t>
      </w:r>
      <w:r w:rsidR="005B2D47">
        <w:rPr>
          <w:rFonts w:ascii="Times New Roman" w:hAnsi="Times New Roman" w:cs="Times New Roman"/>
          <w:sz w:val="24"/>
          <w:szCs w:val="24"/>
          <w:lang w:val="uk-UA" w:eastAsia="ru-RU"/>
        </w:rPr>
        <w:t>3</w:t>
      </w:r>
      <w:r w:rsidRPr="00C136BF">
        <w:rPr>
          <w:rFonts w:ascii="Times New Roman" w:hAnsi="Times New Roman" w:cs="Times New Roman"/>
          <w:sz w:val="24"/>
          <w:szCs w:val="24"/>
          <w:lang w:val="uk-UA" w:eastAsia="ru-RU"/>
        </w:rPr>
        <w:t>.</w:t>
      </w:r>
      <w:bookmarkStart w:id="207" w:name="_Toc15596692"/>
      <w:bookmarkStart w:id="208" w:name="_Toc1373805"/>
      <w:bookmarkEnd w:id="205"/>
      <w:bookmarkEnd w:id="206"/>
      <w:r w:rsidR="00191345" w:rsidRPr="00191345">
        <w:rPr>
          <w:rFonts w:ascii="Times New Roman" w:hAnsi="Times New Roman" w:cs="Times New Roman"/>
          <w:sz w:val="24"/>
          <w:szCs w:val="24"/>
          <w:lang w:val="uk-UA" w:eastAsia="uk-UA"/>
        </w:rPr>
        <w:t xml:space="preserve"> </w:t>
      </w:r>
      <w:r w:rsidR="00191345" w:rsidRPr="00596ED6">
        <w:rPr>
          <w:rFonts w:ascii="Times New Roman" w:hAnsi="Times New Roman" w:cs="Times New Roman"/>
          <w:sz w:val="24"/>
          <w:szCs w:val="24"/>
          <w:lang w:val="uk-UA" w:eastAsia="uk-UA"/>
        </w:rPr>
        <w:t>Інвентаризація нерухомого майна і земельних ділянок, визначення інвестиційно-привабливих</w:t>
      </w:r>
      <w:r w:rsidR="00191345">
        <w:rPr>
          <w:rFonts w:ascii="Times New Roman" w:hAnsi="Times New Roman" w:cs="Times New Roman"/>
          <w:sz w:val="24"/>
          <w:szCs w:val="24"/>
          <w:lang w:val="uk-UA" w:eastAsia="uk-UA"/>
        </w:rPr>
        <w:t>.</w:t>
      </w:r>
    </w:p>
    <w:p w:rsidR="00AB5612" w:rsidRPr="00191345" w:rsidRDefault="00AB5612" w:rsidP="00EC35B3">
      <w:pPr>
        <w:spacing w:line="276" w:lineRule="auto"/>
        <w:jc w:val="both"/>
        <w:outlineLvl w:val="0"/>
        <w:rPr>
          <w:rFonts w:ascii="Times New Roman" w:hAnsi="Times New Roman" w:cs="Times New Roman"/>
          <w:sz w:val="24"/>
          <w:szCs w:val="24"/>
          <w:lang w:val="uk-UA" w:eastAsia="uk-UA"/>
        </w:rPr>
      </w:pPr>
      <w:r>
        <w:rPr>
          <w:rFonts w:ascii="Times New Roman" w:hAnsi="Times New Roman" w:cs="Times New Roman"/>
          <w:sz w:val="24"/>
          <w:szCs w:val="24"/>
          <w:lang w:val="uk-UA" w:eastAsia="ru-RU"/>
        </w:rPr>
        <w:t xml:space="preserve">Завдання </w:t>
      </w:r>
      <w:r w:rsidR="005B2D47">
        <w:rPr>
          <w:rFonts w:ascii="Times New Roman" w:hAnsi="Times New Roman" w:cs="Times New Roman"/>
          <w:sz w:val="24"/>
          <w:szCs w:val="24"/>
          <w:lang w:val="uk-UA" w:eastAsia="uk-UA"/>
        </w:rPr>
        <w:t>1.1.4</w:t>
      </w:r>
      <w:r w:rsidRPr="00191345">
        <w:rPr>
          <w:rFonts w:ascii="Times New Roman" w:hAnsi="Times New Roman" w:cs="Times New Roman"/>
          <w:sz w:val="24"/>
          <w:szCs w:val="24"/>
          <w:lang w:val="uk-UA" w:eastAsia="uk-UA"/>
        </w:rPr>
        <w:t xml:space="preserve">. </w:t>
      </w:r>
      <w:bookmarkEnd w:id="207"/>
      <w:r w:rsidR="00191345" w:rsidRPr="00596ED6">
        <w:rPr>
          <w:rFonts w:ascii="Times New Roman" w:hAnsi="Times New Roman" w:cs="Times New Roman"/>
          <w:sz w:val="24"/>
          <w:szCs w:val="24"/>
          <w:lang w:val="uk-UA" w:eastAsia="uk-UA"/>
        </w:rPr>
        <w:t>Проведення промоційної кампанії Брусилівської ТГ</w:t>
      </w:r>
      <w:r w:rsidR="00191345">
        <w:rPr>
          <w:rFonts w:ascii="Times New Roman" w:hAnsi="Times New Roman" w:cs="Times New Roman"/>
          <w:sz w:val="24"/>
          <w:szCs w:val="24"/>
          <w:lang w:val="uk-UA" w:eastAsia="uk-UA"/>
        </w:rPr>
        <w:t>.</w:t>
      </w:r>
    </w:p>
    <w:p w:rsidR="00AB5612" w:rsidRPr="00C136BF" w:rsidRDefault="00AB5612" w:rsidP="00EC35B3">
      <w:pPr>
        <w:spacing w:line="276" w:lineRule="auto"/>
        <w:jc w:val="both"/>
        <w:outlineLvl w:val="0"/>
        <w:rPr>
          <w:rFonts w:ascii="Times New Roman" w:hAnsi="Times New Roman" w:cs="Times New Roman"/>
          <w:b/>
          <w:bCs/>
          <w:sz w:val="24"/>
          <w:szCs w:val="24"/>
          <w:lang w:val="uk-UA" w:eastAsia="ru-RU"/>
        </w:rPr>
      </w:pPr>
      <w:bookmarkStart w:id="209" w:name="_Toc15596694"/>
      <w:r w:rsidRPr="00C136BF">
        <w:rPr>
          <w:rFonts w:ascii="Times New Roman" w:hAnsi="Times New Roman" w:cs="Times New Roman"/>
          <w:b/>
          <w:bCs/>
          <w:sz w:val="24"/>
          <w:szCs w:val="24"/>
          <w:u w:val="single"/>
          <w:lang w:val="uk-UA"/>
        </w:rPr>
        <w:t>Операційна ціль 1.2.</w:t>
      </w:r>
      <w:bookmarkEnd w:id="208"/>
      <w:r w:rsidRPr="00AA0493">
        <w:rPr>
          <w:rFonts w:ascii="Times New Roman" w:hAnsi="Times New Roman" w:cs="Times New Roman"/>
          <w:b/>
          <w:bCs/>
          <w:sz w:val="24"/>
          <w:szCs w:val="24"/>
          <w:lang w:val="ru-RU" w:eastAsia="uk-UA"/>
        </w:rPr>
        <w:t>Створення умов для  розвитку малого і середнього бізнесу</w:t>
      </w:r>
      <w:bookmarkEnd w:id="209"/>
    </w:p>
    <w:p w:rsidR="00191345" w:rsidRDefault="00954AF9" w:rsidP="00EC35B3">
      <w:pPr>
        <w:spacing w:line="276" w:lineRule="auto"/>
        <w:jc w:val="both"/>
        <w:outlineLvl w:val="0"/>
        <w:rPr>
          <w:rFonts w:ascii="Times New Roman" w:hAnsi="Times New Roman" w:cs="Times New Roman"/>
          <w:sz w:val="24"/>
          <w:szCs w:val="24"/>
          <w:lang w:val="ru-RU" w:eastAsia="uk-UA"/>
        </w:rPr>
      </w:pPr>
      <w:bookmarkStart w:id="210" w:name="_Toc1373807"/>
      <w:bookmarkStart w:id="211" w:name="_Toc15596696"/>
      <w:r>
        <w:rPr>
          <w:rFonts w:ascii="Times New Roman" w:hAnsi="Times New Roman" w:cs="Times New Roman"/>
          <w:sz w:val="24"/>
          <w:szCs w:val="24"/>
          <w:lang w:val="uk-UA" w:eastAsia="ru-RU"/>
        </w:rPr>
        <w:t>Завдання 1.2.1</w:t>
      </w:r>
      <w:r w:rsidR="00AB5612" w:rsidRPr="00C136BF">
        <w:rPr>
          <w:rFonts w:ascii="Times New Roman" w:hAnsi="Times New Roman" w:cs="Times New Roman"/>
          <w:sz w:val="24"/>
          <w:szCs w:val="24"/>
          <w:lang w:val="uk-UA" w:eastAsia="ru-RU"/>
        </w:rPr>
        <w:t xml:space="preserve">. </w:t>
      </w:r>
      <w:bookmarkStart w:id="212" w:name="_Toc15596697"/>
      <w:bookmarkEnd w:id="210"/>
      <w:bookmarkEnd w:id="211"/>
      <w:r w:rsidR="00191345" w:rsidRPr="00AA0493">
        <w:rPr>
          <w:rFonts w:ascii="Times New Roman" w:hAnsi="Times New Roman" w:cs="Times New Roman"/>
          <w:sz w:val="24"/>
          <w:szCs w:val="24"/>
          <w:lang w:val="ru-RU" w:eastAsia="uk-UA"/>
        </w:rPr>
        <w:t>Розвиток сільськогосподарських обслуговуючих кооперативів та переробки с/г продукції в громаді.</w:t>
      </w:r>
    </w:p>
    <w:p w:rsidR="00AB5612" w:rsidRPr="00C136BF" w:rsidRDefault="00AB5612" w:rsidP="00EC35B3">
      <w:pPr>
        <w:spacing w:line="276" w:lineRule="auto"/>
        <w:jc w:val="both"/>
        <w:outlineLvl w:val="0"/>
        <w:rPr>
          <w:rFonts w:ascii="Times New Roman" w:hAnsi="Times New Roman" w:cs="Times New Roman"/>
          <w:sz w:val="24"/>
          <w:szCs w:val="24"/>
          <w:lang w:val="ru-RU" w:eastAsia="ru-RU"/>
        </w:rPr>
      </w:pPr>
      <w:r w:rsidRPr="00C136BF">
        <w:rPr>
          <w:rFonts w:ascii="Times New Roman" w:hAnsi="Times New Roman" w:cs="Times New Roman"/>
          <w:sz w:val="24"/>
          <w:szCs w:val="24"/>
          <w:lang w:val="uk-UA" w:eastAsia="ru-RU"/>
        </w:rPr>
        <w:t xml:space="preserve">Завдання </w:t>
      </w:r>
      <w:r>
        <w:rPr>
          <w:rFonts w:ascii="Times New Roman" w:hAnsi="Times New Roman" w:cs="Times New Roman"/>
          <w:sz w:val="24"/>
          <w:szCs w:val="24"/>
          <w:lang w:val="ru-RU" w:eastAsia="uk-UA"/>
        </w:rPr>
        <w:t>1.2.</w:t>
      </w:r>
      <w:r w:rsidR="00954AF9">
        <w:rPr>
          <w:rFonts w:ascii="Times New Roman" w:hAnsi="Times New Roman" w:cs="Times New Roman"/>
          <w:sz w:val="24"/>
          <w:szCs w:val="24"/>
          <w:lang w:val="ru-RU" w:eastAsia="uk-UA"/>
        </w:rPr>
        <w:t>2</w:t>
      </w:r>
      <w:r>
        <w:rPr>
          <w:rFonts w:ascii="Times New Roman" w:hAnsi="Times New Roman" w:cs="Times New Roman"/>
          <w:sz w:val="24"/>
          <w:szCs w:val="24"/>
          <w:lang w:val="ru-RU" w:eastAsia="uk-UA"/>
        </w:rPr>
        <w:t xml:space="preserve">. </w:t>
      </w:r>
      <w:bookmarkEnd w:id="212"/>
      <w:r w:rsidR="00191345" w:rsidRPr="00AA0493">
        <w:rPr>
          <w:rFonts w:ascii="Times New Roman" w:hAnsi="Times New Roman" w:cs="Times New Roman"/>
          <w:sz w:val="24"/>
          <w:szCs w:val="24"/>
          <w:lang w:val="uk-UA" w:eastAsia="uk-UA"/>
        </w:rPr>
        <w:t>Проведення навчання для виробників сільськогосподарської продукції з метою покращення ефективності їх роботи і збуту продукц</w:t>
      </w:r>
      <w:r w:rsidR="00191345">
        <w:rPr>
          <w:rFonts w:ascii="Times New Roman" w:hAnsi="Times New Roman" w:cs="Times New Roman"/>
          <w:sz w:val="24"/>
          <w:szCs w:val="24"/>
          <w:lang w:val="uk-UA" w:eastAsia="uk-UA"/>
        </w:rPr>
        <w:t>ії (ягідництво, заготівля молока</w:t>
      </w:r>
      <w:r w:rsidR="00191345" w:rsidRPr="00AA0493">
        <w:rPr>
          <w:rFonts w:ascii="Times New Roman" w:hAnsi="Times New Roman" w:cs="Times New Roman"/>
          <w:sz w:val="24"/>
          <w:szCs w:val="24"/>
          <w:lang w:val="uk-UA" w:eastAsia="uk-UA"/>
        </w:rPr>
        <w:t>, кооперативи).</w:t>
      </w:r>
    </w:p>
    <w:p w:rsidR="00AB5612" w:rsidRPr="00C136BF" w:rsidRDefault="00AB5612" w:rsidP="00EC35B3">
      <w:pPr>
        <w:spacing w:line="276" w:lineRule="auto"/>
        <w:jc w:val="both"/>
        <w:outlineLvl w:val="0"/>
        <w:rPr>
          <w:rFonts w:ascii="Times New Roman" w:hAnsi="Times New Roman" w:cs="Times New Roman"/>
          <w:b/>
          <w:bCs/>
          <w:sz w:val="24"/>
          <w:szCs w:val="24"/>
          <w:lang w:val="ru-RU" w:eastAsia="ru-RU"/>
        </w:rPr>
      </w:pPr>
      <w:bookmarkStart w:id="213" w:name="_Toc1373808"/>
      <w:bookmarkStart w:id="214" w:name="_Toc15596698"/>
      <w:r w:rsidRPr="00C136BF">
        <w:rPr>
          <w:rFonts w:ascii="Times New Roman" w:hAnsi="Times New Roman" w:cs="Times New Roman"/>
          <w:b/>
          <w:bCs/>
          <w:sz w:val="24"/>
          <w:szCs w:val="24"/>
          <w:u w:val="single"/>
          <w:lang w:val="uk-UA"/>
        </w:rPr>
        <w:t xml:space="preserve">Операційна ціль </w:t>
      </w:r>
      <w:r w:rsidRPr="00C136BF">
        <w:rPr>
          <w:rFonts w:ascii="Times New Roman" w:hAnsi="Times New Roman" w:cs="Times New Roman"/>
          <w:b/>
          <w:bCs/>
          <w:sz w:val="24"/>
          <w:szCs w:val="24"/>
          <w:u w:val="single"/>
          <w:lang w:val="uk-UA" w:eastAsia="ru-RU"/>
        </w:rPr>
        <w:t>1.3.</w:t>
      </w:r>
      <w:bookmarkEnd w:id="213"/>
      <w:r w:rsidRPr="00AA0493">
        <w:rPr>
          <w:rFonts w:ascii="Times New Roman" w:hAnsi="Times New Roman" w:cs="Times New Roman"/>
          <w:b/>
          <w:bCs/>
          <w:sz w:val="24"/>
          <w:szCs w:val="24"/>
          <w:lang w:val="ru-RU" w:eastAsia="uk-UA"/>
        </w:rPr>
        <w:t>Розвиток туристично-рекреаційного потенціалу</w:t>
      </w:r>
      <w:bookmarkEnd w:id="214"/>
    </w:p>
    <w:p w:rsidR="00AB5612" w:rsidRPr="00C136BF" w:rsidRDefault="00AB5612" w:rsidP="00EC35B3">
      <w:pPr>
        <w:spacing w:line="276" w:lineRule="auto"/>
        <w:jc w:val="both"/>
        <w:outlineLvl w:val="0"/>
        <w:rPr>
          <w:rFonts w:ascii="Times New Roman" w:hAnsi="Times New Roman" w:cs="Times New Roman"/>
          <w:sz w:val="24"/>
          <w:szCs w:val="24"/>
          <w:lang w:val="uk-UA" w:eastAsia="ru-RU"/>
        </w:rPr>
      </w:pPr>
      <w:bookmarkStart w:id="215" w:name="_Toc1373809"/>
      <w:bookmarkStart w:id="216" w:name="_Toc15596699"/>
      <w:r w:rsidRPr="00C136BF">
        <w:rPr>
          <w:rFonts w:ascii="Times New Roman" w:hAnsi="Times New Roman" w:cs="Times New Roman"/>
          <w:sz w:val="24"/>
          <w:szCs w:val="24"/>
          <w:lang w:val="uk-UA" w:eastAsia="ru-RU"/>
        </w:rPr>
        <w:t xml:space="preserve">Завдання 1.3.1. </w:t>
      </w:r>
      <w:bookmarkEnd w:id="215"/>
      <w:r w:rsidRPr="00AA0493">
        <w:rPr>
          <w:rFonts w:ascii="Times New Roman" w:hAnsi="Times New Roman" w:cs="Times New Roman"/>
          <w:sz w:val="24"/>
          <w:szCs w:val="24"/>
          <w:lang w:val="ru-RU" w:eastAsia="uk-UA"/>
        </w:rPr>
        <w:t>Розробка туристичної промопродукції та туристичного розділу на сайті громади</w:t>
      </w:r>
      <w:bookmarkEnd w:id="216"/>
      <w:r>
        <w:rPr>
          <w:rFonts w:ascii="Times New Roman" w:hAnsi="Times New Roman" w:cs="Times New Roman"/>
          <w:sz w:val="24"/>
          <w:szCs w:val="24"/>
          <w:lang w:val="ru-RU"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17" w:name="_Toc15596701"/>
      <w:r w:rsidRPr="00C136BF">
        <w:rPr>
          <w:rFonts w:ascii="Times New Roman" w:hAnsi="Times New Roman" w:cs="Times New Roman"/>
          <w:sz w:val="24"/>
          <w:szCs w:val="24"/>
          <w:lang w:val="uk-UA" w:eastAsia="ru-RU"/>
        </w:rPr>
        <w:t xml:space="preserve">Завдання </w:t>
      </w:r>
      <w:r w:rsidR="00954AF9">
        <w:rPr>
          <w:rFonts w:ascii="Times New Roman" w:hAnsi="Times New Roman" w:cs="Times New Roman"/>
          <w:sz w:val="24"/>
          <w:szCs w:val="24"/>
          <w:lang w:val="ru-RU" w:eastAsia="uk-UA"/>
        </w:rPr>
        <w:t>1.3.2</w:t>
      </w:r>
      <w:r w:rsidRPr="00AA0493">
        <w:rPr>
          <w:rFonts w:ascii="Times New Roman" w:hAnsi="Times New Roman" w:cs="Times New Roman"/>
          <w:sz w:val="24"/>
          <w:szCs w:val="24"/>
          <w:lang w:val="ru-RU" w:eastAsia="uk-UA"/>
        </w:rPr>
        <w:t>. Створення та популяризація туристичних маршрутів</w:t>
      </w:r>
      <w:bookmarkEnd w:id="217"/>
      <w:r>
        <w:rPr>
          <w:rFonts w:ascii="Times New Roman" w:hAnsi="Times New Roman" w:cs="Times New Roman"/>
          <w:sz w:val="24"/>
          <w:szCs w:val="24"/>
          <w:lang w:val="ru-RU" w:eastAsia="uk-UA"/>
        </w:rPr>
        <w:t>.</w:t>
      </w:r>
    </w:p>
    <w:p w:rsidR="00AB5612" w:rsidRPr="00C136BF" w:rsidRDefault="00AB5612" w:rsidP="00C136BF">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eastAsia="ru-RU"/>
        </w:rPr>
        <w:t xml:space="preserve">Завдання </w:t>
      </w:r>
      <w:r w:rsidR="00954AF9">
        <w:rPr>
          <w:rFonts w:ascii="Times New Roman" w:hAnsi="Times New Roman" w:cs="Times New Roman"/>
          <w:sz w:val="24"/>
          <w:szCs w:val="24"/>
          <w:lang w:val="ru-RU" w:eastAsia="uk-UA"/>
        </w:rPr>
        <w:t>1.3.3</w:t>
      </w:r>
      <w:r w:rsidRPr="00AA0493">
        <w:rPr>
          <w:rFonts w:ascii="Times New Roman" w:hAnsi="Times New Roman" w:cs="Times New Roman"/>
          <w:sz w:val="24"/>
          <w:szCs w:val="24"/>
          <w:lang w:val="ru-RU" w:eastAsia="uk-UA"/>
        </w:rPr>
        <w:t>. Впорядкування існуючих і створення нових рекреаційних і відпочинкових зон</w:t>
      </w:r>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lang w:val="ru-RU"/>
        </w:rPr>
      </w:pPr>
    </w:p>
    <w:p w:rsidR="00AB5612" w:rsidRPr="00430BF6" w:rsidRDefault="00AB5612" w:rsidP="00EC35B3">
      <w:pPr>
        <w:spacing w:line="276" w:lineRule="auto"/>
        <w:jc w:val="both"/>
        <w:outlineLvl w:val="0"/>
        <w:rPr>
          <w:rFonts w:ascii="Times New Roman" w:hAnsi="Times New Roman" w:cs="Times New Roman"/>
          <w:b/>
          <w:bCs/>
          <w:color w:val="000000"/>
          <w:sz w:val="24"/>
          <w:szCs w:val="24"/>
          <w:lang w:val="uk-UA" w:eastAsia="ru-RU"/>
        </w:rPr>
      </w:pPr>
      <w:bookmarkStart w:id="218" w:name="_Toc1373814"/>
      <w:bookmarkStart w:id="219" w:name="_Toc15596702"/>
      <w:r w:rsidRPr="00430BF6">
        <w:rPr>
          <w:rFonts w:ascii="Times New Roman" w:hAnsi="Times New Roman" w:cs="Times New Roman"/>
          <w:b/>
          <w:bCs/>
          <w:sz w:val="24"/>
          <w:szCs w:val="24"/>
          <w:lang w:val="uk-UA"/>
        </w:rPr>
        <w:t xml:space="preserve">Стратегічна ціль 2. </w:t>
      </w:r>
      <w:bookmarkEnd w:id="218"/>
      <w:r w:rsidRPr="00695007">
        <w:rPr>
          <w:rFonts w:ascii="Times New Roman" w:hAnsi="Times New Roman" w:cs="Times New Roman"/>
          <w:b/>
          <w:bCs/>
          <w:sz w:val="24"/>
          <w:szCs w:val="24"/>
          <w:lang w:val="ru-RU" w:eastAsia="uk-UA"/>
        </w:rPr>
        <w:t>ПОКРАЩЕННЯ ЯКОСТІ ЖИТТЯ НАСЕЛЕННЯ ТА ПУБЛІЧНИХ ПОСЛУГ В ГРОМАДІ</w:t>
      </w:r>
      <w:bookmarkEnd w:id="219"/>
    </w:p>
    <w:p w:rsidR="00AB5612" w:rsidRPr="00954AF9" w:rsidRDefault="00AB5612" w:rsidP="00EC35B3">
      <w:pPr>
        <w:spacing w:line="276" w:lineRule="auto"/>
        <w:jc w:val="both"/>
        <w:outlineLvl w:val="0"/>
        <w:rPr>
          <w:rFonts w:ascii="Times New Roman" w:hAnsi="Times New Roman" w:cs="Times New Roman"/>
          <w:b/>
          <w:bCs/>
          <w:sz w:val="24"/>
          <w:szCs w:val="24"/>
          <w:lang w:val="uk-UA"/>
        </w:rPr>
      </w:pPr>
      <w:bookmarkStart w:id="220" w:name="_Toc1373815"/>
      <w:bookmarkStart w:id="221" w:name="_Toc15596703"/>
      <w:r w:rsidRPr="00695007">
        <w:rPr>
          <w:rFonts w:ascii="Times New Roman" w:hAnsi="Times New Roman" w:cs="Times New Roman"/>
          <w:b/>
          <w:bCs/>
          <w:sz w:val="24"/>
          <w:szCs w:val="24"/>
          <w:u w:val="single"/>
          <w:lang w:val="uk-UA"/>
        </w:rPr>
        <w:t xml:space="preserve">Операційна ціль </w:t>
      </w:r>
      <w:r w:rsidRPr="00695007">
        <w:rPr>
          <w:rFonts w:ascii="Times New Roman" w:hAnsi="Times New Roman" w:cs="Times New Roman"/>
          <w:b/>
          <w:bCs/>
          <w:color w:val="000000"/>
          <w:sz w:val="24"/>
          <w:szCs w:val="24"/>
          <w:u w:val="single"/>
          <w:lang w:val="uk-UA" w:eastAsia="ru-RU"/>
        </w:rPr>
        <w:t>2.1.</w:t>
      </w:r>
      <w:bookmarkEnd w:id="220"/>
      <w:r w:rsidRPr="00AA0493">
        <w:rPr>
          <w:rFonts w:ascii="Times New Roman" w:hAnsi="Times New Roman" w:cs="Times New Roman"/>
          <w:b/>
          <w:bCs/>
          <w:sz w:val="24"/>
          <w:szCs w:val="24"/>
          <w:lang w:val="ru-RU" w:eastAsia="uk-UA"/>
        </w:rPr>
        <w:t>Покращення стану інженерної інфраструктури в населених пунктах</w:t>
      </w:r>
      <w:r w:rsidRPr="00AA0493">
        <w:rPr>
          <w:rFonts w:ascii="Times New Roman" w:hAnsi="Times New Roman" w:cs="Times New Roman"/>
          <w:sz w:val="24"/>
          <w:szCs w:val="24"/>
          <w:lang w:val="ru-RU" w:eastAsia="uk-UA"/>
        </w:rPr>
        <w:t xml:space="preserve"> </w:t>
      </w:r>
      <w:r w:rsidRPr="00954AF9">
        <w:rPr>
          <w:rFonts w:ascii="Times New Roman" w:hAnsi="Times New Roman" w:cs="Times New Roman"/>
          <w:b/>
          <w:sz w:val="24"/>
          <w:szCs w:val="24"/>
          <w:lang w:val="ru-RU" w:eastAsia="uk-UA"/>
        </w:rPr>
        <w:t>громади</w:t>
      </w:r>
      <w:bookmarkEnd w:id="221"/>
    </w:p>
    <w:p w:rsidR="00AB5612" w:rsidRPr="00695007" w:rsidRDefault="00AB5612" w:rsidP="00695007">
      <w:pPr>
        <w:jc w:val="both"/>
        <w:rPr>
          <w:rFonts w:ascii="Times New Roman" w:hAnsi="Times New Roman" w:cs="Times New Roman"/>
          <w:sz w:val="24"/>
          <w:szCs w:val="24"/>
          <w:lang w:val="ru-RU" w:eastAsia="uk-UA"/>
        </w:rPr>
      </w:pPr>
      <w:bookmarkStart w:id="222" w:name="_Toc1373817"/>
      <w:r w:rsidRPr="00C136BF">
        <w:rPr>
          <w:rFonts w:ascii="Times New Roman" w:hAnsi="Times New Roman" w:cs="Times New Roman"/>
          <w:sz w:val="24"/>
          <w:szCs w:val="24"/>
          <w:lang w:val="uk-UA"/>
        </w:rPr>
        <w:lastRenderedPageBreak/>
        <w:t xml:space="preserve">Завдання </w:t>
      </w:r>
      <w:bookmarkEnd w:id="222"/>
      <w:r w:rsidRPr="00AA0493">
        <w:rPr>
          <w:rFonts w:ascii="Times New Roman" w:hAnsi="Times New Roman" w:cs="Times New Roman"/>
          <w:sz w:val="24"/>
          <w:szCs w:val="24"/>
          <w:lang w:val="ru-RU" w:eastAsia="uk-UA"/>
        </w:rPr>
        <w:t>2.1.</w:t>
      </w:r>
      <w:r w:rsidR="00954AF9">
        <w:rPr>
          <w:rFonts w:ascii="Times New Roman" w:hAnsi="Times New Roman" w:cs="Times New Roman"/>
          <w:sz w:val="24"/>
          <w:szCs w:val="24"/>
          <w:lang w:val="ru-RU" w:eastAsia="uk-UA"/>
        </w:rPr>
        <w:t>1</w:t>
      </w:r>
      <w:r w:rsidRPr="00AA0493">
        <w:rPr>
          <w:rFonts w:ascii="Times New Roman" w:hAnsi="Times New Roman" w:cs="Times New Roman"/>
          <w:sz w:val="24"/>
          <w:szCs w:val="24"/>
          <w:lang w:val="ru-RU" w:eastAsia="uk-UA"/>
        </w:rPr>
        <w:t xml:space="preserve">. </w:t>
      </w:r>
      <w:r w:rsidR="00191345" w:rsidRPr="00AA0493">
        <w:rPr>
          <w:rFonts w:ascii="Times New Roman" w:hAnsi="Times New Roman" w:cs="Times New Roman"/>
          <w:sz w:val="24"/>
          <w:szCs w:val="24"/>
          <w:lang w:val="ru-RU" w:eastAsia="uk-UA"/>
        </w:rPr>
        <w:t>Забезпечення водопостачання та водовідведення в населених пунктах громади</w:t>
      </w:r>
      <w:r w:rsidR="00191345">
        <w:rPr>
          <w:rFonts w:ascii="Times New Roman" w:hAnsi="Times New Roman" w:cs="Times New Roman"/>
          <w:sz w:val="24"/>
          <w:szCs w:val="24"/>
          <w:lang w:val="ru-RU" w:eastAsia="uk-UA"/>
        </w:rPr>
        <w:t>.</w:t>
      </w:r>
      <w:r>
        <w:rPr>
          <w:rFonts w:ascii="Times New Roman" w:hAnsi="Times New Roman" w:cs="Times New Roman"/>
          <w:sz w:val="24"/>
          <w:szCs w:val="24"/>
          <w:lang w:val="ru-RU" w:eastAsia="uk-UA"/>
        </w:rPr>
        <w:t>.</w:t>
      </w:r>
    </w:p>
    <w:p w:rsidR="00191345" w:rsidRDefault="00AB5612" w:rsidP="00917E1D">
      <w:pPr>
        <w:spacing w:line="276" w:lineRule="auto"/>
        <w:jc w:val="both"/>
        <w:outlineLvl w:val="0"/>
        <w:rPr>
          <w:rFonts w:ascii="Times New Roman" w:hAnsi="Times New Roman" w:cs="Times New Roman"/>
          <w:sz w:val="24"/>
          <w:szCs w:val="24"/>
          <w:lang w:val="ru-RU" w:eastAsia="uk-UA"/>
        </w:rPr>
      </w:pPr>
      <w:bookmarkStart w:id="223" w:name="_Toc1373818"/>
      <w:bookmarkStart w:id="224" w:name="_Toc15596704"/>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2.1.</w:t>
      </w:r>
      <w:r w:rsidR="00954AF9">
        <w:rPr>
          <w:rFonts w:ascii="Times New Roman" w:hAnsi="Times New Roman" w:cs="Times New Roman"/>
          <w:sz w:val="24"/>
          <w:szCs w:val="24"/>
          <w:lang w:val="uk-UA" w:eastAsia="ru-RU"/>
        </w:rPr>
        <w:t>2</w:t>
      </w:r>
      <w:r w:rsidRPr="00C136BF">
        <w:rPr>
          <w:rFonts w:ascii="Times New Roman" w:hAnsi="Times New Roman" w:cs="Times New Roman"/>
          <w:sz w:val="24"/>
          <w:szCs w:val="24"/>
          <w:lang w:val="uk-UA" w:eastAsia="ru-RU"/>
        </w:rPr>
        <w:t xml:space="preserve">. </w:t>
      </w:r>
      <w:bookmarkStart w:id="225" w:name="_Toc1373819"/>
      <w:bookmarkStart w:id="226" w:name="_Toc15596705"/>
      <w:bookmarkEnd w:id="223"/>
      <w:bookmarkEnd w:id="224"/>
      <w:r w:rsidR="00191345" w:rsidRPr="00AA0493">
        <w:rPr>
          <w:rFonts w:ascii="Times New Roman" w:hAnsi="Times New Roman" w:cs="Times New Roman"/>
          <w:sz w:val="24"/>
          <w:szCs w:val="24"/>
          <w:lang w:val="ru-RU" w:eastAsia="uk-UA"/>
        </w:rPr>
        <w:t>Модернізація та проведення мереж вуличного освітлення в населених пунктах громади.</w:t>
      </w:r>
    </w:p>
    <w:p w:rsidR="00AB5612" w:rsidRDefault="00AB5612" w:rsidP="00917E1D">
      <w:pPr>
        <w:spacing w:line="276" w:lineRule="auto"/>
        <w:jc w:val="both"/>
        <w:outlineLvl w:val="0"/>
        <w:rPr>
          <w:rFonts w:ascii="Times New Roman" w:hAnsi="Times New Roman" w:cs="Times New Roman"/>
          <w:sz w:val="24"/>
          <w:szCs w:val="24"/>
          <w:lang w:val="ru-RU" w:eastAsia="uk-UA"/>
        </w:rPr>
      </w:pPr>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uk-UA" w:eastAsia="ru-RU"/>
        </w:rPr>
        <w:t>2.1.3</w:t>
      </w:r>
      <w:r w:rsidRPr="00C136BF">
        <w:rPr>
          <w:rFonts w:ascii="Times New Roman" w:hAnsi="Times New Roman" w:cs="Times New Roman"/>
          <w:sz w:val="24"/>
          <w:szCs w:val="24"/>
          <w:lang w:val="uk-UA" w:eastAsia="ru-RU"/>
        </w:rPr>
        <w:t xml:space="preserve">. </w:t>
      </w:r>
      <w:bookmarkEnd w:id="225"/>
      <w:bookmarkEnd w:id="226"/>
      <w:r w:rsidR="00954AF9">
        <w:rPr>
          <w:rFonts w:ascii="Times New Roman" w:hAnsi="Times New Roman" w:cs="Times New Roman"/>
          <w:sz w:val="24"/>
          <w:szCs w:val="24"/>
          <w:lang w:val="uk-UA" w:eastAsia="ru-RU"/>
        </w:rPr>
        <w:t xml:space="preserve">Капітальний та поточний ремонт адміністративних будинків </w:t>
      </w:r>
      <w:r w:rsidR="00191345">
        <w:rPr>
          <w:rFonts w:ascii="Times New Roman" w:hAnsi="Times New Roman" w:cs="Times New Roman"/>
          <w:sz w:val="24"/>
          <w:szCs w:val="24"/>
          <w:lang w:val="uk-UA" w:eastAsia="ru-RU"/>
        </w:rPr>
        <w:t>селищної ради</w:t>
      </w:r>
      <w:r w:rsidR="00954AF9">
        <w:rPr>
          <w:rFonts w:ascii="Times New Roman" w:hAnsi="Times New Roman" w:cs="Times New Roman"/>
          <w:sz w:val="24"/>
          <w:szCs w:val="24"/>
          <w:lang w:val="uk-UA" w:eastAsia="ru-RU"/>
        </w:rPr>
        <w:t>.</w:t>
      </w:r>
    </w:p>
    <w:p w:rsidR="00AB5612" w:rsidRPr="00954AF9" w:rsidRDefault="00954AF9" w:rsidP="00917E1D">
      <w:pPr>
        <w:spacing w:line="276" w:lineRule="auto"/>
        <w:jc w:val="both"/>
        <w:outlineLvl w:val="0"/>
        <w:rPr>
          <w:rFonts w:ascii="Times New Roman" w:hAnsi="Times New Roman" w:cs="Times New Roman"/>
          <w:sz w:val="24"/>
          <w:szCs w:val="24"/>
          <w:lang w:val="uk-UA" w:eastAsia="uk-UA"/>
        </w:rPr>
      </w:pPr>
      <w:r w:rsidRPr="00C136BF">
        <w:rPr>
          <w:rFonts w:ascii="Times New Roman" w:hAnsi="Times New Roman" w:cs="Times New Roman"/>
          <w:sz w:val="24"/>
          <w:szCs w:val="24"/>
          <w:lang w:val="uk-UA"/>
        </w:rPr>
        <w:t xml:space="preserve">Завдання </w:t>
      </w:r>
      <w:r>
        <w:rPr>
          <w:rFonts w:ascii="Times New Roman" w:hAnsi="Times New Roman" w:cs="Times New Roman"/>
          <w:sz w:val="24"/>
          <w:szCs w:val="24"/>
          <w:lang w:val="uk-UA" w:eastAsia="ru-RU"/>
        </w:rPr>
        <w:t>2.1.4</w:t>
      </w:r>
      <w:r w:rsidRPr="00C136BF">
        <w:rPr>
          <w:rFonts w:ascii="Times New Roman" w:hAnsi="Times New Roman" w:cs="Times New Roman"/>
          <w:sz w:val="24"/>
          <w:szCs w:val="24"/>
          <w:lang w:val="uk-UA" w:eastAsia="ru-RU"/>
        </w:rPr>
        <w:t xml:space="preserve">. </w:t>
      </w:r>
      <w:r>
        <w:rPr>
          <w:rFonts w:ascii="Times New Roman" w:hAnsi="Times New Roman" w:cs="Times New Roman"/>
          <w:sz w:val="24"/>
          <w:szCs w:val="24"/>
          <w:lang w:val="uk-UA" w:eastAsia="ru-RU"/>
        </w:rPr>
        <w:t>Капітальний та поточний ремонт доріг комунальної власності території громади.</w:t>
      </w:r>
    </w:p>
    <w:p w:rsidR="00AB5612" w:rsidRPr="00695007" w:rsidRDefault="00AB5612" w:rsidP="00EC35B3">
      <w:pPr>
        <w:spacing w:line="276" w:lineRule="auto"/>
        <w:jc w:val="both"/>
        <w:outlineLvl w:val="0"/>
        <w:rPr>
          <w:rFonts w:ascii="Times New Roman" w:hAnsi="Times New Roman" w:cs="Times New Roman"/>
          <w:b/>
          <w:bCs/>
          <w:color w:val="000000"/>
          <w:sz w:val="24"/>
          <w:szCs w:val="24"/>
          <w:lang w:val="uk-UA" w:eastAsia="ru-RU"/>
        </w:rPr>
      </w:pPr>
      <w:bookmarkStart w:id="227" w:name="_Toc1373820"/>
      <w:bookmarkStart w:id="228" w:name="_Toc15596706"/>
      <w:r w:rsidRPr="00695007">
        <w:rPr>
          <w:rFonts w:ascii="Times New Roman" w:hAnsi="Times New Roman" w:cs="Times New Roman"/>
          <w:b/>
          <w:bCs/>
          <w:sz w:val="24"/>
          <w:szCs w:val="24"/>
          <w:u w:val="single"/>
          <w:lang w:val="uk-UA"/>
        </w:rPr>
        <w:t xml:space="preserve">Операційна ціль </w:t>
      </w:r>
      <w:r w:rsidRPr="00695007">
        <w:rPr>
          <w:rFonts w:ascii="Times New Roman" w:hAnsi="Times New Roman" w:cs="Times New Roman"/>
          <w:b/>
          <w:bCs/>
          <w:color w:val="000000"/>
          <w:sz w:val="24"/>
          <w:szCs w:val="24"/>
          <w:u w:val="single"/>
          <w:lang w:val="uk-UA" w:eastAsia="ru-RU"/>
        </w:rPr>
        <w:t>2.2.</w:t>
      </w:r>
      <w:bookmarkEnd w:id="227"/>
      <w:r w:rsidRPr="00695007">
        <w:rPr>
          <w:rFonts w:ascii="Times New Roman" w:hAnsi="Times New Roman" w:cs="Times New Roman"/>
          <w:b/>
          <w:bCs/>
          <w:sz w:val="24"/>
          <w:szCs w:val="24"/>
          <w:lang w:val="ru-RU" w:eastAsia="uk-UA"/>
        </w:rPr>
        <w:t>Покращення якості публічних послуг в громаді</w:t>
      </w:r>
      <w:bookmarkEnd w:id="228"/>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29" w:name="_Toc1373821"/>
      <w:bookmarkStart w:id="230" w:name="_Toc15596707"/>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color w:val="000000"/>
          <w:sz w:val="24"/>
          <w:szCs w:val="24"/>
          <w:lang w:val="uk-UA" w:eastAsia="ru-RU"/>
        </w:rPr>
        <w:t xml:space="preserve">2.2.1. </w:t>
      </w:r>
      <w:bookmarkEnd w:id="229"/>
      <w:r w:rsidRPr="00AA0493">
        <w:rPr>
          <w:rFonts w:ascii="Times New Roman" w:hAnsi="Times New Roman" w:cs="Times New Roman"/>
          <w:sz w:val="24"/>
          <w:szCs w:val="24"/>
          <w:lang w:val="ru-RU" w:eastAsia="uk-UA"/>
        </w:rPr>
        <w:t>Підвищення якості медичних послуг</w:t>
      </w:r>
      <w:bookmarkEnd w:id="230"/>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31" w:name="_Toc1373822"/>
      <w:bookmarkStart w:id="232" w:name="_Toc15596708"/>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color w:val="000000"/>
          <w:sz w:val="24"/>
          <w:szCs w:val="24"/>
          <w:lang w:val="uk-UA" w:eastAsia="ru-RU"/>
        </w:rPr>
        <w:t xml:space="preserve">2.2.2. </w:t>
      </w:r>
      <w:bookmarkEnd w:id="231"/>
      <w:r w:rsidRPr="00AA0493">
        <w:rPr>
          <w:rFonts w:ascii="Times New Roman" w:hAnsi="Times New Roman" w:cs="Times New Roman"/>
          <w:sz w:val="24"/>
          <w:szCs w:val="24"/>
          <w:lang w:val="ru-RU" w:eastAsia="uk-UA"/>
        </w:rPr>
        <w:t>Підвищення якості освітніх послуг</w:t>
      </w:r>
      <w:bookmarkEnd w:id="232"/>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33" w:name="_Toc1373823"/>
      <w:bookmarkStart w:id="234" w:name="_Toc15596709"/>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2.2.3. </w:t>
      </w:r>
      <w:bookmarkEnd w:id="233"/>
      <w:bookmarkEnd w:id="234"/>
      <w:r w:rsidR="00954AF9" w:rsidRPr="000A37E3">
        <w:rPr>
          <w:rFonts w:ascii="Times New Roman" w:hAnsi="Times New Roman" w:cs="Times New Roman"/>
          <w:sz w:val="24"/>
          <w:szCs w:val="24"/>
          <w:lang w:val="uk-UA" w:eastAsia="uk-UA"/>
        </w:rPr>
        <w:t xml:space="preserve">Створення </w:t>
      </w:r>
      <w:r w:rsidR="000A37E3" w:rsidRPr="000A37E3">
        <w:rPr>
          <w:rFonts w:ascii="Times New Roman" w:hAnsi="Times New Roman" w:cs="Times New Roman"/>
          <w:sz w:val="24"/>
          <w:szCs w:val="24"/>
          <w:lang w:val="uk-UA" w:eastAsia="uk-UA"/>
        </w:rPr>
        <w:t>вільної дослідницької л</w:t>
      </w:r>
      <w:r w:rsidR="00954AF9" w:rsidRPr="000A37E3">
        <w:rPr>
          <w:rFonts w:ascii="Times New Roman" w:hAnsi="Times New Roman" w:cs="Times New Roman"/>
          <w:sz w:val="24"/>
          <w:szCs w:val="24"/>
          <w:lang w:val="uk-UA" w:eastAsia="uk-UA"/>
        </w:rPr>
        <w:t>абораторії</w:t>
      </w:r>
      <w:r w:rsidR="000A37E3">
        <w:rPr>
          <w:rFonts w:ascii="Times New Roman" w:hAnsi="Times New Roman" w:cs="Times New Roman"/>
          <w:sz w:val="24"/>
          <w:szCs w:val="24"/>
          <w:lang w:val="uk-UA"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35" w:name="_Toc15596711"/>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ru-RU" w:eastAsia="uk-UA"/>
        </w:rPr>
        <w:t>2.2.4</w:t>
      </w:r>
      <w:r>
        <w:rPr>
          <w:rFonts w:ascii="Times New Roman" w:hAnsi="Times New Roman" w:cs="Times New Roman"/>
          <w:sz w:val="24"/>
          <w:szCs w:val="24"/>
          <w:lang w:val="ru-RU" w:eastAsia="uk-UA"/>
        </w:rPr>
        <w:t xml:space="preserve">. </w:t>
      </w:r>
      <w:r w:rsidRPr="00AA0493">
        <w:rPr>
          <w:rFonts w:ascii="Times New Roman" w:hAnsi="Times New Roman" w:cs="Times New Roman"/>
          <w:sz w:val="24"/>
          <w:szCs w:val="24"/>
          <w:lang w:val="ru-RU" w:eastAsia="uk-UA"/>
        </w:rPr>
        <w:t>Забезпечення культурно-дозвільних потреб мешканців громади</w:t>
      </w:r>
      <w:bookmarkEnd w:id="235"/>
      <w:r>
        <w:rPr>
          <w:rFonts w:ascii="Times New Roman" w:hAnsi="Times New Roman" w:cs="Times New Roman"/>
          <w:sz w:val="24"/>
          <w:szCs w:val="24"/>
          <w:lang w:val="ru-RU" w:eastAsia="uk-UA"/>
        </w:rPr>
        <w:t>.</w:t>
      </w:r>
    </w:p>
    <w:p w:rsidR="00AB5612" w:rsidRPr="00AA0493" w:rsidRDefault="00AB5612" w:rsidP="00695007">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ru-RU" w:eastAsia="uk-UA"/>
        </w:rPr>
        <w:t>2.2.5</w:t>
      </w:r>
      <w:r w:rsidRPr="00AA0493">
        <w:rPr>
          <w:rFonts w:ascii="Times New Roman" w:hAnsi="Times New Roman" w:cs="Times New Roman"/>
          <w:sz w:val="24"/>
          <w:szCs w:val="24"/>
          <w:lang w:val="ru-RU" w:eastAsia="uk-UA"/>
        </w:rPr>
        <w:t>. Підвищення рівня спортивної активності мешканців громади</w:t>
      </w:r>
      <w:r>
        <w:rPr>
          <w:rFonts w:ascii="Times New Roman" w:hAnsi="Times New Roman" w:cs="Times New Roman"/>
          <w:sz w:val="24"/>
          <w:szCs w:val="24"/>
          <w:lang w:val="ru-RU" w:eastAsia="uk-UA"/>
        </w:rPr>
        <w:t>.</w:t>
      </w:r>
    </w:p>
    <w:p w:rsidR="00AB5612" w:rsidRPr="00AA0493" w:rsidRDefault="00AB5612" w:rsidP="00695007">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ru-RU" w:eastAsia="uk-UA"/>
        </w:rPr>
        <w:t>2.2.6</w:t>
      </w:r>
      <w:r w:rsidRPr="00AA0493">
        <w:rPr>
          <w:rFonts w:ascii="Times New Roman" w:hAnsi="Times New Roman" w:cs="Times New Roman"/>
          <w:sz w:val="24"/>
          <w:szCs w:val="24"/>
          <w:lang w:val="ru-RU" w:eastAsia="uk-UA"/>
        </w:rPr>
        <w:t>. Покращення якості соціальних послуг у громаді</w:t>
      </w:r>
      <w:r>
        <w:rPr>
          <w:rFonts w:ascii="Times New Roman" w:hAnsi="Times New Roman" w:cs="Times New Roman"/>
          <w:sz w:val="24"/>
          <w:szCs w:val="24"/>
          <w:lang w:val="ru-RU" w:eastAsia="uk-UA"/>
        </w:rPr>
        <w:t>.</w:t>
      </w:r>
    </w:p>
    <w:p w:rsidR="00AB5612" w:rsidRPr="00695007" w:rsidRDefault="005B2D47" w:rsidP="005B2D47">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rPr>
        <w:t xml:space="preserve">Завдання </w:t>
      </w:r>
      <w:r>
        <w:rPr>
          <w:rFonts w:ascii="Times New Roman" w:hAnsi="Times New Roman" w:cs="Times New Roman"/>
          <w:sz w:val="24"/>
          <w:szCs w:val="24"/>
          <w:lang w:val="ru-RU" w:eastAsia="uk-UA"/>
        </w:rPr>
        <w:t>2.2.7</w:t>
      </w:r>
      <w:r w:rsidRPr="00AA0493">
        <w:rPr>
          <w:rFonts w:ascii="Times New Roman" w:hAnsi="Times New Roman" w:cs="Times New Roman"/>
          <w:sz w:val="24"/>
          <w:szCs w:val="24"/>
          <w:lang w:val="ru-RU" w:eastAsia="uk-UA"/>
        </w:rPr>
        <w:t xml:space="preserve">. </w:t>
      </w:r>
      <w:r>
        <w:rPr>
          <w:rFonts w:ascii="Times New Roman" w:hAnsi="Times New Roman" w:cs="Times New Roman"/>
          <w:sz w:val="24"/>
          <w:szCs w:val="24"/>
          <w:lang w:val="ru-RU" w:eastAsia="uk-UA"/>
        </w:rPr>
        <w:t>Впровадження аппаратно-інформаційних комплексів у громаді.</w:t>
      </w:r>
    </w:p>
    <w:p w:rsidR="00AB5612" w:rsidRPr="00695007" w:rsidRDefault="00AB5612" w:rsidP="00EC35B3">
      <w:pPr>
        <w:spacing w:line="276" w:lineRule="auto"/>
        <w:jc w:val="both"/>
        <w:outlineLvl w:val="0"/>
        <w:rPr>
          <w:rFonts w:ascii="Times New Roman" w:hAnsi="Times New Roman" w:cs="Times New Roman"/>
          <w:b/>
          <w:bCs/>
          <w:color w:val="000000"/>
          <w:sz w:val="24"/>
          <w:szCs w:val="24"/>
          <w:lang w:val="uk-UA" w:eastAsia="ru-RU"/>
        </w:rPr>
      </w:pPr>
      <w:bookmarkStart w:id="236" w:name="_Toc1373825"/>
      <w:bookmarkStart w:id="237" w:name="_Toc15596712"/>
      <w:r w:rsidRPr="00695007">
        <w:rPr>
          <w:rFonts w:ascii="Times New Roman" w:hAnsi="Times New Roman" w:cs="Times New Roman"/>
          <w:b/>
          <w:bCs/>
          <w:sz w:val="24"/>
          <w:szCs w:val="24"/>
          <w:u w:val="single"/>
          <w:lang w:val="uk-UA"/>
        </w:rPr>
        <w:t xml:space="preserve">Операційна ціль </w:t>
      </w:r>
      <w:r w:rsidRPr="00695007">
        <w:rPr>
          <w:rFonts w:ascii="Times New Roman" w:hAnsi="Times New Roman" w:cs="Times New Roman"/>
          <w:b/>
          <w:bCs/>
          <w:color w:val="000000"/>
          <w:sz w:val="24"/>
          <w:szCs w:val="24"/>
          <w:u w:val="single"/>
          <w:lang w:val="uk-UA" w:eastAsia="ru-RU"/>
        </w:rPr>
        <w:t>2.3.</w:t>
      </w:r>
      <w:bookmarkEnd w:id="236"/>
      <w:r w:rsidRPr="00695007">
        <w:rPr>
          <w:rFonts w:ascii="Times New Roman" w:hAnsi="Times New Roman" w:cs="Times New Roman"/>
          <w:b/>
          <w:bCs/>
          <w:sz w:val="24"/>
          <w:szCs w:val="24"/>
          <w:lang w:val="ru-RU" w:eastAsia="uk-UA"/>
        </w:rPr>
        <w:t>Покращення рівня безпеки життя в громаді, у т.ч. екологічної</w:t>
      </w:r>
      <w:bookmarkEnd w:id="237"/>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38" w:name="_Toc1373827"/>
      <w:bookmarkStart w:id="239" w:name="_Toc15596714"/>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uk-UA" w:eastAsia="ru-RU"/>
        </w:rPr>
        <w:t>2.3.1</w:t>
      </w:r>
      <w:r w:rsidRPr="00C136BF">
        <w:rPr>
          <w:rFonts w:ascii="Times New Roman" w:hAnsi="Times New Roman" w:cs="Times New Roman"/>
          <w:sz w:val="24"/>
          <w:szCs w:val="24"/>
          <w:lang w:val="uk-UA" w:eastAsia="ru-RU"/>
        </w:rPr>
        <w:t xml:space="preserve">. </w:t>
      </w:r>
      <w:bookmarkEnd w:id="238"/>
      <w:r w:rsidRPr="00AA0493">
        <w:rPr>
          <w:rFonts w:ascii="Times New Roman" w:hAnsi="Times New Roman" w:cs="Times New Roman"/>
          <w:sz w:val="24"/>
          <w:szCs w:val="24"/>
          <w:lang w:val="ru-RU" w:eastAsia="uk-UA"/>
        </w:rPr>
        <w:t>Встановлення та розширення</w:t>
      </w:r>
      <w:r>
        <w:rPr>
          <w:rFonts w:ascii="Times New Roman" w:hAnsi="Times New Roman" w:cs="Times New Roman"/>
          <w:sz w:val="24"/>
          <w:szCs w:val="24"/>
          <w:lang w:val="ru-RU" w:eastAsia="uk-UA"/>
        </w:rPr>
        <w:t xml:space="preserve"> мережі камер зовнішнього відео</w:t>
      </w:r>
      <w:r w:rsidRPr="00AA0493">
        <w:rPr>
          <w:rFonts w:ascii="Times New Roman" w:hAnsi="Times New Roman" w:cs="Times New Roman"/>
          <w:sz w:val="24"/>
          <w:szCs w:val="24"/>
          <w:lang w:val="ru-RU" w:eastAsia="uk-UA"/>
        </w:rPr>
        <w:t>спостереження</w:t>
      </w:r>
      <w:bookmarkEnd w:id="239"/>
      <w:r>
        <w:rPr>
          <w:rFonts w:ascii="Times New Roman" w:hAnsi="Times New Roman" w:cs="Times New Roman"/>
          <w:sz w:val="24"/>
          <w:szCs w:val="24"/>
          <w:lang w:val="ru-RU"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40" w:name="_Toc1373828"/>
      <w:bookmarkStart w:id="241" w:name="_Toc15596715"/>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uk-UA" w:eastAsia="ru-RU"/>
        </w:rPr>
        <w:t>2.3.2</w:t>
      </w:r>
      <w:r w:rsidRPr="00C136BF">
        <w:rPr>
          <w:rFonts w:ascii="Times New Roman" w:hAnsi="Times New Roman" w:cs="Times New Roman"/>
          <w:sz w:val="24"/>
          <w:szCs w:val="24"/>
          <w:lang w:val="uk-UA" w:eastAsia="ru-RU"/>
        </w:rPr>
        <w:t xml:space="preserve">. </w:t>
      </w:r>
      <w:bookmarkEnd w:id="240"/>
      <w:r w:rsidR="005B2D47">
        <w:rPr>
          <w:rFonts w:ascii="Times New Roman" w:hAnsi="Times New Roman" w:cs="Times New Roman"/>
          <w:sz w:val="24"/>
          <w:szCs w:val="24"/>
          <w:lang w:val="ru-RU" w:eastAsia="uk-UA"/>
        </w:rPr>
        <w:t>Покращення рівня безпеки</w:t>
      </w:r>
      <w:r w:rsidRPr="00AA0493">
        <w:rPr>
          <w:rFonts w:ascii="Times New Roman" w:hAnsi="Times New Roman" w:cs="Times New Roman"/>
          <w:sz w:val="24"/>
          <w:szCs w:val="24"/>
          <w:lang w:val="ru-RU" w:eastAsia="uk-UA"/>
        </w:rPr>
        <w:t xml:space="preserve"> на території громади</w:t>
      </w:r>
      <w:bookmarkEnd w:id="241"/>
      <w:r>
        <w:rPr>
          <w:rFonts w:ascii="Times New Roman" w:hAnsi="Times New Roman" w:cs="Times New Roman"/>
          <w:sz w:val="24"/>
          <w:szCs w:val="24"/>
          <w:lang w:val="ru-RU" w:eastAsia="uk-UA"/>
        </w:rPr>
        <w:t>.</w:t>
      </w:r>
    </w:p>
    <w:p w:rsidR="005B2D47" w:rsidRPr="00C136BF" w:rsidRDefault="005B2D47" w:rsidP="00EC35B3">
      <w:pPr>
        <w:spacing w:line="276" w:lineRule="auto"/>
        <w:jc w:val="both"/>
        <w:outlineLvl w:val="0"/>
        <w:rPr>
          <w:rFonts w:ascii="Times New Roman" w:hAnsi="Times New Roman" w:cs="Times New Roman"/>
          <w:sz w:val="24"/>
          <w:szCs w:val="24"/>
          <w:lang w:val="uk-UA"/>
        </w:rPr>
      </w:pPr>
      <w:r w:rsidRPr="00C136BF">
        <w:rPr>
          <w:rFonts w:ascii="Times New Roman" w:hAnsi="Times New Roman" w:cs="Times New Roman"/>
          <w:sz w:val="24"/>
          <w:szCs w:val="24"/>
          <w:lang w:val="uk-UA"/>
        </w:rPr>
        <w:t xml:space="preserve">Завдання </w:t>
      </w:r>
      <w:r>
        <w:rPr>
          <w:rFonts w:ascii="Times New Roman" w:hAnsi="Times New Roman" w:cs="Times New Roman"/>
          <w:sz w:val="24"/>
          <w:szCs w:val="24"/>
          <w:lang w:val="uk-UA" w:eastAsia="ru-RU"/>
        </w:rPr>
        <w:t>2.3.3</w:t>
      </w:r>
      <w:r w:rsidRPr="00C136BF">
        <w:rPr>
          <w:rFonts w:ascii="Times New Roman" w:hAnsi="Times New Roman" w:cs="Times New Roman"/>
          <w:sz w:val="24"/>
          <w:szCs w:val="24"/>
          <w:lang w:val="uk-UA" w:eastAsia="ru-RU"/>
        </w:rPr>
        <w:t xml:space="preserve">. </w:t>
      </w:r>
      <w:r>
        <w:rPr>
          <w:rFonts w:ascii="Times New Roman" w:hAnsi="Times New Roman" w:cs="Times New Roman"/>
          <w:sz w:val="24"/>
          <w:szCs w:val="24"/>
          <w:lang w:val="ru-RU" w:eastAsia="uk-UA"/>
        </w:rPr>
        <w:t>Будівництво комплексу з виробництва біопалива.</w:t>
      </w:r>
    </w:p>
    <w:p w:rsidR="00AB5612" w:rsidRPr="00954AF9" w:rsidRDefault="00AB5612" w:rsidP="0078574B">
      <w:pPr>
        <w:spacing w:line="276" w:lineRule="auto"/>
        <w:jc w:val="both"/>
        <w:outlineLvl w:val="0"/>
        <w:rPr>
          <w:rFonts w:ascii="Times New Roman" w:hAnsi="Times New Roman" w:cs="Times New Roman"/>
          <w:sz w:val="24"/>
          <w:szCs w:val="24"/>
          <w:lang w:val="uk-UA"/>
        </w:rPr>
      </w:pPr>
      <w:bookmarkStart w:id="242" w:name="_Toc1373829"/>
      <w:bookmarkStart w:id="243" w:name="_Toc15596716"/>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uk-UA" w:eastAsia="ru-RU"/>
        </w:rPr>
        <w:t>2.3.</w:t>
      </w:r>
      <w:r w:rsidR="005B2D47">
        <w:rPr>
          <w:rFonts w:ascii="Times New Roman" w:hAnsi="Times New Roman" w:cs="Times New Roman"/>
          <w:sz w:val="24"/>
          <w:szCs w:val="24"/>
          <w:lang w:val="uk-UA" w:eastAsia="ru-RU"/>
        </w:rPr>
        <w:t>4</w:t>
      </w:r>
      <w:r w:rsidRPr="00C136BF">
        <w:rPr>
          <w:rFonts w:ascii="Times New Roman" w:hAnsi="Times New Roman" w:cs="Times New Roman"/>
          <w:sz w:val="24"/>
          <w:szCs w:val="24"/>
          <w:lang w:val="uk-UA" w:eastAsia="ru-RU"/>
        </w:rPr>
        <w:t xml:space="preserve">. </w:t>
      </w:r>
      <w:bookmarkEnd w:id="242"/>
      <w:r w:rsidRPr="00AA0493">
        <w:rPr>
          <w:rFonts w:ascii="Times New Roman" w:hAnsi="Times New Roman" w:cs="Times New Roman"/>
          <w:sz w:val="24"/>
          <w:szCs w:val="24"/>
          <w:lang w:val="ru-RU" w:eastAsia="uk-UA"/>
        </w:rPr>
        <w:t>Поліпшення управління твердими побутовими відходам</w:t>
      </w:r>
      <w:bookmarkEnd w:id="243"/>
      <w:r w:rsidR="00954AF9">
        <w:rPr>
          <w:rFonts w:ascii="Times New Roman" w:hAnsi="Times New Roman" w:cs="Times New Roman"/>
          <w:sz w:val="24"/>
          <w:szCs w:val="24"/>
          <w:lang w:val="ru-RU" w:eastAsia="uk-UA"/>
        </w:rPr>
        <w:t>и.</w:t>
      </w: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190C0C">
      <w:pPr>
        <w:pStyle w:val="1"/>
      </w:pPr>
      <w:bookmarkStart w:id="244" w:name="_Toc377205895"/>
      <w:bookmarkStart w:id="245" w:name="_Toc1373852"/>
      <w:bookmarkStart w:id="246" w:name="_Toc15596717"/>
      <w:bookmarkStart w:id="247" w:name="_TOC_250000"/>
      <w:r w:rsidRPr="00430BF6">
        <w:t>6. ПЛАН РЕАЛІЗАЦІЇ СТРАТЕГІЇ</w:t>
      </w:r>
      <w:bookmarkEnd w:id="244"/>
      <w:bookmarkEnd w:id="245"/>
      <w:bookmarkEnd w:id="246"/>
    </w:p>
    <w:p w:rsidR="00AB5612" w:rsidRPr="00430BF6" w:rsidRDefault="00AB5612" w:rsidP="00C3211D">
      <w:pPr>
        <w:jc w:val="both"/>
        <w:rPr>
          <w:rFonts w:ascii="Times New Roman" w:hAnsi="Times New Roman" w:cs="Times New Roman"/>
          <w:sz w:val="24"/>
          <w:szCs w:val="24"/>
          <w:lang w:val="uk-UA"/>
        </w:rPr>
      </w:pPr>
    </w:p>
    <w:p w:rsidR="001E1CF5" w:rsidRDefault="00AB5612" w:rsidP="009E30C7">
      <w:pPr>
        <w:spacing w:before="120" w:after="120"/>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 основу Плану реалізації стратегії лягли проектні ідеї, відібрані під час засідання </w:t>
      </w:r>
      <w:r w:rsidRPr="00110543">
        <w:rPr>
          <w:rFonts w:ascii="Times New Roman" w:hAnsi="Times New Roman" w:cs="Times New Roman"/>
          <w:sz w:val="24"/>
          <w:szCs w:val="24"/>
          <w:lang w:val="uk-UA"/>
        </w:rPr>
        <w:t>27</w:t>
      </w:r>
      <w:r w:rsidR="00A34FD4" w:rsidRPr="00110543">
        <w:rPr>
          <w:rFonts w:ascii="Times New Roman" w:hAnsi="Times New Roman" w:cs="Times New Roman"/>
          <w:sz w:val="24"/>
          <w:szCs w:val="24"/>
          <w:lang w:val="uk-UA"/>
        </w:rPr>
        <w:t xml:space="preserve"> </w:t>
      </w:r>
      <w:r w:rsidRPr="00110543">
        <w:rPr>
          <w:rFonts w:ascii="Times New Roman" w:hAnsi="Times New Roman" w:cs="Times New Roman"/>
          <w:sz w:val="24"/>
          <w:szCs w:val="24"/>
          <w:lang w:val="uk-UA"/>
        </w:rPr>
        <w:t>лютого 2019 року та доопрацьовані членами Робочої групи на основі пропозицій, що надійш</w:t>
      </w:r>
      <w:r w:rsidRPr="00430BF6">
        <w:rPr>
          <w:rFonts w:ascii="Times New Roman" w:hAnsi="Times New Roman" w:cs="Times New Roman"/>
          <w:sz w:val="24"/>
          <w:szCs w:val="24"/>
          <w:lang w:val="uk-UA"/>
        </w:rPr>
        <w:t xml:space="preserve">ли від представників підприємств, установ та організацій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територіальної громад</w:t>
      </w:r>
      <w:r w:rsidR="001E1CF5">
        <w:rPr>
          <w:rFonts w:ascii="Times New Roman" w:hAnsi="Times New Roman" w:cs="Times New Roman"/>
          <w:sz w:val="24"/>
          <w:szCs w:val="24"/>
          <w:lang w:val="uk-UA"/>
        </w:rPr>
        <w:t>и</w:t>
      </w:r>
    </w:p>
    <w:p w:rsidR="00AB5612" w:rsidRDefault="001E1CF5" w:rsidP="009E30C7">
      <w:pPr>
        <w:spacing w:before="120" w:after="120"/>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 основу Плану реалізації стратегії</w:t>
      </w:r>
      <w:r>
        <w:rPr>
          <w:rFonts w:ascii="Times New Roman" w:hAnsi="Times New Roman" w:cs="Times New Roman"/>
          <w:sz w:val="24"/>
          <w:szCs w:val="24"/>
          <w:lang w:val="uk-UA"/>
        </w:rPr>
        <w:t xml:space="preserve"> 2024-2027 роки </w:t>
      </w:r>
      <w:r w:rsidRPr="00430BF6">
        <w:rPr>
          <w:rFonts w:ascii="Times New Roman" w:hAnsi="Times New Roman" w:cs="Times New Roman"/>
          <w:sz w:val="24"/>
          <w:szCs w:val="24"/>
          <w:lang w:val="uk-UA"/>
        </w:rPr>
        <w:t xml:space="preserve"> лягли проектні і</w:t>
      </w:r>
      <w:r>
        <w:rPr>
          <w:rFonts w:ascii="Times New Roman" w:hAnsi="Times New Roman" w:cs="Times New Roman"/>
          <w:sz w:val="24"/>
          <w:szCs w:val="24"/>
          <w:lang w:val="uk-UA"/>
        </w:rPr>
        <w:t>деї, відібрані під час засідань</w:t>
      </w:r>
      <w:r w:rsidRPr="00430BF6">
        <w:rPr>
          <w:rFonts w:ascii="Times New Roman" w:hAnsi="Times New Roman" w:cs="Times New Roman"/>
          <w:sz w:val="24"/>
          <w:szCs w:val="24"/>
          <w:lang w:val="uk-UA"/>
        </w:rPr>
        <w:t xml:space="preserve"> </w:t>
      </w:r>
      <w:r>
        <w:rPr>
          <w:rFonts w:ascii="Times New Roman" w:hAnsi="Times New Roman" w:cs="Times New Roman"/>
          <w:sz w:val="24"/>
          <w:szCs w:val="24"/>
          <w:lang w:val="uk-UA"/>
        </w:rPr>
        <w:t>Робочих</w:t>
      </w:r>
      <w:r w:rsidRPr="00110543">
        <w:rPr>
          <w:rFonts w:ascii="Times New Roman" w:hAnsi="Times New Roman" w:cs="Times New Roman"/>
          <w:sz w:val="24"/>
          <w:szCs w:val="24"/>
          <w:lang w:val="uk-UA"/>
        </w:rPr>
        <w:t xml:space="preserve"> </w:t>
      </w:r>
      <w:r>
        <w:rPr>
          <w:rFonts w:ascii="Times New Roman" w:hAnsi="Times New Roman" w:cs="Times New Roman"/>
          <w:sz w:val="24"/>
          <w:szCs w:val="24"/>
          <w:lang w:val="uk-UA"/>
        </w:rPr>
        <w:t>підгруп</w:t>
      </w:r>
      <w:r w:rsidR="00AB5612" w:rsidRPr="00430BF6">
        <w:rPr>
          <w:rFonts w:ascii="Times New Roman" w:hAnsi="Times New Roman" w:cs="Times New Roman"/>
          <w:sz w:val="24"/>
          <w:szCs w:val="24"/>
          <w:lang w:val="uk-UA"/>
        </w:rPr>
        <w:t xml:space="preserve">. </w:t>
      </w:r>
    </w:p>
    <w:p w:rsidR="001E1CF5" w:rsidRPr="000A37E3" w:rsidRDefault="001E1CF5" w:rsidP="009E30C7">
      <w:pPr>
        <w:spacing w:before="120" w:after="120"/>
        <w:ind w:firstLine="709"/>
        <w:jc w:val="both"/>
        <w:rPr>
          <w:rFonts w:ascii="Times New Roman" w:hAnsi="Times New Roman" w:cs="Times New Roman"/>
          <w:color w:val="FF0000"/>
          <w:sz w:val="24"/>
          <w:szCs w:val="24"/>
          <w:lang w:val="uk-UA"/>
        </w:rPr>
      </w:pPr>
    </w:p>
    <w:p w:rsidR="00AB5612" w:rsidRPr="00430BF6" w:rsidRDefault="00AB5612" w:rsidP="009E30C7">
      <w:pPr>
        <w:pStyle w:val="2"/>
        <w:spacing w:before="120" w:after="120"/>
        <w:jc w:val="center"/>
        <w:rPr>
          <w:rFonts w:ascii="Times New Roman" w:hAnsi="Times New Roman" w:cs="Times New Roman"/>
          <w:color w:val="auto"/>
          <w:sz w:val="24"/>
          <w:szCs w:val="24"/>
          <w:lang w:val="uk-UA"/>
        </w:rPr>
      </w:pPr>
      <w:bookmarkStart w:id="248" w:name="_Toc410341072"/>
      <w:bookmarkStart w:id="249" w:name="_Toc377205896"/>
      <w:bookmarkStart w:id="250" w:name="_Toc1373853"/>
      <w:bookmarkStart w:id="251" w:name="_Toc15596718"/>
      <w:r w:rsidRPr="00430BF6">
        <w:rPr>
          <w:rFonts w:ascii="Times New Roman" w:hAnsi="Times New Roman" w:cs="Times New Roman"/>
          <w:color w:val="auto"/>
          <w:sz w:val="24"/>
          <w:szCs w:val="24"/>
          <w:lang w:val="uk-UA"/>
        </w:rPr>
        <w:t>Часові рамки і засоби реалізації</w:t>
      </w:r>
      <w:bookmarkEnd w:id="248"/>
      <w:bookmarkEnd w:id="249"/>
      <w:bookmarkEnd w:id="250"/>
      <w:bookmarkEnd w:id="251"/>
    </w:p>
    <w:p w:rsidR="00AB5612" w:rsidRPr="00430BF6" w:rsidRDefault="00AB5612" w:rsidP="009E30C7">
      <w:pPr>
        <w:pStyle w:val="aff0"/>
        <w:spacing w:before="120"/>
        <w:ind w:left="0"/>
        <w:jc w:val="both"/>
        <w:rPr>
          <w:rFonts w:cs="Arial"/>
          <w:lang w:val="uk-UA"/>
        </w:rPr>
      </w:pPr>
    </w:p>
    <w:p w:rsidR="00AB5612" w:rsidRPr="00430BF6" w:rsidRDefault="00AB5612" w:rsidP="009E30C7">
      <w:pPr>
        <w:pStyle w:val="aff0"/>
        <w:spacing w:before="120"/>
        <w:ind w:left="0" w:firstLine="709"/>
        <w:jc w:val="both"/>
        <w:rPr>
          <w:sz w:val="24"/>
          <w:szCs w:val="24"/>
          <w:lang w:val="uk-UA"/>
        </w:rPr>
      </w:pPr>
      <w:r w:rsidRPr="00430BF6">
        <w:rPr>
          <w:sz w:val="24"/>
          <w:szCs w:val="24"/>
          <w:lang w:val="uk-UA"/>
        </w:rPr>
        <w:t xml:space="preserve">План реалізації Стратегії сформований у відповідності зі стратегічними цілями, які реалізуються через відповідно </w:t>
      </w:r>
      <w:r w:rsidR="009A73EB" w:rsidRPr="009A73EB">
        <w:rPr>
          <w:sz w:val="24"/>
          <w:szCs w:val="24"/>
          <w:lang w:val="uk-UA"/>
        </w:rPr>
        <w:t>44</w:t>
      </w:r>
      <w:r w:rsidRPr="00230DB2">
        <w:rPr>
          <w:sz w:val="24"/>
          <w:szCs w:val="24"/>
          <w:lang w:val="uk-UA"/>
        </w:rPr>
        <w:t xml:space="preserve"> технічні</w:t>
      </w:r>
      <w:r w:rsidR="009A73EB">
        <w:rPr>
          <w:sz w:val="24"/>
          <w:szCs w:val="24"/>
          <w:lang w:val="uk-UA"/>
        </w:rPr>
        <w:t xml:space="preserve"> завдання на проє</w:t>
      </w:r>
      <w:r w:rsidRPr="000C1002">
        <w:rPr>
          <w:sz w:val="24"/>
          <w:szCs w:val="24"/>
          <w:lang w:val="uk-UA"/>
        </w:rPr>
        <w:t xml:space="preserve">кти місцевого розвитку (далі – ТЗ) упродовж </w:t>
      </w:r>
      <w:r w:rsidR="00E009C6">
        <w:rPr>
          <w:sz w:val="24"/>
          <w:szCs w:val="24"/>
          <w:lang w:val="uk-UA"/>
        </w:rPr>
        <w:t>2022-2024</w:t>
      </w:r>
      <w:r w:rsidRPr="000C1002">
        <w:rPr>
          <w:sz w:val="24"/>
          <w:szCs w:val="24"/>
          <w:lang w:val="uk-UA"/>
        </w:rPr>
        <w:t xml:space="preserve"> років. Впровад</w:t>
      </w:r>
      <w:r w:rsidRPr="00430BF6">
        <w:rPr>
          <w:sz w:val="24"/>
          <w:szCs w:val="24"/>
          <w:lang w:val="uk-UA"/>
        </w:rPr>
        <w:t>ження про</w:t>
      </w:r>
      <w:r w:rsidR="009A73EB">
        <w:rPr>
          <w:sz w:val="24"/>
          <w:szCs w:val="24"/>
          <w:lang w:val="uk-UA"/>
        </w:rPr>
        <w:t>є</w:t>
      </w:r>
      <w:r w:rsidRPr="00430BF6">
        <w:rPr>
          <w:sz w:val="24"/>
          <w:szCs w:val="24"/>
          <w:lang w:val="uk-UA"/>
        </w:rPr>
        <w:t>ктів можливе через:</w:t>
      </w:r>
    </w:p>
    <w:p w:rsidR="00AB5612" w:rsidRPr="00430BF6" w:rsidRDefault="00AB5612" w:rsidP="00477161">
      <w:pPr>
        <w:numPr>
          <w:ilvl w:val="0"/>
          <w:numId w:val="26"/>
        </w:numPr>
        <w:spacing w:before="120" w:after="120"/>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внесення заходів до щорічної програми соціально-економічного розвитку;</w:t>
      </w:r>
    </w:p>
    <w:p w:rsidR="00AB5612" w:rsidRPr="00430BF6" w:rsidRDefault="00AB5612" w:rsidP="00477161">
      <w:pPr>
        <w:numPr>
          <w:ilvl w:val="0"/>
          <w:numId w:val="26"/>
        </w:numPr>
        <w:spacing w:before="120" w:after="120"/>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фінансування за рахунок субвен</w:t>
      </w:r>
      <w:r w:rsidR="00A34FD4">
        <w:rPr>
          <w:rFonts w:ascii="Times New Roman" w:hAnsi="Times New Roman" w:cs="Times New Roman"/>
          <w:sz w:val="24"/>
          <w:szCs w:val="24"/>
          <w:lang w:val="uk-UA"/>
        </w:rPr>
        <w:t xml:space="preserve">ції на розвиток інфраструктури </w:t>
      </w:r>
      <w:r w:rsidRPr="00430BF6">
        <w:rPr>
          <w:rFonts w:ascii="Times New Roman" w:hAnsi="Times New Roman" w:cs="Times New Roman"/>
          <w:sz w:val="24"/>
          <w:szCs w:val="24"/>
          <w:lang w:val="uk-UA"/>
        </w:rPr>
        <w:t>ТГ;</w:t>
      </w:r>
    </w:p>
    <w:p w:rsidR="00AB5612" w:rsidRPr="00430BF6" w:rsidRDefault="00AB5612" w:rsidP="00477161">
      <w:pPr>
        <w:numPr>
          <w:ilvl w:val="0"/>
          <w:numId w:val="26"/>
        </w:numPr>
        <w:spacing w:before="120" w:after="120"/>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залучення коштів Державного фонду регіонального розвитку, в т.ч. на проекти міжмуніципального співробітництва;</w:t>
      </w:r>
    </w:p>
    <w:p w:rsidR="00AB5612" w:rsidRPr="00430BF6" w:rsidRDefault="009A73EB" w:rsidP="00477161">
      <w:pPr>
        <w:numPr>
          <w:ilvl w:val="0"/>
          <w:numId w:val="26"/>
        </w:numPr>
        <w:spacing w:before="120" w:after="120"/>
        <w:ind w:left="0"/>
        <w:jc w:val="both"/>
        <w:rPr>
          <w:rFonts w:ascii="Times New Roman" w:hAnsi="Times New Roman" w:cs="Times New Roman"/>
          <w:sz w:val="24"/>
          <w:szCs w:val="24"/>
          <w:lang w:val="uk-UA"/>
        </w:rPr>
      </w:pPr>
      <w:r>
        <w:rPr>
          <w:rFonts w:ascii="Times New Roman" w:hAnsi="Times New Roman" w:cs="Times New Roman"/>
          <w:sz w:val="24"/>
          <w:szCs w:val="24"/>
          <w:lang w:val="uk-UA"/>
        </w:rPr>
        <w:t>залучення фінансування від про</w:t>
      </w:r>
      <w:r w:rsidR="00AB5612" w:rsidRPr="00430BF6">
        <w:rPr>
          <w:rFonts w:ascii="Times New Roman" w:hAnsi="Times New Roman" w:cs="Times New Roman"/>
          <w:sz w:val="24"/>
          <w:szCs w:val="24"/>
          <w:lang w:val="uk-UA"/>
        </w:rPr>
        <w:t>ктів та програм міжнародної технічної допомоги суб‘єктами місцевого розвитку різних організаційно-правових форм;</w:t>
      </w:r>
    </w:p>
    <w:p w:rsidR="00AB5612" w:rsidRPr="00430BF6" w:rsidRDefault="00AB5612" w:rsidP="00477161">
      <w:pPr>
        <w:numPr>
          <w:ilvl w:val="0"/>
          <w:numId w:val="26"/>
        </w:numPr>
        <w:spacing w:before="120" w:after="120"/>
        <w:ind w:left="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залучення співфінансування від мешканців громади (де це передбачено умовами проекту).</w:t>
      </w:r>
      <w:bookmarkStart w:id="252" w:name="_Toc410341073"/>
    </w:p>
    <w:p w:rsidR="00AB5612" w:rsidRPr="00430BF6" w:rsidRDefault="00AB5612" w:rsidP="00C3211D">
      <w:pPr>
        <w:ind w:left="770"/>
        <w:jc w:val="both"/>
        <w:rPr>
          <w:rFonts w:ascii="Times New Roman" w:hAnsi="Times New Roman" w:cs="Times New Roman"/>
          <w:sz w:val="24"/>
          <w:szCs w:val="24"/>
          <w:lang w:val="uk-UA"/>
        </w:rPr>
      </w:pPr>
    </w:p>
    <w:p w:rsidR="00AB5612" w:rsidRPr="00430BF6" w:rsidRDefault="00AB5612" w:rsidP="000D7ED6">
      <w:pPr>
        <w:pStyle w:val="2"/>
        <w:jc w:val="center"/>
        <w:rPr>
          <w:rFonts w:ascii="Times New Roman" w:hAnsi="Times New Roman" w:cs="Times New Roman"/>
          <w:color w:val="auto"/>
          <w:sz w:val="24"/>
          <w:szCs w:val="24"/>
          <w:lang w:val="uk-UA"/>
        </w:rPr>
      </w:pPr>
      <w:bookmarkStart w:id="253" w:name="_Toc410341075"/>
      <w:bookmarkStart w:id="254" w:name="_Toc377205897"/>
      <w:bookmarkEnd w:id="252"/>
    </w:p>
    <w:p w:rsidR="00AB5612" w:rsidRDefault="00AB5612" w:rsidP="0003435A">
      <w:pPr>
        <w:pStyle w:val="11"/>
        <w:ind w:left="782"/>
        <w:jc w:val="center"/>
        <w:rPr>
          <w:rFonts w:cs="Arial"/>
          <w:lang w:val="uk-UA"/>
        </w:rPr>
        <w:sectPr w:rsidR="00AB5612" w:rsidSect="000C1002">
          <w:pgSz w:w="11906" w:h="16838"/>
          <w:pgMar w:top="567" w:right="851" w:bottom="1134" w:left="1134" w:header="397" w:footer="454" w:gutter="0"/>
          <w:cols w:space="708"/>
          <w:titlePg/>
          <w:docGrid w:linePitch="360"/>
        </w:sectPr>
      </w:pPr>
      <w:bookmarkStart w:id="255" w:name="_Toc1373854"/>
      <w:bookmarkEnd w:id="247"/>
      <w:bookmarkEnd w:id="253"/>
      <w:bookmarkEnd w:id="254"/>
    </w:p>
    <w:p w:rsidR="00FC3965" w:rsidRDefault="00FC3965" w:rsidP="00FC3965">
      <w:pPr>
        <w:pStyle w:val="11"/>
        <w:ind w:left="782"/>
        <w:jc w:val="center"/>
        <w:rPr>
          <w:lang w:val="uk-UA"/>
        </w:rPr>
      </w:pPr>
      <w:bookmarkStart w:id="256" w:name="_Toc1373855"/>
      <w:bookmarkStart w:id="257" w:name="_Toc15596720"/>
      <w:bookmarkEnd w:id="255"/>
      <w:r>
        <w:rPr>
          <w:lang w:val="uk-UA"/>
        </w:rPr>
        <w:lastRenderedPageBreak/>
        <w:t>Орієнтовний фінансовий план</w:t>
      </w:r>
    </w:p>
    <w:tbl>
      <w:tblPr>
        <w:tblW w:w="14850" w:type="dxa"/>
        <w:tblInd w:w="2" w:type="dxa"/>
        <w:tblLayout w:type="fixed"/>
        <w:tblLook w:val="00A0"/>
      </w:tblPr>
      <w:tblGrid>
        <w:gridCol w:w="1834"/>
        <w:gridCol w:w="2006"/>
        <w:gridCol w:w="2921"/>
        <w:gridCol w:w="2986"/>
        <w:gridCol w:w="130"/>
        <w:gridCol w:w="863"/>
        <w:gridCol w:w="129"/>
        <w:gridCol w:w="12"/>
        <w:gridCol w:w="130"/>
        <w:gridCol w:w="721"/>
        <w:gridCol w:w="142"/>
        <w:gridCol w:w="850"/>
        <w:gridCol w:w="142"/>
        <w:gridCol w:w="850"/>
        <w:gridCol w:w="7"/>
        <w:gridCol w:w="28"/>
        <w:gridCol w:w="60"/>
        <w:gridCol w:w="893"/>
        <w:gridCol w:w="18"/>
        <w:gridCol w:w="17"/>
        <w:gridCol w:w="111"/>
      </w:tblGrid>
      <w:tr w:rsidR="00FC3965" w:rsidTr="00FC3965">
        <w:trPr>
          <w:gridAfter w:val="2"/>
          <w:wAfter w:w="128" w:type="dxa"/>
          <w:trHeight w:val="519"/>
        </w:trPr>
        <w:tc>
          <w:tcPr>
            <w:tcW w:w="1833" w:type="dxa"/>
            <w:vMerge w:val="restart"/>
            <w:tcBorders>
              <w:top w:val="single" w:sz="8" w:space="0" w:color="auto"/>
              <w:left w:val="single" w:sz="4" w:space="0" w:color="auto"/>
              <w:bottom w:val="single" w:sz="8" w:space="0" w:color="000000"/>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Стратегічні цілі</w:t>
            </w:r>
          </w:p>
        </w:tc>
        <w:tc>
          <w:tcPr>
            <w:tcW w:w="2005" w:type="dxa"/>
            <w:vMerge w:val="restart"/>
            <w:tcBorders>
              <w:top w:val="single" w:sz="8" w:space="0" w:color="auto"/>
              <w:left w:val="single" w:sz="4" w:space="0" w:color="auto"/>
              <w:bottom w:val="single" w:sz="8" w:space="0" w:color="000000"/>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Операційні цілі</w:t>
            </w:r>
          </w:p>
        </w:tc>
        <w:tc>
          <w:tcPr>
            <w:tcW w:w="2921" w:type="dxa"/>
            <w:vMerge w:val="restart"/>
            <w:tcBorders>
              <w:top w:val="single" w:sz="8" w:space="0" w:color="auto"/>
              <w:left w:val="single" w:sz="4" w:space="0" w:color="auto"/>
              <w:bottom w:val="single" w:sz="8" w:space="0" w:color="000000"/>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Завдання</w:t>
            </w:r>
          </w:p>
        </w:tc>
        <w:tc>
          <w:tcPr>
            <w:tcW w:w="3116" w:type="dxa"/>
            <w:gridSpan w:val="2"/>
            <w:vMerge w:val="restart"/>
            <w:tcBorders>
              <w:top w:val="single" w:sz="8" w:space="0" w:color="auto"/>
              <w:left w:val="single" w:sz="4" w:space="0" w:color="auto"/>
              <w:bottom w:val="single" w:sz="8" w:space="0" w:color="000000"/>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 xml:space="preserve">Технічні завдання </w:t>
            </w:r>
          </w:p>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(ідеї проектів)</w:t>
            </w:r>
          </w:p>
        </w:tc>
        <w:tc>
          <w:tcPr>
            <w:tcW w:w="4845" w:type="dxa"/>
            <w:gridSpan w:val="14"/>
            <w:tcBorders>
              <w:top w:val="single" w:sz="8" w:space="0" w:color="auto"/>
              <w:left w:val="nil"/>
              <w:bottom w:val="single" w:sz="4" w:space="0" w:color="auto"/>
              <w:right w:val="single" w:sz="8" w:space="0" w:color="000000"/>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Фінансування, тис. грн.</w:t>
            </w:r>
          </w:p>
        </w:tc>
      </w:tr>
      <w:tr w:rsidR="00FC3965" w:rsidTr="00FC3965">
        <w:trPr>
          <w:gridAfter w:val="2"/>
          <w:wAfter w:w="128" w:type="dxa"/>
          <w:trHeight w:val="770"/>
        </w:trPr>
        <w:tc>
          <w:tcPr>
            <w:tcW w:w="300" w:type="dxa"/>
            <w:vMerge/>
            <w:tcBorders>
              <w:top w:val="single" w:sz="8"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b/>
                <w:bCs/>
                <w:color w:val="002060"/>
                <w:sz w:val="24"/>
                <w:szCs w:val="24"/>
                <w:lang w:val="uk-UA" w:eastAsia="uk-UA"/>
              </w:rPr>
            </w:pPr>
          </w:p>
        </w:tc>
        <w:tc>
          <w:tcPr>
            <w:tcW w:w="300" w:type="dxa"/>
            <w:vMerge/>
            <w:tcBorders>
              <w:top w:val="single" w:sz="8"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b/>
                <w:bCs/>
                <w:color w:val="002060"/>
                <w:sz w:val="24"/>
                <w:szCs w:val="24"/>
                <w:lang w:val="uk-UA" w:eastAsia="uk-UA"/>
              </w:rPr>
            </w:pPr>
          </w:p>
        </w:tc>
        <w:tc>
          <w:tcPr>
            <w:tcW w:w="300" w:type="dxa"/>
            <w:vMerge/>
            <w:tcBorders>
              <w:top w:val="single" w:sz="8"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b/>
                <w:bCs/>
                <w:color w:val="002060"/>
                <w:sz w:val="24"/>
                <w:szCs w:val="24"/>
                <w:lang w:val="uk-UA" w:eastAsia="uk-UA"/>
              </w:rPr>
            </w:pPr>
          </w:p>
        </w:tc>
        <w:tc>
          <w:tcPr>
            <w:tcW w:w="1593" w:type="dxa"/>
            <w:gridSpan w:val="2"/>
            <w:vMerge/>
            <w:tcBorders>
              <w:top w:val="single" w:sz="8"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b/>
                <w:bCs/>
                <w:color w:val="002060"/>
                <w:sz w:val="24"/>
                <w:szCs w:val="24"/>
                <w:lang w:val="uk-UA" w:eastAsia="uk-UA"/>
              </w:rPr>
            </w:pPr>
          </w:p>
        </w:tc>
        <w:tc>
          <w:tcPr>
            <w:tcW w:w="992" w:type="dxa"/>
            <w:gridSpan w:val="2"/>
            <w:tcBorders>
              <w:top w:val="nil"/>
              <w:left w:val="nil"/>
              <w:bottom w:val="single" w:sz="8" w:space="0" w:color="auto"/>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2024</w:t>
            </w:r>
          </w:p>
        </w:tc>
        <w:tc>
          <w:tcPr>
            <w:tcW w:w="1005" w:type="dxa"/>
            <w:gridSpan w:val="4"/>
            <w:tcBorders>
              <w:top w:val="nil"/>
              <w:left w:val="nil"/>
              <w:bottom w:val="single" w:sz="8" w:space="0" w:color="auto"/>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2025</w:t>
            </w:r>
          </w:p>
        </w:tc>
        <w:tc>
          <w:tcPr>
            <w:tcW w:w="992" w:type="dxa"/>
            <w:gridSpan w:val="2"/>
            <w:tcBorders>
              <w:top w:val="nil"/>
              <w:left w:val="nil"/>
              <w:bottom w:val="single" w:sz="8" w:space="0" w:color="auto"/>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2026</w:t>
            </w:r>
          </w:p>
        </w:tc>
        <w:tc>
          <w:tcPr>
            <w:tcW w:w="857" w:type="dxa"/>
            <w:gridSpan w:val="2"/>
            <w:tcBorders>
              <w:top w:val="nil"/>
              <w:left w:val="nil"/>
              <w:bottom w:val="single" w:sz="8" w:space="0" w:color="auto"/>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2027</w:t>
            </w:r>
          </w:p>
        </w:tc>
        <w:tc>
          <w:tcPr>
            <w:tcW w:w="999" w:type="dxa"/>
            <w:gridSpan w:val="4"/>
            <w:tcBorders>
              <w:top w:val="nil"/>
              <w:left w:val="single" w:sz="4" w:space="0" w:color="auto"/>
              <w:bottom w:val="single" w:sz="8" w:space="0" w:color="auto"/>
              <w:right w:val="single" w:sz="8"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Разом</w:t>
            </w:r>
          </w:p>
        </w:tc>
      </w:tr>
      <w:tr w:rsidR="00FC3965" w:rsidTr="00FC3965">
        <w:trPr>
          <w:gridAfter w:val="2"/>
          <w:wAfter w:w="128" w:type="dxa"/>
          <w:trHeight w:val="1460"/>
        </w:trPr>
        <w:tc>
          <w:tcPr>
            <w:tcW w:w="1833" w:type="dxa"/>
            <w:vMerge w:val="restart"/>
            <w:tcBorders>
              <w:top w:val="nil"/>
              <w:left w:val="single" w:sz="4" w:space="0" w:color="auto"/>
              <w:bottom w:val="single" w:sz="8" w:space="0" w:color="000000"/>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 Підвищення економічної спроможності території Брусилівської територіальної громади</w:t>
            </w:r>
          </w:p>
        </w:tc>
        <w:tc>
          <w:tcPr>
            <w:tcW w:w="2005" w:type="dxa"/>
            <w:vMerge w:val="restart"/>
            <w:tcBorders>
              <w:top w:val="nil"/>
              <w:left w:val="single" w:sz="4" w:space="0" w:color="auto"/>
              <w:bottom w:val="nil"/>
              <w:right w:val="single" w:sz="4" w:space="0" w:color="auto"/>
            </w:tcBorders>
            <w:shd w:val="clear" w:color="auto" w:fill="E2FDFE"/>
          </w:tcPr>
          <w:p w:rsidR="00FC3965" w:rsidRDefault="00FC3965">
            <w:pPr>
              <w:spacing w:line="256" w:lineRule="auto"/>
              <w:rPr>
                <w:rFonts w:ascii="Times New Roman" w:hAnsi="Times New Roman" w:cs="Times New Roman"/>
                <w:sz w:val="24"/>
                <w:szCs w:val="24"/>
                <w:lang w:val="uk-UA" w:eastAsia="uk-UA"/>
              </w:rPr>
            </w:pPr>
          </w:p>
        </w:tc>
        <w:tc>
          <w:tcPr>
            <w:tcW w:w="2921" w:type="dxa"/>
            <w:tcBorders>
              <w:top w:val="nil"/>
              <w:left w:val="nil"/>
              <w:bottom w:val="single" w:sz="4" w:space="0" w:color="auto"/>
              <w:right w:val="single" w:sz="4" w:space="0" w:color="auto"/>
            </w:tcBorders>
            <w:shd w:val="clear" w:color="auto" w:fill="E2FDFE"/>
            <w:hideMark/>
          </w:tcPr>
          <w:p w:rsidR="00FC3965" w:rsidRDefault="00FC3965" w:rsidP="008E1FE9">
            <w:pPr>
              <w:pStyle w:val="ac"/>
              <w:numPr>
                <w:ilvl w:val="2"/>
                <w:numId w:val="40"/>
              </w:numPr>
              <w:tabs>
                <w:tab w:val="left" w:pos="382"/>
                <w:tab w:val="left" w:pos="562"/>
                <w:tab w:val="left" w:pos="1057"/>
              </w:tabs>
              <w:spacing w:line="256" w:lineRule="auto"/>
              <w:ind w:left="121" w:firstLine="0"/>
              <w:contextualSpacing/>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Розроблення та затвердження  планів  населених пунктів селищної територіальної громади</w:t>
            </w:r>
          </w:p>
        </w:tc>
        <w:tc>
          <w:tcPr>
            <w:tcW w:w="3116" w:type="dxa"/>
            <w:gridSpan w:val="2"/>
            <w:tcBorders>
              <w:top w:val="nil"/>
              <w:left w:val="nil"/>
              <w:bottom w:val="single" w:sz="4" w:space="0" w:color="auto"/>
              <w:right w:val="single" w:sz="4" w:space="0" w:color="auto"/>
            </w:tcBorders>
            <w:shd w:val="clear" w:color="auto" w:fill="E2FDFE"/>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Розроблення та затвердження генеральних планів   населених пунктів селищної територіальної громади</w:t>
            </w:r>
          </w:p>
          <w:p w:rsidR="00FC3965" w:rsidRDefault="00FC3965">
            <w:pPr>
              <w:spacing w:line="256" w:lineRule="auto"/>
              <w:rPr>
                <w:rFonts w:ascii="Times New Roman" w:hAnsi="Times New Roman" w:cs="Times New Roman"/>
                <w:color w:val="002060"/>
                <w:sz w:val="24"/>
                <w:szCs w:val="24"/>
                <w:lang w:val="uk-UA" w:eastAsia="uk-UA"/>
              </w:rPr>
            </w:pP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5000</w:t>
            </w:r>
          </w:p>
        </w:tc>
        <w:tc>
          <w:tcPr>
            <w:tcW w:w="1005" w:type="dxa"/>
            <w:gridSpan w:val="4"/>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5000</w:t>
            </w: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5000</w:t>
            </w:r>
          </w:p>
        </w:tc>
        <w:tc>
          <w:tcPr>
            <w:tcW w:w="857"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5000</w:t>
            </w:r>
          </w:p>
        </w:tc>
        <w:tc>
          <w:tcPr>
            <w:tcW w:w="999" w:type="dxa"/>
            <w:gridSpan w:val="4"/>
            <w:tcBorders>
              <w:top w:val="nil"/>
              <w:left w:val="single" w:sz="4" w:space="0" w:color="auto"/>
              <w:bottom w:val="single" w:sz="4"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20000</w:t>
            </w:r>
          </w:p>
        </w:tc>
      </w:tr>
      <w:tr w:rsidR="00FC3965" w:rsidTr="00FC3965">
        <w:trPr>
          <w:gridAfter w:val="2"/>
          <w:wAfter w:w="128" w:type="dxa"/>
          <w:trHeight w:val="1123"/>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2921" w:type="dxa"/>
            <w:tcBorders>
              <w:top w:val="single" w:sz="4" w:space="0" w:color="auto"/>
              <w:left w:val="nil"/>
              <w:bottom w:val="nil"/>
              <w:right w:val="single" w:sz="4" w:space="0" w:color="auto"/>
            </w:tcBorders>
            <w:shd w:val="clear" w:color="auto" w:fill="E2FDFE"/>
            <w:hideMark/>
          </w:tcPr>
          <w:p w:rsidR="00FC3965" w:rsidRDefault="00FC3965" w:rsidP="008E1FE9">
            <w:pPr>
              <w:pStyle w:val="ac"/>
              <w:numPr>
                <w:ilvl w:val="2"/>
                <w:numId w:val="40"/>
              </w:numPr>
              <w:tabs>
                <w:tab w:val="left" w:pos="0"/>
                <w:tab w:val="left" w:pos="2823"/>
              </w:tabs>
              <w:spacing w:line="256" w:lineRule="auto"/>
              <w:ind w:left="0"/>
              <w:contextualSpacing/>
              <w:jc w:val="both"/>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1.1.2. Розроблення комплексного плану просторового розвитку території громади</w:t>
            </w:r>
          </w:p>
        </w:tc>
        <w:tc>
          <w:tcPr>
            <w:tcW w:w="3116" w:type="dxa"/>
            <w:gridSpan w:val="2"/>
            <w:tcBorders>
              <w:top w:val="nil"/>
              <w:left w:val="nil"/>
              <w:bottom w:val="nil"/>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Розроблення комплексного плану просторового розвитку території громади</w:t>
            </w:r>
          </w:p>
        </w:tc>
        <w:tc>
          <w:tcPr>
            <w:tcW w:w="992" w:type="dxa"/>
            <w:gridSpan w:val="2"/>
            <w:tcBorders>
              <w:top w:val="nil"/>
              <w:left w:val="nil"/>
              <w:bottom w:val="nil"/>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15000</w:t>
            </w:r>
          </w:p>
        </w:tc>
        <w:tc>
          <w:tcPr>
            <w:tcW w:w="1005" w:type="dxa"/>
            <w:gridSpan w:val="4"/>
            <w:tcBorders>
              <w:top w:val="nil"/>
              <w:left w:val="nil"/>
              <w:bottom w:val="nil"/>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15000</w:t>
            </w:r>
          </w:p>
        </w:tc>
        <w:tc>
          <w:tcPr>
            <w:tcW w:w="992" w:type="dxa"/>
            <w:gridSpan w:val="2"/>
            <w:tcBorders>
              <w:top w:val="nil"/>
              <w:left w:val="nil"/>
              <w:bottom w:val="nil"/>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color w:val="002060"/>
                <w:lang w:val="uk-UA" w:eastAsia="uk-UA"/>
              </w:rPr>
            </w:pPr>
          </w:p>
        </w:tc>
        <w:tc>
          <w:tcPr>
            <w:tcW w:w="857" w:type="dxa"/>
            <w:gridSpan w:val="2"/>
            <w:tcBorders>
              <w:top w:val="nil"/>
              <w:left w:val="nil"/>
              <w:bottom w:val="nil"/>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c>
          <w:tcPr>
            <w:tcW w:w="999" w:type="dxa"/>
            <w:gridSpan w:val="4"/>
            <w:tcBorders>
              <w:top w:val="nil"/>
              <w:left w:val="single" w:sz="4" w:space="0" w:color="auto"/>
              <w:bottom w:val="nil"/>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30000</w:t>
            </w:r>
          </w:p>
        </w:tc>
      </w:tr>
      <w:tr w:rsidR="00FC3965" w:rsidTr="00FC3965">
        <w:trPr>
          <w:gridAfter w:val="2"/>
          <w:wAfter w:w="128" w:type="dxa"/>
          <w:trHeight w:val="135"/>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2921" w:type="dxa"/>
            <w:tcBorders>
              <w:top w:val="single" w:sz="4" w:space="0" w:color="auto"/>
              <w:left w:val="nil"/>
              <w:bottom w:val="nil"/>
              <w:right w:val="single" w:sz="4" w:space="0" w:color="auto"/>
            </w:tcBorders>
            <w:shd w:val="clear" w:color="auto" w:fill="E2FDFE"/>
          </w:tcPr>
          <w:p w:rsidR="00FC3965" w:rsidRDefault="00FC3965">
            <w:pPr>
              <w:spacing w:line="256" w:lineRule="auto"/>
              <w:rPr>
                <w:rFonts w:ascii="Times New Roman" w:hAnsi="Times New Roman" w:cs="Times New Roman"/>
                <w:color w:val="002060"/>
                <w:sz w:val="24"/>
                <w:szCs w:val="24"/>
                <w:lang w:val="uk-UA" w:eastAsia="uk-UA"/>
              </w:rPr>
            </w:pPr>
          </w:p>
        </w:tc>
        <w:tc>
          <w:tcPr>
            <w:tcW w:w="3116" w:type="dxa"/>
            <w:gridSpan w:val="2"/>
            <w:tcBorders>
              <w:top w:val="single" w:sz="4" w:space="0" w:color="auto"/>
              <w:left w:val="nil"/>
              <w:bottom w:val="nil"/>
              <w:right w:val="single" w:sz="4" w:space="0" w:color="auto"/>
            </w:tcBorders>
            <w:shd w:val="clear" w:color="auto" w:fill="E2FDFE"/>
          </w:tcPr>
          <w:p w:rsidR="00FC3965" w:rsidRDefault="00FC3965">
            <w:pPr>
              <w:spacing w:line="256" w:lineRule="auto"/>
              <w:rPr>
                <w:rFonts w:ascii="Times New Roman" w:hAnsi="Times New Roman" w:cs="Times New Roman"/>
                <w:color w:val="002060"/>
                <w:sz w:val="24"/>
                <w:szCs w:val="24"/>
                <w:lang w:val="uk-UA" w:eastAsia="uk-UA"/>
              </w:rPr>
            </w:pPr>
          </w:p>
        </w:tc>
        <w:tc>
          <w:tcPr>
            <w:tcW w:w="992" w:type="dxa"/>
            <w:gridSpan w:val="2"/>
            <w:tcBorders>
              <w:top w:val="single" w:sz="4" w:space="0" w:color="auto"/>
              <w:left w:val="nil"/>
              <w:bottom w:val="nil"/>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color w:val="002060"/>
                <w:lang w:val="uk-UA" w:eastAsia="uk-UA"/>
              </w:rPr>
            </w:pPr>
          </w:p>
        </w:tc>
        <w:tc>
          <w:tcPr>
            <w:tcW w:w="1005" w:type="dxa"/>
            <w:gridSpan w:val="4"/>
            <w:tcBorders>
              <w:top w:val="single" w:sz="4" w:space="0" w:color="auto"/>
              <w:left w:val="nil"/>
              <w:bottom w:val="nil"/>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color w:val="002060"/>
                <w:lang w:val="uk-UA" w:eastAsia="uk-UA"/>
              </w:rPr>
            </w:pPr>
          </w:p>
        </w:tc>
        <w:tc>
          <w:tcPr>
            <w:tcW w:w="992" w:type="dxa"/>
            <w:gridSpan w:val="2"/>
            <w:tcBorders>
              <w:top w:val="single" w:sz="4" w:space="0" w:color="auto"/>
              <w:left w:val="nil"/>
              <w:bottom w:val="nil"/>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color w:val="002060"/>
                <w:lang w:val="uk-UA" w:eastAsia="uk-UA"/>
              </w:rPr>
            </w:pPr>
          </w:p>
        </w:tc>
        <w:tc>
          <w:tcPr>
            <w:tcW w:w="857" w:type="dxa"/>
            <w:gridSpan w:val="2"/>
            <w:tcBorders>
              <w:top w:val="single" w:sz="4" w:space="0" w:color="auto"/>
              <w:left w:val="nil"/>
              <w:bottom w:val="nil"/>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c>
          <w:tcPr>
            <w:tcW w:w="999" w:type="dxa"/>
            <w:gridSpan w:val="4"/>
            <w:tcBorders>
              <w:top w:val="single" w:sz="4" w:space="0" w:color="auto"/>
              <w:left w:val="single" w:sz="4" w:space="0" w:color="auto"/>
              <w:bottom w:val="nil"/>
              <w:right w:val="single" w:sz="8" w:space="0" w:color="auto"/>
            </w:tcBorders>
            <w:shd w:val="clear" w:color="auto" w:fill="E2FDFE"/>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r>
      <w:tr w:rsidR="00FC3965" w:rsidTr="00FC3965">
        <w:trPr>
          <w:gridAfter w:val="2"/>
          <w:wAfter w:w="128" w:type="dxa"/>
          <w:trHeight w:val="1408"/>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005" w:type="dxa"/>
            <w:vMerge w:val="restart"/>
            <w:tcBorders>
              <w:top w:val="nil"/>
              <w:left w:val="single" w:sz="4" w:space="0" w:color="auto"/>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1.1. Покращення інвестиційного та бізнес-клімату </w:t>
            </w:r>
          </w:p>
        </w:tc>
        <w:tc>
          <w:tcPr>
            <w:tcW w:w="2921" w:type="dxa"/>
            <w:tcBorders>
              <w:top w:val="nil"/>
              <w:left w:val="nil"/>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1.1.3. Інвентаризація нерухомого майна і земельних ділянок, визначення інвестиційно-привабливих</w:t>
            </w:r>
          </w:p>
        </w:tc>
        <w:tc>
          <w:tcPr>
            <w:tcW w:w="3116" w:type="dxa"/>
            <w:gridSpan w:val="2"/>
            <w:tcBorders>
              <w:top w:val="nil"/>
              <w:left w:val="nil"/>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Проведення інвентаризації земельних ділянок та будівель на території громади</w:t>
            </w: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w:t>
            </w:r>
          </w:p>
        </w:tc>
        <w:tc>
          <w:tcPr>
            <w:tcW w:w="1005" w:type="dxa"/>
            <w:gridSpan w:val="4"/>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w:t>
            </w: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w:t>
            </w:r>
          </w:p>
        </w:tc>
        <w:tc>
          <w:tcPr>
            <w:tcW w:w="857"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500</w:t>
            </w:r>
          </w:p>
        </w:tc>
        <w:tc>
          <w:tcPr>
            <w:tcW w:w="999" w:type="dxa"/>
            <w:gridSpan w:val="4"/>
            <w:tcBorders>
              <w:top w:val="nil"/>
              <w:left w:val="single" w:sz="4" w:space="0" w:color="auto"/>
              <w:bottom w:val="single" w:sz="4"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2000</w:t>
            </w:r>
          </w:p>
        </w:tc>
      </w:tr>
      <w:tr w:rsidR="00FC3965" w:rsidTr="00FC3965">
        <w:trPr>
          <w:gridAfter w:val="2"/>
          <w:wAfter w:w="128" w:type="dxa"/>
          <w:trHeight w:val="1222"/>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nil"/>
              <w:left w:val="nil"/>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1.1.4. Проведення промоційної кампанії Брусилівської ОТГ</w:t>
            </w:r>
          </w:p>
        </w:tc>
        <w:tc>
          <w:tcPr>
            <w:tcW w:w="3116" w:type="dxa"/>
            <w:gridSpan w:val="2"/>
            <w:tcBorders>
              <w:top w:val="nil"/>
              <w:left w:val="nil"/>
              <w:bottom w:val="single" w:sz="4" w:space="0" w:color="auto"/>
              <w:right w:val="single" w:sz="4" w:space="0" w:color="auto"/>
            </w:tcBorders>
            <w:shd w:val="clear" w:color="auto" w:fill="E2FDFE"/>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Створення умов для популяризації інвестиційних можливостей громади</w:t>
            </w:r>
          </w:p>
          <w:p w:rsidR="00FC3965" w:rsidRDefault="00FC3965">
            <w:pPr>
              <w:spacing w:line="256" w:lineRule="auto"/>
              <w:rPr>
                <w:rFonts w:ascii="Times New Roman" w:hAnsi="Times New Roman" w:cs="Times New Roman"/>
                <w:color w:val="002060"/>
                <w:sz w:val="24"/>
                <w:szCs w:val="24"/>
                <w:lang w:val="uk-UA" w:eastAsia="uk-UA"/>
              </w:rPr>
            </w:pP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1005" w:type="dxa"/>
            <w:gridSpan w:val="4"/>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857"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w:t>
            </w:r>
          </w:p>
        </w:tc>
        <w:tc>
          <w:tcPr>
            <w:tcW w:w="999" w:type="dxa"/>
            <w:gridSpan w:val="4"/>
            <w:tcBorders>
              <w:top w:val="nil"/>
              <w:left w:val="single" w:sz="4" w:space="0" w:color="auto"/>
              <w:bottom w:val="single" w:sz="4"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800</w:t>
            </w:r>
          </w:p>
        </w:tc>
      </w:tr>
      <w:tr w:rsidR="00FC3965" w:rsidTr="00FC3965">
        <w:trPr>
          <w:gridAfter w:val="2"/>
          <w:wAfter w:w="128" w:type="dxa"/>
          <w:trHeight w:val="1025"/>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005" w:type="dxa"/>
            <w:vMerge w:val="restart"/>
            <w:tcBorders>
              <w:top w:val="nil"/>
              <w:left w:val="single" w:sz="4" w:space="0" w:color="auto"/>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1.2. Створення умов для  розвитку малого і середнього бізнесу</w:t>
            </w:r>
          </w:p>
        </w:tc>
        <w:tc>
          <w:tcPr>
            <w:tcW w:w="2921" w:type="dxa"/>
            <w:vMerge w:val="restart"/>
            <w:tcBorders>
              <w:top w:val="nil"/>
              <w:left w:val="single" w:sz="4" w:space="0" w:color="auto"/>
              <w:bottom w:val="single" w:sz="4" w:space="0" w:color="000000"/>
              <w:right w:val="single" w:sz="4" w:space="0" w:color="auto"/>
            </w:tcBorders>
            <w:shd w:val="clear" w:color="auto" w:fill="E2FDFE"/>
            <w:hideMark/>
          </w:tcPr>
          <w:p w:rsidR="00FC3965" w:rsidRDefault="00FC3965">
            <w:pPr>
              <w:spacing w:line="256" w:lineRule="auto"/>
              <w:jc w:val="both"/>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1.2.1.Розвиток сільськогосподарських обслуговуючих кооперативів та переробки с/г продукції в громаді</w:t>
            </w:r>
          </w:p>
        </w:tc>
        <w:tc>
          <w:tcPr>
            <w:tcW w:w="3116" w:type="dxa"/>
            <w:gridSpan w:val="2"/>
            <w:tcBorders>
              <w:top w:val="nil"/>
              <w:left w:val="nil"/>
              <w:bottom w:val="single" w:sz="4" w:space="0" w:color="auto"/>
              <w:right w:val="single" w:sz="4" w:space="0" w:color="auto"/>
            </w:tcBorders>
            <w:shd w:val="clear" w:color="auto" w:fill="E2FDFE"/>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Сприяння розвитку кооперації на селі</w:t>
            </w:r>
          </w:p>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rPr>
                <w:rFonts w:ascii="Times New Roman" w:hAnsi="Times New Roman" w:cs="Times New Roman"/>
                <w:color w:val="002060"/>
                <w:sz w:val="24"/>
                <w:szCs w:val="24"/>
                <w:lang w:val="uk-UA" w:eastAsia="uk-UA"/>
              </w:rPr>
            </w:pPr>
          </w:p>
        </w:tc>
        <w:tc>
          <w:tcPr>
            <w:tcW w:w="992" w:type="dxa"/>
            <w:gridSpan w:val="2"/>
            <w:tcBorders>
              <w:top w:val="nil"/>
              <w:left w:val="nil"/>
              <w:bottom w:val="single" w:sz="4" w:space="0" w:color="auto"/>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p w:rsidR="00FC3965" w:rsidRDefault="00FC3965">
            <w:pPr>
              <w:spacing w:line="256" w:lineRule="auto"/>
              <w:rPr>
                <w:rFonts w:ascii="Times New Roman" w:hAnsi="Times New Roman" w:cs="Times New Roman"/>
                <w:sz w:val="24"/>
                <w:szCs w:val="24"/>
                <w:lang w:val="uk-UA" w:eastAsia="uk-UA"/>
              </w:rPr>
            </w:pPr>
          </w:p>
        </w:tc>
        <w:tc>
          <w:tcPr>
            <w:tcW w:w="1005" w:type="dxa"/>
            <w:gridSpan w:val="4"/>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857"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w:t>
            </w:r>
          </w:p>
        </w:tc>
        <w:tc>
          <w:tcPr>
            <w:tcW w:w="999" w:type="dxa"/>
            <w:gridSpan w:val="4"/>
            <w:tcBorders>
              <w:top w:val="nil"/>
              <w:left w:val="single" w:sz="4" w:space="0" w:color="auto"/>
              <w:bottom w:val="single" w:sz="4"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w:t>
            </w:r>
          </w:p>
        </w:tc>
      </w:tr>
      <w:tr w:rsidR="00FC3965" w:rsidTr="00FC3965">
        <w:trPr>
          <w:gridAfter w:val="2"/>
          <w:wAfter w:w="128" w:type="dxa"/>
          <w:trHeight w:val="60"/>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6962" w:type="dxa"/>
            <w:gridSpan w:val="12"/>
            <w:tcBorders>
              <w:top w:val="single" w:sz="4" w:space="0" w:color="auto"/>
              <w:left w:val="nil"/>
              <w:bottom w:val="single" w:sz="4" w:space="0" w:color="auto"/>
              <w:right w:val="single" w:sz="4" w:space="0" w:color="auto"/>
            </w:tcBorders>
            <w:shd w:val="clear" w:color="auto" w:fill="E2FDFE"/>
          </w:tcPr>
          <w:p w:rsidR="00FC3965" w:rsidRDefault="00FC3965">
            <w:pPr>
              <w:spacing w:line="256" w:lineRule="auto"/>
              <w:rPr>
                <w:rFonts w:ascii="Times New Roman" w:hAnsi="Times New Roman" w:cs="Times New Roman"/>
                <w:b/>
                <w:bCs/>
                <w:color w:val="002060"/>
                <w:sz w:val="24"/>
                <w:szCs w:val="24"/>
                <w:lang w:val="uk-UA" w:eastAsia="uk-UA"/>
              </w:rPr>
            </w:pPr>
          </w:p>
        </w:tc>
        <w:tc>
          <w:tcPr>
            <w:tcW w:w="999" w:type="dxa"/>
            <w:gridSpan w:val="4"/>
            <w:tcBorders>
              <w:top w:val="single" w:sz="4" w:space="0" w:color="auto"/>
              <w:left w:val="nil"/>
              <w:bottom w:val="single" w:sz="4" w:space="0" w:color="auto"/>
              <w:right w:val="single" w:sz="4" w:space="0" w:color="auto"/>
            </w:tcBorders>
            <w:shd w:val="clear" w:color="auto" w:fill="E2FDFE"/>
          </w:tcPr>
          <w:p w:rsidR="00FC3965" w:rsidRDefault="00FC3965">
            <w:pPr>
              <w:spacing w:line="256" w:lineRule="auto"/>
              <w:rPr>
                <w:rFonts w:ascii="Times New Roman" w:hAnsi="Times New Roman" w:cs="Times New Roman"/>
                <w:b/>
                <w:bCs/>
                <w:color w:val="002060"/>
                <w:sz w:val="24"/>
                <w:szCs w:val="24"/>
                <w:lang w:val="uk-UA" w:eastAsia="uk-UA"/>
              </w:rPr>
            </w:pPr>
          </w:p>
        </w:tc>
      </w:tr>
      <w:tr w:rsidR="00FC3965" w:rsidTr="00FC3965">
        <w:trPr>
          <w:gridAfter w:val="2"/>
          <w:wAfter w:w="128" w:type="dxa"/>
          <w:trHeight w:val="1792"/>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nil"/>
              <w:left w:val="nil"/>
              <w:bottom w:val="single" w:sz="4" w:space="0" w:color="auto"/>
              <w:right w:val="single" w:sz="4" w:space="0" w:color="auto"/>
            </w:tcBorders>
            <w:shd w:val="clear" w:color="auto" w:fill="E2FDFE"/>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1.2.2. Проведення навчання для виробників сільськогосподарської продукції з метою покращення ефективності їх роботи і збуту продукції (ягідництво, заготівля молока, кооперативи)</w:t>
            </w:r>
          </w:p>
          <w:p w:rsidR="00FC3965" w:rsidRDefault="00FC3965">
            <w:pPr>
              <w:spacing w:line="256" w:lineRule="auto"/>
              <w:rPr>
                <w:rFonts w:ascii="Times New Roman" w:hAnsi="Times New Roman" w:cs="Times New Roman"/>
                <w:color w:val="002060"/>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Проведення циклу навчальних семінарів для виробників сільськогосподарської продукції</w:t>
            </w:r>
          </w:p>
        </w:tc>
        <w:tc>
          <w:tcPr>
            <w:tcW w:w="1004"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w:t>
            </w:r>
          </w:p>
        </w:tc>
        <w:tc>
          <w:tcPr>
            <w:tcW w:w="993"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w:t>
            </w: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w:t>
            </w:r>
          </w:p>
        </w:tc>
        <w:tc>
          <w:tcPr>
            <w:tcW w:w="857"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w:t>
            </w:r>
          </w:p>
        </w:tc>
        <w:tc>
          <w:tcPr>
            <w:tcW w:w="999" w:type="dxa"/>
            <w:gridSpan w:val="4"/>
            <w:tcBorders>
              <w:top w:val="nil"/>
              <w:left w:val="single" w:sz="4" w:space="0" w:color="auto"/>
              <w:bottom w:val="single" w:sz="4"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w:t>
            </w:r>
          </w:p>
        </w:tc>
      </w:tr>
      <w:tr w:rsidR="00FC3965" w:rsidTr="00FC3965">
        <w:trPr>
          <w:gridAfter w:val="2"/>
          <w:wAfter w:w="128" w:type="dxa"/>
          <w:trHeight w:val="267"/>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nil"/>
              <w:left w:val="nil"/>
              <w:bottom w:val="single" w:sz="4" w:space="0" w:color="auto"/>
              <w:right w:val="single" w:sz="4" w:space="0" w:color="auto"/>
            </w:tcBorders>
            <w:shd w:val="clear" w:color="auto" w:fill="E2FDFE"/>
          </w:tcPr>
          <w:p w:rsidR="00FC3965" w:rsidRDefault="00FC3965">
            <w:pPr>
              <w:spacing w:line="256" w:lineRule="auto"/>
              <w:rPr>
                <w:rFonts w:ascii="Times New Roman" w:hAnsi="Times New Roman" w:cs="Times New Roman"/>
                <w:color w:val="002060"/>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E2FDFE"/>
          </w:tcPr>
          <w:p w:rsidR="00FC3965" w:rsidRDefault="00FC3965">
            <w:pPr>
              <w:spacing w:line="256" w:lineRule="auto"/>
              <w:rPr>
                <w:rFonts w:ascii="Times New Roman" w:hAnsi="Times New Roman" w:cs="Times New Roman"/>
                <w:color w:val="002060"/>
                <w:sz w:val="24"/>
                <w:szCs w:val="24"/>
                <w:lang w:val="uk-UA" w:eastAsia="uk-UA"/>
              </w:rPr>
            </w:pPr>
          </w:p>
        </w:tc>
        <w:tc>
          <w:tcPr>
            <w:tcW w:w="1004" w:type="dxa"/>
            <w:gridSpan w:val="3"/>
            <w:tcBorders>
              <w:top w:val="nil"/>
              <w:left w:val="nil"/>
              <w:bottom w:val="single" w:sz="4" w:space="0" w:color="auto"/>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color w:val="002060"/>
                <w:sz w:val="24"/>
                <w:szCs w:val="24"/>
                <w:lang w:val="uk-UA" w:eastAsia="uk-UA"/>
              </w:rPr>
            </w:pPr>
          </w:p>
        </w:tc>
        <w:tc>
          <w:tcPr>
            <w:tcW w:w="993" w:type="dxa"/>
            <w:gridSpan w:val="3"/>
            <w:tcBorders>
              <w:top w:val="nil"/>
              <w:left w:val="nil"/>
              <w:bottom w:val="single" w:sz="4" w:space="0" w:color="auto"/>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color w:val="002060"/>
                <w:sz w:val="24"/>
                <w:szCs w:val="24"/>
                <w:lang w:val="uk-UA" w:eastAsia="uk-UA"/>
              </w:rPr>
            </w:pPr>
          </w:p>
        </w:tc>
        <w:tc>
          <w:tcPr>
            <w:tcW w:w="992" w:type="dxa"/>
            <w:gridSpan w:val="2"/>
            <w:tcBorders>
              <w:top w:val="nil"/>
              <w:left w:val="nil"/>
              <w:bottom w:val="single" w:sz="4" w:space="0" w:color="auto"/>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color w:val="002060"/>
                <w:sz w:val="24"/>
                <w:szCs w:val="24"/>
                <w:lang w:val="uk-UA" w:eastAsia="uk-UA"/>
              </w:rPr>
            </w:pPr>
          </w:p>
        </w:tc>
        <w:tc>
          <w:tcPr>
            <w:tcW w:w="857" w:type="dxa"/>
            <w:gridSpan w:val="2"/>
            <w:tcBorders>
              <w:top w:val="nil"/>
              <w:left w:val="nil"/>
              <w:bottom w:val="single" w:sz="4" w:space="0" w:color="auto"/>
              <w:right w:val="single" w:sz="4" w:space="0" w:color="auto"/>
            </w:tcBorders>
            <w:shd w:val="clear" w:color="auto" w:fill="E2FDFE"/>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c>
          <w:tcPr>
            <w:tcW w:w="999" w:type="dxa"/>
            <w:gridSpan w:val="4"/>
            <w:tcBorders>
              <w:top w:val="nil"/>
              <w:left w:val="single" w:sz="4" w:space="0" w:color="auto"/>
              <w:bottom w:val="single" w:sz="4" w:space="0" w:color="auto"/>
              <w:right w:val="single" w:sz="8" w:space="0" w:color="auto"/>
            </w:tcBorders>
            <w:shd w:val="clear" w:color="auto" w:fill="E2FDFE"/>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r>
      <w:tr w:rsidR="00FC3965" w:rsidTr="00FC3965">
        <w:trPr>
          <w:gridAfter w:val="2"/>
          <w:wAfter w:w="128" w:type="dxa"/>
          <w:trHeight w:val="757"/>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005" w:type="dxa"/>
            <w:vMerge w:val="restart"/>
            <w:tcBorders>
              <w:top w:val="nil"/>
              <w:left w:val="single" w:sz="4" w:space="0" w:color="auto"/>
              <w:bottom w:val="single" w:sz="8" w:space="0" w:color="000000"/>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1.3. Розвиток туристично-рекреаційного потенціалу</w:t>
            </w:r>
          </w:p>
        </w:tc>
        <w:tc>
          <w:tcPr>
            <w:tcW w:w="2921" w:type="dxa"/>
            <w:tcBorders>
              <w:top w:val="nil"/>
              <w:left w:val="nil"/>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1.3.1. Розробка туристичної промопродукції та туристичного розділу на сайті громади</w:t>
            </w:r>
          </w:p>
        </w:tc>
        <w:tc>
          <w:tcPr>
            <w:tcW w:w="3116" w:type="dxa"/>
            <w:gridSpan w:val="2"/>
            <w:tcBorders>
              <w:top w:val="nil"/>
              <w:left w:val="nil"/>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Створення бренду Брусилівської ТГ</w:t>
            </w:r>
          </w:p>
        </w:tc>
        <w:tc>
          <w:tcPr>
            <w:tcW w:w="1004"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w:t>
            </w:r>
          </w:p>
        </w:tc>
        <w:tc>
          <w:tcPr>
            <w:tcW w:w="993"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857"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w:t>
            </w:r>
          </w:p>
        </w:tc>
        <w:tc>
          <w:tcPr>
            <w:tcW w:w="999" w:type="dxa"/>
            <w:gridSpan w:val="4"/>
            <w:tcBorders>
              <w:top w:val="nil"/>
              <w:left w:val="single" w:sz="4" w:space="0" w:color="auto"/>
              <w:bottom w:val="single" w:sz="4"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25</w:t>
            </w:r>
          </w:p>
        </w:tc>
      </w:tr>
      <w:tr w:rsidR="00FC3965" w:rsidTr="00FC3965">
        <w:trPr>
          <w:gridAfter w:val="2"/>
          <w:wAfter w:w="128" w:type="dxa"/>
          <w:trHeight w:val="993"/>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single" w:sz="4" w:space="0" w:color="auto"/>
              <w:left w:val="nil"/>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1.3.2. Створення та популяризація туристичних маршрутів</w:t>
            </w:r>
          </w:p>
        </w:tc>
        <w:tc>
          <w:tcPr>
            <w:tcW w:w="3116" w:type="dxa"/>
            <w:gridSpan w:val="2"/>
            <w:tcBorders>
              <w:top w:val="nil"/>
              <w:left w:val="nil"/>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ru-RU" w:eastAsia="uk-UA"/>
              </w:rPr>
            </w:pPr>
            <w:r>
              <w:rPr>
                <w:rFonts w:ascii="Times New Roman" w:hAnsi="Times New Roman" w:cs="Times New Roman"/>
                <w:color w:val="002060"/>
                <w:sz w:val="24"/>
                <w:szCs w:val="24"/>
                <w:lang w:val="uk-UA" w:eastAsia="uk-UA"/>
              </w:rPr>
              <w:t xml:space="preserve">Створення туристичного продукту </w:t>
            </w:r>
            <w:r>
              <w:rPr>
                <w:rFonts w:ascii="Times New Roman" w:hAnsi="Times New Roman" w:cs="Times New Roman"/>
                <w:color w:val="002060"/>
                <w:sz w:val="24"/>
                <w:szCs w:val="24"/>
                <w:lang w:val="ru-RU" w:eastAsia="uk-UA"/>
              </w:rPr>
              <w:t>“</w:t>
            </w:r>
            <w:r>
              <w:rPr>
                <w:rFonts w:ascii="Times New Roman" w:hAnsi="Times New Roman" w:cs="Times New Roman"/>
                <w:color w:val="002060"/>
                <w:sz w:val="24"/>
                <w:szCs w:val="24"/>
                <w:lang w:val="uk-UA" w:eastAsia="uk-UA"/>
              </w:rPr>
              <w:t>Огієнковими шляхами</w:t>
            </w:r>
            <w:r>
              <w:rPr>
                <w:rFonts w:ascii="Times New Roman" w:hAnsi="Times New Roman" w:cs="Times New Roman"/>
                <w:color w:val="002060"/>
                <w:sz w:val="24"/>
                <w:szCs w:val="24"/>
                <w:lang w:val="ru-RU" w:eastAsia="uk-UA"/>
              </w:rPr>
              <w:t>”</w:t>
            </w:r>
          </w:p>
        </w:tc>
        <w:tc>
          <w:tcPr>
            <w:tcW w:w="1004"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3"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885"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w:t>
            </w:r>
          </w:p>
        </w:tc>
        <w:tc>
          <w:tcPr>
            <w:tcW w:w="971" w:type="dxa"/>
            <w:gridSpan w:val="3"/>
            <w:tcBorders>
              <w:top w:val="nil"/>
              <w:left w:val="single" w:sz="4" w:space="0" w:color="auto"/>
              <w:bottom w:val="single" w:sz="4"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w:t>
            </w:r>
          </w:p>
        </w:tc>
      </w:tr>
      <w:tr w:rsidR="00FC3965" w:rsidTr="00FC3965">
        <w:trPr>
          <w:gridAfter w:val="2"/>
          <w:wAfter w:w="128" w:type="dxa"/>
          <w:trHeight w:val="1424"/>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vMerge w:val="restart"/>
            <w:tcBorders>
              <w:top w:val="nil"/>
              <w:left w:val="single" w:sz="4" w:space="0" w:color="auto"/>
              <w:bottom w:val="single" w:sz="8" w:space="0" w:color="000000"/>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1.3.3. Впорядкування існуючих і створення нових рекреаційних і відпочинкових зон</w:t>
            </w:r>
          </w:p>
        </w:tc>
        <w:tc>
          <w:tcPr>
            <w:tcW w:w="3116" w:type="dxa"/>
            <w:gridSpan w:val="2"/>
            <w:tcBorders>
              <w:top w:val="nil"/>
              <w:left w:val="nil"/>
              <w:bottom w:val="single" w:sz="4"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Відновлення рекреаційної зони на території поруч з Карабачинським водосховищем</w:t>
            </w:r>
          </w:p>
        </w:tc>
        <w:tc>
          <w:tcPr>
            <w:tcW w:w="1004"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3"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2"/>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650</w:t>
            </w:r>
          </w:p>
        </w:tc>
        <w:tc>
          <w:tcPr>
            <w:tcW w:w="885" w:type="dxa"/>
            <w:gridSpan w:val="3"/>
            <w:tcBorders>
              <w:top w:val="nil"/>
              <w:left w:val="nil"/>
              <w:bottom w:val="single" w:sz="4"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650</w:t>
            </w:r>
          </w:p>
        </w:tc>
        <w:tc>
          <w:tcPr>
            <w:tcW w:w="971" w:type="dxa"/>
            <w:gridSpan w:val="3"/>
            <w:tcBorders>
              <w:top w:val="nil"/>
              <w:left w:val="single" w:sz="4" w:space="0" w:color="auto"/>
              <w:bottom w:val="single" w:sz="4"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1850</w:t>
            </w:r>
          </w:p>
        </w:tc>
      </w:tr>
      <w:tr w:rsidR="00FC3965" w:rsidTr="00FC3965">
        <w:trPr>
          <w:gridAfter w:val="2"/>
          <w:wAfter w:w="128" w:type="dxa"/>
          <w:trHeight w:val="965"/>
        </w:trPr>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116" w:type="dxa"/>
            <w:gridSpan w:val="2"/>
            <w:tcBorders>
              <w:top w:val="nil"/>
              <w:left w:val="nil"/>
              <w:bottom w:val="single" w:sz="8"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Зона відпочинку </w:t>
            </w:r>
            <w:r>
              <w:rPr>
                <w:rFonts w:ascii="Times New Roman" w:hAnsi="Times New Roman" w:cs="Times New Roman"/>
                <w:color w:val="002060"/>
                <w:sz w:val="24"/>
                <w:szCs w:val="24"/>
                <w:lang w:val="ru-RU" w:eastAsia="uk-UA"/>
              </w:rPr>
              <w:t>“</w:t>
            </w:r>
            <w:r>
              <w:rPr>
                <w:rFonts w:ascii="Times New Roman" w:hAnsi="Times New Roman" w:cs="Times New Roman"/>
                <w:color w:val="002060"/>
                <w:sz w:val="24"/>
                <w:szCs w:val="24"/>
                <w:lang w:val="uk-UA" w:eastAsia="uk-UA"/>
              </w:rPr>
              <w:t>Гідропарк на Цегельні</w:t>
            </w:r>
            <w:r>
              <w:rPr>
                <w:rFonts w:ascii="Times New Roman" w:hAnsi="Times New Roman" w:cs="Times New Roman"/>
                <w:color w:val="002060"/>
                <w:sz w:val="24"/>
                <w:szCs w:val="24"/>
                <w:lang w:val="ru-RU" w:eastAsia="uk-UA"/>
              </w:rPr>
              <w:t>”</w:t>
            </w:r>
            <w:r>
              <w:rPr>
                <w:rFonts w:ascii="Times New Roman" w:hAnsi="Times New Roman" w:cs="Times New Roman"/>
                <w:color w:val="002060"/>
                <w:sz w:val="24"/>
                <w:szCs w:val="24"/>
                <w:lang w:val="uk-UA" w:eastAsia="uk-UA"/>
              </w:rPr>
              <w:t xml:space="preserve"> в селищі  Брусилів</w:t>
            </w:r>
          </w:p>
        </w:tc>
        <w:tc>
          <w:tcPr>
            <w:tcW w:w="1004" w:type="dxa"/>
            <w:gridSpan w:val="3"/>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w:t>
            </w:r>
          </w:p>
        </w:tc>
        <w:tc>
          <w:tcPr>
            <w:tcW w:w="993" w:type="dxa"/>
            <w:gridSpan w:val="3"/>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w:t>
            </w:r>
          </w:p>
        </w:tc>
        <w:tc>
          <w:tcPr>
            <w:tcW w:w="992" w:type="dxa"/>
            <w:gridSpan w:val="2"/>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w:t>
            </w:r>
          </w:p>
        </w:tc>
        <w:tc>
          <w:tcPr>
            <w:tcW w:w="885" w:type="dxa"/>
            <w:gridSpan w:val="3"/>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25</w:t>
            </w:r>
          </w:p>
        </w:tc>
        <w:tc>
          <w:tcPr>
            <w:tcW w:w="971" w:type="dxa"/>
            <w:gridSpan w:val="3"/>
            <w:tcBorders>
              <w:top w:val="nil"/>
              <w:left w:val="single" w:sz="4" w:space="0" w:color="auto"/>
              <w:bottom w:val="single" w:sz="8"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w:t>
            </w:r>
          </w:p>
        </w:tc>
      </w:tr>
      <w:tr w:rsidR="00FC3965" w:rsidTr="00FC3965">
        <w:trPr>
          <w:gridAfter w:val="2"/>
          <w:wAfter w:w="128" w:type="dxa"/>
          <w:trHeight w:val="1063"/>
        </w:trPr>
        <w:tc>
          <w:tcPr>
            <w:tcW w:w="1833" w:type="dxa"/>
            <w:tcBorders>
              <w:top w:val="nil"/>
              <w:left w:val="single" w:sz="4" w:space="0" w:color="auto"/>
              <w:bottom w:val="single" w:sz="8" w:space="0" w:color="000000"/>
              <w:right w:val="single" w:sz="4" w:space="0" w:color="auto"/>
            </w:tcBorders>
            <w:shd w:val="clear" w:color="auto" w:fill="DAEEF3" w:themeFill="accent5" w:themeFillTint="33"/>
            <w:vAlign w:val="center"/>
          </w:tcPr>
          <w:p w:rsidR="00FC3965" w:rsidRDefault="00FC3965">
            <w:pPr>
              <w:spacing w:line="256" w:lineRule="auto"/>
              <w:rPr>
                <w:rFonts w:ascii="Times New Roman" w:hAnsi="Times New Roman" w:cs="Times New Roman"/>
                <w:color w:val="B8CCE4" w:themeColor="accent1" w:themeTint="66"/>
                <w:sz w:val="24"/>
                <w:szCs w:val="24"/>
                <w:highlight w:val="cyan"/>
                <w:lang w:val="uk-UA" w:eastAsia="uk-UA"/>
              </w:rPr>
            </w:pPr>
          </w:p>
        </w:tc>
        <w:tc>
          <w:tcPr>
            <w:tcW w:w="2005" w:type="dxa"/>
            <w:tcBorders>
              <w:top w:val="nil"/>
              <w:left w:val="single" w:sz="4" w:space="0" w:color="auto"/>
              <w:bottom w:val="single" w:sz="8" w:space="0" w:color="000000"/>
              <w:right w:val="single" w:sz="4" w:space="0" w:color="auto"/>
            </w:tcBorders>
            <w:shd w:val="clear" w:color="auto" w:fill="DAEEF3" w:themeFill="accent5" w:themeFillTint="33"/>
            <w:vAlign w:val="center"/>
          </w:tcPr>
          <w:p w:rsidR="00FC3965" w:rsidRDefault="00FC3965">
            <w:pPr>
              <w:spacing w:line="256" w:lineRule="auto"/>
              <w:rPr>
                <w:rFonts w:ascii="Times New Roman" w:hAnsi="Times New Roman" w:cs="Times New Roman"/>
                <w:color w:val="B8CCE4" w:themeColor="accent1" w:themeTint="66"/>
                <w:sz w:val="24"/>
                <w:szCs w:val="24"/>
                <w:highlight w:val="cyan"/>
                <w:lang w:val="uk-UA" w:eastAsia="uk-UA"/>
              </w:rPr>
            </w:pPr>
          </w:p>
        </w:tc>
        <w:tc>
          <w:tcPr>
            <w:tcW w:w="2921" w:type="dxa"/>
            <w:tcBorders>
              <w:top w:val="nil"/>
              <w:left w:val="single" w:sz="4" w:space="0" w:color="auto"/>
              <w:bottom w:val="single" w:sz="8" w:space="0" w:color="000000"/>
              <w:right w:val="single" w:sz="4" w:space="0" w:color="auto"/>
            </w:tcBorders>
            <w:shd w:val="clear" w:color="auto" w:fill="DAEEF3" w:themeFill="accent5" w:themeFillTint="33"/>
            <w:vAlign w:val="center"/>
          </w:tcPr>
          <w:p w:rsidR="00FC3965" w:rsidRDefault="00FC3965">
            <w:pPr>
              <w:spacing w:line="256" w:lineRule="auto"/>
              <w:rPr>
                <w:rFonts w:ascii="Times New Roman" w:hAnsi="Times New Roman" w:cs="Times New Roman"/>
                <w:color w:val="B8CCE4" w:themeColor="accent1" w:themeTint="66"/>
                <w:sz w:val="24"/>
                <w:szCs w:val="24"/>
                <w:highlight w:val="cyan"/>
                <w:lang w:val="uk-UA" w:eastAsia="uk-UA"/>
              </w:rPr>
            </w:pPr>
          </w:p>
        </w:tc>
        <w:tc>
          <w:tcPr>
            <w:tcW w:w="3116" w:type="dxa"/>
            <w:gridSpan w:val="2"/>
            <w:tcBorders>
              <w:top w:val="nil"/>
              <w:left w:val="nil"/>
              <w:bottom w:val="single" w:sz="8" w:space="0" w:color="auto"/>
              <w:right w:val="single" w:sz="4" w:space="0" w:color="auto"/>
            </w:tcBorders>
            <w:shd w:val="clear" w:color="auto" w:fill="E2FDFE"/>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Розчистка русел та річок на території селищної територіальної громади</w:t>
            </w:r>
          </w:p>
          <w:p w:rsidR="00FC3965" w:rsidRDefault="00FC3965">
            <w:pPr>
              <w:spacing w:line="256" w:lineRule="auto"/>
              <w:rPr>
                <w:rFonts w:ascii="Times New Roman" w:hAnsi="Times New Roman" w:cs="Times New Roman"/>
                <w:color w:val="002060"/>
                <w:sz w:val="24"/>
                <w:szCs w:val="24"/>
                <w:lang w:val="uk-UA" w:eastAsia="uk-UA"/>
              </w:rPr>
            </w:pPr>
          </w:p>
        </w:tc>
        <w:tc>
          <w:tcPr>
            <w:tcW w:w="1004" w:type="dxa"/>
            <w:gridSpan w:val="3"/>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3" w:type="dxa"/>
            <w:gridSpan w:val="3"/>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2" w:type="dxa"/>
            <w:gridSpan w:val="2"/>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885" w:type="dxa"/>
            <w:gridSpan w:val="3"/>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w:t>
            </w:r>
          </w:p>
        </w:tc>
        <w:tc>
          <w:tcPr>
            <w:tcW w:w="971" w:type="dxa"/>
            <w:gridSpan w:val="3"/>
            <w:tcBorders>
              <w:top w:val="nil"/>
              <w:left w:val="single" w:sz="4" w:space="0" w:color="auto"/>
              <w:bottom w:val="single" w:sz="8"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4000</w:t>
            </w:r>
          </w:p>
        </w:tc>
      </w:tr>
      <w:tr w:rsidR="00FC3965" w:rsidTr="00FC3965">
        <w:trPr>
          <w:gridAfter w:val="2"/>
          <w:wAfter w:w="128" w:type="dxa"/>
          <w:trHeight w:val="1718"/>
        </w:trPr>
        <w:tc>
          <w:tcPr>
            <w:tcW w:w="1833" w:type="dxa"/>
            <w:tcBorders>
              <w:top w:val="nil"/>
              <w:left w:val="single" w:sz="4" w:space="0" w:color="auto"/>
              <w:bottom w:val="single" w:sz="8" w:space="0" w:color="000000"/>
              <w:right w:val="single" w:sz="4" w:space="0" w:color="auto"/>
            </w:tcBorders>
            <w:shd w:val="clear" w:color="auto" w:fill="DAEEF3" w:themeFill="accent5" w:themeFillTint="33"/>
            <w:vAlign w:val="center"/>
          </w:tcPr>
          <w:p w:rsidR="00FC3965" w:rsidRDefault="00FC3965">
            <w:pPr>
              <w:spacing w:line="256" w:lineRule="auto"/>
              <w:rPr>
                <w:rFonts w:ascii="Times New Roman" w:hAnsi="Times New Roman" w:cs="Times New Roman"/>
                <w:color w:val="B8CCE4" w:themeColor="accent1" w:themeTint="66"/>
                <w:sz w:val="24"/>
                <w:szCs w:val="24"/>
                <w:highlight w:val="cyan"/>
                <w:lang w:val="uk-UA" w:eastAsia="uk-UA"/>
              </w:rPr>
            </w:pPr>
          </w:p>
        </w:tc>
        <w:tc>
          <w:tcPr>
            <w:tcW w:w="2005" w:type="dxa"/>
            <w:tcBorders>
              <w:top w:val="nil"/>
              <w:left w:val="single" w:sz="4" w:space="0" w:color="auto"/>
              <w:bottom w:val="single" w:sz="8" w:space="0" w:color="000000"/>
              <w:right w:val="single" w:sz="4" w:space="0" w:color="auto"/>
            </w:tcBorders>
            <w:shd w:val="clear" w:color="auto" w:fill="DAEEF3" w:themeFill="accent5" w:themeFillTint="33"/>
            <w:vAlign w:val="center"/>
          </w:tcPr>
          <w:p w:rsidR="00FC3965" w:rsidRDefault="00FC3965">
            <w:pPr>
              <w:spacing w:line="256" w:lineRule="auto"/>
              <w:rPr>
                <w:rFonts w:ascii="Times New Roman" w:hAnsi="Times New Roman" w:cs="Times New Roman"/>
                <w:color w:val="B8CCE4" w:themeColor="accent1" w:themeTint="66"/>
                <w:sz w:val="24"/>
                <w:szCs w:val="24"/>
                <w:highlight w:val="cyan"/>
                <w:lang w:val="uk-UA" w:eastAsia="uk-UA"/>
              </w:rPr>
            </w:pPr>
          </w:p>
        </w:tc>
        <w:tc>
          <w:tcPr>
            <w:tcW w:w="2921" w:type="dxa"/>
            <w:tcBorders>
              <w:top w:val="nil"/>
              <w:left w:val="single" w:sz="4" w:space="0" w:color="auto"/>
              <w:bottom w:val="single" w:sz="8" w:space="0" w:color="000000"/>
              <w:right w:val="single" w:sz="4" w:space="0" w:color="auto"/>
            </w:tcBorders>
            <w:shd w:val="clear" w:color="auto" w:fill="DAEEF3" w:themeFill="accent5" w:themeFillTint="33"/>
            <w:vAlign w:val="center"/>
          </w:tcPr>
          <w:p w:rsidR="00FC3965" w:rsidRDefault="00FC3965">
            <w:pPr>
              <w:spacing w:line="256" w:lineRule="auto"/>
              <w:rPr>
                <w:rFonts w:ascii="Times New Roman" w:hAnsi="Times New Roman" w:cs="Times New Roman"/>
                <w:color w:val="B8CCE4" w:themeColor="accent1" w:themeTint="66"/>
                <w:sz w:val="24"/>
                <w:szCs w:val="24"/>
                <w:highlight w:val="cyan"/>
                <w:lang w:val="uk-UA" w:eastAsia="uk-UA"/>
              </w:rPr>
            </w:pPr>
          </w:p>
        </w:tc>
        <w:tc>
          <w:tcPr>
            <w:tcW w:w="3116" w:type="dxa"/>
            <w:gridSpan w:val="2"/>
            <w:tcBorders>
              <w:top w:val="nil"/>
              <w:left w:val="nil"/>
              <w:bottom w:val="single" w:sz="8" w:space="0" w:color="auto"/>
              <w:right w:val="single" w:sz="4" w:space="0" w:color="auto"/>
            </w:tcBorders>
            <w:shd w:val="clear" w:color="auto" w:fill="E2FDFE"/>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Облаштування рекреаційної зони відпочинку на території набережної річки Здвиж</w:t>
            </w:r>
          </w:p>
        </w:tc>
        <w:tc>
          <w:tcPr>
            <w:tcW w:w="1004" w:type="dxa"/>
            <w:gridSpan w:val="3"/>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w:t>
            </w:r>
          </w:p>
        </w:tc>
        <w:tc>
          <w:tcPr>
            <w:tcW w:w="993" w:type="dxa"/>
            <w:gridSpan w:val="3"/>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w:t>
            </w:r>
          </w:p>
        </w:tc>
        <w:tc>
          <w:tcPr>
            <w:tcW w:w="992" w:type="dxa"/>
            <w:gridSpan w:val="2"/>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w:t>
            </w:r>
          </w:p>
        </w:tc>
        <w:tc>
          <w:tcPr>
            <w:tcW w:w="885" w:type="dxa"/>
            <w:gridSpan w:val="3"/>
            <w:tcBorders>
              <w:top w:val="nil"/>
              <w:left w:val="nil"/>
              <w:bottom w:val="single" w:sz="8" w:space="0" w:color="auto"/>
              <w:right w:val="single" w:sz="4"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25</w:t>
            </w:r>
          </w:p>
        </w:tc>
        <w:tc>
          <w:tcPr>
            <w:tcW w:w="971" w:type="dxa"/>
            <w:gridSpan w:val="3"/>
            <w:tcBorders>
              <w:top w:val="nil"/>
              <w:left w:val="single" w:sz="4" w:space="0" w:color="auto"/>
              <w:bottom w:val="single" w:sz="8" w:space="0" w:color="auto"/>
              <w:right w:val="single" w:sz="8" w:space="0" w:color="auto"/>
            </w:tcBorders>
            <w:shd w:val="clear" w:color="auto" w:fill="E2FDFE"/>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w:t>
            </w:r>
          </w:p>
        </w:tc>
      </w:tr>
      <w:tr w:rsidR="00FC3965" w:rsidTr="00FC3965">
        <w:trPr>
          <w:gridAfter w:val="2"/>
          <w:wAfter w:w="128" w:type="dxa"/>
          <w:trHeight w:val="1539"/>
        </w:trPr>
        <w:tc>
          <w:tcPr>
            <w:tcW w:w="9875" w:type="dxa"/>
            <w:gridSpan w:val="5"/>
            <w:tcBorders>
              <w:top w:val="nil"/>
              <w:left w:val="single" w:sz="4" w:space="0" w:color="auto"/>
              <w:bottom w:val="single" w:sz="4" w:space="0" w:color="auto"/>
              <w:right w:val="single" w:sz="4" w:space="0" w:color="auto"/>
            </w:tcBorders>
            <w:shd w:val="clear" w:color="auto" w:fill="D9D9D9"/>
            <w:vAlign w:val="center"/>
          </w:tcPr>
          <w:p w:rsidR="00FC3965" w:rsidRDefault="00FC3965">
            <w:pPr>
              <w:spacing w:line="256" w:lineRule="auto"/>
              <w:rPr>
                <w:rFonts w:ascii="Times New Roman" w:hAnsi="Times New Roman" w:cs="Times New Roman"/>
                <w:b/>
                <w:bCs/>
                <w:color w:val="002060"/>
                <w:sz w:val="24"/>
                <w:szCs w:val="24"/>
                <w:lang w:val="uk-UA" w:eastAsia="uk-UA"/>
              </w:rPr>
            </w:pPr>
          </w:p>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ВСЬОГО по 1 стратегічній цілі</w:t>
            </w:r>
          </w:p>
          <w:p w:rsidR="00FC3965" w:rsidRDefault="00FC3965">
            <w:pPr>
              <w:spacing w:line="256" w:lineRule="auto"/>
              <w:rPr>
                <w:rFonts w:ascii="Times New Roman" w:hAnsi="Times New Roman" w:cs="Times New Roman"/>
                <w:b/>
                <w:bCs/>
                <w:color w:val="002060"/>
                <w:sz w:val="24"/>
                <w:szCs w:val="24"/>
                <w:lang w:val="uk-UA" w:eastAsia="uk-UA"/>
              </w:rPr>
            </w:pPr>
          </w:p>
        </w:tc>
        <w:tc>
          <w:tcPr>
            <w:tcW w:w="1004" w:type="dxa"/>
            <w:gridSpan w:val="3"/>
            <w:tcBorders>
              <w:top w:val="nil"/>
              <w:left w:val="nil"/>
              <w:bottom w:val="single" w:sz="4" w:space="0" w:color="auto"/>
              <w:right w:val="single" w:sz="4" w:space="0" w:color="auto"/>
            </w:tcBorders>
            <w:shd w:val="clear" w:color="auto" w:fill="D9D9D9"/>
            <w:vAlign w:val="center"/>
            <w:hideMark/>
          </w:tcPr>
          <w:p w:rsidR="00FC3965" w:rsidRDefault="00FC3965">
            <w:pPr>
              <w:spacing w:line="256" w:lineRule="auto"/>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21970</w:t>
            </w:r>
          </w:p>
        </w:tc>
        <w:tc>
          <w:tcPr>
            <w:tcW w:w="993" w:type="dxa"/>
            <w:gridSpan w:val="3"/>
            <w:tcBorders>
              <w:top w:val="nil"/>
              <w:left w:val="nil"/>
              <w:bottom w:val="single" w:sz="4" w:space="0" w:color="auto"/>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22415</w:t>
            </w:r>
          </w:p>
        </w:tc>
        <w:tc>
          <w:tcPr>
            <w:tcW w:w="992" w:type="dxa"/>
            <w:gridSpan w:val="2"/>
            <w:tcBorders>
              <w:top w:val="nil"/>
              <w:left w:val="nil"/>
              <w:bottom w:val="single" w:sz="4" w:space="0" w:color="auto"/>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7565</w:t>
            </w:r>
          </w:p>
        </w:tc>
        <w:tc>
          <w:tcPr>
            <w:tcW w:w="885" w:type="dxa"/>
            <w:gridSpan w:val="3"/>
            <w:tcBorders>
              <w:top w:val="nil"/>
              <w:left w:val="nil"/>
              <w:bottom w:val="single" w:sz="4" w:space="0" w:color="auto"/>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7565</w:t>
            </w:r>
          </w:p>
        </w:tc>
        <w:tc>
          <w:tcPr>
            <w:tcW w:w="971" w:type="dxa"/>
            <w:gridSpan w:val="3"/>
            <w:tcBorders>
              <w:top w:val="nil"/>
              <w:left w:val="nil"/>
              <w:bottom w:val="single" w:sz="4" w:space="0" w:color="auto"/>
              <w:right w:val="single" w:sz="4" w:space="0" w:color="auto"/>
            </w:tcBorders>
            <w:shd w:val="clear" w:color="auto" w:fill="D9D9D9"/>
            <w:vAlign w:val="center"/>
            <w:hideMark/>
          </w:tcPr>
          <w:p w:rsidR="00FC3965" w:rsidRDefault="00FC3965">
            <w:pPr>
              <w:spacing w:line="256" w:lineRule="auto"/>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59515</w:t>
            </w:r>
          </w:p>
        </w:tc>
      </w:tr>
      <w:tr w:rsidR="00FC3965" w:rsidTr="00FC3965">
        <w:trPr>
          <w:gridAfter w:val="2"/>
          <w:wAfter w:w="128" w:type="dxa"/>
          <w:trHeight w:val="625"/>
        </w:trPr>
        <w:tc>
          <w:tcPr>
            <w:tcW w:w="183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Стратегічні цілі</w:t>
            </w:r>
          </w:p>
        </w:tc>
        <w:tc>
          <w:tcPr>
            <w:tcW w:w="200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Операційні цілі</w:t>
            </w:r>
          </w:p>
        </w:tc>
        <w:tc>
          <w:tcPr>
            <w:tcW w:w="292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Завдання</w:t>
            </w:r>
          </w:p>
        </w:tc>
        <w:tc>
          <w:tcPr>
            <w:tcW w:w="3116"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 xml:space="preserve">Технічні завдання </w:t>
            </w:r>
          </w:p>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(ідеї проектів)</w:t>
            </w:r>
          </w:p>
        </w:tc>
        <w:tc>
          <w:tcPr>
            <w:tcW w:w="4845" w:type="dxa"/>
            <w:gridSpan w:val="1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Фінансування, тис. грн.</w:t>
            </w:r>
          </w:p>
        </w:tc>
      </w:tr>
      <w:tr w:rsidR="00FC3965" w:rsidTr="00FC3965">
        <w:trPr>
          <w:gridAfter w:val="2"/>
          <w:wAfter w:w="128" w:type="dxa"/>
          <w:trHeight w:val="845"/>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b/>
                <w:bCs/>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b/>
                <w:bCs/>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b/>
                <w:bCs/>
                <w:color w:val="002060"/>
                <w:sz w:val="24"/>
                <w:szCs w:val="24"/>
                <w:lang w:val="uk-UA" w:eastAsia="uk-UA"/>
              </w:rPr>
            </w:pPr>
          </w:p>
        </w:tc>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b/>
                <w:bCs/>
                <w:color w:val="002060"/>
                <w:sz w:val="24"/>
                <w:szCs w:val="24"/>
                <w:lang w:val="uk-UA" w:eastAsia="uk-UA"/>
              </w:rPr>
            </w:pPr>
          </w:p>
        </w:tc>
        <w:tc>
          <w:tcPr>
            <w:tcW w:w="113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2024</w:t>
            </w:r>
          </w:p>
        </w:tc>
        <w:tc>
          <w:tcPr>
            <w:tcW w:w="8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2025</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2026</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2027</w:t>
            </w:r>
          </w:p>
        </w:tc>
        <w:tc>
          <w:tcPr>
            <w:tcW w:w="100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Разом</w:t>
            </w:r>
          </w:p>
        </w:tc>
      </w:tr>
      <w:tr w:rsidR="00FC3965" w:rsidRPr="007956C1" w:rsidTr="00FC3965">
        <w:trPr>
          <w:gridAfter w:val="2"/>
          <w:wAfter w:w="128" w:type="dxa"/>
          <w:trHeight w:val="121"/>
        </w:trPr>
        <w:tc>
          <w:tcPr>
            <w:tcW w:w="1833" w:type="dxa"/>
            <w:vMerge w:val="restart"/>
            <w:tcBorders>
              <w:top w:val="single" w:sz="4" w:space="0" w:color="auto"/>
              <w:left w:val="single" w:sz="4" w:space="0" w:color="auto"/>
              <w:bottom w:val="single" w:sz="8" w:space="0" w:color="000000"/>
              <w:right w:val="single" w:sz="4" w:space="0" w:color="auto"/>
            </w:tcBorders>
            <w:shd w:val="clear" w:color="auto" w:fill="FDE9D9"/>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  Покращення якості життя населення та публічних послуг в громаді</w:t>
            </w:r>
          </w:p>
        </w:tc>
        <w:tc>
          <w:tcPr>
            <w:tcW w:w="2005"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2.1. Покращення стану інженерної інфраструктури в населених пунктах громади</w:t>
            </w:r>
          </w:p>
        </w:tc>
        <w:tc>
          <w:tcPr>
            <w:tcW w:w="9876" w:type="dxa"/>
            <w:gridSpan w:val="12"/>
            <w:tcBorders>
              <w:top w:val="single" w:sz="4" w:space="0" w:color="auto"/>
              <w:left w:val="single" w:sz="4" w:space="0" w:color="auto"/>
              <w:bottom w:val="single" w:sz="4" w:space="0" w:color="auto"/>
              <w:right w:val="single" w:sz="4" w:space="0" w:color="auto"/>
            </w:tcBorders>
            <w:shd w:val="clear" w:color="auto" w:fill="FDE9D9"/>
          </w:tcPr>
          <w:p w:rsidR="00FC3965" w:rsidRDefault="00FC3965">
            <w:pPr>
              <w:spacing w:line="256" w:lineRule="auto"/>
              <w:jc w:val="center"/>
              <w:rPr>
                <w:rFonts w:ascii="Times New Roman" w:hAnsi="Times New Roman" w:cs="Times New Roman"/>
                <w:b/>
                <w:bCs/>
                <w:color w:val="002060"/>
                <w:sz w:val="24"/>
                <w:szCs w:val="24"/>
                <w:lang w:val="uk-UA" w:eastAsia="uk-UA"/>
              </w:rPr>
            </w:pPr>
          </w:p>
        </w:tc>
        <w:tc>
          <w:tcPr>
            <w:tcW w:w="1006" w:type="dxa"/>
            <w:gridSpan w:val="5"/>
            <w:tcBorders>
              <w:top w:val="single" w:sz="4" w:space="0" w:color="auto"/>
              <w:left w:val="single" w:sz="4" w:space="0" w:color="auto"/>
              <w:bottom w:val="single" w:sz="4" w:space="0" w:color="auto"/>
              <w:right w:val="single" w:sz="8" w:space="0" w:color="auto"/>
            </w:tcBorders>
            <w:shd w:val="clear" w:color="auto" w:fill="FDE9D9"/>
          </w:tcPr>
          <w:p w:rsidR="00FC3965" w:rsidRDefault="00FC3965">
            <w:pPr>
              <w:spacing w:line="256" w:lineRule="auto"/>
              <w:jc w:val="center"/>
              <w:rPr>
                <w:rFonts w:ascii="Times New Roman" w:hAnsi="Times New Roman" w:cs="Times New Roman"/>
                <w:b/>
                <w:bCs/>
                <w:color w:val="002060"/>
                <w:sz w:val="24"/>
                <w:szCs w:val="24"/>
                <w:lang w:val="uk-UA" w:eastAsia="uk-UA"/>
              </w:rPr>
            </w:pPr>
          </w:p>
        </w:tc>
      </w:tr>
      <w:tr w:rsidR="00FC3965" w:rsidTr="00FC3965">
        <w:trPr>
          <w:gridAfter w:val="2"/>
          <w:wAfter w:w="128" w:type="dxa"/>
          <w:trHeight w:val="1390"/>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vMerge w:val="restart"/>
            <w:tcBorders>
              <w:top w:val="nil"/>
              <w:left w:val="single" w:sz="4" w:space="0" w:color="auto"/>
              <w:bottom w:val="single" w:sz="4" w:space="0" w:color="000000"/>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2.1.1. Забезпечення водопостачання та водовідведення в населених пунктах громади</w:t>
            </w: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Будівництво системи   каналізації та водовідведення                   смт  Брусилів</w:t>
            </w:r>
          </w:p>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Житомирського району</w:t>
            </w:r>
          </w:p>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Житомирсько області</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20 000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5 000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1 000</w:t>
            </w:r>
          </w:p>
        </w:tc>
        <w:tc>
          <w:tcPr>
            <w:tcW w:w="850" w:type="dxa"/>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1 000</w:t>
            </w:r>
          </w:p>
        </w:tc>
        <w:tc>
          <w:tcPr>
            <w:tcW w:w="1006" w:type="dxa"/>
            <w:gridSpan w:val="5"/>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27 000</w:t>
            </w:r>
          </w:p>
        </w:tc>
      </w:tr>
      <w:tr w:rsidR="00FC3965" w:rsidTr="00FC3965">
        <w:trPr>
          <w:gridAfter w:val="2"/>
          <w:wAfter w:w="128" w:type="dxa"/>
          <w:trHeight w:val="1101"/>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lang w:val="uk-UA"/>
              </w:rPr>
              <w:t xml:space="preserve">Будівництво локальних очисних споруд  для </w:t>
            </w:r>
            <w:r>
              <w:rPr>
                <w:rFonts w:ascii="Times New Roman" w:hAnsi="Times New Roman" w:cs="Times New Roman"/>
                <w:lang w:val="uk-UA" w:eastAsia="uk-UA"/>
              </w:rPr>
              <w:t>житлових багатоквартирних будинків</w:t>
            </w:r>
            <w:r>
              <w:rPr>
                <w:rFonts w:ascii="Times New Roman" w:hAnsi="Times New Roman" w:cs="Times New Roman"/>
                <w:sz w:val="24"/>
                <w:szCs w:val="24"/>
                <w:lang w:val="uk-UA" w:eastAsia="uk-UA"/>
              </w:rPr>
              <w:t xml:space="preserve"> </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10 000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2 000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1 000</w:t>
            </w:r>
          </w:p>
        </w:tc>
        <w:tc>
          <w:tcPr>
            <w:tcW w:w="850" w:type="dxa"/>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1 000</w:t>
            </w:r>
          </w:p>
        </w:tc>
        <w:tc>
          <w:tcPr>
            <w:tcW w:w="1006" w:type="dxa"/>
            <w:gridSpan w:val="5"/>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14 000</w:t>
            </w:r>
          </w:p>
        </w:tc>
      </w:tr>
      <w:tr w:rsidR="00FC3965" w:rsidTr="00FC3965">
        <w:trPr>
          <w:gridAfter w:val="2"/>
          <w:wAfter w:w="128" w:type="dxa"/>
          <w:trHeight w:val="1756"/>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Впровадження заходів енергозбереження на обєктах водопостачання комунальної власності</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850" w:type="dxa"/>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1000</w:t>
            </w:r>
          </w:p>
        </w:tc>
        <w:tc>
          <w:tcPr>
            <w:tcW w:w="1006" w:type="dxa"/>
            <w:gridSpan w:val="5"/>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4000</w:t>
            </w:r>
          </w:p>
        </w:tc>
      </w:tr>
      <w:tr w:rsidR="00FC3965" w:rsidTr="00FC3965">
        <w:trPr>
          <w:gridAfter w:val="2"/>
          <w:wAfter w:w="128" w:type="dxa"/>
          <w:trHeight w:val="74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nil"/>
              <w:left w:val="single" w:sz="4" w:space="0" w:color="auto"/>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2.1.2. Модернізація та проведення мереж вуличного освітлення в населених пунктах громади</w:t>
            </w: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Реконструкція вуличного освітлення у населених пунктах громади з впровадженням системи енергозбереження</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850" w:type="dxa"/>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500</w:t>
            </w:r>
          </w:p>
        </w:tc>
        <w:tc>
          <w:tcPr>
            <w:tcW w:w="1006" w:type="dxa"/>
            <w:gridSpan w:val="5"/>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2000</w:t>
            </w:r>
          </w:p>
        </w:tc>
      </w:tr>
      <w:tr w:rsidR="00FC3965" w:rsidTr="00FC3965">
        <w:trPr>
          <w:gridAfter w:val="1"/>
          <w:wAfter w:w="111" w:type="dxa"/>
          <w:trHeight w:val="122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single" w:sz="4" w:space="0" w:color="auto"/>
              <w:left w:val="single" w:sz="4" w:space="0" w:color="auto"/>
              <w:bottom w:val="nil"/>
              <w:right w:val="single" w:sz="4" w:space="0" w:color="auto"/>
            </w:tcBorders>
            <w:shd w:val="clear" w:color="auto" w:fill="FDE9D9"/>
            <w:hideMark/>
          </w:tcPr>
          <w:p w:rsidR="00FC3965" w:rsidRDefault="00FC3965">
            <w:pPr>
              <w:pStyle w:val="a5"/>
              <w:spacing w:line="256" w:lineRule="auto"/>
              <w:rPr>
                <w:rFonts w:ascii="Times New Roman" w:hAnsi="Times New Roman" w:cs="Times New Roman"/>
                <w:sz w:val="24"/>
                <w:szCs w:val="24"/>
                <w:lang w:val="ru-RU"/>
              </w:rPr>
            </w:pPr>
            <w:r>
              <w:rPr>
                <w:rFonts w:ascii="Times New Roman" w:hAnsi="Times New Roman" w:cs="Times New Roman"/>
                <w:sz w:val="24"/>
                <w:szCs w:val="24"/>
                <w:lang w:val="ru-RU"/>
              </w:rPr>
              <w:t>2.1.3. Капітальний та поточний ремонт адміністративних будинків селищної ради</w:t>
            </w: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tabs>
                <w:tab w:val="left" w:pos="301"/>
              </w:tabs>
              <w:spacing w:line="256" w:lineRule="auto"/>
              <w:rPr>
                <w:rFonts w:ascii="Times New Roman" w:hAnsi="Times New Roman" w:cs="Times New Roman"/>
                <w:lang w:val="ru-RU" w:eastAsia="it-IT"/>
              </w:rPr>
            </w:pPr>
            <w:r>
              <w:rPr>
                <w:rFonts w:ascii="Times New Roman" w:hAnsi="Times New Roman" w:cs="Times New Roman"/>
                <w:bCs/>
                <w:sz w:val="24"/>
                <w:szCs w:val="24"/>
                <w:lang w:val="uk-UA"/>
              </w:rPr>
              <w:t>Капітальний ремонт адміністративної будівлі Брусилівської селищної ради вул..Небесної Сотні, 2</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ru-RU" w:eastAsia="uk-UA"/>
              </w:rPr>
            </w:pPr>
            <w:r>
              <w:rPr>
                <w:rFonts w:ascii="Times New Roman" w:hAnsi="Times New Roman" w:cs="Times New Roman"/>
                <w:color w:val="002060"/>
                <w:sz w:val="24"/>
                <w:szCs w:val="24"/>
                <w:lang w:val="ru-RU" w:eastAsia="uk-UA"/>
              </w:rPr>
              <w:t>2 000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1 000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1 000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 xml:space="preserve">1 000 </w:t>
            </w:r>
          </w:p>
        </w:tc>
        <w:tc>
          <w:tcPr>
            <w:tcW w:w="1016" w:type="dxa"/>
            <w:gridSpan w:val="5"/>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5 000</w:t>
            </w:r>
          </w:p>
        </w:tc>
      </w:tr>
      <w:tr w:rsidR="00FC3965" w:rsidTr="00FC3965">
        <w:trPr>
          <w:gridAfter w:val="1"/>
          <w:wAfter w:w="111" w:type="dxa"/>
          <w:trHeight w:val="1392"/>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vMerge w:val="restart"/>
            <w:tcBorders>
              <w:top w:val="single" w:sz="4" w:space="0" w:color="auto"/>
              <w:left w:val="single" w:sz="4" w:space="0" w:color="auto"/>
              <w:bottom w:val="nil"/>
              <w:right w:val="single" w:sz="4" w:space="0" w:color="auto"/>
            </w:tcBorders>
            <w:shd w:val="clear" w:color="auto" w:fill="FDE9D9"/>
            <w:vAlign w:val="bottom"/>
          </w:tcPr>
          <w:p w:rsidR="00FC3965" w:rsidRDefault="00FC3965">
            <w:pPr>
              <w:pStyle w:val="a5"/>
              <w:tabs>
                <w:tab w:val="left" w:pos="2707"/>
              </w:tabs>
              <w:spacing w:line="256" w:lineRule="auto"/>
              <w:rPr>
                <w:rFonts w:ascii="Times New Roman" w:hAnsi="Times New Roman" w:cs="Times New Roman"/>
                <w:sz w:val="24"/>
                <w:szCs w:val="24"/>
                <w:lang w:val="uk-UA"/>
              </w:rPr>
            </w:pPr>
            <w:r>
              <w:rPr>
                <w:rFonts w:ascii="Times New Roman" w:hAnsi="Times New Roman" w:cs="Times New Roman"/>
                <w:sz w:val="24"/>
                <w:szCs w:val="24"/>
                <w:lang w:val="ru-RU"/>
              </w:rPr>
              <w:t>2.1.4. Капітальний та поточний ремонт доріг комунальної власності територіальної громади</w:t>
            </w: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p w:rsidR="00FC3965" w:rsidRDefault="00FC3965">
            <w:pPr>
              <w:pStyle w:val="a5"/>
              <w:spacing w:line="256" w:lineRule="auto"/>
              <w:rPr>
                <w:rFonts w:ascii="Times New Roman" w:hAnsi="Times New Roman" w:cs="Times New Roman"/>
                <w:sz w:val="24"/>
                <w:szCs w:val="24"/>
                <w:lang w:val="ru-RU"/>
              </w:rPr>
            </w:pPr>
          </w:p>
        </w:tc>
        <w:tc>
          <w:tcPr>
            <w:tcW w:w="3116" w:type="dxa"/>
            <w:gridSpan w:val="2"/>
            <w:tcBorders>
              <w:top w:val="single" w:sz="4" w:space="0" w:color="auto"/>
              <w:left w:val="single" w:sz="4" w:space="0" w:color="auto"/>
              <w:bottom w:val="single" w:sz="4" w:space="0" w:color="auto"/>
              <w:right w:val="single" w:sz="4" w:space="0" w:color="auto"/>
            </w:tcBorders>
            <w:shd w:val="clear" w:color="auto" w:fill="FDE9D9"/>
            <w:hideMark/>
          </w:tcPr>
          <w:p w:rsidR="00FC3965" w:rsidRDefault="00FC3965">
            <w:pPr>
              <w:tabs>
                <w:tab w:val="left" w:pos="301"/>
              </w:tabs>
              <w:spacing w:line="256" w:lineRule="auto"/>
              <w:rPr>
                <w:rFonts w:ascii="Times New Roman" w:hAnsi="Times New Roman" w:cs="Times New Roman"/>
                <w:lang w:val="ru-RU" w:eastAsia="it-IT"/>
              </w:rPr>
            </w:pPr>
            <w:r>
              <w:rPr>
                <w:rFonts w:ascii="Times New Roman" w:hAnsi="Times New Roman" w:cs="Times New Roman"/>
                <w:sz w:val="24"/>
                <w:szCs w:val="24"/>
                <w:lang w:val="ru-RU"/>
              </w:rPr>
              <w:t>Капітальний та поточний ремонт доріг у населених пунктах громади</w:t>
            </w:r>
          </w:p>
        </w:tc>
        <w:tc>
          <w:tcPr>
            <w:tcW w:w="1004" w:type="dxa"/>
            <w:gridSpan w:val="3"/>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ru-RU" w:eastAsia="uk-UA"/>
              </w:rPr>
            </w:pPr>
            <w:r>
              <w:rPr>
                <w:rFonts w:ascii="Times New Roman" w:hAnsi="Times New Roman" w:cs="Times New Roman"/>
                <w:color w:val="002060"/>
                <w:sz w:val="24"/>
                <w:szCs w:val="24"/>
                <w:lang w:val="ru-RU" w:eastAsia="uk-UA"/>
              </w:rPr>
              <w:t>2 000</w:t>
            </w:r>
          </w:p>
        </w:tc>
        <w:tc>
          <w:tcPr>
            <w:tcW w:w="993" w:type="dxa"/>
            <w:gridSpan w:val="3"/>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2 000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2 000</w:t>
            </w:r>
          </w:p>
        </w:tc>
        <w:tc>
          <w:tcPr>
            <w:tcW w:w="857" w:type="dxa"/>
            <w:gridSpan w:val="2"/>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2 000</w:t>
            </w:r>
          </w:p>
        </w:tc>
        <w:tc>
          <w:tcPr>
            <w:tcW w:w="1016" w:type="dxa"/>
            <w:gridSpan w:val="5"/>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8 000</w:t>
            </w:r>
          </w:p>
        </w:tc>
      </w:tr>
      <w:tr w:rsidR="00FC3965" w:rsidTr="00FC3965">
        <w:trPr>
          <w:gridAfter w:val="1"/>
          <w:wAfter w:w="111" w:type="dxa"/>
          <w:trHeight w:val="1392"/>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nil"/>
              <w:right w:val="single" w:sz="4" w:space="0" w:color="auto"/>
            </w:tcBorders>
            <w:vAlign w:val="center"/>
            <w:hideMark/>
          </w:tcPr>
          <w:p w:rsidR="00FC3965" w:rsidRDefault="00FC3965">
            <w:pPr>
              <w:rPr>
                <w:rFonts w:ascii="Times New Roman" w:hAnsi="Times New Roman" w:cs="Times New Roman"/>
                <w:sz w:val="24"/>
                <w:szCs w:val="24"/>
                <w:lang w:val="ru-RU"/>
              </w:rPr>
            </w:pPr>
          </w:p>
        </w:tc>
        <w:tc>
          <w:tcPr>
            <w:tcW w:w="3116" w:type="dxa"/>
            <w:gridSpan w:val="2"/>
            <w:tcBorders>
              <w:top w:val="single" w:sz="4" w:space="0" w:color="auto"/>
              <w:left w:val="single" w:sz="4" w:space="0" w:color="auto"/>
              <w:bottom w:val="single" w:sz="4" w:space="0" w:color="auto"/>
              <w:right w:val="single" w:sz="4" w:space="0" w:color="auto"/>
            </w:tcBorders>
            <w:shd w:val="clear" w:color="auto" w:fill="FDE9D9"/>
            <w:hideMark/>
          </w:tcPr>
          <w:p w:rsidR="00FC3965" w:rsidRDefault="00FC3965">
            <w:pPr>
              <w:tabs>
                <w:tab w:val="left" w:pos="301"/>
              </w:tabs>
              <w:spacing w:line="256" w:lineRule="auto"/>
              <w:rPr>
                <w:rFonts w:ascii="Times New Roman" w:hAnsi="Times New Roman" w:cs="Times New Roman"/>
                <w:sz w:val="24"/>
                <w:szCs w:val="24"/>
                <w:lang w:val="ru-RU"/>
              </w:rPr>
            </w:pPr>
            <w:r>
              <w:rPr>
                <w:rFonts w:ascii="Times New Roman" w:hAnsi="Times New Roman" w:cs="Times New Roman"/>
                <w:lang w:val="uk-UA"/>
              </w:rPr>
              <w:t>Капітальний ремонт дорожнього покриття майдану Огієнка в смт Брусилів Житомирський район Житомирська область</w:t>
            </w:r>
          </w:p>
        </w:tc>
        <w:tc>
          <w:tcPr>
            <w:tcW w:w="1004" w:type="dxa"/>
            <w:gridSpan w:val="3"/>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ru-RU" w:eastAsia="uk-UA"/>
              </w:rPr>
            </w:pPr>
            <w:r>
              <w:rPr>
                <w:rFonts w:ascii="Times New Roman" w:hAnsi="Times New Roman" w:cs="Times New Roman"/>
                <w:color w:val="002060"/>
                <w:sz w:val="24"/>
                <w:szCs w:val="24"/>
                <w:lang w:val="ru-RU" w:eastAsia="uk-UA"/>
              </w:rPr>
              <w:t>15 220</w:t>
            </w:r>
          </w:p>
        </w:tc>
        <w:tc>
          <w:tcPr>
            <w:tcW w:w="993" w:type="dxa"/>
            <w:gridSpan w:val="3"/>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5 000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2 000</w:t>
            </w:r>
          </w:p>
        </w:tc>
        <w:tc>
          <w:tcPr>
            <w:tcW w:w="857" w:type="dxa"/>
            <w:gridSpan w:val="2"/>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 xml:space="preserve">2 000 </w:t>
            </w:r>
          </w:p>
        </w:tc>
        <w:tc>
          <w:tcPr>
            <w:tcW w:w="1016" w:type="dxa"/>
            <w:gridSpan w:val="5"/>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24 220</w:t>
            </w:r>
          </w:p>
        </w:tc>
      </w:tr>
      <w:tr w:rsidR="00FC3965" w:rsidTr="00FC3965">
        <w:trPr>
          <w:gridAfter w:val="1"/>
          <w:wAfter w:w="111" w:type="dxa"/>
          <w:trHeight w:val="1392"/>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nil"/>
              <w:right w:val="single" w:sz="4" w:space="0" w:color="auto"/>
            </w:tcBorders>
            <w:vAlign w:val="center"/>
            <w:hideMark/>
          </w:tcPr>
          <w:p w:rsidR="00FC3965" w:rsidRDefault="00FC3965">
            <w:pPr>
              <w:rPr>
                <w:rFonts w:ascii="Times New Roman" w:hAnsi="Times New Roman" w:cs="Times New Roman"/>
                <w:sz w:val="24"/>
                <w:szCs w:val="24"/>
                <w:lang w:val="ru-RU"/>
              </w:rPr>
            </w:pPr>
          </w:p>
        </w:tc>
        <w:tc>
          <w:tcPr>
            <w:tcW w:w="3116" w:type="dxa"/>
            <w:gridSpan w:val="2"/>
            <w:tcBorders>
              <w:top w:val="single" w:sz="4" w:space="0" w:color="auto"/>
              <w:left w:val="single" w:sz="4" w:space="0" w:color="auto"/>
              <w:bottom w:val="single" w:sz="4" w:space="0" w:color="auto"/>
              <w:right w:val="single" w:sz="4" w:space="0" w:color="auto"/>
            </w:tcBorders>
            <w:shd w:val="clear" w:color="auto" w:fill="FDE9D9"/>
            <w:hideMark/>
          </w:tcPr>
          <w:p w:rsidR="00FC3965" w:rsidRDefault="00FC3965">
            <w:pPr>
              <w:tabs>
                <w:tab w:val="left" w:pos="301"/>
              </w:tabs>
              <w:spacing w:line="256" w:lineRule="auto"/>
              <w:rPr>
                <w:rFonts w:ascii="Times New Roman" w:hAnsi="Times New Roman" w:cs="Times New Roman"/>
                <w:sz w:val="24"/>
                <w:szCs w:val="24"/>
                <w:lang w:val="ru-RU"/>
              </w:rPr>
            </w:pPr>
            <w:r>
              <w:rPr>
                <w:rFonts w:ascii="Times New Roman" w:hAnsi="Times New Roman" w:cs="Times New Roman"/>
                <w:lang w:val="uk-UA"/>
              </w:rPr>
              <w:t>Капітальний ремонт дорожнього покриття майдану Захисників України в смт Брусилів Житомирський район Житомирська область</w:t>
            </w:r>
          </w:p>
        </w:tc>
        <w:tc>
          <w:tcPr>
            <w:tcW w:w="1004" w:type="dxa"/>
            <w:gridSpan w:val="3"/>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ru-RU" w:eastAsia="uk-UA"/>
              </w:rPr>
            </w:pPr>
            <w:r>
              <w:rPr>
                <w:rFonts w:ascii="Times New Roman" w:hAnsi="Times New Roman" w:cs="Times New Roman"/>
                <w:color w:val="002060"/>
                <w:sz w:val="24"/>
                <w:szCs w:val="24"/>
                <w:lang w:val="ru-RU" w:eastAsia="uk-UA"/>
              </w:rPr>
              <w:t>10 000</w:t>
            </w:r>
          </w:p>
        </w:tc>
        <w:tc>
          <w:tcPr>
            <w:tcW w:w="993" w:type="dxa"/>
            <w:gridSpan w:val="3"/>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2 000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1 000</w:t>
            </w:r>
          </w:p>
        </w:tc>
        <w:tc>
          <w:tcPr>
            <w:tcW w:w="857" w:type="dxa"/>
            <w:gridSpan w:val="2"/>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 xml:space="preserve"> 1 000</w:t>
            </w:r>
          </w:p>
        </w:tc>
        <w:tc>
          <w:tcPr>
            <w:tcW w:w="1016" w:type="dxa"/>
            <w:gridSpan w:val="5"/>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14 000</w:t>
            </w:r>
          </w:p>
        </w:tc>
      </w:tr>
      <w:tr w:rsidR="00FC3965" w:rsidTr="00FC3965">
        <w:trPr>
          <w:gridAfter w:val="1"/>
          <w:wAfter w:w="111" w:type="dxa"/>
          <w:trHeight w:val="1392"/>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nil"/>
              <w:right w:val="single" w:sz="4" w:space="0" w:color="auto"/>
            </w:tcBorders>
            <w:vAlign w:val="center"/>
            <w:hideMark/>
          </w:tcPr>
          <w:p w:rsidR="00FC3965" w:rsidRDefault="00FC3965">
            <w:pPr>
              <w:rPr>
                <w:rFonts w:ascii="Times New Roman" w:hAnsi="Times New Roman" w:cs="Times New Roman"/>
                <w:sz w:val="24"/>
                <w:szCs w:val="24"/>
                <w:lang w:val="ru-RU"/>
              </w:rPr>
            </w:pPr>
          </w:p>
        </w:tc>
        <w:tc>
          <w:tcPr>
            <w:tcW w:w="3116" w:type="dxa"/>
            <w:gridSpan w:val="2"/>
            <w:tcBorders>
              <w:top w:val="single" w:sz="4" w:space="0" w:color="auto"/>
              <w:left w:val="single" w:sz="4" w:space="0" w:color="auto"/>
              <w:bottom w:val="single" w:sz="4" w:space="0" w:color="auto"/>
              <w:right w:val="single" w:sz="4" w:space="0" w:color="auto"/>
            </w:tcBorders>
            <w:shd w:val="clear" w:color="auto" w:fill="FDE9D9"/>
            <w:hideMark/>
          </w:tcPr>
          <w:p w:rsidR="00FC3965" w:rsidRDefault="00FC3965">
            <w:pPr>
              <w:tabs>
                <w:tab w:val="left" w:pos="301"/>
              </w:tabs>
              <w:spacing w:line="256" w:lineRule="auto"/>
              <w:rPr>
                <w:rFonts w:ascii="Times New Roman" w:hAnsi="Times New Roman" w:cs="Times New Roman"/>
                <w:sz w:val="24"/>
                <w:szCs w:val="24"/>
                <w:lang w:val="ru-RU"/>
              </w:rPr>
            </w:pPr>
            <w:r>
              <w:rPr>
                <w:rFonts w:ascii="Times New Roman" w:hAnsi="Times New Roman" w:cs="Times New Roman"/>
                <w:lang w:val="uk-UA"/>
              </w:rPr>
              <w:t>Капітальний ремонт дорожнього покриття по вулиці Митрополита Іларіона (від майдану Огієнка до вулиці Єдності)  в                        смт Брусилів Житомирський район Житомирська область</w:t>
            </w:r>
          </w:p>
        </w:tc>
        <w:tc>
          <w:tcPr>
            <w:tcW w:w="1004" w:type="dxa"/>
            <w:gridSpan w:val="3"/>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ru-RU" w:eastAsia="uk-UA"/>
              </w:rPr>
            </w:pPr>
            <w:r>
              <w:rPr>
                <w:rFonts w:ascii="Times New Roman" w:hAnsi="Times New Roman" w:cs="Times New Roman"/>
                <w:color w:val="002060"/>
                <w:sz w:val="24"/>
                <w:szCs w:val="24"/>
                <w:lang w:val="ru-RU" w:eastAsia="uk-UA"/>
              </w:rPr>
              <w:t>15 000</w:t>
            </w:r>
          </w:p>
        </w:tc>
        <w:tc>
          <w:tcPr>
            <w:tcW w:w="993" w:type="dxa"/>
            <w:gridSpan w:val="3"/>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5 000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1 000</w:t>
            </w:r>
          </w:p>
        </w:tc>
        <w:tc>
          <w:tcPr>
            <w:tcW w:w="857" w:type="dxa"/>
            <w:gridSpan w:val="2"/>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 xml:space="preserve">1 000 </w:t>
            </w:r>
          </w:p>
        </w:tc>
        <w:tc>
          <w:tcPr>
            <w:tcW w:w="1016" w:type="dxa"/>
            <w:gridSpan w:val="5"/>
            <w:tcBorders>
              <w:top w:val="single" w:sz="4" w:space="0" w:color="auto"/>
              <w:left w:val="single" w:sz="4" w:space="0" w:color="auto"/>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22 000</w:t>
            </w:r>
          </w:p>
        </w:tc>
      </w:tr>
      <w:tr w:rsidR="00FC3965" w:rsidTr="00FC3965">
        <w:trPr>
          <w:gridAfter w:val="2"/>
          <w:wAfter w:w="128" w:type="dxa"/>
          <w:trHeight w:val="60"/>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nil"/>
              <w:left w:val="single" w:sz="4" w:space="0" w:color="auto"/>
              <w:bottom w:val="single" w:sz="4" w:space="0" w:color="auto"/>
              <w:right w:val="single" w:sz="4" w:space="0" w:color="auto"/>
            </w:tcBorders>
            <w:shd w:val="clear" w:color="auto" w:fill="FDE9D9"/>
            <w:vAlign w:val="bottom"/>
          </w:tcPr>
          <w:p w:rsidR="00FC3965" w:rsidRDefault="00FC3965">
            <w:pPr>
              <w:pStyle w:val="a5"/>
              <w:spacing w:line="256" w:lineRule="auto"/>
              <w:rPr>
                <w:rFonts w:ascii="Times New Roman" w:hAnsi="Times New Roman" w:cs="Times New Roman"/>
                <w:sz w:val="24"/>
                <w:szCs w:val="24"/>
                <w:lang w:val="ru-RU"/>
              </w:rPr>
            </w:pPr>
          </w:p>
        </w:tc>
        <w:tc>
          <w:tcPr>
            <w:tcW w:w="7961" w:type="dxa"/>
            <w:gridSpan w:val="16"/>
            <w:tcBorders>
              <w:top w:val="single" w:sz="4" w:space="0" w:color="auto"/>
              <w:left w:val="nil"/>
              <w:bottom w:val="single" w:sz="4" w:space="0" w:color="auto"/>
              <w:right w:val="single" w:sz="8" w:space="0" w:color="auto"/>
            </w:tcBorders>
            <w:shd w:val="clear" w:color="auto" w:fill="FDE9D9"/>
          </w:tcPr>
          <w:p w:rsidR="00FC3965" w:rsidRDefault="00FC3965">
            <w:pPr>
              <w:spacing w:line="256" w:lineRule="auto"/>
              <w:rPr>
                <w:rFonts w:ascii="Times New Roman" w:hAnsi="Times New Roman" w:cs="Times New Roman"/>
                <w:bCs/>
                <w:color w:val="002060"/>
                <w:sz w:val="24"/>
                <w:szCs w:val="24"/>
                <w:lang w:val="uk-UA" w:eastAsia="uk-UA"/>
              </w:rPr>
            </w:pPr>
          </w:p>
        </w:tc>
      </w:tr>
      <w:tr w:rsidR="00FC3965" w:rsidTr="00FC3965">
        <w:trPr>
          <w:gridAfter w:val="2"/>
          <w:wAfter w:w="128" w:type="dxa"/>
          <w:trHeight w:val="47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005" w:type="dxa"/>
            <w:vMerge w:val="restart"/>
            <w:tcBorders>
              <w:top w:val="nil"/>
              <w:left w:val="single" w:sz="4" w:space="0" w:color="auto"/>
              <w:bottom w:val="nil"/>
              <w:right w:val="single" w:sz="4" w:space="0" w:color="auto"/>
            </w:tcBorders>
            <w:shd w:val="clear" w:color="auto" w:fill="F2DBDB" w:themeFill="accent2" w:themeFillTint="33"/>
          </w:tcPr>
          <w:p w:rsidR="00FC3965" w:rsidRDefault="00FC3965">
            <w:pPr>
              <w:pStyle w:val="a5"/>
              <w:spacing w:line="256" w:lineRule="auto"/>
              <w:rPr>
                <w:rFonts w:ascii="Times New Roman" w:hAnsi="Times New Roman" w:cs="Times New Roman"/>
                <w:b/>
                <w:sz w:val="24"/>
                <w:szCs w:val="24"/>
                <w:lang w:val="uk-UA" w:eastAsia="uk-UA"/>
              </w:rPr>
            </w:pPr>
            <w:r>
              <w:rPr>
                <w:rFonts w:ascii="Times New Roman" w:hAnsi="Times New Roman" w:cs="Times New Roman"/>
                <w:b/>
                <w:sz w:val="24"/>
                <w:szCs w:val="24"/>
                <w:lang w:val="uk-UA" w:eastAsia="uk-UA"/>
              </w:rPr>
              <w:t xml:space="preserve">2.2. Покращення </w:t>
            </w:r>
            <w:r>
              <w:rPr>
                <w:rFonts w:ascii="Times New Roman" w:hAnsi="Times New Roman" w:cs="Times New Roman"/>
                <w:b/>
                <w:sz w:val="24"/>
                <w:szCs w:val="24"/>
                <w:lang w:val="uk-UA" w:eastAsia="uk-UA"/>
              </w:rPr>
              <w:lastRenderedPageBreak/>
              <w:t>якості публічних послуг в громаді</w:t>
            </w: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p w:rsidR="00FC3965" w:rsidRDefault="00FC3965">
            <w:pPr>
              <w:pStyle w:val="a5"/>
              <w:spacing w:line="256" w:lineRule="auto"/>
              <w:rPr>
                <w:rFonts w:ascii="Times New Roman" w:hAnsi="Times New Roman" w:cs="Times New Roman"/>
                <w:b/>
                <w:sz w:val="24"/>
                <w:szCs w:val="24"/>
                <w:lang w:val="uk-UA" w:eastAsia="uk-UA"/>
              </w:rPr>
            </w:pPr>
          </w:p>
        </w:tc>
        <w:tc>
          <w:tcPr>
            <w:tcW w:w="2921" w:type="dxa"/>
            <w:vMerge w:val="restart"/>
            <w:tcBorders>
              <w:top w:val="single" w:sz="4" w:space="0" w:color="auto"/>
              <w:left w:val="single" w:sz="4" w:space="0" w:color="auto"/>
              <w:bottom w:val="single" w:sz="4" w:space="0" w:color="000000"/>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lastRenderedPageBreak/>
              <w:t>2.2.1. Підвищення якості медичних послуг</w:t>
            </w: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lang w:val="uk-UA"/>
              </w:rPr>
            </w:pPr>
            <w:r>
              <w:rPr>
                <w:rFonts w:ascii="Times New Roman" w:hAnsi="Times New Roman" w:cs="Times New Roman"/>
                <w:sz w:val="24"/>
                <w:szCs w:val="24"/>
                <w:lang w:val="uk-UA" w:eastAsia="uk-UA"/>
              </w:rPr>
              <w:t xml:space="preserve">Капітальний ремонт покрівлі приміщення  </w:t>
            </w:r>
            <w:r>
              <w:rPr>
                <w:rFonts w:ascii="Times New Roman" w:hAnsi="Times New Roman" w:cs="Times New Roman"/>
                <w:sz w:val="24"/>
                <w:szCs w:val="24"/>
                <w:lang w:val="uk-UA" w:eastAsia="uk-UA"/>
              </w:rPr>
              <w:lastRenderedPageBreak/>
              <w:t>головного корпусу   КНП “Брусилівська лікарня” з встановленням  автономної сонячної електростанції за адресою:</w:t>
            </w:r>
            <w:r>
              <w:rPr>
                <w:rFonts w:ascii="Times New Roman" w:hAnsi="Times New Roman" w:cs="Times New Roman"/>
                <w:lang w:val="uk-UA"/>
              </w:rPr>
              <w:t xml:space="preserve"> вулиця Захисників України (Лермантова) 41,           смт Брусилів Житомирського району Житомирської області</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lastRenderedPageBreak/>
              <w:t>4 986</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3 000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1 000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 xml:space="preserve">1 000 </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9 986</w:t>
            </w:r>
          </w:p>
        </w:tc>
      </w:tr>
      <w:tr w:rsidR="00FC3965" w:rsidTr="00FC3965">
        <w:trPr>
          <w:gridAfter w:val="2"/>
          <w:wAfter w:w="128" w:type="dxa"/>
          <w:trHeight w:val="168"/>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7961" w:type="dxa"/>
            <w:gridSpan w:val="16"/>
            <w:tcBorders>
              <w:top w:val="nil"/>
              <w:left w:val="nil"/>
              <w:bottom w:val="single" w:sz="4" w:space="0" w:color="auto"/>
              <w:right w:val="single" w:sz="8" w:space="0" w:color="auto"/>
            </w:tcBorders>
            <w:shd w:val="clear" w:color="auto" w:fill="FDE9D9"/>
          </w:tcPr>
          <w:p w:rsidR="00FC3965" w:rsidRDefault="00FC3965">
            <w:pPr>
              <w:spacing w:line="256" w:lineRule="auto"/>
              <w:rPr>
                <w:rFonts w:ascii="Times New Roman" w:hAnsi="Times New Roman" w:cs="Times New Roman"/>
                <w:b/>
                <w:bCs/>
                <w:color w:val="002060"/>
                <w:sz w:val="24"/>
                <w:szCs w:val="24"/>
                <w:lang w:val="uk-UA" w:eastAsia="uk-UA"/>
              </w:rPr>
            </w:pPr>
          </w:p>
        </w:tc>
      </w:tr>
      <w:tr w:rsidR="00FC3965" w:rsidTr="00FC3965">
        <w:trPr>
          <w:gridAfter w:val="2"/>
          <w:wAfter w:w="128" w:type="dxa"/>
          <w:trHeight w:val="108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Поточний ремонт майданчика для збору твердих побутових відходів КНП “Брусилівська лікарня”</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945" w:type="dxa"/>
            <w:gridSpan w:val="4"/>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50</w:t>
            </w:r>
          </w:p>
        </w:tc>
        <w:tc>
          <w:tcPr>
            <w:tcW w:w="911"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250</w:t>
            </w:r>
          </w:p>
        </w:tc>
      </w:tr>
      <w:tr w:rsidR="00FC3965" w:rsidTr="00FC3965">
        <w:trPr>
          <w:gridAfter w:val="2"/>
          <w:wAfter w:w="128" w:type="dxa"/>
          <w:trHeight w:val="108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rPr>
              <w:t xml:space="preserve">Будівництво локальних очисних споруд для </w:t>
            </w:r>
            <w:r>
              <w:rPr>
                <w:rFonts w:ascii="Times New Roman" w:hAnsi="Times New Roman" w:cs="Times New Roman"/>
                <w:sz w:val="24"/>
                <w:szCs w:val="24"/>
                <w:lang w:val="uk-UA" w:eastAsia="uk-UA"/>
              </w:rPr>
              <w:t>КНП “Брусилівська лікарня”</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45" w:type="dxa"/>
            <w:gridSpan w:val="4"/>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500</w:t>
            </w:r>
          </w:p>
        </w:tc>
        <w:tc>
          <w:tcPr>
            <w:tcW w:w="911"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2 000</w:t>
            </w:r>
          </w:p>
        </w:tc>
      </w:tr>
      <w:tr w:rsidR="00FC3965" w:rsidTr="00FC3965">
        <w:trPr>
          <w:gridAfter w:val="2"/>
          <w:wAfter w:w="128" w:type="dxa"/>
          <w:trHeight w:val="108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vMerge w:val="restart"/>
            <w:tcBorders>
              <w:top w:val="single" w:sz="4" w:space="0" w:color="auto"/>
              <w:left w:val="single" w:sz="4" w:space="0" w:color="auto"/>
              <w:bottom w:val="single" w:sz="4" w:space="0" w:color="000000"/>
              <w:right w:val="single" w:sz="4" w:space="0" w:color="auto"/>
            </w:tcBorders>
            <w:shd w:val="clear" w:color="auto" w:fill="F2DBDB" w:themeFill="accent2" w:themeFillTint="33"/>
            <w:vAlign w:val="center"/>
          </w:tcPr>
          <w:p w:rsidR="00FC3965" w:rsidRDefault="00FC3965">
            <w:pPr>
              <w:spacing w:line="256" w:lineRule="auto"/>
              <w:rPr>
                <w:rFonts w:ascii="Times New Roman" w:hAnsi="Times New Roman" w:cs="Times New Roman"/>
                <w:color w:val="002060"/>
                <w:sz w:val="24"/>
                <w:szCs w:val="24"/>
                <w:lang w:val="uk-UA" w:eastAsia="uk-UA"/>
              </w:rPr>
            </w:pP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Будівництво відділення екстреної медичної допомоги КНП «Брусилівська лікарня»</w:t>
            </w:r>
          </w:p>
          <w:p w:rsidR="00FC3965" w:rsidRDefault="00FC3965">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eastAsia="uk-UA"/>
              </w:rPr>
              <w:t>за адресою:</w:t>
            </w:r>
            <w:r>
              <w:rPr>
                <w:rFonts w:ascii="Times New Roman" w:hAnsi="Times New Roman" w:cs="Times New Roman"/>
                <w:lang w:val="uk-UA"/>
              </w:rPr>
              <w:t xml:space="preserve"> вулиця Захисників України (Лермантова) 41,           селище Брусилів Житомирський район Житомирська область</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5 000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15 000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15 000</w:t>
            </w:r>
          </w:p>
        </w:tc>
        <w:tc>
          <w:tcPr>
            <w:tcW w:w="945" w:type="dxa"/>
            <w:gridSpan w:val="4"/>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15 000</w:t>
            </w:r>
          </w:p>
        </w:tc>
        <w:tc>
          <w:tcPr>
            <w:tcW w:w="911"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50 000</w:t>
            </w:r>
          </w:p>
        </w:tc>
      </w:tr>
      <w:tr w:rsidR="00FC3965" w:rsidTr="00FC3965">
        <w:trPr>
          <w:gridAfter w:val="2"/>
          <w:wAfter w:w="128" w:type="dxa"/>
          <w:trHeight w:val="108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Pr="00FC3965" w:rsidRDefault="00FC3965" w:rsidP="00FC3965">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 xml:space="preserve">Створення рекреаційних зон  КНП «Брусилівська лікарня» </w:t>
            </w:r>
            <w:r>
              <w:rPr>
                <w:rFonts w:ascii="Times New Roman" w:hAnsi="Times New Roman" w:cs="Times New Roman"/>
                <w:sz w:val="24"/>
                <w:szCs w:val="24"/>
                <w:lang w:val="uk-UA" w:eastAsia="uk-UA"/>
              </w:rPr>
              <w:t>за адресою:</w:t>
            </w:r>
            <w:r>
              <w:rPr>
                <w:rFonts w:ascii="Times New Roman" w:hAnsi="Times New Roman" w:cs="Times New Roman"/>
                <w:lang w:val="uk-UA"/>
              </w:rPr>
              <w:t xml:space="preserve"> вулиця Захисників України (Лермантова) 41,           селище Брусилів Житомирський район Житомирська область</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w:t>
            </w:r>
          </w:p>
        </w:tc>
        <w:tc>
          <w:tcPr>
            <w:tcW w:w="945" w:type="dxa"/>
            <w:gridSpan w:val="4"/>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250</w:t>
            </w:r>
          </w:p>
        </w:tc>
        <w:tc>
          <w:tcPr>
            <w:tcW w:w="911"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1 000</w:t>
            </w:r>
          </w:p>
        </w:tc>
      </w:tr>
      <w:tr w:rsidR="00FC3965" w:rsidTr="00FC3965">
        <w:trPr>
          <w:gridAfter w:val="2"/>
          <w:wAfter w:w="128" w:type="dxa"/>
          <w:trHeight w:val="108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 xml:space="preserve">Капітальний ремонт та термосанація приміщення   КНП «Центр первинної медико-санітарної допомоги» Брусилівської селищної ради </w:t>
            </w:r>
            <w:r>
              <w:rPr>
                <w:rFonts w:ascii="Times New Roman" w:hAnsi="Times New Roman" w:cs="Times New Roman"/>
                <w:sz w:val="24"/>
                <w:szCs w:val="24"/>
                <w:lang w:val="uk-UA" w:eastAsia="uk-UA"/>
              </w:rPr>
              <w:t>за адресою:</w:t>
            </w:r>
            <w:r>
              <w:rPr>
                <w:rFonts w:ascii="Times New Roman" w:hAnsi="Times New Roman" w:cs="Times New Roman"/>
                <w:lang w:val="uk-UA"/>
              </w:rPr>
              <w:t xml:space="preserve"> вулиця Захисників України (Лермантова) 41,           селище Брусилів  Житомирський район Житомирська область</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1 000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850</w:t>
            </w:r>
          </w:p>
        </w:tc>
        <w:tc>
          <w:tcPr>
            <w:tcW w:w="945" w:type="dxa"/>
            <w:gridSpan w:val="4"/>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850</w:t>
            </w:r>
          </w:p>
        </w:tc>
        <w:tc>
          <w:tcPr>
            <w:tcW w:w="911"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3000</w:t>
            </w:r>
          </w:p>
        </w:tc>
      </w:tr>
      <w:tr w:rsidR="00FC3965" w:rsidTr="00FC3965">
        <w:trPr>
          <w:gridAfter w:val="2"/>
          <w:wAfter w:w="128" w:type="dxa"/>
          <w:trHeight w:val="108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 xml:space="preserve">Створення рекреаційних зон  КНП «Центр первинної медико-санітарної допомоги» Брусилівської селищної ради </w:t>
            </w:r>
            <w:r>
              <w:rPr>
                <w:rFonts w:ascii="Times New Roman" w:hAnsi="Times New Roman" w:cs="Times New Roman"/>
                <w:sz w:val="24"/>
                <w:szCs w:val="24"/>
                <w:lang w:val="uk-UA" w:eastAsia="uk-UA"/>
              </w:rPr>
              <w:t>за адресою:</w:t>
            </w:r>
            <w:r>
              <w:rPr>
                <w:rFonts w:ascii="Times New Roman" w:hAnsi="Times New Roman" w:cs="Times New Roman"/>
                <w:lang w:val="uk-UA"/>
              </w:rPr>
              <w:t xml:space="preserve"> вулиця Захисників України (Лермантова) 41,           селище Брусилів  Житомирський район Житомирська область</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w:t>
            </w:r>
          </w:p>
        </w:tc>
        <w:tc>
          <w:tcPr>
            <w:tcW w:w="945" w:type="dxa"/>
            <w:gridSpan w:val="4"/>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250</w:t>
            </w:r>
          </w:p>
        </w:tc>
        <w:tc>
          <w:tcPr>
            <w:tcW w:w="911"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1 000</w:t>
            </w:r>
          </w:p>
        </w:tc>
      </w:tr>
      <w:tr w:rsidR="00FC3965" w:rsidTr="00FC3965">
        <w:trPr>
          <w:gridAfter w:val="2"/>
          <w:wAfter w:w="128" w:type="dxa"/>
          <w:trHeight w:val="108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Default="00FC3965">
            <w:pPr>
              <w:spacing w:line="256" w:lineRule="auto"/>
              <w:jc w:val="both"/>
              <w:rPr>
                <w:rFonts w:ascii="Times New Roman" w:hAnsi="Times New Roman" w:cs="Times New Roman"/>
                <w:sz w:val="24"/>
                <w:szCs w:val="24"/>
                <w:lang w:val="uk-UA"/>
              </w:rPr>
            </w:pPr>
            <w:r>
              <w:rPr>
                <w:rFonts w:ascii="Times New Roman" w:hAnsi="Times New Roman" w:cs="Times New Roman"/>
                <w:bCs/>
                <w:sz w:val="24"/>
                <w:szCs w:val="24"/>
                <w:lang w:val="uk-UA"/>
              </w:rPr>
              <w:t>Капітальний ремонт приміщення АЗПСМ с. Морозівка   за адресою: вулиця Миру 204, Житомирського району ,Житомирської області</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45" w:type="dxa"/>
            <w:gridSpan w:val="4"/>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500</w:t>
            </w:r>
          </w:p>
        </w:tc>
        <w:tc>
          <w:tcPr>
            <w:tcW w:w="911"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2 000</w:t>
            </w:r>
          </w:p>
        </w:tc>
      </w:tr>
      <w:tr w:rsidR="00FC3965" w:rsidTr="00FC3965">
        <w:trPr>
          <w:gridAfter w:val="2"/>
          <w:wAfter w:w="128" w:type="dxa"/>
          <w:trHeight w:val="108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tcBorders>
              <w:top w:val="nil"/>
              <w:left w:val="single" w:sz="4" w:space="0" w:color="auto"/>
              <w:bottom w:val="single" w:sz="4" w:space="0" w:color="000000"/>
              <w:right w:val="single" w:sz="4" w:space="0" w:color="auto"/>
            </w:tcBorders>
            <w:shd w:val="clear" w:color="auto" w:fill="F2DBDB" w:themeFill="accent2" w:themeFillTint="33"/>
            <w:vAlign w:val="center"/>
          </w:tcPr>
          <w:p w:rsidR="00FC3965" w:rsidRDefault="00FC3965">
            <w:pPr>
              <w:spacing w:line="256" w:lineRule="auto"/>
              <w:rPr>
                <w:rFonts w:ascii="Times New Roman" w:hAnsi="Times New Roman" w:cs="Times New Roman"/>
                <w:color w:val="002060"/>
                <w:sz w:val="24"/>
                <w:szCs w:val="24"/>
                <w:lang w:val="uk-UA" w:eastAsia="uk-UA"/>
              </w:rPr>
            </w:pP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Pr="00FC3965" w:rsidRDefault="00FC3965" w:rsidP="00FC3965">
            <w:pPr>
              <w:spacing w:line="256" w:lineRule="auto"/>
              <w:jc w:val="both"/>
              <w:rPr>
                <w:rFonts w:ascii="Times New Roman" w:hAnsi="Times New Roman" w:cs="Times New Roman"/>
                <w:bCs/>
                <w:sz w:val="24"/>
                <w:szCs w:val="24"/>
                <w:lang w:val="uk-UA"/>
              </w:rPr>
            </w:pPr>
            <w:r>
              <w:rPr>
                <w:rFonts w:ascii="Times New Roman" w:hAnsi="Times New Roman" w:cs="Times New Roman"/>
                <w:bCs/>
                <w:sz w:val="24"/>
                <w:szCs w:val="24"/>
                <w:lang w:val="uk-UA"/>
              </w:rPr>
              <w:t>Забезпечення  матеріально-технічного оснащенням АЗПСМ с. Морозівка   за адресою: вулиця Миру 204 Житомирський район Житомирська область</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45" w:type="dxa"/>
            <w:gridSpan w:val="4"/>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color w:val="002060"/>
                <w:sz w:val="24"/>
                <w:szCs w:val="24"/>
                <w:lang w:val="uk-UA" w:eastAsia="uk-UA"/>
              </w:rPr>
            </w:pPr>
            <w:r>
              <w:rPr>
                <w:rFonts w:ascii="Times New Roman" w:hAnsi="Times New Roman" w:cs="Times New Roman"/>
                <w:bCs/>
                <w:color w:val="002060"/>
                <w:sz w:val="24"/>
                <w:szCs w:val="24"/>
                <w:lang w:val="uk-UA" w:eastAsia="uk-UA"/>
              </w:rPr>
              <w:t>500</w:t>
            </w:r>
          </w:p>
        </w:tc>
        <w:tc>
          <w:tcPr>
            <w:tcW w:w="911"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2 000</w:t>
            </w:r>
          </w:p>
        </w:tc>
      </w:tr>
      <w:tr w:rsidR="00FC3965" w:rsidTr="00FC3965">
        <w:trPr>
          <w:gridAfter w:val="2"/>
          <w:wAfter w:w="128" w:type="dxa"/>
          <w:trHeight w:val="1084"/>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tcBorders>
              <w:top w:val="nil"/>
              <w:left w:val="single" w:sz="4" w:space="0" w:color="auto"/>
              <w:bottom w:val="single" w:sz="4" w:space="0" w:color="000000"/>
              <w:right w:val="single" w:sz="4" w:space="0" w:color="auto"/>
            </w:tcBorders>
            <w:shd w:val="clear" w:color="auto" w:fill="F2DBDB" w:themeFill="accent2" w:themeFillTint="33"/>
            <w:vAlign w:val="center"/>
          </w:tcPr>
          <w:p w:rsidR="00FC3965" w:rsidRDefault="00FC3965">
            <w:pPr>
              <w:spacing w:line="256" w:lineRule="auto"/>
              <w:rPr>
                <w:rFonts w:ascii="Times New Roman" w:hAnsi="Times New Roman" w:cs="Times New Roman"/>
                <w:color w:val="002060"/>
                <w:sz w:val="24"/>
                <w:szCs w:val="24"/>
                <w:lang w:val="uk-UA" w:eastAsia="uk-UA"/>
              </w:rPr>
            </w:pPr>
          </w:p>
        </w:tc>
        <w:tc>
          <w:tcPr>
            <w:tcW w:w="3116" w:type="dxa"/>
            <w:gridSpan w:val="2"/>
            <w:tcBorders>
              <w:top w:val="single" w:sz="4" w:space="0" w:color="auto"/>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 xml:space="preserve">Капітальний ремонт укриття з організації денного стаціонару  і лабораторного відділення   КНП «Центр первинної медико-санітарної допомоги» Брусилівської селищної ради </w:t>
            </w:r>
            <w:r>
              <w:rPr>
                <w:rFonts w:ascii="Times New Roman" w:hAnsi="Times New Roman" w:cs="Times New Roman"/>
                <w:sz w:val="24"/>
                <w:szCs w:val="24"/>
                <w:lang w:val="uk-UA" w:eastAsia="uk-UA"/>
              </w:rPr>
              <w:t>за адресою:</w:t>
            </w:r>
            <w:r>
              <w:rPr>
                <w:rFonts w:ascii="Times New Roman" w:hAnsi="Times New Roman" w:cs="Times New Roman"/>
                <w:lang w:val="uk-UA"/>
              </w:rPr>
              <w:t xml:space="preserve"> вулиця Захисників України (Лермантова) 41,           селище Брусилів  Житомирський район Житомирська область</w:t>
            </w:r>
          </w:p>
        </w:tc>
        <w:tc>
          <w:tcPr>
            <w:tcW w:w="1004"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2 500</w:t>
            </w:r>
          </w:p>
        </w:tc>
        <w:tc>
          <w:tcPr>
            <w:tcW w:w="993" w:type="dxa"/>
            <w:gridSpan w:val="3"/>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2 500</w:t>
            </w:r>
          </w:p>
        </w:tc>
        <w:tc>
          <w:tcPr>
            <w:tcW w:w="992"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2 500</w:t>
            </w:r>
          </w:p>
        </w:tc>
        <w:tc>
          <w:tcPr>
            <w:tcW w:w="945" w:type="dxa"/>
            <w:gridSpan w:val="4"/>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sz w:val="24"/>
                <w:szCs w:val="24"/>
                <w:lang w:val="uk-UA" w:eastAsia="uk-UA"/>
              </w:rPr>
            </w:pPr>
            <w:r>
              <w:rPr>
                <w:rFonts w:ascii="Times New Roman" w:hAnsi="Times New Roman" w:cs="Times New Roman"/>
                <w:bCs/>
                <w:sz w:val="24"/>
                <w:szCs w:val="24"/>
                <w:lang w:val="uk-UA" w:eastAsia="uk-UA"/>
              </w:rPr>
              <w:t>2 500</w:t>
            </w:r>
          </w:p>
        </w:tc>
        <w:tc>
          <w:tcPr>
            <w:tcW w:w="911" w:type="dxa"/>
            <w:gridSpan w:val="2"/>
            <w:tcBorders>
              <w:top w:val="single" w:sz="4" w:space="0" w:color="auto"/>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10 000</w:t>
            </w:r>
          </w:p>
        </w:tc>
      </w:tr>
      <w:tr w:rsidR="00FC3965" w:rsidTr="00FC3965">
        <w:trPr>
          <w:gridAfter w:val="3"/>
          <w:wAfter w:w="146" w:type="dxa"/>
          <w:trHeight w:val="2872"/>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vMerge w:val="restart"/>
            <w:tcBorders>
              <w:top w:val="nil"/>
              <w:left w:val="single" w:sz="4" w:space="0" w:color="auto"/>
              <w:bottom w:val="single" w:sz="4" w:space="0" w:color="000000"/>
              <w:right w:val="single" w:sz="4" w:space="0" w:color="auto"/>
            </w:tcBorders>
            <w:shd w:val="clear" w:color="auto" w:fill="FDE9D9"/>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sz w:val="24"/>
                <w:szCs w:val="24"/>
                <w:lang w:val="uk-UA" w:eastAsia="uk-UA"/>
              </w:rPr>
              <w:t>2.2.2. Підвищення якості освітніх послуг</w:t>
            </w: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sz w:val="24"/>
                <w:szCs w:val="24"/>
                <w:lang w:val="uk-UA"/>
              </w:rPr>
            </w:pPr>
            <w:r>
              <w:rPr>
                <w:rFonts w:ascii="Times New Roman" w:hAnsi="Times New Roman" w:cs="Times New Roman"/>
                <w:sz w:val="24"/>
                <w:szCs w:val="24"/>
                <w:lang w:val="uk-UA"/>
              </w:rPr>
              <w:t>Капітальний ремонт (енергоефективна термосанація) будівлі Брусилівського ліцею № 1 імені І.І.Огієнка Брусилівської селищної ради з встановленням автономної сонячної електростанції за адресою:                    вулиця Небесної Сотні, 17, смт Брусилів,  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10 185</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10 001</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w:t>
            </w:r>
          </w:p>
        </w:tc>
        <w:tc>
          <w:tcPr>
            <w:tcW w:w="850" w:type="dxa"/>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sz w:val="24"/>
                <w:szCs w:val="24"/>
                <w:lang w:val="uk-UA" w:eastAsia="uk-UA"/>
              </w:rPr>
            </w:pPr>
            <w:r>
              <w:rPr>
                <w:rFonts w:ascii="Times New Roman" w:hAnsi="Times New Roman" w:cs="Times New Roman"/>
                <w:bCs/>
                <w:sz w:val="24"/>
                <w:szCs w:val="24"/>
                <w:lang w:val="uk-UA" w:eastAsia="uk-UA"/>
              </w:rPr>
              <w:t>-</w:t>
            </w:r>
          </w:p>
        </w:tc>
        <w:tc>
          <w:tcPr>
            <w:tcW w:w="988"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20 186</w:t>
            </w:r>
          </w:p>
        </w:tc>
      </w:tr>
      <w:tr w:rsidR="00FC3965" w:rsidTr="00FC3965">
        <w:trPr>
          <w:gridAfter w:val="3"/>
          <w:wAfter w:w="146" w:type="dxa"/>
          <w:trHeight w:val="2155"/>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lang w:val="uk-UA"/>
              </w:rPr>
            </w:pPr>
            <w:r>
              <w:rPr>
                <w:rFonts w:ascii="Times New Roman" w:hAnsi="Times New Roman" w:cs="Times New Roman"/>
                <w:lang w:val="uk-UA"/>
              </w:rPr>
              <w:t>Капітальний ремонт (енергоефективна термосанація) Брусилівського ліцею імені Г.О.Готовчиця Брусилівської селищної ради з встановленням  автономної сонячної електростанції за адресою: вулиця Полякова, 1А</w:t>
            </w:r>
          </w:p>
          <w:p w:rsidR="00FC3965" w:rsidRDefault="00FC3965">
            <w:pPr>
              <w:spacing w:line="256" w:lineRule="auto"/>
              <w:rPr>
                <w:rFonts w:ascii="Times New Roman" w:hAnsi="Times New Roman" w:cs="Times New Roman"/>
                <w:lang w:val="uk-UA"/>
              </w:rPr>
            </w:pPr>
            <w:r>
              <w:rPr>
                <w:rFonts w:ascii="Times New Roman" w:hAnsi="Times New Roman" w:cs="Times New Roman"/>
                <w:lang w:val="uk-UA"/>
              </w:rPr>
              <w:t>смт.Брусилів,</w:t>
            </w:r>
          </w:p>
          <w:p w:rsidR="00FC3965" w:rsidRDefault="00FC3965">
            <w:pPr>
              <w:spacing w:line="256" w:lineRule="auto"/>
              <w:rPr>
                <w:rFonts w:ascii="Times New Roman" w:hAnsi="Times New Roman" w:cs="Times New Roman"/>
                <w:lang w:val="uk-UA"/>
              </w:rPr>
            </w:pPr>
            <w:r>
              <w:rPr>
                <w:rFonts w:ascii="Times New Roman" w:hAnsi="Times New Roman" w:cs="Times New Roman"/>
                <w:sz w:val="24"/>
                <w:szCs w:val="24"/>
                <w:lang w:val="uk-UA"/>
              </w:rPr>
              <w:lastRenderedPageBreak/>
              <w:t>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lastRenderedPageBreak/>
              <w:t>22 000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20 575</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w:t>
            </w:r>
          </w:p>
        </w:tc>
        <w:tc>
          <w:tcPr>
            <w:tcW w:w="850" w:type="dxa"/>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sz w:val="24"/>
                <w:szCs w:val="24"/>
                <w:lang w:val="uk-UA" w:eastAsia="uk-UA"/>
              </w:rPr>
            </w:pPr>
            <w:r>
              <w:rPr>
                <w:rFonts w:ascii="Times New Roman" w:hAnsi="Times New Roman" w:cs="Times New Roman"/>
                <w:bCs/>
                <w:sz w:val="24"/>
                <w:szCs w:val="24"/>
                <w:lang w:val="uk-UA" w:eastAsia="uk-UA"/>
              </w:rPr>
              <w:t>-</w:t>
            </w:r>
          </w:p>
        </w:tc>
        <w:tc>
          <w:tcPr>
            <w:tcW w:w="988"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42 575</w:t>
            </w:r>
          </w:p>
        </w:tc>
      </w:tr>
      <w:tr w:rsidR="00FC3965" w:rsidTr="00FC3965">
        <w:trPr>
          <w:gridAfter w:val="3"/>
          <w:wAfter w:w="146" w:type="dxa"/>
          <w:trHeight w:val="2155"/>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lang w:val="uk-UA"/>
              </w:rPr>
            </w:pPr>
            <w:r>
              <w:rPr>
                <w:rFonts w:ascii="Times New Roman" w:hAnsi="Times New Roman" w:cs="Times New Roman"/>
                <w:sz w:val="24"/>
                <w:szCs w:val="24"/>
                <w:lang w:val="uk-UA"/>
              </w:rPr>
              <w:t>Нове будівництво споруди подвійного призначення із захисними властивостями протирадіаційного укриття на території  Брусилівського ліцею № 1 імені І.І.Огієнка Брусилівської селищної ради з встановленням автономної сонячної електростанціїз за адресою:                    вулиця Небесної Сотні, 17, селище  Брусилів,  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6 750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6 750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6 750</w:t>
            </w:r>
          </w:p>
        </w:tc>
        <w:tc>
          <w:tcPr>
            <w:tcW w:w="850" w:type="dxa"/>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sz w:val="24"/>
                <w:szCs w:val="24"/>
                <w:lang w:val="uk-UA" w:eastAsia="uk-UA"/>
              </w:rPr>
            </w:pPr>
            <w:r>
              <w:rPr>
                <w:rFonts w:ascii="Times New Roman" w:hAnsi="Times New Roman" w:cs="Times New Roman"/>
                <w:bCs/>
                <w:sz w:val="24"/>
                <w:szCs w:val="24"/>
                <w:lang w:val="uk-UA" w:eastAsia="uk-UA"/>
              </w:rPr>
              <w:t>6 750</w:t>
            </w:r>
          </w:p>
        </w:tc>
        <w:tc>
          <w:tcPr>
            <w:tcW w:w="988"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27 000</w:t>
            </w:r>
          </w:p>
        </w:tc>
      </w:tr>
      <w:tr w:rsidR="00FC3965" w:rsidTr="00FC3965">
        <w:trPr>
          <w:gridAfter w:val="3"/>
          <w:wAfter w:w="146" w:type="dxa"/>
          <w:trHeight w:val="2155"/>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lang w:val="uk-UA"/>
              </w:rPr>
            </w:pPr>
            <w:r>
              <w:rPr>
                <w:rFonts w:ascii="Times New Roman" w:hAnsi="Times New Roman" w:cs="Times New Roman"/>
                <w:lang w:val="uk-UA"/>
              </w:rPr>
              <w:t>Реконструкція харчоблоку Брусилівського ліцею імені Г.О.Готовчиця Брусилівської селищної ради під тип «опорна кухня» за адресою: вулиця Полякова, 1А, смт.Брусилів,</w:t>
            </w:r>
          </w:p>
          <w:p w:rsidR="00FC3965" w:rsidRDefault="00FC3965">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6 625</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6 625</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6 625</w:t>
            </w:r>
          </w:p>
        </w:tc>
        <w:tc>
          <w:tcPr>
            <w:tcW w:w="850" w:type="dxa"/>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sz w:val="24"/>
                <w:szCs w:val="24"/>
                <w:lang w:val="uk-UA" w:eastAsia="uk-UA"/>
              </w:rPr>
            </w:pPr>
            <w:r>
              <w:rPr>
                <w:rFonts w:ascii="Times New Roman" w:hAnsi="Times New Roman" w:cs="Times New Roman"/>
                <w:bCs/>
                <w:sz w:val="24"/>
                <w:szCs w:val="24"/>
                <w:lang w:val="uk-UA" w:eastAsia="uk-UA"/>
              </w:rPr>
              <w:t>6 625</w:t>
            </w:r>
          </w:p>
        </w:tc>
        <w:tc>
          <w:tcPr>
            <w:tcW w:w="988"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26 500</w:t>
            </w:r>
          </w:p>
        </w:tc>
      </w:tr>
      <w:tr w:rsidR="00FC3965" w:rsidTr="00FC3965">
        <w:trPr>
          <w:gridAfter w:val="2"/>
          <w:wAfter w:w="128" w:type="dxa"/>
          <w:trHeight w:val="19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6962" w:type="dxa"/>
            <w:gridSpan w:val="12"/>
            <w:tcBorders>
              <w:top w:val="nil"/>
              <w:left w:val="nil"/>
              <w:bottom w:val="single" w:sz="4" w:space="0" w:color="auto"/>
              <w:right w:val="single" w:sz="4" w:space="0" w:color="auto"/>
            </w:tcBorders>
            <w:shd w:val="clear" w:color="auto" w:fill="FDE9D9"/>
          </w:tcPr>
          <w:p w:rsidR="00FC3965" w:rsidRDefault="00FC3965">
            <w:pPr>
              <w:spacing w:after="60" w:line="256" w:lineRule="auto"/>
              <w:rPr>
                <w:rFonts w:ascii="Times New Roman" w:hAnsi="Times New Roman" w:cs="Times New Roman"/>
                <w:b/>
                <w:bCs/>
                <w:color w:val="002060"/>
                <w:sz w:val="24"/>
                <w:szCs w:val="24"/>
                <w:lang w:val="uk-UA" w:eastAsia="uk-UA"/>
              </w:rPr>
            </w:pPr>
          </w:p>
        </w:tc>
        <w:tc>
          <w:tcPr>
            <w:tcW w:w="999" w:type="dxa"/>
            <w:gridSpan w:val="4"/>
            <w:tcBorders>
              <w:top w:val="nil"/>
              <w:left w:val="single" w:sz="4" w:space="0" w:color="auto"/>
              <w:bottom w:val="single" w:sz="4" w:space="0" w:color="auto"/>
              <w:right w:val="single" w:sz="8" w:space="0" w:color="auto"/>
            </w:tcBorders>
            <w:shd w:val="clear" w:color="auto" w:fill="FDE9D9"/>
          </w:tcPr>
          <w:p w:rsidR="00FC3965" w:rsidRDefault="00FC3965">
            <w:pPr>
              <w:spacing w:after="60" w:line="256" w:lineRule="auto"/>
              <w:jc w:val="center"/>
              <w:rPr>
                <w:rFonts w:ascii="Times New Roman" w:hAnsi="Times New Roman" w:cs="Times New Roman"/>
                <w:b/>
                <w:bCs/>
                <w:color w:val="002060"/>
                <w:sz w:val="24"/>
                <w:szCs w:val="24"/>
                <w:lang w:val="uk-UA" w:eastAsia="uk-UA"/>
              </w:rPr>
            </w:pPr>
          </w:p>
        </w:tc>
      </w:tr>
      <w:tr w:rsidR="00FC3965" w:rsidTr="00FC3965">
        <w:trPr>
          <w:gridAfter w:val="2"/>
          <w:wAfter w:w="128" w:type="dxa"/>
          <w:trHeight w:val="2316"/>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sz w:val="24"/>
                <w:szCs w:val="24"/>
                <w:lang w:val="uk-UA"/>
              </w:rPr>
            </w:pPr>
            <w:r>
              <w:rPr>
                <w:rFonts w:ascii="Times New Roman" w:hAnsi="Times New Roman" w:cs="Times New Roman"/>
                <w:sz w:val="24"/>
                <w:szCs w:val="24"/>
                <w:lang w:val="uk-UA"/>
              </w:rPr>
              <w:t>Капітальний ремонт будівлі корпусу  молодших класів Брусилівського ліцею № 1  імені І.І.Огієнка Брусилівської селищної ради за адресою:                    вулиця Небесної Сотні, 17, смт Брусилів,  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9 953</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9 953</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19 906</w:t>
            </w:r>
          </w:p>
        </w:tc>
      </w:tr>
      <w:tr w:rsidR="00FC3965" w:rsidTr="00FC3965">
        <w:trPr>
          <w:gridAfter w:val="2"/>
          <w:wAfter w:w="128" w:type="dxa"/>
          <w:trHeight w:val="2316"/>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tcBorders>
              <w:top w:val="nil"/>
              <w:left w:val="single" w:sz="4" w:space="0" w:color="auto"/>
              <w:bottom w:val="single" w:sz="4" w:space="0" w:color="000000"/>
              <w:right w:val="single" w:sz="4" w:space="0" w:color="auto"/>
            </w:tcBorders>
            <w:shd w:val="clear" w:color="auto" w:fill="F2DBDB" w:themeFill="accent2" w:themeFillTint="33"/>
            <w:vAlign w:val="center"/>
          </w:tcPr>
          <w:p w:rsidR="00FC3965" w:rsidRDefault="00FC3965">
            <w:pPr>
              <w:spacing w:line="256" w:lineRule="auto"/>
              <w:rPr>
                <w:rFonts w:ascii="Times New Roman" w:hAnsi="Times New Roman" w:cs="Times New Roman"/>
                <w:color w:val="002060"/>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lang w:val="uk-UA"/>
              </w:rPr>
            </w:pPr>
            <w:r>
              <w:rPr>
                <w:rFonts w:ascii="Times New Roman" w:hAnsi="Times New Roman" w:cs="Times New Roman"/>
                <w:lang w:val="uk-UA"/>
              </w:rPr>
              <w:t>Капітальний ремонт утеплення фасадів та даху будівлі Водотиївської гімназії Брусилівської селищної ради по  вулиці Центральна, 24,            с. Водотиї</w:t>
            </w:r>
          </w:p>
          <w:p w:rsidR="00FC3965" w:rsidRDefault="00FC3965">
            <w:pPr>
              <w:spacing w:after="60" w:line="256" w:lineRule="auto"/>
              <w:rPr>
                <w:rFonts w:ascii="Times New Roman" w:hAnsi="Times New Roman" w:cs="Times New Roman"/>
                <w:sz w:val="24"/>
                <w:szCs w:val="24"/>
                <w:lang w:val="uk-UA"/>
              </w:rPr>
            </w:pPr>
            <w:r>
              <w:rPr>
                <w:rFonts w:ascii="Times New Roman" w:hAnsi="Times New Roman" w:cs="Times New Roman"/>
                <w:sz w:val="24"/>
                <w:szCs w:val="24"/>
                <w:lang w:val="uk-UA"/>
              </w:rPr>
              <w:t>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9 012</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9 012</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18 024</w:t>
            </w:r>
          </w:p>
        </w:tc>
      </w:tr>
      <w:tr w:rsidR="00FC3965" w:rsidTr="00FC3965">
        <w:trPr>
          <w:gridAfter w:val="2"/>
          <w:wAfter w:w="128" w:type="dxa"/>
          <w:trHeight w:val="946"/>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tcBorders>
              <w:top w:val="nil"/>
              <w:left w:val="single" w:sz="4" w:space="0" w:color="auto"/>
              <w:bottom w:val="single" w:sz="4" w:space="0" w:color="000000"/>
              <w:right w:val="single" w:sz="4" w:space="0" w:color="auto"/>
            </w:tcBorders>
            <w:shd w:val="clear" w:color="auto" w:fill="F2DBDB" w:themeFill="accent2" w:themeFillTint="33"/>
            <w:vAlign w:val="center"/>
          </w:tcPr>
          <w:p w:rsidR="00FC3965" w:rsidRDefault="00FC3965">
            <w:pPr>
              <w:spacing w:line="256" w:lineRule="auto"/>
              <w:rPr>
                <w:rFonts w:ascii="Times New Roman" w:hAnsi="Times New Roman" w:cs="Times New Roman"/>
                <w:color w:val="002060"/>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tcPr>
          <w:p w:rsidR="00FC3965" w:rsidRDefault="00FC3965">
            <w:pPr>
              <w:spacing w:line="256" w:lineRule="auto"/>
              <w:rPr>
                <w:rFonts w:ascii="Times New Roman" w:hAnsi="Times New Roman" w:cs="Times New Roman"/>
                <w:lang w:val="uk-UA"/>
              </w:rPr>
            </w:pPr>
            <w:r>
              <w:rPr>
                <w:rFonts w:ascii="Times New Roman" w:hAnsi="Times New Roman" w:cs="Times New Roman"/>
                <w:lang w:val="uk-UA"/>
              </w:rPr>
              <w:t>Реалізація проєктів передбачених шкільним громадським бюджетом</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1 020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1 020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 xml:space="preserve">1 020 </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Cs/>
                <w:sz w:val="24"/>
                <w:szCs w:val="24"/>
                <w:lang w:val="uk-UA" w:eastAsia="uk-UA"/>
              </w:rPr>
            </w:pPr>
            <w:r>
              <w:rPr>
                <w:rFonts w:ascii="Times New Roman" w:hAnsi="Times New Roman" w:cs="Times New Roman"/>
                <w:bCs/>
                <w:sz w:val="24"/>
                <w:szCs w:val="24"/>
                <w:lang w:val="uk-UA" w:eastAsia="uk-UA"/>
              </w:rPr>
              <w:t>1 020</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 xml:space="preserve">4 080 </w:t>
            </w:r>
          </w:p>
        </w:tc>
      </w:tr>
      <w:tr w:rsidR="00FC3965" w:rsidTr="00FC3965">
        <w:trPr>
          <w:gridAfter w:val="2"/>
          <w:wAfter w:w="128" w:type="dxa"/>
          <w:trHeight w:val="768"/>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tcBorders>
              <w:top w:val="nil"/>
              <w:left w:val="single" w:sz="4" w:space="0" w:color="auto"/>
              <w:bottom w:val="single" w:sz="4" w:space="0" w:color="000000"/>
              <w:right w:val="single" w:sz="4" w:space="0" w:color="auto"/>
            </w:tcBorders>
            <w:shd w:val="clear" w:color="auto" w:fill="F2DBDB" w:themeFill="accent2" w:themeFillTint="33"/>
            <w:vAlign w:val="center"/>
          </w:tcPr>
          <w:p w:rsidR="00FC3965" w:rsidRDefault="00FC3965">
            <w:pPr>
              <w:spacing w:line="256" w:lineRule="auto"/>
              <w:rPr>
                <w:rFonts w:ascii="Times New Roman" w:hAnsi="Times New Roman" w:cs="Times New Roman"/>
                <w:color w:val="002060"/>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lang w:val="uk-UA"/>
              </w:rPr>
            </w:pPr>
            <w:r>
              <w:rPr>
                <w:rFonts w:ascii="Times New Roman" w:hAnsi="Times New Roman" w:cs="Times New Roman"/>
                <w:lang w:val="uk-UA"/>
              </w:rPr>
              <w:t>Забезпечення пожежної та техногенної безпеки в закладах освіти Брусилівської селищної ради</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2 730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3 035</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lang w:val="uk-UA" w:eastAsia="uk-UA"/>
              </w:rPr>
            </w:pPr>
            <w:r>
              <w:rPr>
                <w:rFonts w:ascii="Times New Roman" w:hAnsi="Times New Roman" w:cs="Times New Roman"/>
                <w:lang w:val="uk-UA" w:eastAsia="uk-UA"/>
              </w:rPr>
              <w:t>3 350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sz w:val="24"/>
                <w:szCs w:val="24"/>
                <w:lang w:val="uk-UA" w:eastAsia="uk-UA"/>
              </w:rPr>
            </w:pPr>
            <w:r>
              <w:rPr>
                <w:rFonts w:ascii="Times New Roman" w:hAnsi="Times New Roman" w:cs="Times New Roman"/>
                <w:b/>
                <w:bCs/>
                <w:sz w:val="24"/>
                <w:szCs w:val="24"/>
                <w:lang w:val="uk-UA" w:eastAsia="uk-UA"/>
              </w:rPr>
              <w:t>9 115</w:t>
            </w:r>
          </w:p>
        </w:tc>
      </w:tr>
      <w:tr w:rsidR="00FC3965" w:rsidTr="00FC3965">
        <w:trPr>
          <w:gridAfter w:val="2"/>
          <w:wAfter w:w="128" w:type="dxa"/>
          <w:trHeight w:val="1270"/>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tcBorders>
              <w:top w:val="nil"/>
              <w:left w:val="single" w:sz="4" w:space="0" w:color="auto"/>
              <w:bottom w:val="single" w:sz="4" w:space="0" w:color="000000"/>
              <w:right w:val="single" w:sz="4" w:space="0" w:color="auto"/>
            </w:tcBorders>
            <w:shd w:val="clear" w:color="auto" w:fill="F2DBDB" w:themeFill="accent2" w:themeFillTint="33"/>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2.2.3. Створення вільної дослідницької лабораторії  </w:t>
            </w:r>
          </w:p>
        </w:tc>
        <w:tc>
          <w:tcPr>
            <w:tcW w:w="3116" w:type="dxa"/>
            <w:gridSpan w:val="2"/>
            <w:tcBorders>
              <w:top w:val="nil"/>
              <w:left w:val="nil"/>
              <w:bottom w:val="single" w:sz="4" w:space="0" w:color="auto"/>
              <w:right w:val="single" w:sz="4" w:space="0" w:color="auto"/>
            </w:tcBorders>
            <w:shd w:val="clear" w:color="auto" w:fill="FDE9D9"/>
            <w:hideMark/>
          </w:tcPr>
          <w:p w:rsidR="00FC3965" w:rsidRPr="00FC3965" w:rsidRDefault="00FC3965" w:rsidP="00FC3965">
            <w:pPr>
              <w:spacing w:after="60" w:line="256" w:lineRule="auto"/>
              <w:rPr>
                <w:rFonts w:ascii="Times New Roman" w:hAnsi="Times New Roman" w:cs="Times New Roman"/>
                <w:sz w:val="24"/>
                <w:szCs w:val="24"/>
                <w:lang w:val="uk-UA" w:eastAsia="uk-UA"/>
              </w:rPr>
            </w:pPr>
            <w:r>
              <w:rPr>
                <w:rFonts w:ascii="Times New Roman" w:hAnsi="Times New Roman" w:cs="Times New Roman"/>
                <w:bCs/>
                <w:sz w:val="24"/>
                <w:szCs w:val="24"/>
                <w:lang w:val="uk-UA" w:eastAsia="uk-UA"/>
              </w:rPr>
              <w:t>Проведення дослідів води, грунту та продуктів харчування на базі Морозівської гімназії в процесі навчання для підвищення рівня тривалості життя населення</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65</w:t>
            </w:r>
          </w:p>
        </w:tc>
      </w:tr>
      <w:tr w:rsidR="00FC3965" w:rsidTr="00FC3965">
        <w:trPr>
          <w:gridAfter w:val="2"/>
          <w:wAfter w:w="128" w:type="dxa"/>
          <w:trHeight w:val="1031"/>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vMerge w:val="restart"/>
            <w:tcBorders>
              <w:top w:val="nil"/>
              <w:left w:val="single" w:sz="4" w:space="0" w:color="auto"/>
              <w:bottom w:val="single" w:sz="4" w:space="0" w:color="000000"/>
              <w:right w:val="single" w:sz="4" w:space="0" w:color="auto"/>
            </w:tcBorders>
            <w:shd w:val="clear" w:color="auto" w:fill="F2DBDB" w:themeFill="accent2" w:themeFillTint="33"/>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2.2.4. Забезпечення культурно-дозвільних потреб мешканців громади</w:t>
            </w: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jc w:val="both"/>
              <w:rPr>
                <w:rFonts w:ascii="Times New Roman" w:hAnsi="Times New Roman" w:cs="Times New Roman"/>
                <w:bCs/>
                <w:sz w:val="24"/>
                <w:szCs w:val="24"/>
                <w:lang w:val="uk-UA"/>
              </w:rPr>
            </w:pPr>
            <w:r>
              <w:rPr>
                <w:b/>
                <w:bCs/>
                <w:sz w:val="24"/>
                <w:szCs w:val="24"/>
                <w:lang w:val="uk-UA"/>
              </w:rPr>
              <w:t xml:space="preserve"> </w:t>
            </w:r>
            <w:r>
              <w:rPr>
                <w:rFonts w:ascii="Times New Roman" w:hAnsi="Times New Roman" w:cs="Times New Roman"/>
                <w:bCs/>
                <w:sz w:val="24"/>
                <w:szCs w:val="24"/>
                <w:lang w:val="uk-UA"/>
              </w:rPr>
              <w:t>Створення краєзнавчого музею з представленням експонатів кожного населеного пункту громади  у приміщенні об’єкту культурної спадщини «Маєток родини Синельникових»</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70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w:t>
            </w:r>
          </w:p>
        </w:tc>
        <w:tc>
          <w:tcPr>
            <w:tcW w:w="857" w:type="dxa"/>
            <w:gridSpan w:val="2"/>
            <w:tcBorders>
              <w:top w:val="nil"/>
              <w:left w:val="nil"/>
              <w:bottom w:val="single" w:sz="4" w:space="0" w:color="auto"/>
              <w:right w:val="single" w:sz="4" w:space="0" w:color="auto"/>
            </w:tcBorders>
            <w:shd w:val="clear" w:color="auto" w:fill="FDE9D9"/>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w:t>
            </w:r>
          </w:p>
        </w:tc>
      </w:tr>
      <w:tr w:rsidR="00FC3965" w:rsidTr="00FC3965">
        <w:trPr>
          <w:gridAfter w:val="2"/>
          <w:wAfter w:w="128" w:type="dxa"/>
          <w:trHeight w:val="746"/>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bCs/>
                <w:sz w:val="24"/>
                <w:szCs w:val="24"/>
                <w:lang w:val="uk-UA"/>
              </w:rPr>
            </w:pPr>
            <w:r>
              <w:rPr>
                <w:rFonts w:ascii="Times New Roman" w:hAnsi="Times New Roman" w:cs="Times New Roman"/>
                <w:bCs/>
                <w:sz w:val="24"/>
                <w:szCs w:val="24"/>
                <w:lang w:val="uk-UA"/>
              </w:rPr>
              <w:t>Створення БібліоХАБ  у селищі Брусилів</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160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60</w:t>
            </w:r>
          </w:p>
        </w:tc>
        <w:tc>
          <w:tcPr>
            <w:tcW w:w="992" w:type="dxa"/>
            <w:gridSpan w:val="2"/>
            <w:tcBorders>
              <w:top w:val="nil"/>
              <w:left w:val="nil"/>
              <w:bottom w:val="single" w:sz="4" w:space="0" w:color="auto"/>
              <w:right w:val="single" w:sz="4" w:space="0" w:color="auto"/>
            </w:tcBorders>
            <w:shd w:val="clear" w:color="auto" w:fill="FDE9D9"/>
            <w:vAlign w:val="center"/>
          </w:tcPr>
          <w:p w:rsidR="00FC3965" w:rsidRDefault="00FC3965">
            <w:pPr>
              <w:spacing w:line="256" w:lineRule="auto"/>
              <w:jc w:val="center"/>
              <w:rPr>
                <w:rFonts w:ascii="Times New Roman" w:hAnsi="Times New Roman" w:cs="Times New Roman"/>
                <w:color w:val="002060"/>
                <w:sz w:val="24"/>
                <w:szCs w:val="24"/>
                <w:lang w:val="uk-UA" w:eastAsia="uk-UA"/>
              </w:rPr>
            </w:pPr>
          </w:p>
        </w:tc>
        <w:tc>
          <w:tcPr>
            <w:tcW w:w="857" w:type="dxa"/>
            <w:gridSpan w:val="2"/>
            <w:tcBorders>
              <w:top w:val="nil"/>
              <w:left w:val="nil"/>
              <w:bottom w:val="single" w:sz="4" w:space="0" w:color="auto"/>
              <w:right w:val="single" w:sz="4" w:space="0" w:color="auto"/>
            </w:tcBorders>
            <w:shd w:val="clear" w:color="auto" w:fill="FDE9D9"/>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220</w:t>
            </w:r>
          </w:p>
        </w:tc>
      </w:tr>
      <w:tr w:rsidR="00FC3965" w:rsidTr="00FC3965">
        <w:trPr>
          <w:gridAfter w:val="2"/>
          <w:wAfter w:w="128" w:type="dxa"/>
          <w:trHeight w:val="1031"/>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bCs/>
                <w:sz w:val="24"/>
                <w:szCs w:val="24"/>
                <w:lang w:val="uk-UA"/>
              </w:rPr>
            </w:pPr>
            <w:r>
              <w:rPr>
                <w:rFonts w:ascii="Times New Roman" w:hAnsi="Times New Roman" w:cs="Times New Roman"/>
                <w:sz w:val="24"/>
                <w:lang w:val="uk-UA"/>
              </w:rPr>
              <w:t xml:space="preserve">Популяризація творчості художника Олексія Макаренка у проєкті  </w:t>
            </w:r>
            <w:r>
              <w:rPr>
                <w:rFonts w:ascii="Times New Roman" w:hAnsi="Times New Roman" w:cs="Times New Roman"/>
                <w:sz w:val="24"/>
                <w:lang w:val="ru-RU"/>
              </w:rPr>
              <w:t>«Пелюстки долі Олексія Макаренка»</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80</w:t>
            </w:r>
          </w:p>
        </w:tc>
      </w:tr>
      <w:tr w:rsidR="00FC3965" w:rsidTr="00FC3965">
        <w:trPr>
          <w:gridAfter w:val="2"/>
          <w:wAfter w:w="128" w:type="dxa"/>
          <w:trHeight w:val="1031"/>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bCs/>
                <w:sz w:val="24"/>
                <w:szCs w:val="24"/>
                <w:lang w:val="uk-UA"/>
              </w:rPr>
            </w:pPr>
            <w:r>
              <w:rPr>
                <w:rFonts w:ascii="Times New Roman" w:hAnsi="Times New Roman" w:cs="Times New Roman"/>
                <w:sz w:val="24"/>
                <w:szCs w:val="24"/>
                <w:lang w:val="ru-RU" w:eastAsia="uk-UA"/>
              </w:rPr>
              <w:t>Проведення щорічних  фестивалів музичної, літературної та декоративно-прикладної творчості.</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80</w:t>
            </w:r>
          </w:p>
        </w:tc>
      </w:tr>
      <w:tr w:rsidR="00FC3965" w:rsidTr="00FC3965">
        <w:trPr>
          <w:gridAfter w:val="2"/>
          <w:wAfter w:w="128" w:type="dxa"/>
          <w:trHeight w:val="1031"/>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vMerge w:val="restart"/>
            <w:tcBorders>
              <w:top w:val="nil"/>
              <w:left w:val="single" w:sz="4" w:space="0" w:color="auto"/>
              <w:bottom w:val="single" w:sz="4" w:space="0" w:color="000000"/>
              <w:right w:val="single" w:sz="4" w:space="0" w:color="auto"/>
            </w:tcBorders>
            <w:shd w:val="clear" w:color="auto" w:fill="F2DBDB" w:themeFill="accent2" w:themeFillTint="33"/>
          </w:tcPr>
          <w:p w:rsidR="00FC3965" w:rsidRDefault="00FC3965">
            <w:pPr>
              <w:spacing w:line="256" w:lineRule="auto"/>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sz w:val="24"/>
                <w:szCs w:val="24"/>
                <w:lang w:val="uk-UA" w:eastAsia="uk-UA"/>
              </w:rPr>
            </w:pPr>
            <w:r>
              <w:rPr>
                <w:rFonts w:ascii="Times New Roman" w:hAnsi="Times New Roman" w:cs="Times New Roman"/>
                <w:bCs/>
                <w:sz w:val="24"/>
                <w:szCs w:val="24"/>
                <w:lang w:val="uk-UA"/>
              </w:rPr>
              <w:t>Облаштування парку відпочинку у селі  Привороття</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w:t>
            </w:r>
          </w:p>
        </w:tc>
      </w:tr>
      <w:tr w:rsidR="00FC3965" w:rsidTr="00FC3965">
        <w:trPr>
          <w:gridAfter w:val="2"/>
          <w:wAfter w:w="128" w:type="dxa"/>
          <w:trHeight w:val="636"/>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sz w:val="24"/>
                <w:szCs w:val="24"/>
                <w:lang w:val="uk-UA" w:eastAsia="uk-UA"/>
              </w:rPr>
            </w:pPr>
            <w:r>
              <w:rPr>
                <w:rFonts w:ascii="Times New Roman" w:hAnsi="Times New Roman" w:cs="Times New Roman"/>
                <w:bCs/>
                <w:sz w:val="24"/>
                <w:szCs w:val="24"/>
                <w:lang w:val="uk-UA"/>
              </w:rPr>
              <w:t>Облаштування парку відпочинку у селі  Соловіївка</w:t>
            </w: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w:t>
            </w:r>
          </w:p>
        </w:tc>
      </w:tr>
      <w:tr w:rsidR="00FC3965" w:rsidTr="00FC3965">
        <w:trPr>
          <w:gridAfter w:val="2"/>
          <w:wAfter w:w="128" w:type="dxa"/>
          <w:trHeight w:val="336"/>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nil"/>
              <w:left w:val="single" w:sz="4" w:space="0" w:color="auto"/>
              <w:bottom w:val="single" w:sz="4"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bCs/>
                <w:sz w:val="24"/>
                <w:szCs w:val="24"/>
                <w:lang w:val="uk-UA"/>
              </w:rPr>
            </w:pPr>
            <w:r>
              <w:rPr>
                <w:rFonts w:ascii="Times New Roman" w:hAnsi="Times New Roman" w:cs="Times New Roman"/>
                <w:bCs/>
                <w:sz w:val="24"/>
                <w:szCs w:val="24"/>
                <w:lang w:val="uk-UA"/>
              </w:rPr>
              <w:t>Облаштування парку відпочинку у селі  Морозівка</w:t>
            </w:r>
          </w:p>
          <w:p w:rsidR="00FC3965" w:rsidRDefault="00FC3965">
            <w:pPr>
              <w:spacing w:after="60" w:line="256" w:lineRule="auto"/>
              <w:rPr>
                <w:rFonts w:ascii="Times New Roman" w:hAnsi="Times New Roman" w:cs="Times New Roman"/>
                <w:bCs/>
                <w:sz w:val="24"/>
                <w:szCs w:val="24"/>
                <w:lang w:val="uk-UA"/>
              </w:rPr>
            </w:pPr>
          </w:p>
          <w:p w:rsidR="00FC3965" w:rsidRDefault="00FC3965">
            <w:pPr>
              <w:spacing w:after="60" w:line="256" w:lineRule="auto"/>
              <w:rPr>
                <w:rFonts w:ascii="Times New Roman" w:hAnsi="Times New Roman" w:cs="Times New Roman"/>
                <w:color w:val="002060"/>
                <w:sz w:val="24"/>
                <w:szCs w:val="24"/>
                <w:lang w:val="uk-UA" w:eastAsia="uk-UA"/>
              </w:rPr>
            </w:pPr>
          </w:p>
        </w:tc>
        <w:tc>
          <w:tcPr>
            <w:tcW w:w="1004"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w:t>
            </w:r>
          </w:p>
        </w:tc>
        <w:tc>
          <w:tcPr>
            <w:tcW w:w="999" w:type="dxa"/>
            <w:gridSpan w:val="4"/>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w:t>
            </w:r>
          </w:p>
        </w:tc>
      </w:tr>
      <w:tr w:rsidR="00FC3965" w:rsidTr="00FC3965">
        <w:trPr>
          <w:trHeight w:val="299"/>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tcBorders>
              <w:top w:val="nil"/>
              <w:left w:val="single" w:sz="4" w:space="0" w:color="auto"/>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2.2.5. Підвищення рівня спортивної активності мешканців громади в громаді</w:t>
            </w: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color w:val="002060"/>
                <w:sz w:val="24"/>
                <w:szCs w:val="24"/>
                <w:lang w:val="ru-RU" w:eastAsia="uk-UA"/>
              </w:rPr>
            </w:pPr>
            <w:r>
              <w:rPr>
                <w:rFonts w:ascii="Times New Roman" w:hAnsi="Times New Roman" w:cs="Times New Roman"/>
                <w:bCs/>
                <w:sz w:val="24"/>
                <w:szCs w:val="24"/>
                <w:lang w:val="ru-RU"/>
              </w:rPr>
              <w:t>“</w:t>
            </w:r>
            <w:r>
              <w:rPr>
                <w:rFonts w:ascii="Times New Roman" w:hAnsi="Times New Roman" w:cs="Times New Roman"/>
                <w:bCs/>
                <w:sz w:val="24"/>
                <w:szCs w:val="24"/>
                <w:lang w:val="uk-UA"/>
              </w:rPr>
              <w:t>Здорові діти - здорове майбутнє</w:t>
            </w:r>
            <w:r>
              <w:rPr>
                <w:rFonts w:ascii="Times New Roman" w:hAnsi="Times New Roman" w:cs="Times New Roman"/>
                <w:bCs/>
                <w:sz w:val="24"/>
                <w:szCs w:val="24"/>
                <w:lang w:val="ru-RU"/>
              </w:rPr>
              <w:t>”</w:t>
            </w:r>
            <w:r>
              <w:rPr>
                <w:rFonts w:ascii="Times New Roman" w:hAnsi="Times New Roman" w:cs="Times New Roman"/>
                <w:bCs/>
                <w:sz w:val="24"/>
                <w:szCs w:val="24"/>
                <w:lang w:val="uk-UA"/>
              </w:rPr>
              <w:t>,  дитячий та спортивні майданчики  в парку по вул. Захисників України (Лермонтова), селище  Брусилів</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80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230</w:t>
            </w:r>
          </w:p>
        </w:tc>
      </w:tr>
      <w:tr w:rsidR="00FC3965" w:rsidRPr="007956C1" w:rsidTr="00FC3965">
        <w:trPr>
          <w:trHeight w:val="181"/>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2921" w:type="dxa"/>
            <w:vMerge w:val="restart"/>
            <w:tcBorders>
              <w:top w:val="single" w:sz="4" w:space="0" w:color="auto"/>
              <w:left w:val="single" w:sz="4" w:space="0" w:color="auto"/>
              <w:bottom w:val="single" w:sz="4" w:space="0" w:color="auto"/>
              <w:right w:val="single" w:sz="4" w:space="0" w:color="auto"/>
            </w:tcBorders>
            <w:shd w:val="clear" w:color="auto" w:fill="FDE9D9"/>
          </w:tcPr>
          <w:p w:rsidR="00FC3965" w:rsidRDefault="00FC3965">
            <w:pPr>
              <w:spacing w:line="256" w:lineRule="auto"/>
              <w:rPr>
                <w:rFonts w:ascii="Times New Roman" w:hAnsi="Times New Roman" w:cs="Times New Roman"/>
                <w:sz w:val="24"/>
                <w:szCs w:val="24"/>
                <w:lang w:val="uk-UA" w:eastAsia="uk-UA"/>
              </w:rPr>
            </w:pPr>
          </w:p>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2.2.6. Покращення якості соціальних послуг у громаді</w:t>
            </w:r>
          </w:p>
          <w:p w:rsidR="00FC3965" w:rsidRDefault="00FC3965">
            <w:pPr>
              <w:spacing w:line="256" w:lineRule="auto"/>
              <w:rPr>
                <w:rFonts w:ascii="Times New Roman" w:hAnsi="Times New Roman" w:cs="Times New Roman"/>
                <w:sz w:val="24"/>
                <w:szCs w:val="24"/>
                <w:lang w:val="uk-UA" w:eastAsia="uk-UA"/>
              </w:rPr>
            </w:pPr>
          </w:p>
        </w:tc>
        <w:tc>
          <w:tcPr>
            <w:tcW w:w="6962" w:type="dxa"/>
            <w:gridSpan w:val="12"/>
            <w:tcBorders>
              <w:top w:val="single" w:sz="4" w:space="0" w:color="auto"/>
              <w:left w:val="nil"/>
              <w:bottom w:val="single" w:sz="4" w:space="0" w:color="auto"/>
              <w:right w:val="single" w:sz="4" w:space="0" w:color="auto"/>
            </w:tcBorders>
            <w:shd w:val="clear" w:color="auto" w:fill="FDE9D9"/>
          </w:tcPr>
          <w:p w:rsidR="00FC3965" w:rsidRDefault="00FC3965">
            <w:pPr>
              <w:spacing w:after="60" w:line="256" w:lineRule="auto"/>
              <w:jc w:val="center"/>
              <w:rPr>
                <w:rFonts w:ascii="Times New Roman" w:hAnsi="Times New Roman" w:cs="Times New Roman"/>
                <w:b/>
                <w:bCs/>
                <w:color w:val="002060"/>
                <w:sz w:val="24"/>
                <w:szCs w:val="24"/>
                <w:lang w:val="uk-UA" w:eastAsia="uk-UA"/>
              </w:rPr>
            </w:pPr>
          </w:p>
        </w:tc>
        <w:tc>
          <w:tcPr>
            <w:tcW w:w="1127" w:type="dxa"/>
            <w:gridSpan w:val="6"/>
            <w:tcBorders>
              <w:top w:val="single" w:sz="4" w:space="0" w:color="auto"/>
              <w:left w:val="nil"/>
              <w:bottom w:val="single" w:sz="4" w:space="0" w:color="auto"/>
              <w:right w:val="single" w:sz="4" w:space="0" w:color="auto"/>
            </w:tcBorders>
            <w:shd w:val="clear" w:color="auto" w:fill="FDE9D9"/>
          </w:tcPr>
          <w:p w:rsidR="00FC3965" w:rsidRDefault="00FC3965">
            <w:pPr>
              <w:spacing w:after="60" w:line="256" w:lineRule="auto"/>
              <w:jc w:val="center"/>
              <w:rPr>
                <w:rFonts w:ascii="Times New Roman" w:hAnsi="Times New Roman" w:cs="Times New Roman"/>
                <w:b/>
                <w:bCs/>
                <w:color w:val="002060"/>
                <w:sz w:val="24"/>
                <w:szCs w:val="24"/>
                <w:lang w:val="uk-UA" w:eastAsia="uk-UA"/>
              </w:rPr>
            </w:pPr>
          </w:p>
        </w:tc>
      </w:tr>
      <w:tr w:rsidR="00FC3965" w:rsidTr="00FC3965">
        <w:trPr>
          <w:trHeight w:val="106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pStyle w:val="a5"/>
              <w:spacing w:line="240" w:lineRule="exact"/>
              <w:ind w:left="-57" w:right="-57"/>
              <w:rPr>
                <w:rFonts w:ascii="Times New Roman" w:hAnsi="Times New Roman" w:cs="Times New Roman"/>
                <w:lang w:val="uk-UA"/>
              </w:rPr>
            </w:pPr>
            <w:r>
              <w:rPr>
                <w:rFonts w:ascii="Times New Roman" w:hAnsi="Times New Roman" w:cs="Times New Roman"/>
                <w:lang w:val="uk-UA"/>
              </w:rPr>
              <w:t>Створення КНП «Ветеранський хаб (простір)» Брусилівської селищної ради</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6000</w:t>
            </w:r>
          </w:p>
        </w:tc>
        <w:tc>
          <w:tcPr>
            <w:tcW w:w="992" w:type="dxa"/>
            <w:gridSpan w:val="2"/>
            <w:tcBorders>
              <w:top w:val="nil"/>
              <w:left w:val="nil"/>
              <w:bottom w:val="single" w:sz="4" w:space="0" w:color="auto"/>
              <w:right w:val="single" w:sz="4" w:space="0" w:color="auto"/>
            </w:tcBorders>
            <w:shd w:val="clear" w:color="auto" w:fill="FDE9D9"/>
            <w:vAlign w:val="center"/>
          </w:tcPr>
          <w:p w:rsidR="00FC3965" w:rsidRDefault="00FC3965">
            <w:pPr>
              <w:spacing w:line="256" w:lineRule="auto"/>
              <w:jc w:val="center"/>
              <w:rPr>
                <w:rFonts w:ascii="Times New Roman" w:hAnsi="Times New Roman" w:cs="Times New Roman"/>
                <w:color w:val="002060"/>
                <w:sz w:val="24"/>
                <w:szCs w:val="24"/>
                <w:lang w:val="uk-UA" w:eastAsia="uk-UA"/>
              </w:rPr>
            </w:pPr>
          </w:p>
        </w:tc>
        <w:tc>
          <w:tcPr>
            <w:tcW w:w="857" w:type="dxa"/>
            <w:gridSpan w:val="2"/>
            <w:tcBorders>
              <w:top w:val="nil"/>
              <w:left w:val="nil"/>
              <w:bottom w:val="single" w:sz="4" w:space="0" w:color="auto"/>
              <w:right w:val="single" w:sz="4" w:space="0" w:color="auto"/>
            </w:tcBorders>
            <w:shd w:val="clear" w:color="auto" w:fill="FDE9D9"/>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8000</w:t>
            </w:r>
          </w:p>
        </w:tc>
      </w:tr>
      <w:tr w:rsidR="00FC3965" w:rsidTr="00FC3965">
        <w:trPr>
          <w:trHeight w:val="106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pStyle w:val="a5"/>
              <w:spacing w:line="240" w:lineRule="exact"/>
              <w:ind w:left="-57" w:right="-57"/>
              <w:rPr>
                <w:rFonts w:ascii="Times New Roman" w:hAnsi="Times New Roman" w:cs="Times New Roman"/>
                <w:lang w:val="uk-UA"/>
              </w:rPr>
            </w:pPr>
            <w:r>
              <w:rPr>
                <w:rFonts w:ascii="Times New Roman" w:hAnsi="Times New Roman" w:cs="Times New Roman"/>
                <w:lang w:val="uk-UA"/>
              </w:rPr>
              <w:t>Створення відділення надання соціальних послуг стаціонарного догляду, підтриманого проживання служби паліативного догляду КУ «Центр надання  соціальних послуг» Брусилівської селищної ради</w:t>
            </w:r>
          </w:p>
        </w:tc>
        <w:tc>
          <w:tcPr>
            <w:tcW w:w="1004" w:type="dxa"/>
            <w:gridSpan w:val="3"/>
            <w:tcBorders>
              <w:top w:val="nil"/>
              <w:left w:val="nil"/>
              <w:bottom w:val="single" w:sz="4" w:space="0" w:color="auto"/>
              <w:right w:val="single" w:sz="4" w:space="0" w:color="auto"/>
            </w:tcBorders>
            <w:shd w:val="clear" w:color="auto" w:fill="FDE9D9"/>
            <w:noWrap/>
            <w:vAlign w:val="center"/>
          </w:tcPr>
          <w:p w:rsidR="00FC3965" w:rsidRDefault="00FC3965">
            <w:pPr>
              <w:spacing w:line="256" w:lineRule="auto"/>
              <w:jc w:val="center"/>
              <w:rPr>
                <w:rFonts w:ascii="Times New Roman" w:hAnsi="Times New Roman" w:cs="Times New Roman"/>
                <w:color w:val="002060"/>
                <w:sz w:val="24"/>
                <w:szCs w:val="24"/>
                <w:lang w:val="uk-UA" w:eastAsia="uk-UA"/>
              </w:rPr>
            </w:pP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5000</w:t>
            </w:r>
          </w:p>
        </w:tc>
        <w:tc>
          <w:tcPr>
            <w:tcW w:w="857" w:type="dxa"/>
            <w:gridSpan w:val="2"/>
            <w:tcBorders>
              <w:top w:val="nil"/>
              <w:left w:val="nil"/>
              <w:bottom w:val="single" w:sz="4" w:space="0" w:color="auto"/>
              <w:right w:val="single" w:sz="4" w:space="0" w:color="auto"/>
            </w:tcBorders>
            <w:shd w:val="clear" w:color="auto" w:fill="FDE9D9"/>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7000</w:t>
            </w:r>
          </w:p>
        </w:tc>
      </w:tr>
      <w:tr w:rsidR="00FC3965" w:rsidTr="00FC3965">
        <w:trPr>
          <w:trHeight w:val="2046"/>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pStyle w:val="a5"/>
              <w:spacing w:line="240" w:lineRule="exact"/>
              <w:ind w:left="-57" w:right="-57"/>
              <w:rPr>
                <w:rFonts w:ascii="Times New Roman" w:hAnsi="Times New Roman" w:cs="Times New Roman"/>
                <w:lang w:val="uk-UA"/>
              </w:rPr>
            </w:pPr>
            <w:r>
              <w:rPr>
                <w:rFonts w:ascii="Times New Roman" w:hAnsi="Times New Roman" w:cs="Times New Roman"/>
                <w:lang w:val="uk-UA"/>
              </w:rPr>
              <w:t>Проведення капітального ремонту житлової будівлі, приміщення тимчасового проживання ВПО, за адресою вул. Центральна 29б, с. Соболівка, 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2500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9500</w:t>
            </w:r>
          </w:p>
        </w:tc>
      </w:tr>
      <w:tr w:rsidR="00FC3965" w:rsidTr="00FC3965">
        <w:trPr>
          <w:trHeight w:val="1250"/>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lang w:val="uk-UA" w:eastAsia="uk-UA"/>
              </w:rPr>
            </w:pPr>
            <w:r>
              <w:rPr>
                <w:rFonts w:ascii="Times New Roman" w:hAnsi="Times New Roman" w:cs="Times New Roman"/>
                <w:lang w:val="uk-UA"/>
              </w:rPr>
              <w:t>Проведення капітального ремонту житлової будівлі, приміщення тимчасового проживання ВПО за адресою вул. Калинівка 30, с. Дивин, 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2500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9500</w:t>
            </w:r>
          </w:p>
        </w:tc>
      </w:tr>
      <w:tr w:rsidR="00FC3965" w:rsidTr="00FC3965">
        <w:trPr>
          <w:trHeight w:val="1250"/>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lang w:val="uk-UA"/>
              </w:rPr>
            </w:pPr>
            <w:r>
              <w:rPr>
                <w:rFonts w:ascii="Times New Roman" w:hAnsi="Times New Roman" w:cs="Times New Roman"/>
                <w:lang w:val="uk-UA"/>
              </w:rPr>
              <w:t>Проведення поточного ремонту  приміщення тимчасового проживання ВПО за адресою вул. Центральна,25, с. Пилипонка, 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10000</w:t>
            </w:r>
          </w:p>
        </w:tc>
      </w:tr>
      <w:tr w:rsidR="00FC3965" w:rsidTr="00FC3965">
        <w:trPr>
          <w:trHeight w:val="1838"/>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nil"/>
              <w:right w:val="single" w:sz="4" w:space="0" w:color="auto"/>
            </w:tcBorders>
            <w:vAlign w:val="center"/>
            <w:hideMark/>
          </w:tcPr>
          <w:p w:rsidR="00FC3965" w:rsidRDefault="00FC3965">
            <w:pPr>
              <w:rPr>
                <w:rFonts w:ascii="Times New Roman" w:hAnsi="Times New Roman" w:cs="Times New Roman"/>
                <w:b/>
                <w:sz w:val="24"/>
                <w:szCs w:val="24"/>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rPr>
                <w:rFonts w:ascii="Times New Roman" w:hAnsi="Times New Roman" w:cs="Times New Roman"/>
                <w:lang w:val="uk-UA"/>
              </w:rPr>
            </w:pPr>
            <w:r>
              <w:rPr>
                <w:rFonts w:ascii="Times New Roman" w:hAnsi="Times New Roman" w:cs="Times New Roman"/>
                <w:lang w:val="uk-UA"/>
              </w:rPr>
              <w:t>Проведення поточного ремонту  приміщення тимчасового проживання ВПО за адресою вул. Вишнева, 77А с. Яструбенька, 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400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w:t>
            </w:r>
          </w:p>
        </w:tc>
      </w:tr>
      <w:tr w:rsidR="00FC3965" w:rsidTr="00FC3965">
        <w:trPr>
          <w:trHeight w:val="1250"/>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005" w:type="dxa"/>
            <w:tcBorders>
              <w:top w:val="nil"/>
              <w:left w:val="single" w:sz="4" w:space="0" w:color="auto"/>
              <w:bottom w:val="nil"/>
              <w:right w:val="single" w:sz="4" w:space="0" w:color="auto"/>
            </w:tcBorders>
            <w:shd w:val="clear" w:color="auto" w:fill="F2DBDB" w:themeFill="accent2" w:themeFillTint="33"/>
            <w:vAlign w:val="center"/>
          </w:tcPr>
          <w:p w:rsidR="00FC3965" w:rsidRDefault="00FC3965">
            <w:pPr>
              <w:spacing w:line="256" w:lineRule="auto"/>
              <w:rPr>
                <w:rFonts w:ascii="Times New Roman" w:hAnsi="Times New Roman" w:cs="Times New Roman"/>
                <w:color w:val="002060"/>
                <w:sz w:val="24"/>
                <w:szCs w:val="24"/>
                <w:lang w:val="uk-UA" w:eastAsia="uk-UA"/>
              </w:rPr>
            </w:pPr>
          </w:p>
        </w:tc>
        <w:tc>
          <w:tcPr>
            <w:tcW w:w="2921" w:type="dxa"/>
            <w:tcBorders>
              <w:top w:val="nil"/>
              <w:left w:val="single" w:sz="4" w:space="0" w:color="auto"/>
              <w:bottom w:val="single" w:sz="4" w:space="0" w:color="auto"/>
              <w:right w:val="single" w:sz="4" w:space="0" w:color="auto"/>
            </w:tcBorders>
            <w:shd w:val="clear" w:color="auto" w:fill="FDE9D9"/>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2.2.7. Впровадження апаратно-інформаційних комплексів у громаді</w:t>
            </w:r>
          </w:p>
        </w:tc>
        <w:tc>
          <w:tcPr>
            <w:tcW w:w="3116" w:type="dxa"/>
            <w:gridSpan w:val="2"/>
            <w:tcBorders>
              <w:top w:val="nil"/>
              <w:left w:val="nil"/>
              <w:bottom w:val="single" w:sz="4" w:space="0" w:color="auto"/>
              <w:right w:val="single" w:sz="4" w:space="0" w:color="auto"/>
            </w:tcBorders>
            <w:shd w:val="clear" w:color="auto" w:fill="FDE9D9"/>
            <w:hideMark/>
          </w:tcPr>
          <w:p w:rsidR="00FC3965" w:rsidRDefault="00FC3965">
            <w:pPr>
              <w:spacing w:after="60" w:line="256" w:lineRule="auto"/>
              <w:jc w:val="both"/>
              <w:rPr>
                <w:rFonts w:ascii="Times New Roman" w:hAnsi="Times New Roman" w:cs="Times New Roman"/>
                <w:lang w:val="uk-UA"/>
              </w:rPr>
            </w:pPr>
            <w:r>
              <w:rPr>
                <w:rFonts w:ascii="Times New Roman" w:hAnsi="Times New Roman" w:cs="Times New Roman"/>
                <w:sz w:val="24"/>
                <w:szCs w:val="24"/>
                <w:lang w:val="uk-UA"/>
              </w:rPr>
              <w:t>Забезпечення прозорості місцевого самоврядування, розширення норм про відкритість місцевих рад і виконавчих органів громад шляхом впровадження системи «Голос»</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532</w:t>
            </w:r>
          </w:p>
        </w:tc>
        <w:tc>
          <w:tcPr>
            <w:tcW w:w="993" w:type="dxa"/>
            <w:gridSpan w:val="3"/>
            <w:tcBorders>
              <w:top w:val="nil"/>
              <w:left w:val="nil"/>
              <w:bottom w:val="single" w:sz="4" w:space="0" w:color="auto"/>
              <w:right w:val="single" w:sz="4" w:space="0" w:color="auto"/>
            </w:tcBorders>
            <w:shd w:val="clear" w:color="auto" w:fill="FDE9D9"/>
            <w:vAlign w:val="center"/>
          </w:tcPr>
          <w:p w:rsidR="00FC3965" w:rsidRDefault="00FC3965">
            <w:pPr>
              <w:spacing w:line="256" w:lineRule="auto"/>
              <w:jc w:val="center"/>
              <w:rPr>
                <w:rFonts w:ascii="Times New Roman" w:hAnsi="Times New Roman" w:cs="Times New Roman"/>
                <w:color w:val="002060"/>
                <w:sz w:val="24"/>
                <w:szCs w:val="24"/>
                <w:lang w:val="uk-UA" w:eastAsia="uk-UA"/>
              </w:rPr>
            </w:pPr>
          </w:p>
        </w:tc>
        <w:tc>
          <w:tcPr>
            <w:tcW w:w="992" w:type="dxa"/>
            <w:gridSpan w:val="2"/>
            <w:tcBorders>
              <w:top w:val="nil"/>
              <w:left w:val="nil"/>
              <w:bottom w:val="single" w:sz="4" w:space="0" w:color="auto"/>
              <w:right w:val="single" w:sz="4" w:space="0" w:color="auto"/>
            </w:tcBorders>
            <w:shd w:val="clear" w:color="auto" w:fill="FDE9D9"/>
            <w:vAlign w:val="center"/>
          </w:tcPr>
          <w:p w:rsidR="00FC3965" w:rsidRDefault="00FC3965">
            <w:pPr>
              <w:spacing w:line="256" w:lineRule="auto"/>
              <w:jc w:val="center"/>
              <w:rPr>
                <w:rFonts w:ascii="Times New Roman" w:hAnsi="Times New Roman" w:cs="Times New Roman"/>
                <w:color w:val="002060"/>
                <w:sz w:val="24"/>
                <w:szCs w:val="24"/>
                <w:lang w:val="uk-UA" w:eastAsia="uk-UA"/>
              </w:rPr>
            </w:pPr>
          </w:p>
        </w:tc>
        <w:tc>
          <w:tcPr>
            <w:tcW w:w="857" w:type="dxa"/>
            <w:gridSpan w:val="2"/>
            <w:tcBorders>
              <w:top w:val="nil"/>
              <w:left w:val="nil"/>
              <w:bottom w:val="single" w:sz="4" w:space="0" w:color="auto"/>
              <w:right w:val="single" w:sz="4" w:space="0" w:color="auto"/>
            </w:tcBorders>
            <w:shd w:val="clear" w:color="auto" w:fill="FDE9D9"/>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532</w:t>
            </w:r>
          </w:p>
        </w:tc>
      </w:tr>
      <w:tr w:rsidR="00FC3965" w:rsidTr="00FC3965">
        <w:trPr>
          <w:trHeight w:val="1111"/>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005" w:type="dxa"/>
            <w:vMerge w:val="restart"/>
            <w:tcBorders>
              <w:top w:val="single" w:sz="4" w:space="0" w:color="auto"/>
              <w:left w:val="single" w:sz="4" w:space="0" w:color="auto"/>
              <w:bottom w:val="single" w:sz="8" w:space="0" w:color="000000"/>
              <w:right w:val="single" w:sz="4" w:space="0" w:color="auto"/>
            </w:tcBorders>
            <w:shd w:val="clear" w:color="auto" w:fill="F2DBDB" w:themeFill="accent2" w:themeFillTint="33"/>
            <w:vAlign w:val="center"/>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b/>
                <w:sz w:val="24"/>
                <w:szCs w:val="24"/>
                <w:lang w:val="uk-UA" w:eastAsia="uk-UA"/>
              </w:rPr>
              <w:t>2.3. Покращення рівня безпеки життя в громаді, у т.ч. екологічної</w:t>
            </w:r>
          </w:p>
        </w:tc>
        <w:tc>
          <w:tcPr>
            <w:tcW w:w="2921" w:type="dxa"/>
            <w:tcBorders>
              <w:top w:val="nil"/>
              <w:left w:val="single" w:sz="4" w:space="0" w:color="auto"/>
              <w:bottom w:val="single" w:sz="4" w:space="0" w:color="auto"/>
              <w:right w:val="single" w:sz="4" w:space="0" w:color="auto"/>
            </w:tcBorders>
            <w:shd w:val="clear" w:color="auto" w:fill="F2DBDB" w:themeFill="accent2" w:themeFillTint="33"/>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2.3.1. Встановлення та розширення мережі камер зовнішнього відеоспостереження</w:t>
            </w:r>
          </w:p>
        </w:tc>
        <w:tc>
          <w:tcPr>
            <w:tcW w:w="3116" w:type="dxa"/>
            <w:gridSpan w:val="2"/>
            <w:tcBorders>
              <w:top w:val="nil"/>
              <w:left w:val="nil"/>
              <w:bottom w:val="single" w:sz="4" w:space="0" w:color="auto"/>
              <w:right w:val="single" w:sz="4" w:space="0" w:color="auto"/>
            </w:tcBorders>
            <w:shd w:val="clear" w:color="auto" w:fill="F2DBDB" w:themeFill="accent2" w:themeFillTint="33"/>
            <w:hideMark/>
          </w:tcPr>
          <w:p w:rsidR="00FC3965" w:rsidRDefault="00FC3965">
            <w:pPr>
              <w:pStyle w:val="a5"/>
              <w:spacing w:line="240" w:lineRule="exact"/>
              <w:ind w:left="-57" w:right="-57"/>
              <w:rPr>
                <w:rFonts w:ascii="Times New Roman" w:hAnsi="Times New Roman" w:cs="Times New Roman"/>
                <w:lang w:val="uk-UA"/>
              </w:rPr>
            </w:pPr>
            <w:r>
              <w:rPr>
                <w:rFonts w:ascii="Times New Roman" w:hAnsi="Times New Roman" w:cs="Times New Roman"/>
                <w:bCs/>
                <w:color w:val="000000"/>
                <w:sz w:val="24"/>
                <w:szCs w:val="24"/>
                <w:lang w:val="uk-UA"/>
              </w:rPr>
              <w:t xml:space="preserve">Встановлення мережі камер відеоспостереження у всіх населених пунктах Брусилівської селищної територіальної громади </w:t>
            </w:r>
            <w:r>
              <w:rPr>
                <w:rFonts w:ascii="Times New Roman" w:hAnsi="Times New Roman" w:cs="Times New Roman"/>
                <w:lang w:val="uk-UA"/>
              </w:rPr>
              <w:t xml:space="preserve"> Житомирський  район Житомирська область</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4000</w:t>
            </w:r>
          </w:p>
        </w:tc>
      </w:tr>
      <w:tr w:rsidR="00FC3965" w:rsidTr="00FC3965">
        <w:trPr>
          <w:trHeight w:val="309"/>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nil"/>
              <w:left w:val="single" w:sz="4" w:space="0" w:color="auto"/>
              <w:bottom w:val="single" w:sz="4" w:space="0" w:color="auto"/>
              <w:right w:val="single" w:sz="4" w:space="0" w:color="auto"/>
            </w:tcBorders>
            <w:shd w:val="clear" w:color="auto" w:fill="F2DBDB" w:themeFill="accent2" w:themeFillTint="33"/>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2.3.2. Покращення рівня  безпеки на території громади</w:t>
            </w:r>
          </w:p>
        </w:tc>
        <w:tc>
          <w:tcPr>
            <w:tcW w:w="3116" w:type="dxa"/>
            <w:gridSpan w:val="2"/>
            <w:tcBorders>
              <w:top w:val="nil"/>
              <w:left w:val="nil"/>
              <w:bottom w:val="single" w:sz="4" w:space="0" w:color="auto"/>
              <w:right w:val="single" w:sz="4" w:space="0" w:color="auto"/>
            </w:tcBorders>
            <w:shd w:val="clear" w:color="auto" w:fill="F2DBDB" w:themeFill="accent2" w:themeFillTint="33"/>
            <w:hideMark/>
          </w:tcPr>
          <w:p w:rsidR="00FC3965" w:rsidRDefault="00FC3965">
            <w:pPr>
              <w:spacing w:after="60" w:line="256" w:lineRule="auto"/>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Створення підрозділу муніципальної варти у закладах критичної інфраструктури громади</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w:t>
            </w:r>
          </w:p>
        </w:tc>
      </w:tr>
      <w:tr w:rsidR="00FC3965" w:rsidTr="00FC3965">
        <w:trPr>
          <w:trHeight w:val="309"/>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vMerge w:val="restart"/>
            <w:tcBorders>
              <w:top w:val="nil"/>
              <w:left w:val="single" w:sz="4" w:space="0" w:color="auto"/>
              <w:bottom w:val="single" w:sz="4" w:space="0" w:color="auto"/>
              <w:right w:val="single" w:sz="4" w:space="0" w:color="auto"/>
            </w:tcBorders>
            <w:shd w:val="clear" w:color="auto" w:fill="F2DBDB" w:themeFill="accent2" w:themeFillTint="33"/>
          </w:tcPr>
          <w:p w:rsidR="00FC3965" w:rsidRDefault="00FC3965">
            <w:pPr>
              <w:spacing w:line="256" w:lineRule="auto"/>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2DBDB" w:themeFill="accent2" w:themeFillTint="33"/>
          </w:tcPr>
          <w:p w:rsidR="00FC3965" w:rsidRDefault="00FC3965">
            <w:pPr>
              <w:spacing w:after="60" w:line="256" w:lineRule="auto"/>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Поліцейський офіцер громади</w:t>
            </w:r>
          </w:p>
          <w:p w:rsidR="00FC3965" w:rsidRDefault="00FC3965">
            <w:pPr>
              <w:spacing w:after="60" w:line="256" w:lineRule="auto"/>
              <w:rPr>
                <w:rFonts w:ascii="Times New Roman" w:hAnsi="Times New Roman" w:cs="Times New Roman"/>
                <w:bCs/>
                <w:color w:val="000000"/>
                <w:sz w:val="24"/>
                <w:szCs w:val="24"/>
                <w:lang w:val="uk-UA"/>
              </w:rPr>
            </w:pP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lastRenderedPageBreak/>
              <w:t>50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w:t>
            </w:r>
          </w:p>
        </w:tc>
      </w:tr>
      <w:tr w:rsidR="00FC3965" w:rsidTr="00FC3965">
        <w:trPr>
          <w:trHeight w:val="309"/>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2DBDB" w:themeFill="accent2" w:themeFillTint="33"/>
            <w:hideMark/>
          </w:tcPr>
          <w:p w:rsidR="00FC3965" w:rsidRDefault="00FC3965">
            <w:pPr>
              <w:spacing w:after="60" w:line="256" w:lineRule="auto"/>
              <w:jc w:val="both"/>
              <w:rPr>
                <w:rFonts w:ascii="Times New Roman" w:hAnsi="Times New Roman" w:cs="Times New Roman"/>
                <w:bCs/>
                <w:color w:val="000000"/>
                <w:sz w:val="24"/>
                <w:szCs w:val="24"/>
                <w:lang w:val="uk-UA"/>
              </w:rPr>
            </w:pPr>
            <w:r>
              <w:rPr>
                <w:rFonts w:ascii="Times New Roman" w:hAnsi="Times New Roman" w:cs="Times New Roman"/>
                <w:bCs/>
                <w:sz w:val="24"/>
                <w:szCs w:val="24"/>
                <w:lang w:val="uk-UA"/>
              </w:rPr>
              <w:t>Створення місцевої системи оповіщення</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4000</w:t>
            </w:r>
          </w:p>
        </w:tc>
      </w:tr>
      <w:tr w:rsidR="00FC3965" w:rsidTr="00FC3965">
        <w:trPr>
          <w:trHeight w:val="309"/>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4" w:space="0" w:color="auto"/>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3116" w:type="dxa"/>
            <w:gridSpan w:val="2"/>
            <w:tcBorders>
              <w:top w:val="nil"/>
              <w:left w:val="nil"/>
              <w:bottom w:val="single" w:sz="4" w:space="0" w:color="auto"/>
              <w:right w:val="single" w:sz="4" w:space="0" w:color="auto"/>
            </w:tcBorders>
            <w:shd w:val="clear" w:color="auto" w:fill="F2DBDB" w:themeFill="accent2" w:themeFillTint="33"/>
            <w:hideMark/>
          </w:tcPr>
          <w:p w:rsidR="00FC3965" w:rsidRDefault="00FC3965">
            <w:pPr>
              <w:spacing w:after="60" w:line="256" w:lineRule="auto"/>
              <w:jc w:val="both"/>
              <w:rPr>
                <w:rFonts w:ascii="Times New Roman" w:hAnsi="Times New Roman" w:cs="Times New Roman"/>
                <w:bCs/>
                <w:color w:val="000000"/>
                <w:sz w:val="24"/>
                <w:szCs w:val="24"/>
                <w:lang w:val="uk-UA"/>
              </w:rPr>
            </w:pPr>
            <w:r>
              <w:rPr>
                <w:rFonts w:ascii="Times New Roman" w:hAnsi="Times New Roman" w:cs="Times New Roman"/>
                <w:bCs/>
                <w:sz w:val="24"/>
                <w:szCs w:val="24"/>
                <w:lang w:val="uk-UA"/>
              </w:rPr>
              <w:t>Створення добровольчого пожежного підрозділу на території громади</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4000</w:t>
            </w:r>
          </w:p>
        </w:tc>
        <w:tc>
          <w:tcPr>
            <w:tcW w:w="993" w:type="dxa"/>
            <w:gridSpan w:val="3"/>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4000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4000</w:t>
            </w:r>
          </w:p>
        </w:tc>
        <w:tc>
          <w:tcPr>
            <w:tcW w:w="857"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4000</w:t>
            </w:r>
          </w:p>
        </w:tc>
        <w:tc>
          <w:tcPr>
            <w:tcW w:w="1127" w:type="dxa"/>
            <w:gridSpan w:val="6"/>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16000</w:t>
            </w:r>
          </w:p>
        </w:tc>
      </w:tr>
      <w:tr w:rsidR="00FC3965" w:rsidTr="00FC3965">
        <w:trPr>
          <w:trHeight w:val="309"/>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nil"/>
              <w:left w:val="single" w:sz="4" w:space="0" w:color="auto"/>
              <w:bottom w:val="single" w:sz="4" w:space="0" w:color="auto"/>
              <w:right w:val="single" w:sz="4" w:space="0" w:color="auto"/>
            </w:tcBorders>
            <w:shd w:val="clear" w:color="auto" w:fill="F2DBDB" w:themeFill="accent2" w:themeFillTint="33"/>
            <w:hideMark/>
          </w:tcPr>
          <w:p w:rsidR="00FC3965" w:rsidRDefault="00FC3965">
            <w:pPr>
              <w:spacing w:line="256" w:lineRule="auto"/>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2.3.3. </w:t>
            </w:r>
            <w:r>
              <w:rPr>
                <w:rFonts w:ascii="Times New Roman" w:hAnsi="Times New Roman" w:cs="Times New Roman"/>
                <w:bCs/>
                <w:sz w:val="24"/>
                <w:szCs w:val="24"/>
                <w:lang w:val="uk-UA"/>
              </w:rPr>
              <w:t>Будівництва комплексу з виробництва біопалива</w:t>
            </w:r>
          </w:p>
        </w:tc>
        <w:tc>
          <w:tcPr>
            <w:tcW w:w="3116" w:type="dxa"/>
            <w:gridSpan w:val="2"/>
            <w:tcBorders>
              <w:top w:val="nil"/>
              <w:left w:val="nil"/>
              <w:bottom w:val="single" w:sz="4" w:space="0" w:color="auto"/>
              <w:right w:val="single" w:sz="4" w:space="0" w:color="auto"/>
            </w:tcBorders>
            <w:shd w:val="clear" w:color="auto" w:fill="F2DBDB" w:themeFill="accent2" w:themeFillTint="33"/>
            <w:hideMark/>
          </w:tcPr>
          <w:p w:rsidR="00FC3965" w:rsidRDefault="00FC3965">
            <w:pPr>
              <w:spacing w:after="60" w:line="256" w:lineRule="auto"/>
              <w:jc w:val="both"/>
              <w:rPr>
                <w:rFonts w:ascii="Times New Roman" w:hAnsi="Times New Roman" w:cs="Times New Roman"/>
                <w:bCs/>
                <w:color w:val="000000"/>
                <w:sz w:val="24"/>
                <w:szCs w:val="24"/>
                <w:lang w:val="uk-UA"/>
              </w:rPr>
            </w:pPr>
            <w:r>
              <w:rPr>
                <w:rFonts w:ascii="Times New Roman" w:hAnsi="Times New Roman" w:cs="Times New Roman"/>
                <w:bCs/>
                <w:sz w:val="24"/>
                <w:szCs w:val="24"/>
                <w:lang w:val="uk-UA"/>
              </w:rPr>
              <w:t>Будівництва комплексу з виробництва біопалива, а саме біогазу, отриманого з біомаси рослинного та/або тваринного походження, а також з органічної частини відходів</w:t>
            </w:r>
          </w:p>
        </w:tc>
        <w:tc>
          <w:tcPr>
            <w:tcW w:w="1004" w:type="dxa"/>
            <w:gridSpan w:val="3"/>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80 000</w:t>
            </w:r>
          </w:p>
        </w:tc>
        <w:tc>
          <w:tcPr>
            <w:tcW w:w="993" w:type="dxa"/>
            <w:gridSpan w:val="3"/>
            <w:tcBorders>
              <w:top w:val="nil"/>
              <w:left w:val="nil"/>
              <w:bottom w:val="single" w:sz="4" w:space="0" w:color="auto"/>
              <w:right w:val="single" w:sz="4" w:space="0" w:color="auto"/>
            </w:tcBorders>
            <w:shd w:val="clear" w:color="auto" w:fill="FDE9D9"/>
          </w:tcPr>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pPr>
            <w:r>
              <w:rPr>
                <w:rFonts w:ascii="Times New Roman" w:hAnsi="Times New Roman" w:cs="Times New Roman"/>
                <w:color w:val="002060"/>
                <w:sz w:val="24"/>
                <w:szCs w:val="24"/>
                <w:lang w:val="uk-UA" w:eastAsia="uk-UA"/>
              </w:rPr>
              <w:t>80 000</w:t>
            </w:r>
          </w:p>
        </w:tc>
        <w:tc>
          <w:tcPr>
            <w:tcW w:w="992" w:type="dxa"/>
            <w:gridSpan w:val="2"/>
            <w:tcBorders>
              <w:top w:val="nil"/>
              <w:left w:val="nil"/>
              <w:bottom w:val="single" w:sz="4" w:space="0" w:color="auto"/>
              <w:right w:val="single" w:sz="4" w:space="0" w:color="auto"/>
            </w:tcBorders>
            <w:shd w:val="clear" w:color="auto" w:fill="FDE9D9"/>
          </w:tcPr>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pPr>
            <w:r>
              <w:rPr>
                <w:rFonts w:ascii="Times New Roman" w:hAnsi="Times New Roman" w:cs="Times New Roman"/>
                <w:color w:val="002060"/>
                <w:sz w:val="24"/>
                <w:szCs w:val="24"/>
                <w:lang w:val="uk-UA" w:eastAsia="uk-UA"/>
              </w:rPr>
              <w:t>80 000</w:t>
            </w:r>
          </w:p>
        </w:tc>
        <w:tc>
          <w:tcPr>
            <w:tcW w:w="850" w:type="dxa"/>
            <w:tcBorders>
              <w:top w:val="nil"/>
              <w:left w:val="nil"/>
              <w:bottom w:val="single" w:sz="4" w:space="0" w:color="auto"/>
              <w:right w:val="single" w:sz="4" w:space="0" w:color="auto"/>
            </w:tcBorders>
            <w:shd w:val="clear" w:color="auto" w:fill="FDE9D9"/>
          </w:tcPr>
          <w:p w:rsidR="00FC3965" w:rsidRDefault="00FC3965">
            <w:pPr>
              <w:spacing w:line="256" w:lineRule="auto"/>
              <w:ind w:left="34" w:right="-108" w:hanging="34"/>
              <w:rPr>
                <w:rFonts w:ascii="Times New Roman" w:hAnsi="Times New Roman" w:cs="Times New Roman"/>
                <w:color w:val="002060"/>
                <w:sz w:val="24"/>
                <w:szCs w:val="24"/>
                <w:lang w:val="uk-UA" w:eastAsia="uk-UA"/>
              </w:rPr>
            </w:pPr>
          </w:p>
          <w:p w:rsidR="00FC3965" w:rsidRDefault="00FC3965">
            <w:pPr>
              <w:spacing w:line="256" w:lineRule="auto"/>
              <w:ind w:left="34" w:right="-108" w:hanging="34"/>
              <w:rPr>
                <w:rFonts w:ascii="Times New Roman" w:hAnsi="Times New Roman" w:cs="Times New Roman"/>
                <w:color w:val="002060"/>
                <w:sz w:val="24"/>
                <w:szCs w:val="24"/>
                <w:lang w:val="uk-UA" w:eastAsia="uk-UA"/>
              </w:rPr>
            </w:pPr>
          </w:p>
          <w:p w:rsidR="00FC3965" w:rsidRDefault="00FC3965">
            <w:pPr>
              <w:spacing w:line="256" w:lineRule="auto"/>
              <w:ind w:left="34" w:right="-108" w:hanging="34"/>
              <w:rPr>
                <w:rFonts w:ascii="Times New Roman" w:hAnsi="Times New Roman" w:cs="Times New Roman"/>
                <w:color w:val="002060"/>
                <w:sz w:val="24"/>
                <w:szCs w:val="24"/>
                <w:lang w:val="uk-UA" w:eastAsia="uk-UA"/>
              </w:rPr>
            </w:pPr>
          </w:p>
          <w:p w:rsidR="00FC3965" w:rsidRDefault="00FC3965">
            <w:pPr>
              <w:spacing w:line="256" w:lineRule="auto"/>
              <w:ind w:left="34" w:right="-108" w:hanging="34"/>
            </w:pPr>
            <w:r>
              <w:rPr>
                <w:rFonts w:ascii="Times New Roman" w:hAnsi="Times New Roman" w:cs="Times New Roman"/>
                <w:color w:val="002060"/>
                <w:sz w:val="24"/>
                <w:szCs w:val="24"/>
                <w:lang w:val="uk-UA" w:eastAsia="uk-UA"/>
              </w:rPr>
              <w:t>80 000</w:t>
            </w:r>
          </w:p>
        </w:tc>
        <w:tc>
          <w:tcPr>
            <w:tcW w:w="1134" w:type="dxa"/>
            <w:gridSpan w:val="7"/>
            <w:tcBorders>
              <w:top w:val="nil"/>
              <w:left w:val="single" w:sz="4" w:space="0" w:color="auto"/>
              <w:bottom w:val="single" w:sz="4" w:space="0" w:color="auto"/>
              <w:right w:val="single" w:sz="8" w:space="0" w:color="auto"/>
            </w:tcBorders>
            <w:shd w:val="clear" w:color="auto" w:fill="FDE9D9"/>
          </w:tcPr>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rPr>
                <w:rFonts w:ascii="Times New Roman" w:hAnsi="Times New Roman" w:cs="Times New Roman"/>
                <w:color w:val="002060"/>
                <w:sz w:val="24"/>
                <w:szCs w:val="24"/>
                <w:lang w:val="uk-UA" w:eastAsia="uk-UA"/>
              </w:rPr>
            </w:pPr>
          </w:p>
          <w:p w:rsidR="00FC3965" w:rsidRDefault="00FC3965">
            <w:pPr>
              <w:spacing w:line="256" w:lineRule="auto"/>
            </w:pPr>
            <w:r>
              <w:rPr>
                <w:rFonts w:ascii="Times New Roman" w:hAnsi="Times New Roman" w:cs="Times New Roman"/>
                <w:color w:val="002060"/>
                <w:sz w:val="24"/>
                <w:szCs w:val="24"/>
                <w:lang w:val="uk-UA" w:eastAsia="uk-UA"/>
              </w:rPr>
              <w:t>320 000</w:t>
            </w:r>
          </w:p>
        </w:tc>
      </w:tr>
      <w:tr w:rsidR="00FC3965" w:rsidTr="00FC3965">
        <w:trPr>
          <w:trHeight w:val="22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11010" w:type="dxa"/>
            <w:gridSpan w:val="19"/>
            <w:tcBorders>
              <w:top w:val="nil"/>
              <w:left w:val="single" w:sz="4" w:space="0" w:color="auto"/>
              <w:bottom w:val="single" w:sz="4" w:space="0" w:color="auto"/>
              <w:right w:val="single" w:sz="8" w:space="0" w:color="auto"/>
            </w:tcBorders>
            <w:shd w:val="clear" w:color="auto" w:fill="F2DBDB" w:themeFill="accent2" w:themeFillTint="33"/>
          </w:tcPr>
          <w:p w:rsidR="00FC3965" w:rsidRDefault="00FC3965">
            <w:pPr>
              <w:spacing w:after="60" w:line="256" w:lineRule="auto"/>
              <w:jc w:val="center"/>
              <w:rPr>
                <w:rFonts w:ascii="Times New Roman" w:hAnsi="Times New Roman" w:cs="Times New Roman"/>
                <w:b/>
                <w:bCs/>
                <w:color w:val="002060"/>
                <w:sz w:val="24"/>
                <w:szCs w:val="24"/>
                <w:lang w:val="uk-UA" w:eastAsia="uk-UA"/>
              </w:rPr>
            </w:pPr>
          </w:p>
        </w:tc>
      </w:tr>
      <w:tr w:rsidR="00FC3965" w:rsidTr="00FC3965">
        <w:trPr>
          <w:trHeight w:val="120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tcBorders>
              <w:top w:val="nil"/>
              <w:left w:val="single" w:sz="4" w:space="0" w:color="auto"/>
              <w:bottom w:val="nil"/>
              <w:right w:val="single" w:sz="4" w:space="0" w:color="auto"/>
            </w:tcBorders>
            <w:shd w:val="clear" w:color="auto" w:fill="F2DBDB" w:themeFill="accent2" w:themeFillTint="33"/>
          </w:tcPr>
          <w:p w:rsidR="00FC3965" w:rsidRDefault="00FC3965">
            <w:pPr>
              <w:spacing w:line="256" w:lineRule="auto"/>
              <w:rPr>
                <w:rFonts w:ascii="Times New Roman" w:hAnsi="Times New Roman" w:cs="Times New Roman"/>
                <w:sz w:val="24"/>
                <w:szCs w:val="24"/>
                <w:lang w:val="uk-UA" w:eastAsia="uk-UA"/>
              </w:rPr>
            </w:pPr>
          </w:p>
        </w:tc>
        <w:tc>
          <w:tcPr>
            <w:tcW w:w="2986" w:type="dxa"/>
            <w:tcBorders>
              <w:top w:val="nil"/>
              <w:left w:val="nil"/>
              <w:bottom w:val="single" w:sz="4" w:space="0" w:color="auto"/>
              <w:right w:val="single" w:sz="4" w:space="0" w:color="auto"/>
            </w:tcBorders>
            <w:shd w:val="clear" w:color="auto" w:fill="F2DBDB" w:themeFill="accent2" w:themeFillTint="33"/>
            <w:hideMark/>
          </w:tcPr>
          <w:p w:rsidR="00FC3965" w:rsidRDefault="00FC3965">
            <w:pPr>
              <w:pStyle w:val="a5"/>
              <w:spacing w:line="240" w:lineRule="exact"/>
              <w:ind w:left="-57" w:right="-57"/>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Облаштування евакуаційних пунктів у населених пунктах громади</w:t>
            </w:r>
          </w:p>
        </w:tc>
        <w:tc>
          <w:tcPr>
            <w:tcW w:w="993" w:type="dxa"/>
            <w:gridSpan w:val="2"/>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992" w:type="dxa"/>
            <w:gridSpan w:val="4"/>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w:t>
            </w:r>
          </w:p>
        </w:tc>
        <w:tc>
          <w:tcPr>
            <w:tcW w:w="1134" w:type="dxa"/>
            <w:gridSpan w:val="7"/>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w:t>
            </w:r>
          </w:p>
        </w:tc>
      </w:tr>
      <w:tr w:rsidR="00FC3965" w:rsidTr="00FC3965">
        <w:trPr>
          <w:trHeight w:val="120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2921" w:type="dxa"/>
            <w:vMerge w:val="restart"/>
            <w:tcBorders>
              <w:top w:val="nil"/>
              <w:left w:val="single" w:sz="4" w:space="0" w:color="auto"/>
              <w:bottom w:val="single" w:sz="8" w:space="0" w:color="000000"/>
              <w:right w:val="single" w:sz="4" w:space="0" w:color="auto"/>
            </w:tcBorders>
            <w:shd w:val="clear" w:color="auto" w:fill="F2DBDB" w:themeFill="accent2" w:themeFillTint="33"/>
            <w:hideMark/>
          </w:tcPr>
          <w:p w:rsidR="00FC3965" w:rsidRDefault="00FC3965">
            <w:pPr>
              <w:spacing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2.3.4. Поліпшення управління твердими побутовими відходами</w:t>
            </w:r>
          </w:p>
        </w:tc>
        <w:tc>
          <w:tcPr>
            <w:tcW w:w="2986" w:type="dxa"/>
            <w:tcBorders>
              <w:top w:val="nil"/>
              <w:left w:val="nil"/>
              <w:bottom w:val="single" w:sz="4" w:space="0" w:color="auto"/>
              <w:right w:val="single" w:sz="4" w:space="0" w:color="auto"/>
            </w:tcBorders>
            <w:shd w:val="clear" w:color="auto" w:fill="F2DBDB" w:themeFill="accent2" w:themeFillTint="33"/>
            <w:hideMark/>
          </w:tcPr>
          <w:p w:rsidR="00FC3965" w:rsidRDefault="00FC3965">
            <w:pPr>
              <w:pStyle w:val="a5"/>
              <w:spacing w:line="240" w:lineRule="exact"/>
              <w:ind w:left="-57" w:right="-57"/>
              <w:rPr>
                <w:rFonts w:ascii="Times New Roman" w:hAnsi="Times New Roman" w:cs="Times New Roman"/>
                <w:lang w:val="uk-UA"/>
              </w:rPr>
            </w:pPr>
            <w:r>
              <w:rPr>
                <w:rFonts w:ascii="Times New Roman" w:hAnsi="Times New Roman" w:cs="Times New Roman"/>
                <w:sz w:val="24"/>
                <w:szCs w:val="24"/>
                <w:lang w:val="uk-UA" w:eastAsia="uk-UA"/>
              </w:rPr>
              <w:t xml:space="preserve">Встановлення майданчиків для розміщення баків для роздільного збору сміття </w:t>
            </w:r>
            <w:r>
              <w:rPr>
                <w:rFonts w:ascii="Times New Roman" w:hAnsi="Times New Roman" w:cs="Times New Roman"/>
                <w:bCs/>
                <w:color w:val="000000"/>
                <w:sz w:val="24"/>
                <w:szCs w:val="24"/>
                <w:lang w:val="uk-UA"/>
              </w:rPr>
              <w:t xml:space="preserve">у всіх населених пунктах Брусилівської селищної територіальної громади </w:t>
            </w:r>
            <w:r>
              <w:rPr>
                <w:rFonts w:ascii="Times New Roman" w:hAnsi="Times New Roman" w:cs="Times New Roman"/>
                <w:lang w:val="uk-UA"/>
              </w:rPr>
              <w:t xml:space="preserve"> Житомирський  район Житомирська область</w:t>
            </w:r>
          </w:p>
        </w:tc>
        <w:tc>
          <w:tcPr>
            <w:tcW w:w="993" w:type="dxa"/>
            <w:gridSpan w:val="2"/>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2" w:type="dxa"/>
            <w:gridSpan w:val="4"/>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500</w:t>
            </w:r>
          </w:p>
        </w:tc>
        <w:tc>
          <w:tcPr>
            <w:tcW w:w="1134" w:type="dxa"/>
            <w:gridSpan w:val="7"/>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2500</w:t>
            </w:r>
          </w:p>
        </w:tc>
      </w:tr>
      <w:tr w:rsidR="00FC3965" w:rsidTr="00FC3965">
        <w:trPr>
          <w:trHeight w:val="109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2986" w:type="dxa"/>
            <w:tcBorders>
              <w:top w:val="nil"/>
              <w:left w:val="nil"/>
              <w:bottom w:val="single" w:sz="4" w:space="0" w:color="auto"/>
              <w:right w:val="single" w:sz="4" w:space="0" w:color="auto"/>
            </w:tcBorders>
            <w:shd w:val="clear" w:color="auto" w:fill="F2DBDB" w:themeFill="accent2" w:themeFillTint="33"/>
            <w:hideMark/>
          </w:tcPr>
          <w:p w:rsidR="00FC3965" w:rsidRDefault="00FC3965">
            <w:pPr>
              <w:pStyle w:val="a5"/>
              <w:spacing w:line="240" w:lineRule="exact"/>
              <w:ind w:left="-57" w:right="-57"/>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Облаштування майданчику для сортування та переробки сміття  за межами села Привороття (полігон ТПВ)</w:t>
            </w:r>
          </w:p>
        </w:tc>
        <w:tc>
          <w:tcPr>
            <w:tcW w:w="993" w:type="dxa"/>
            <w:gridSpan w:val="2"/>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992" w:type="dxa"/>
            <w:gridSpan w:val="4"/>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w:t>
            </w:r>
          </w:p>
        </w:tc>
        <w:tc>
          <w:tcPr>
            <w:tcW w:w="1134" w:type="dxa"/>
            <w:gridSpan w:val="7"/>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5000</w:t>
            </w:r>
          </w:p>
        </w:tc>
      </w:tr>
      <w:tr w:rsidR="00FC3965" w:rsidTr="00FC3965">
        <w:trPr>
          <w:trHeight w:val="756"/>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2986" w:type="dxa"/>
            <w:tcBorders>
              <w:top w:val="nil"/>
              <w:left w:val="nil"/>
              <w:bottom w:val="single" w:sz="4" w:space="0" w:color="auto"/>
              <w:right w:val="single" w:sz="4" w:space="0" w:color="auto"/>
            </w:tcBorders>
            <w:shd w:val="clear" w:color="auto" w:fill="F2DBDB" w:themeFill="accent2" w:themeFillTint="33"/>
            <w:hideMark/>
          </w:tcPr>
          <w:p w:rsidR="00FC3965" w:rsidRDefault="00FC3965">
            <w:pPr>
              <w:spacing w:after="60"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Придбання баків для роздільного збору сміття</w:t>
            </w:r>
          </w:p>
        </w:tc>
        <w:tc>
          <w:tcPr>
            <w:tcW w:w="993" w:type="dxa"/>
            <w:gridSpan w:val="2"/>
            <w:tcBorders>
              <w:top w:val="nil"/>
              <w:left w:val="nil"/>
              <w:bottom w:val="single" w:sz="4"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4"/>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500</w:t>
            </w:r>
          </w:p>
        </w:tc>
        <w:tc>
          <w:tcPr>
            <w:tcW w:w="1134" w:type="dxa"/>
            <w:gridSpan w:val="7"/>
            <w:tcBorders>
              <w:top w:val="nil"/>
              <w:left w:val="single" w:sz="4" w:space="0" w:color="auto"/>
              <w:bottom w:val="single" w:sz="4"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2000</w:t>
            </w:r>
          </w:p>
        </w:tc>
      </w:tr>
      <w:tr w:rsidR="00FC3965" w:rsidTr="00FC3965">
        <w:trPr>
          <w:trHeight w:val="907"/>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2986" w:type="dxa"/>
            <w:tcBorders>
              <w:top w:val="nil"/>
              <w:left w:val="nil"/>
              <w:bottom w:val="single" w:sz="8" w:space="0" w:color="auto"/>
              <w:right w:val="single" w:sz="4" w:space="0" w:color="auto"/>
            </w:tcBorders>
            <w:shd w:val="clear" w:color="auto" w:fill="F2DBDB" w:themeFill="accent2" w:themeFillTint="33"/>
            <w:hideMark/>
          </w:tcPr>
          <w:p w:rsidR="00FC3965" w:rsidRDefault="00FC3965">
            <w:pPr>
              <w:spacing w:after="60" w:line="256" w:lineRule="auto"/>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Придбання спец автомобіля для вивозу твердих побутових відходів (2шт.)</w:t>
            </w:r>
          </w:p>
        </w:tc>
        <w:tc>
          <w:tcPr>
            <w:tcW w:w="993" w:type="dxa"/>
            <w:gridSpan w:val="2"/>
            <w:tcBorders>
              <w:top w:val="nil"/>
              <w:left w:val="nil"/>
              <w:bottom w:val="single" w:sz="8" w:space="0" w:color="auto"/>
              <w:right w:val="single" w:sz="4" w:space="0" w:color="auto"/>
            </w:tcBorders>
            <w:shd w:val="clear" w:color="auto" w:fill="FDE9D9"/>
            <w:noWrap/>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992" w:type="dxa"/>
            <w:gridSpan w:val="4"/>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992" w:type="dxa"/>
            <w:gridSpan w:val="2"/>
            <w:tcBorders>
              <w:top w:val="nil"/>
              <w:left w:val="nil"/>
              <w:bottom w:val="single" w:sz="8"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2000</w:t>
            </w:r>
          </w:p>
        </w:tc>
        <w:tc>
          <w:tcPr>
            <w:tcW w:w="1134" w:type="dxa"/>
            <w:gridSpan w:val="7"/>
            <w:tcBorders>
              <w:top w:val="nil"/>
              <w:left w:val="single" w:sz="4" w:space="0" w:color="auto"/>
              <w:bottom w:val="single" w:sz="8"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8000</w:t>
            </w:r>
          </w:p>
        </w:tc>
      </w:tr>
      <w:tr w:rsidR="00FC3965" w:rsidTr="00FC3965">
        <w:trPr>
          <w:trHeight w:val="1161"/>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nil"/>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sz w:val="24"/>
                <w:szCs w:val="24"/>
                <w:lang w:val="uk-UA" w:eastAsia="uk-UA"/>
              </w:rPr>
            </w:pPr>
          </w:p>
        </w:tc>
        <w:tc>
          <w:tcPr>
            <w:tcW w:w="2986" w:type="dxa"/>
            <w:tcBorders>
              <w:top w:val="nil"/>
              <w:left w:val="nil"/>
              <w:bottom w:val="single" w:sz="8" w:space="0" w:color="auto"/>
              <w:right w:val="single" w:sz="4" w:space="0" w:color="auto"/>
            </w:tcBorders>
            <w:shd w:val="clear" w:color="auto" w:fill="F2DBDB" w:themeFill="accent2" w:themeFillTint="33"/>
            <w:hideMark/>
          </w:tcPr>
          <w:p w:rsidR="00FC3965" w:rsidRDefault="00FC3965">
            <w:pPr>
              <w:spacing w:after="60" w:line="256" w:lineRule="auto"/>
              <w:rPr>
                <w:rFonts w:ascii="Times New Roman" w:hAnsi="Times New Roman" w:cs="Times New Roman"/>
                <w:bCs/>
                <w:sz w:val="24"/>
                <w:szCs w:val="24"/>
                <w:lang w:val="uk-UA"/>
              </w:rPr>
            </w:pPr>
            <w:r>
              <w:rPr>
                <w:rFonts w:ascii="Times New Roman" w:hAnsi="Times New Roman" w:cs="Times New Roman"/>
                <w:bCs/>
                <w:sz w:val="24"/>
                <w:szCs w:val="24"/>
                <w:lang w:val="uk-UA"/>
              </w:rPr>
              <w:t>Ліквідація місць видалення відходів у яких не відновлено паспорти сміттєзвалищ</w:t>
            </w:r>
          </w:p>
        </w:tc>
        <w:tc>
          <w:tcPr>
            <w:tcW w:w="993" w:type="dxa"/>
            <w:gridSpan w:val="2"/>
            <w:tcBorders>
              <w:top w:val="nil"/>
              <w:left w:val="nil"/>
              <w:bottom w:val="single" w:sz="8"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992" w:type="dxa"/>
            <w:gridSpan w:val="4"/>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992" w:type="dxa"/>
            <w:gridSpan w:val="2"/>
            <w:tcBorders>
              <w:top w:val="nil"/>
              <w:left w:val="nil"/>
              <w:bottom w:val="single" w:sz="4"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992" w:type="dxa"/>
            <w:gridSpan w:val="2"/>
            <w:tcBorders>
              <w:top w:val="nil"/>
              <w:left w:val="nil"/>
              <w:bottom w:val="single" w:sz="8" w:space="0" w:color="auto"/>
              <w:right w:val="single" w:sz="4"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300</w:t>
            </w:r>
          </w:p>
        </w:tc>
        <w:tc>
          <w:tcPr>
            <w:tcW w:w="1134" w:type="dxa"/>
            <w:gridSpan w:val="7"/>
            <w:tcBorders>
              <w:top w:val="nil"/>
              <w:left w:val="single" w:sz="4" w:space="0" w:color="auto"/>
              <w:bottom w:val="single" w:sz="8" w:space="0" w:color="auto"/>
              <w:right w:val="single" w:sz="8" w:space="0" w:color="auto"/>
            </w:tcBorders>
            <w:shd w:val="clear" w:color="auto" w:fill="FDE9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1200</w:t>
            </w:r>
          </w:p>
        </w:tc>
      </w:tr>
      <w:tr w:rsidR="00FC3965" w:rsidTr="00FC3965">
        <w:trPr>
          <w:trHeight w:val="923"/>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5907" w:type="dxa"/>
            <w:gridSpan w:val="2"/>
            <w:tcBorders>
              <w:top w:val="nil"/>
              <w:left w:val="single" w:sz="4" w:space="0" w:color="auto"/>
              <w:bottom w:val="single" w:sz="8" w:space="0" w:color="000000"/>
              <w:right w:val="single" w:sz="4" w:space="0" w:color="auto"/>
            </w:tcBorders>
            <w:shd w:val="clear" w:color="auto" w:fill="FDE9D9" w:themeFill="accent6" w:themeFillTint="33"/>
            <w:vAlign w:val="center"/>
          </w:tcPr>
          <w:p w:rsidR="00FC3965" w:rsidRDefault="00FC3965">
            <w:pPr>
              <w:spacing w:line="256" w:lineRule="auto"/>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ВСЬОГО по 2 стратегічній цілі</w:t>
            </w:r>
          </w:p>
          <w:p w:rsidR="00FC3965" w:rsidRDefault="00FC3965">
            <w:pPr>
              <w:spacing w:line="256" w:lineRule="auto"/>
              <w:jc w:val="center"/>
              <w:rPr>
                <w:rFonts w:ascii="Times New Roman" w:hAnsi="Times New Roman" w:cs="Times New Roman"/>
                <w:b/>
                <w:bCs/>
                <w:color w:val="002060"/>
                <w:sz w:val="28"/>
                <w:szCs w:val="28"/>
                <w:lang w:val="uk-UA" w:eastAsia="uk-UA"/>
              </w:rPr>
            </w:pPr>
          </w:p>
        </w:tc>
        <w:tc>
          <w:tcPr>
            <w:tcW w:w="993" w:type="dxa"/>
            <w:gridSpan w:val="2"/>
            <w:tcBorders>
              <w:top w:val="nil"/>
              <w:left w:val="nil"/>
              <w:bottom w:val="single" w:sz="8" w:space="0" w:color="auto"/>
              <w:right w:val="single" w:sz="4" w:space="0" w:color="auto"/>
            </w:tcBorders>
            <w:shd w:val="clear" w:color="auto" w:fill="D9D9D9"/>
            <w:vAlign w:val="center"/>
            <w:hideMark/>
          </w:tcPr>
          <w:p w:rsidR="00FC3965" w:rsidRDefault="00FC3965">
            <w:pPr>
              <w:spacing w:line="256" w:lineRule="auto"/>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263363</w:t>
            </w:r>
          </w:p>
        </w:tc>
        <w:tc>
          <w:tcPr>
            <w:tcW w:w="992" w:type="dxa"/>
            <w:gridSpan w:val="4"/>
            <w:tcBorders>
              <w:top w:val="single" w:sz="4" w:space="0" w:color="auto"/>
              <w:left w:val="nil"/>
              <w:bottom w:val="single" w:sz="4" w:space="0" w:color="auto"/>
              <w:right w:val="single" w:sz="4" w:space="0" w:color="auto"/>
            </w:tcBorders>
            <w:shd w:val="clear" w:color="auto" w:fill="D9D9D9" w:themeFill="background1" w:themeFillShade="D9"/>
          </w:tcPr>
          <w:p w:rsidR="00FC3965" w:rsidRDefault="00FC3965">
            <w:pPr>
              <w:spacing w:line="256" w:lineRule="auto"/>
              <w:rPr>
                <w:rFonts w:ascii="Times New Roman" w:hAnsi="Times New Roman" w:cs="Times New Roman"/>
                <w:b/>
                <w:color w:val="002060"/>
                <w:sz w:val="24"/>
                <w:szCs w:val="24"/>
                <w:lang w:val="uk-UA" w:eastAsia="uk-UA"/>
              </w:rPr>
            </w:pPr>
          </w:p>
          <w:p w:rsidR="00FC3965" w:rsidRDefault="00FC3965">
            <w:pPr>
              <w:spacing w:line="256" w:lineRule="auto"/>
              <w:rPr>
                <w:rFonts w:ascii="Times New Roman" w:hAnsi="Times New Roman" w:cs="Times New Roman"/>
                <w:b/>
                <w:color w:val="002060"/>
                <w:sz w:val="24"/>
                <w:szCs w:val="24"/>
                <w:lang w:val="uk-UA" w:eastAsia="uk-UA"/>
              </w:rPr>
            </w:pPr>
            <w:r>
              <w:rPr>
                <w:rFonts w:ascii="Times New Roman" w:hAnsi="Times New Roman" w:cs="Times New Roman"/>
                <w:b/>
                <w:color w:val="002060"/>
                <w:sz w:val="24"/>
                <w:szCs w:val="24"/>
                <w:lang w:val="uk-UA" w:eastAsia="uk-UA"/>
              </w:rPr>
              <w:t>220106</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color w:val="002060"/>
                <w:sz w:val="24"/>
                <w:szCs w:val="24"/>
                <w:lang w:val="uk-UA" w:eastAsia="uk-UA"/>
              </w:rPr>
            </w:pPr>
            <w:r>
              <w:rPr>
                <w:rFonts w:ascii="Times New Roman" w:hAnsi="Times New Roman" w:cs="Times New Roman"/>
                <w:b/>
                <w:color w:val="002060"/>
                <w:sz w:val="24"/>
                <w:szCs w:val="24"/>
                <w:lang w:val="uk-UA" w:eastAsia="uk-UA"/>
              </w:rPr>
              <w:t>152710</w:t>
            </w:r>
          </w:p>
        </w:tc>
        <w:tc>
          <w:tcPr>
            <w:tcW w:w="992" w:type="dxa"/>
            <w:gridSpan w:val="2"/>
            <w:tcBorders>
              <w:top w:val="nil"/>
              <w:left w:val="nil"/>
              <w:bottom w:val="single" w:sz="4" w:space="0" w:color="auto"/>
              <w:right w:val="single" w:sz="4"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143290</w:t>
            </w:r>
          </w:p>
        </w:tc>
        <w:tc>
          <w:tcPr>
            <w:tcW w:w="1134" w:type="dxa"/>
            <w:gridSpan w:val="7"/>
            <w:tcBorders>
              <w:top w:val="nil"/>
              <w:left w:val="single" w:sz="4" w:space="0" w:color="auto"/>
              <w:bottom w:val="single" w:sz="4" w:space="0" w:color="auto"/>
              <w:right w:val="single" w:sz="8" w:space="0" w:color="auto"/>
            </w:tcBorders>
            <w:shd w:val="clear" w:color="auto" w:fill="D9D9D9" w:themeFill="background1" w:themeFillShade="D9"/>
            <w:vAlign w:val="center"/>
            <w:hideMark/>
          </w:tcPr>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779469</w:t>
            </w:r>
          </w:p>
        </w:tc>
      </w:tr>
      <w:tr w:rsidR="00FC3965" w:rsidTr="00FC3965">
        <w:trPr>
          <w:trHeight w:val="1107"/>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5907" w:type="dxa"/>
            <w:gridSpan w:val="2"/>
            <w:tcBorders>
              <w:top w:val="single" w:sz="4" w:space="0" w:color="auto"/>
              <w:left w:val="nil"/>
              <w:bottom w:val="single" w:sz="4" w:space="0" w:color="auto"/>
              <w:right w:val="single" w:sz="4" w:space="0" w:color="auto"/>
            </w:tcBorders>
            <w:shd w:val="clear" w:color="auto" w:fill="FDE9D9" w:themeFill="accent6" w:themeFillTint="33"/>
            <w:vAlign w:val="center"/>
            <w:hideMark/>
          </w:tcPr>
          <w:p w:rsidR="00FC3965" w:rsidRDefault="00FC3965">
            <w:pPr>
              <w:spacing w:line="256" w:lineRule="auto"/>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 xml:space="preserve">ВСЬОГО </w:t>
            </w:r>
          </w:p>
        </w:tc>
        <w:tc>
          <w:tcPr>
            <w:tcW w:w="993" w:type="dxa"/>
            <w:gridSpan w:val="2"/>
            <w:tcBorders>
              <w:top w:val="nil"/>
              <w:left w:val="nil"/>
              <w:bottom w:val="single" w:sz="4" w:space="0" w:color="auto"/>
              <w:right w:val="single" w:sz="4" w:space="0" w:color="auto"/>
            </w:tcBorders>
            <w:shd w:val="clear" w:color="auto" w:fill="A6A6A6" w:themeFill="background1" w:themeFillShade="A6"/>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285333</w:t>
            </w:r>
          </w:p>
        </w:tc>
        <w:tc>
          <w:tcPr>
            <w:tcW w:w="992" w:type="dxa"/>
            <w:gridSpan w:val="4"/>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C3965" w:rsidRDefault="00FC3965">
            <w:pPr>
              <w:spacing w:line="256" w:lineRule="auto"/>
              <w:rPr>
                <w:rFonts w:ascii="Times New Roman" w:hAnsi="Times New Roman" w:cs="Times New Roman"/>
                <w:b/>
                <w:color w:val="002060"/>
                <w:sz w:val="24"/>
                <w:szCs w:val="24"/>
                <w:lang w:val="uk-UA" w:eastAsia="uk-UA"/>
              </w:rPr>
            </w:pPr>
          </w:p>
          <w:p w:rsidR="00FC3965" w:rsidRDefault="00FC3965">
            <w:pPr>
              <w:spacing w:line="256" w:lineRule="auto"/>
              <w:rPr>
                <w:rFonts w:ascii="Times New Roman" w:hAnsi="Times New Roman" w:cs="Times New Roman"/>
                <w:b/>
                <w:color w:val="002060"/>
                <w:sz w:val="24"/>
                <w:szCs w:val="24"/>
                <w:lang w:val="uk-UA" w:eastAsia="uk-UA"/>
              </w:rPr>
            </w:pPr>
          </w:p>
          <w:p w:rsidR="00FC3965" w:rsidRDefault="00FC3965">
            <w:pPr>
              <w:spacing w:line="256" w:lineRule="auto"/>
              <w:rPr>
                <w:rFonts w:ascii="Times New Roman" w:hAnsi="Times New Roman" w:cs="Times New Roman"/>
                <w:b/>
                <w:color w:val="002060"/>
                <w:sz w:val="24"/>
                <w:szCs w:val="24"/>
                <w:lang w:val="uk-UA" w:eastAsia="uk-UA"/>
              </w:rPr>
            </w:pPr>
            <w:r>
              <w:rPr>
                <w:rFonts w:ascii="Times New Roman" w:hAnsi="Times New Roman" w:cs="Times New Roman"/>
                <w:b/>
                <w:color w:val="002060"/>
                <w:sz w:val="24"/>
                <w:szCs w:val="24"/>
                <w:lang w:val="uk-UA" w:eastAsia="uk-UA"/>
              </w:rPr>
              <w:t>242521</w:t>
            </w:r>
          </w:p>
        </w:tc>
        <w:tc>
          <w:tcPr>
            <w:tcW w:w="992"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FC3965" w:rsidRDefault="00FC3965">
            <w:pPr>
              <w:spacing w:line="256" w:lineRule="auto"/>
              <w:jc w:val="center"/>
              <w:rPr>
                <w:rFonts w:ascii="Times New Roman" w:hAnsi="Times New Roman" w:cs="Times New Roman"/>
                <w:b/>
                <w:color w:val="002060"/>
                <w:sz w:val="24"/>
                <w:szCs w:val="24"/>
                <w:lang w:val="uk-UA" w:eastAsia="uk-UA"/>
              </w:rPr>
            </w:pPr>
          </w:p>
          <w:p w:rsidR="00FC3965" w:rsidRDefault="00FC3965">
            <w:pPr>
              <w:spacing w:line="256" w:lineRule="auto"/>
              <w:jc w:val="center"/>
              <w:rPr>
                <w:rFonts w:ascii="Times New Roman" w:hAnsi="Times New Roman" w:cs="Times New Roman"/>
                <w:b/>
                <w:color w:val="002060"/>
                <w:sz w:val="24"/>
                <w:szCs w:val="24"/>
                <w:lang w:val="uk-UA" w:eastAsia="uk-UA"/>
              </w:rPr>
            </w:pPr>
            <w:r>
              <w:rPr>
                <w:rFonts w:ascii="Times New Roman" w:hAnsi="Times New Roman" w:cs="Times New Roman"/>
                <w:b/>
                <w:color w:val="002060"/>
                <w:sz w:val="24"/>
                <w:szCs w:val="24"/>
                <w:lang w:val="uk-UA" w:eastAsia="uk-UA"/>
              </w:rPr>
              <w:t>160275</w:t>
            </w:r>
          </w:p>
        </w:tc>
        <w:tc>
          <w:tcPr>
            <w:tcW w:w="992" w:type="dxa"/>
            <w:gridSpan w:val="2"/>
            <w:tcBorders>
              <w:top w:val="nil"/>
              <w:left w:val="nil"/>
              <w:bottom w:val="single" w:sz="4" w:space="0" w:color="auto"/>
              <w:right w:val="single" w:sz="4" w:space="0" w:color="auto"/>
            </w:tcBorders>
            <w:shd w:val="clear" w:color="auto" w:fill="A6A6A6" w:themeFill="background1" w:themeFillShade="A6"/>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150855</w:t>
            </w:r>
          </w:p>
        </w:tc>
        <w:tc>
          <w:tcPr>
            <w:tcW w:w="1134" w:type="dxa"/>
            <w:gridSpan w:val="7"/>
            <w:tcBorders>
              <w:top w:val="nil"/>
              <w:left w:val="single" w:sz="4" w:space="0" w:color="auto"/>
              <w:bottom w:val="single" w:sz="4" w:space="0" w:color="auto"/>
              <w:right w:val="single" w:sz="8" w:space="0" w:color="auto"/>
            </w:tcBorders>
            <w:shd w:val="clear" w:color="auto" w:fill="A6A6A6" w:themeFill="background1" w:themeFillShade="A6"/>
            <w:vAlign w:val="center"/>
          </w:tcPr>
          <w:p w:rsidR="00FC3965" w:rsidRDefault="00FC3965">
            <w:pPr>
              <w:spacing w:line="256" w:lineRule="auto"/>
              <w:jc w:val="center"/>
              <w:rPr>
                <w:rFonts w:ascii="Times New Roman" w:hAnsi="Times New Roman" w:cs="Times New Roman"/>
                <w:b/>
                <w:bCs/>
                <w:color w:val="002060"/>
                <w:sz w:val="24"/>
                <w:szCs w:val="24"/>
                <w:lang w:val="uk-UA" w:eastAsia="uk-UA"/>
              </w:rPr>
            </w:pPr>
          </w:p>
          <w:p w:rsidR="00FC3965" w:rsidRDefault="00FC3965">
            <w:pPr>
              <w:spacing w:line="256" w:lineRule="auto"/>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838984</w:t>
            </w:r>
          </w:p>
        </w:tc>
      </w:tr>
      <w:tr w:rsidR="00FC3965" w:rsidTr="00FC3965">
        <w:trPr>
          <w:trHeight w:val="487"/>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11010" w:type="dxa"/>
            <w:gridSpan w:val="19"/>
            <w:tcBorders>
              <w:top w:val="single" w:sz="4" w:space="0" w:color="auto"/>
              <w:left w:val="single" w:sz="4" w:space="0" w:color="auto"/>
              <w:bottom w:val="single" w:sz="4" w:space="0" w:color="auto"/>
              <w:right w:val="single" w:sz="4" w:space="0" w:color="auto"/>
            </w:tcBorders>
            <w:shd w:val="clear" w:color="auto" w:fill="FDE9D9"/>
          </w:tcPr>
          <w:p w:rsidR="00FC3965" w:rsidRDefault="00FC3965">
            <w:pPr>
              <w:spacing w:line="256" w:lineRule="auto"/>
              <w:jc w:val="center"/>
              <w:rPr>
                <w:rFonts w:ascii="Times New Roman" w:hAnsi="Times New Roman" w:cs="Times New Roman"/>
                <w:b/>
                <w:bCs/>
                <w:color w:val="002060"/>
                <w:sz w:val="24"/>
                <w:szCs w:val="24"/>
                <w:lang w:val="uk-UA" w:eastAsia="uk-UA"/>
              </w:rPr>
            </w:pPr>
          </w:p>
        </w:tc>
      </w:tr>
      <w:tr w:rsidR="00FC3965" w:rsidTr="00FC3965">
        <w:trPr>
          <w:trHeight w:val="60"/>
        </w:trPr>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300" w:type="dxa"/>
            <w:vMerge/>
            <w:tcBorders>
              <w:top w:val="single" w:sz="4" w:space="0" w:color="auto"/>
              <w:left w:val="single" w:sz="4" w:space="0" w:color="auto"/>
              <w:bottom w:val="single" w:sz="8" w:space="0" w:color="000000"/>
              <w:right w:val="single" w:sz="4" w:space="0" w:color="auto"/>
            </w:tcBorders>
            <w:vAlign w:val="center"/>
            <w:hideMark/>
          </w:tcPr>
          <w:p w:rsidR="00FC3965" w:rsidRDefault="00FC3965">
            <w:pPr>
              <w:rPr>
                <w:rFonts w:ascii="Times New Roman" w:hAnsi="Times New Roman" w:cs="Times New Roman"/>
                <w:color w:val="002060"/>
                <w:sz w:val="24"/>
                <w:szCs w:val="24"/>
                <w:lang w:val="uk-UA" w:eastAsia="uk-UA"/>
              </w:rPr>
            </w:pPr>
          </w:p>
        </w:tc>
        <w:tc>
          <w:tcPr>
            <w:tcW w:w="11010" w:type="dxa"/>
            <w:gridSpan w:val="19"/>
            <w:tcBorders>
              <w:top w:val="single" w:sz="4" w:space="0" w:color="auto"/>
              <w:left w:val="single" w:sz="4" w:space="0" w:color="auto"/>
              <w:bottom w:val="nil"/>
              <w:right w:val="single" w:sz="8" w:space="0" w:color="auto"/>
            </w:tcBorders>
            <w:shd w:val="clear" w:color="auto" w:fill="FDE9D9"/>
          </w:tcPr>
          <w:p w:rsidR="00FC3965" w:rsidRDefault="00FC3965">
            <w:pPr>
              <w:spacing w:line="256" w:lineRule="auto"/>
              <w:jc w:val="center"/>
              <w:rPr>
                <w:rFonts w:ascii="Times New Roman" w:hAnsi="Times New Roman" w:cs="Times New Roman"/>
                <w:b/>
                <w:bCs/>
                <w:color w:val="002060"/>
                <w:sz w:val="24"/>
                <w:szCs w:val="24"/>
                <w:lang w:val="uk-UA" w:eastAsia="uk-UA"/>
              </w:rPr>
            </w:pPr>
          </w:p>
        </w:tc>
      </w:tr>
    </w:tbl>
    <w:p w:rsidR="00FC3965" w:rsidRDefault="00FC3965" w:rsidP="00FC3965">
      <w:pPr>
        <w:spacing w:line="256" w:lineRule="auto"/>
        <w:rPr>
          <w:rFonts w:ascii="Times New Roman" w:hAnsi="Times New Roman" w:cs="Times New Roman"/>
          <w:sz w:val="24"/>
          <w:szCs w:val="24"/>
          <w:lang w:val="uk-UA"/>
        </w:rPr>
        <w:sectPr w:rsidR="00FC3965">
          <w:pgSz w:w="16838" w:h="11906" w:orient="landscape"/>
          <w:pgMar w:top="568" w:right="567" w:bottom="851" w:left="1134" w:header="397" w:footer="454" w:gutter="0"/>
          <w:cols w:space="720"/>
        </w:sectPr>
      </w:pPr>
    </w:p>
    <w:p w:rsidR="00AB5612" w:rsidRPr="00430BF6" w:rsidRDefault="00AB5612" w:rsidP="00FB03CA">
      <w:pPr>
        <w:pStyle w:val="2"/>
        <w:jc w:val="center"/>
        <w:rPr>
          <w:rFonts w:ascii="Times New Roman" w:hAnsi="Times New Roman" w:cs="Times New Roman"/>
          <w:color w:val="auto"/>
          <w:sz w:val="24"/>
          <w:szCs w:val="24"/>
          <w:lang w:val="uk-UA"/>
        </w:rPr>
      </w:pPr>
      <w:r w:rsidRPr="00430BF6">
        <w:rPr>
          <w:rFonts w:ascii="Times New Roman" w:hAnsi="Times New Roman" w:cs="Times New Roman"/>
          <w:color w:val="auto"/>
          <w:sz w:val="24"/>
          <w:szCs w:val="24"/>
          <w:lang w:val="uk-UA"/>
        </w:rPr>
        <w:lastRenderedPageBreak/>
        <w:t>Припущення та ризики</w:t>
      </w:r>
      <w:bookmarkEnd w:id="256"/>
      <w:bookmarkEnd w:id="257"/>
    </w:p>
    <w:p w:rsidR="00AB5612" w:rsidRPr="00430BF6" w:rsidRDefault="00AB5612" w:rsidP="006B22DB">
      <w:pPr>
        <w:pStyle w:val="aff0"/>
        <w:spacing w:after="0"/>
        <w:ind w:left="0"/>
        <w:jc w:val="both"/>
        <w:rPr>
          <w:rFonts w:cs="Arial"/>
          <w:lang w:val="uk-UA"/>
        </w:rPr>
      </w:pP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Загальні припущення, що мають значення для реалізації Стратегії, полягають в успішності задекларованих Урядом України реформ, а також ефективності реагування на зовнішні виклики, пов‘язані з антитерористичною операцією на сході України. Наступними важливими припущеннями успішності реалізації цієї Стратегії є доступність коштів державної субвенції на розвиток інфраструктури ОТГ, доступність та прозорість фінансових ресурсів Державного фонду регіонального розвитку.</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 xml:space="preserve">Реалізація у </w:t>
      </w:r>
      <w:r>
        <w:rPr>
          <w:sz w:val="24"/>
          <w:szCs w:val="24"/>
          <w:lang w:val="uk-UA"/>
        </w:rPr>
        <w:t>Брусилівській</w:t>
      </w:r>
      <w:r w:rsidRPr="00430BF6">
        <w:rPr>
          <w:sz w:val="24"/>
          <w:szCs w:val="24"/>
          <w:lang w:val="uk-UA"/>
        </w:rPr>
        <w:t xml:space="preserve"> громаді проектів міжнародної технічної допомоги з підтримки практики сталого місцевого розвитку сприятиме досягненню позитивних результатів.</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 xml:space="preserve">Наявність коштів та знань з питань проектного менеджменту, відповідних технічних знань, є важливими загальними припущеннями для успішної реалізації стратегії. Можливості реалізації програми є ускладненими, оскільки </w:t>
      </w:r>
      <w:r>
        <w:rPr>
          <w:sz w:val="24"/>
          <w:szCs w:val="24"/>
          <w:lang w:val="uk-UA"/>
        </w:rPr>
        <w:t>Брусилівська</w:t>
      </w:r>
      <w:r w:rsidRPr="00430BF6">
        <w:rPr>
          <w:sz w:val="24"/>
          <w:szCs w:val="24"/>
          <w:lang w:val="uk-UA"/>
        </w:rPr>
        <w:t xml:space="preserve"> ТГ створена в 201</w:t>
      </w:r>
      <w:r>
        <w:rPr>
          <w:sz w:val="24"/>
          <w:szCs w:val="24"/>
          <w:lang w:val="uk-UA"/>
        </w:rPr>
        <w:t>6</w:t>
      </w:r>
      <w:r w:rsidRPr="00430BF6">
        <w:rPr>
          <w:sz w:val="24"/>
          <w:szCs w:val="24"/>
          <w:lang w:val="uk-UA"/>
        </w:rPr>
        <w:t xml:space="preserve"> році та раніше не працювала у режимі довгострокового планування та виконання запланованого. Варто провести значну інформаційну роботу серед місцевих політичних, бізнесових кіл та громадськості для належної підтримки стратегічних ініціатив та впровадження проектів.</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До реалізації стратегії повинні бути залучені громадські організації, програми міжнародної технічної допомоги, державні установи, приватні інвестори зі своїми знаннями, людськими, інформаційними, матеріальними та фінансовими ресурсами.</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Деякі проекти з плану реалізації Стратегії можуть бути більш ефективними при застосуванні конкурсних механізмів – доступ до суспільних благ повинен бути забезпечений за прозорими правилами, передусім для тих сіл, які демонструватимуть більш активну участь мешканців (наприклад, вносять своє співфінансування, безоплатну працю на користь громади, забезпечення утримання об’єктів інфраструктури тощо).</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Підвищення спроможності місцевого населення та установ і їх готовність взяти участь та надати підтримку у реалізації Стратегії є наступним важливим припущенням, що допомагає максимально використати сільськогосподарський, туристичний і підприємницький потенціал всіх територій громади. Участь фермерів, сільськогосподарських підприємств та інших суб’єктів розвитку села є особливо важливою для успіху ініціатив зі створення сільськогосподарських кооперативів.</w:t>
      </w:r>
    </w:p>
    <w:p w:rsidR="00AB5612" w:rsidRPr="00430BF6" w:rsidRDefault="00AB5612" w:rsidP="006B22DB">
      <w:pPr>
        <w:pStyle w:val="aff0"/>
        <w:spacing w:after="0"/>
        <w:ind w:left="0"/>
        <w:jc w:val="both"/>
        <w:rPr>
          <w:sz w:val="24"/>
          <w:szCs w:val="24"/>
          <w:lang w:val="uk-UA"/>
        </w:rPr>
      </w:pPr>
      <w:r w:rsidRPr="00430BF6">
        <w:rPr>
          <w:sz w:val="24"/>
          <w:szCs w:val="24"/>
          <w:lang w:val="uk-UA"/>
        </w:rPr>
        <w:t>Основні ризики, пов’язані з реалізацією Стратегії включають:</w:t>
      </w:r>
    </w:p>
    <w:p w:rsidR="00AB5612" w:rsidRPr="00430BF6" w:rsidRDefault="00AB5612" w:rsidP="00477161">
      <w:pPr>
        <w:numPr>
          <w:ilvl w:val="0"/>
          <w:numId w:val="26"/>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Зниження інвестиці</w:t>
      </w:r>
      <w:r>
        <w:rPr>
          <w:rFonts w:ascii="Times New Roman" w:hAnsi="Times New Roman" w:cs="Times New Roman"/>
          <w:sz w:val="24"/>
          <w:szCs w:val="24"/>
          <w:lang w:val="uk-UA"/>
        </w:rPr>
        <w:t>йного рейтингу країни і регіону;</w:t>
      </w:r>
    </w:p>
    <w:p w:rsidR="00AB5612" w:rsidRPr="00430BF6" w:rsidRDefault="00AB5612" w:rsidP="00477161">
      <w:pPr>
        <w:numPr>
          <w:ilvl w:val="0"/>
          <w:numId w:val="26"/>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Зменшення обсягів, або скасування субвенції на розвиток інфраструктури об‘єднаних територіальних громад;</w:t>
      </w:r>
    </w:p>
    <w:p w:rsidR="00AB5612" w:rsidRPr="00430BF6" w:rsidRDefault="00AB5612" w:rsidP="00477161">
      <w:pPr>
        <w:numPr>
          <w:ilvl w:val="0"/>
          <w:numId w:val="26"/>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Нехтування сільськими територіями на користь міст</w:t>
      </w:r>
      <w:r>
        <w:rPr>
          <w:rFonts w:ascii="Times New Roman" w:hAnsi="Times New Roman" w:cs="Times New Roman"/>
          <w:sz w:val="24"/>
          <w:szCs w:val="24"/>
          <w:lang w:val="uk-UA"/>
        </w:rPr>
        <w:t>ечка</w:t>
      </w:r>
      <w:r w:rsidRPr="00430BF6">
        <w:rPr>
          <w:rFonts w:ascii="Times New Roman" w:hAnsi="Times New Roman" w:cs="Times New Roman"/>
          <w:sz w:val="24"/>
          <w:szCs w:val="24"/>
          <w:lang w:val="uk-UA"/>
        </w:rPr>
        <w:t xml:space="preserve"> – низький рівень інвестицій, старіння населенн</w:t>
      </w:r>
      <w:r>
        <w:rPr>
          <w:rFonts w:ascii="Times New Roman" w:hAnsi="Times New Roman" w:cs="Times New Roman"/>
          <w:sz w:val="24"/>
          <w:szCs w:val="24"/>
          <w:lang w:val="uk-UA"/>
        </w:rPr>
        <w:t>я, демографічний спад, міграція;</w:t>
      </w:r>
    </w:p>
    <w:p w:rsidR="00AB5612" w:rsidRPr="00430BF6" w:rsidRDefault="00AB5612" w:rsidP="00477161">
      <w:pPr>
        <w:numPr>
          <w:ilvl w:val="0"/>
          <w:numId w:val="26"/>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Нездатність встановити і використовувати зв’язки між селом та міст</w:t>
      </w:r>
      <w:r>
        <w:rPr>
          <w:rFonts w:ascii="Times New Roman" w:hAnsi="Times New Roman" w:cs="Times New Roman"/>
          <w:sz w:val="24"/>
          <w:szCs w:val="24"/>
          <w:lang w:val="uk-UA"/>
        </w:rPr>
        <w:t>ечком;</w:t>
      </w:r>
    </w:p>
    <w:p w:rsidR="00AB5612" w:rsidRPr="00430BF6" w:rsidRDefault="00AB5612" w:rsidP="00477161">
      <w:pPr>
        <w:numPr>
          <w:ilvl w:val="0"/>
          <w:numId w:val="26"/>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Нераціональне використання природних ресурсів, </w:t>
      </w:r>
      <w:r>
        <w:rPr>
          <w:rFonts w:ascii="Times New Roman" w:hAnsi="Times New Roman" w:cs="Times New Roman"/>
          <w:sz w:val="24"/>
          <w:szCs w:val="24"/>
          <w:lang w:val="uk-UA"/>
        </w:rPr>
        <w:t>передусім – у аграрному секторі;</w:t>
      </w:r>
    </w:p>
    <w:p w:rsidR="00AB5612" w:rsidRPr="00430BF6" w:rsidRDefault="00AB5612" w:rsidP="00477161">
      <w:pPr>
        <w:numPr>
          <w:ilvl w:val="0"/>
          <w:numId w:val="26"/>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Неможливість встановлення необхідних партнерських відносин та отримання критичної маси зацікавлених сторін в населених пунктах, готових підтримати реалізацію конкретних</w:t>
      </w:r>
      <w:r>
        <w:rPr>
          <w:rFonts w:ascii="Times New Roman" w:hAnsi="Times New Roman" w:cs="Times New Roman"/>
          <w:sz w:val="24"/>
          <w:szCs w:val="24"/>
          <w:lang w:val="uk-UA"/>
        </w:rPr>
        <w:t xml:space="preserve"> проектів та </w:t>
      </w:r>
      <w:r>
        <w:rPr>
          <w:rFonts w:ascii="Times New Roman" w:hAnsi="Times New Roman" w:cs="Times New Roman"/>
          <w:sz w:val="24"/>
          <w:szCs w:val="24"/>
        </w:rPr>
        <w:t>C</w:t>
      </w:r>
      <w:r>
        <w:rPr>
          <w:rFonts w:ascii="Times New Roman" w:hAnsi="Times New Roman" w:cs="Times New Roman"/>
          <w:sz w:val="24"/>
          <w:szCs w:val="24"/>
          <w:lang w:val="uk-UA"/>
        </w:rPr>
        <w:t>тратегії в цілому;</w:t>
      </w:r>
    </w:p>
    <w:p w:rsidR="00AB5612" w:rsidRPr="00563770" w:rsidRDefault="00AB5612" w:rsidP="00477161">
      <w:pPr>
        <w:numPr>
          <w:ilvl w:val="0"/>
          <w:numId w:val="26"/>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Невчасне вирішення соціальних, освітніх, інфраструктурних, екологічних та інших проблем сільського населення.</w:t>
      </w:r>
      <w:bookmarkStart w:id="258" w:name="_Toc410341076"/>
      <w:bookmarkStart w:id="259" w:name="_Toc377205898"/>
      <w:bookmarkStart w:id="260" w:name="_Toc1373856"/>
    </w:p>
    <w:p w:rsidR="00AB5612" w:rsidRPr="00430BF6" w:rsidRDefault="00AB5612" w:rsidP="00190C0C">
      <w:pPr>
        <w:pStyle w:val="2"/>
        <w:jc w:val="center"/>
        <w:rPr>
          <w:rFonts w:ascii="Times New Roman" w:hAnsi="Times New Roman" w:cs="Times New Roman"/>
          <w:color w:val="auto"/>
          <w:sz w:val="24"/>
          <w:szCs w:val="24"/>
          <w:lang w:val="uk-UA"/>
        </w:rPr>
      </w:pPr>
      <w:bookmarkStart w:id="261" w:name="_Toc15596721"/>
      <w:r w:rsidRPr="00430BF6">
        <w:rPr>
          <w:rFonts w:ascii="Times New Roman" w:hAnsi="Times New Roman" w:cs="Times New Roman"/>
          <w:color w:val="auto"/>
          <w:sz w:val="24"/>
          <w:szCs w:val="24"/>
          <w:lang w:val="uk-UA"/>
        </w:rPr>
        <w:t>Рекомендації</w:t>
      </w:r>
      <w:bookmarkEnd w:id="258"/>
      <w:bookmarkEnd w:id="259"/>
      <w:bookmarkEnd w:id="260"/>
      <w:bookmarkEnd w:id="261"/>
    </w:p>
    <w:p w:rsidR="00AB5612" w:rsidRPr="00430BF6" w:rsidRDefault="00AB5612" w:rsidP="00477161">
      <w:pPr>
        <w:numPr>
          <w:ilvl w:val="0"/>
          <w:numId w:val="30"/>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Успіх реалізації та сталості результатів кожного проекту базується на розумному врахуванні інтересів громади і приватних інтересів. Тому, де це можливо, необхідне поєднання фінансування з бюджету громади і приватних коштів на додаток до підтримки з держбюджету та програм міжнародної технічної допомоги.</w:t>
      </w:r>
    </w:p>
    <w:p w:rsidR="00AB5612" w:rsidRPr="00430BF6" w:rsidRDefault="00AB5612" w:rsidP="00477161">
      <w:pPr>
        <w:numPr>
          <w:ilvl w:val="0"/>
          <w:numId w:val="30"/>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Участь проектів міжнародної технічної допомоги (зокрема, ЄС, США), має важливе значення для надання фінансових ресурсів та технічної допомоги, забезпечення управлінського потенціалу і технічних навичок для реалізації стратегії. Важливо </w:t>
      </w:r>
      <w:r w:rsidRPr="00430BF6">
        <w:rPr>
          <w:rFonts w:ascii="Times New Roman" w:hAnsi="Times New Roman" w:cs="Times New Roman"/>
          <w:sz w:val="24"/>
          <w:szCs w:val="24"/>
          <w:lang w:val="uk-UA"/>
        </w:rPr>
        <w:lastRenderedPageBreak/>
        <w:t>розвивати діяльність неурядових громадських організацій в громаді як можливість залучення мешканців до громадських ініціатив, підвищення лояльності до територіальної громади, де вони мешкають, а також розглядати НУО як ресурс залучення грантових коштів в громаду.</w:t>
      </w:r>
    </w:p>
    <w:p w:rsidR="00AB5612" w:rsidRPr="00430BF6" w:rsidRDefault="00AB5612" w:rsidP="00477161">
      <w:pPr>
        <w:numPr>
          <w:ilvl w:val="0"/>
          <w:numId w:val="30"/>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Досвід інших громад, регіонів і країн може прискорити реалізацію проектів і сприяти отриманню максимальної віддачі. </w:t>
      </w:r>
    </w:p>
    <w:p w:rsidR="001C4178" w:rsidRPr="001F5033" w:rsidRDefault="00AB5612" w:rsidP="00477161">
      <w:pPr>
        <w:numPr>
          <w:ilvl w:val="0"/>
          <w:numId w:val="30"/>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Відповідно до передбачених стратегією цілей, окремі завдання та ідеї проектів можуть бути додані, або змінені в наступні роки під час процедур моніторингу та актуалізації стратегії. </w:t>
      </w: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190C0C">
      <w:pPr>
        <w:pStyle w:val="1"/>
      </w:pPr>
      <w:bookmarkStart w:id="262" w:name="_Toc377205899"/>
      <w:bookmarkStart w:id="263" w:name="_Toc1373857"/>
      <w:bookmarkStart w:id="264" w:name="_Toc15596722"/>
      <w:r w:rsidRPr="00430BF6">
        <w:t>7. СИСТЕМА УПРАВЛІННЯ, МОНІТОРИНГУ ТА ОНОВЛЕННЯ СТРАТЕГІЇ</w:t>
      </w:r>
      <w:bookmarkEnd w:id="262"/>
      <w:bookmarkEnd w:id="263"/>
      <w:bookmarkEnd w:id="264"/>
    </w:p>
    <w:p w:rsidR="00AB5612" w:rsidRPr="00430BF6" w:rsidRDefault="00AB5612" w:rsidP="00C3211D">
      <w:pPr>
        <w:jc w:val="both"/>
        <w:rPr>
          <w:rFonts w:ascii="Times New Roman" w:hAnsi="Times New Roman" w:cs="Times New Roman"/>
          <w:sz w:val="24"/>
          <w:szCs w:val="24"/>
          <w:lang w:val="uk-UA"/>
        </w:rPr>
      </w:pPr>
    </w:p>
    <w:p w:rsidR="00AB5612" w:rsidRPr="00370162" w:rsidRDefault="00AB5612" w:rsidP="000F3448">
      <w:pPr>
        <w:ind w:firstLine="709"/>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Реалізація завдань Стратегії передбачає виконання одночасно багатьох завдань різними структурами виконкому Брусилівської селищної ради за участі багатьох партнерів, що ставить перед керівництвом громади питання належного управління цим доволі складним процесом. </w:t>
      </w:r>
    </w:p>
    <w:p w:rsidR="00AB5612" w:rsidRPr="00370162" w:rsidRDefault="00AB5612" w:rsidP="000F3448">
      <w:pPr>
        <w:ind w:firstLine="709"/>
        <w:jc w:val="both"/>
        <w:rPr>
          <w:rFonts w:ascii="Times New Roman" w:hAnsi="Times New Roman" w:cs="Times New Roman"/>
          <w:sz w:val="24"/>
          <w:szCs w:val="24"/>
          <w:lang w:val="uk-UA" w:eastAsia="ru-RU"/>
        </w:rPr>
      </w:pPr>
      <w:r w:rsidRPr="00370162">
        <w:rPr>
          <w:rFonts w:ascii="Times New Roman" w:hAnsi="Times New Roman" w:cs="Times New Roman"/>
          <w:sz w:val="24"/>
          <w:szCs w:val="24"/>
          <w:lang w:val="uk-UA" w:eastAsia="ru-RU"/>
        </w:rPr>
        <w:t xml:space="preserve">Система управління стратегією має два рівні: політичний та технічний. </w:t>
      </w:r>
    </w:p>
    <w:p w:rsidR="00AB5612" w:rsidRPr="00370162" w:rsidRDefault="00AB5612" w:rsidP="00C3211D">
      <w:pPr>
        <w:jc w:val="both"/>
        <w:rPr>
          <w:rFonts w:ascii="Times New Roman" w:hAnsi="Times New Roman" w:cs="Times New Roman"/>
          <w:sz w:val="24"/>
          <w:szCs w:val="24"/>
          <w:lang w:val="uk-UA" w:eastAsia="ru-RU"/>
        </w:rPr>
      </w:pPr>
      <w:r w:rsidRPr="00370162">
        <w:rPr>
          <w:rFonts w:ascii="Times New Roman" w:hAnsi="Times New Roman" w:cs="Times New Roman"/>
          <w:b/>
          <w:bCs/>
          <w:sz w:val="24"/>
          <w:szCs w:val="24"/>
          <w:lang w:val="uk-UA" w:eastAsia="ru-RU"/>
        </w:rPr>
        <w:t>Політичний</w:t>
      </w:r>
      <w:r w:rsidRPr="00370162">
        <w:rPr>
          <w:rFonts w:ascii="Times New Roman" w:hAnsi="Times New Roman" w:cs="Times New Roman"/>
          <w:sz w:val="24"/>
          <w:szCs w:val="24"/>
          <w:lang w:val="uk-UA" w:eastAsia="ru-RU"/>
        </w:rPr>
        <w:t xml:space="preserve"> рівень забезпечує особисто селищний голова, виконком та селищна рада. На цьому рівні заслуховуються та затверджуються звіти Робочої групи з розробки та впровадження </w:t>
      </w:r>
      <w:r w:rsidRPr="00370162">
        <w:rPr>
          <w:rFonts w:ascii="Times New Roman" w:hAnsi="Times New Roman" w:cs="Times New Roman"/>
          <w:sz w:val="24"/>
          <w:szCs w:val="24"/>
          <w:lang w:val="uk-UA"/>
        </w:rPr>
        <w:t>стратегії</w:t>
      </w:r>
      <w:r w:rsidRPr="00370162">
        <w:rPr>
          <w:rFonts w:ascii="Times New Roman" w:hAnsi="Times New Roman" w:cs="Times New Roman"/>
          <w:sz w:val="24"/>
          <w:szCs w:val="24"/>
          <w:lang w:val="uk-UA" w:eastAsia="ru-RU"/>
        </w:rPr>
        <w:t xml:space="preserve">, пропозиції щодо внесення змін (оновлення) </w:t>
      </w:r>
      <w:r w:rsidRPr="00370162">
        <w:rPr>
          <w:rFonts w:ascii="Times New Roman" w:hAnsi="Times New Roman" w:cs="Times New Roman"/>
          <w:sz w:val="24"/>
          <w:szCs w:val="24"/>
          <w:lang w:val="uk-UA"/>
        </w:rPr>
        <w:t>стратегії</w:t>
      </w:r>
      <w:r w:rsidRPr="00370162">
        <w:rPr>
          <w:rFonts w:ascii="Times New Roman" w:hAnsi="Times New Roman" w:cs="Times New Roman"/>
          <w:sz w:val="24"/>
          <w:szCs w:val="24"/>
          <w:lang w:val="uk-UA" w:eastAsia="ru-RU"/>
        </w:rPr>
        <w:t xml:space="preserve">. Рада громади приймає рішення щодо внесення змін до </w:t>
      </w:r>
      <w:r w:rsidRPr="00370162">
        <w:rPr>
          <w:rFonts w:ascii="Times New Roman" w:hAnsi="Times New Roman" w:cs="Times New Roman"/>
          <w:sz w:val="24"/>
          <w:szCs w:val="24"/>
          <w:lang w:val="uk-UA"/>
        </w:rPr>
        <w:t xml:space="preserve">Стратегії </w:t>
      </w:r>
      <w:r w:rsidRPr="00370162">
        <w:rPr>
          <w:rFonts w:ascii="Times New Roman" w:hAnsi="Times New Roman" w:cs="Times New Roman"/>
          <w:sz w:val="24"/>
          <w:szCs w:val="24"/>
          <w:lang w:val="uk-UA" w:eastAsia="ru-RU"/>
        </w:rPr>
        <w:t>на підставі пропозицій селищного голови.</w:t>
      </w:r>
    </w:p>
    <w:p w:rsidR="00AB5612" w:rsidRPr="00370162" w:rsidRDefault="00AB5612" w:rsidP="00C3211D">
      <w:pPr>
        <w:jc w:val="both"/>
        <w:rPr>
          <w:rFonts w:ascii="Times New Roman" w:hAnsi="Times New Roman" w:cs="Times New Roman"/>
          <w:sz w:val="24"/>
          <w:szCs w:val="24"/>
          <w:lang w:val="uk-UA" w:eastAsia="ru-RU"/>
        </w:rPr>
      </w:pPr>
      <w:r w:rsidRPr="00370162">
        <w:rPr>
          <w:rFonts w:ascii="Times New Roman" w:hAnsi="Times New Roman" w:cs="Times New Roman"/>
          <w:b/>
          <w:bCs/>
          <w:sz w:val="24"/>
          <w:szCs w:val="24"/>
          <w:lang w:val="uk-UA" w:eastAsia="ru-RU"/>
        </w:rPr>
        <w:t>Технічний</w:t>
      </w:r>
      <w:r w:rsidRPr="00370162">
        <w:rPr>
          <w:rFonts w:ascii="Times New Roman" w:hAnsi="Times New Roman" w:cs="Times New Roman"/>
          <w:sz w:val="24"/>
          <w:szCs w:val="24"/>
          <w:lang w:val="uk-UA" w:eastAsia="ru-RU"/>
        </w:rPr>
        <w:t xml:space="preserve"> рівень управління і моніторингу виконує Робоча група з розробки та впровадження </w:t>
      </w:r>
      <w:r w:rsidRPr="00370162">
        <w:rPr>
          <w:rFonts w:ascii="Times New Roman" w:hAnsi="Times New Roman" w:cs="Times New Roman"/>
          <w:sz w:val="24"/>
          <w:szCs w:val="24"/>
          <w:lang w:val="uk-UA"/>
        </w:rPr>
        <w:t>стратегії</w:t>
      </w:r>
      <w:r w:rsidRPr="00370162">
        <w:rPr>
          <w:rFonts w:ascii="Times New Roman" w:hAnsi="Times New Roman" w:cs="Times New Roman"/>
          <w:sz w:val="24"/>
          <w:szCs w:val="24"/>
          <w:lang w:val="uk-UA" w:eastAsia="ru-RU"/>
        </w:rPr>
        <w:t>, яка:</w:t>
      </w:r>
    </w:p>
    <w:p w:rsidR="00AB5612" w:rsidRPr="00370162" w:rsidRDefault="00AB5612" w:rsidP="00477161">
      <w:pPr>
        <w:pStyle w:val="ac"/>
        <w:numPr>
          <w:ilvl w:val="0"/>
          <w:numId w:val="27"/>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забезпечує виконання завдань стратегії згідно затвердженого плану, </w:t>
      </w:r>
    </w:p>
    <w:p w:rsidR="00AB5612" w:rsidRPr="00370162" w:rsidRDefault="00AB5612" w:rsidP="00477161">
      <w:pPr>
        <w:pStyle w:val="ac"/>
        <w:numPr>
          <w:ilvl w:val="0"/>
          <w:numId w:val="27"/>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здійснює моніторинг соціально-економічного стану громади за визначеними показниками, </w:t>
      </w:r>
    </w:p>
    <w:p w:rsidR="00AB5612" w:rsidRPr="00370162" w:rsidRDefault="00AB5612" w:rsidP="00477161">
      <w:pPr>
        <w:pStyle w:val="ac"/>
        <w:numPr>
          <w:ilvl w:val="0"/>
          <w:numId w:val="27"/>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аналізує співвідношення основних соціально-економічних показників громади та зовнішнього середовища (області, країни, світу тощо), </w:t>
      </w:r>
    </w:p>
    <w:p w:rsidR="00AB5612" w:rsidRPr="00370162" w:rsidRDefault="00AB5612" w:rsidP="00477161">
      <w:pPr>
        <w:pStyle w:val="ac"/>
        <w:numPr>
          <w:ilvl w:val="0"/>
          <w:numId w:val="27"/>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вивчає основні політичні, економічні, фінансові, соціальні, наукові, технологічні і т.д. тенденції, визначає їх впливи на громаду, </w:t>
      </w:r>
    </w:p>
    <w:p w:rsidR="00AB5612" w:rsidRPr="00370162" w:rsidRDefault="00AB5612" w:rsidP="00477161">
      <w:pPr>
        <w:pStyle w:val="ac"/>
        <w:numPr>
          <w:ilvl w:val="0"/>
          <w:numId w:val="27"/>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формує пропозиції стратегічних сценаріїв в нових політичних, соціально-економічних умовах зовнішнього середовища, </w:t>
      </w:r>
    </w:p>
    <w:p w:rsidR="00AB5612" w:rsidRPr="00430BF6" w:rsidRDefault="00AB5612" w:rsidP="00477161">
      <w:pPr>
        <w:pStyle w:val="ac"/>
        <w:numPr>
          <w:ilvl w:val="0"/>
          <w:numId w:val="27"/>
        </w:numPr>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аналізує соціально-економічні тенденції найближчих конкурентів у порівнянні з показниками громади, аналізує загрози, які надходять від конкурентів, </w:t>
      </w:r>
    </w:p>
    <w:p w:rsidR="00AB5612" w:rsidRPr="00430BF6" w:rsidRDefault="00AB5612" w:rsidP="00477161">
      <w:pPr>
        <w:pStyle w:val="ac"/>
        <w:numPr>
          <w:ilvl w:val="0"/>
          <w:numId w:val="27"/>
        </w:numPr>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формує пропозиції змін до цілей і завдань, які необхідно вносити до стратегії як відповідь на виявлені нові загрози і можливості.</w:t>
      </w:r>
    </w:p>
    <w:p w:rsidR="00AB5612" w:rsidRPr="00430BF6" w:rsidRDefault="00AB5612" w:rsidP="00C3211D">
      <w:pPr>
        <w:jc w:val="both"/>
        <w:rPr>
          <w:rFonts w:ascii="Times New Roman" w:hAnsi="Times New Roman" w:cs="Times New Roman"/>
          <w:sz w:val="24"/>
          <w:szCs w:val="24"/>
          <w:lang w:val="uk-UA"/>
        </w:rPr>
      </w:pPr>
    </w:p>
    <w:p w:rsidR="00AB5612" w:rsidRPr="00430BF6" w:rsidRDefault="00AB5612" w:rsidP="00075DB6">
      <w:pPr>
        <w:pStyle w:val="2"/>
        <w:jc w:val="center"/>
        <w:rPr>
          <w:rFonts w:ascii="Times New Roman" w:hAnsi="Times New Roman" w:cs="Times New Roman"/>
          <w:color w:val="auto"/>
          <w:sz w:val="24"/>
          <w:szCs w:val="24"/>
          <w:lang w:val="uk-UA"/>
        </w:rPr>
      </w:pPr>
      <w:bookmarkStart w:id="265" w:name="_Toc377205900"/>
      <w:bookmarkStart w:id="266" w:name="_Toc1373858"/>
      <w:bookmarkStart w:id="267" w:name="_Toc15596723"/>
      <w:r w:rsidRPr="00430BF6">
        <w:rPr>
          <w:rFonts w:ascii="Times New Roman" w:hAnsi="Times New Roman" w:cs="Times New Roman"/>
          <w:color w:val="auto"/>
          <w:sz w:val="24"/>
          <w:szCs w:val="24"/>
          <w:lang w:val="uk-UA"/>
        </w:rPr>
        <w:t>Управління процесом реалізації стратегії</w:t>
      </w:r>
      <w:bookmarkEnd w:id="265"/>
      <w:bookmarkEnd w:id="266"/>
      <w:bookmarkEnd w:id="267"/>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Управління процесом реалізації стратегії розвитку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територіальної громади на період до 2027 року проводиться за принципами єдності управління, персональної відповідальності, прозорості та поточної координації дій.</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Адміністрування процесу реалізації стратегі</w:t>
      </w:r>
      <w:r>
        <w:rPr>
          <w:rFonts w:ascii="Times New Roman" w:hAnsi="Times New Roman" w:cs="Times New Roman"/>
          <w:sz w:val="24"/>
          <w:szCs w:val="24"/>
          <w:lang w:val="uk-UA"/>
        </w:rPr>
        <w:t xml:space="preserve">ї </w:t>
      </w:r>
      <w:r w:rsidRPr="00430BF6">
        <w:rPr>
          <w:rFonts w:ascii="Times New Roman" w:hAnsi="Times New Roman" w:cs="Times New Roman"/>
          <w:sz w:val="24"/>
          <w:szCs w:val="24"/>
          <w:lang w:val="uk-UA"/>
        </w:rPr>
        <w:t xml:space="preserve">здійснюється виконавчим комітетом та відповідними структурними підрозділами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 метою координації дій розпорядженням </w:t>
      </w:r>
      <w:r>
        <w:rPr>
          <w:rFonts w:ascii="Times New Roman" w:hAnsi="Times New Roman" w:cs="Times New Roman"/>
          <w:sz w:val="24"/>
          <w:szCs w:val="24"/>
          <w:lang w:val="uk-UA"/>
        </w:rPr>
        <w:t>селищного</w:t>
      </w:r>
      <w:r w:rsidRPr="00430BF6">
        <w:rPr>
          <w:rFonts w:ascii="Times New Roman" w:hAnsi="Times New Roman" w:cs="Times New Roman"/>
          <w:sz w:val="24"/>
          <w:szCs w:val="24"/>
          <w:lang w:val="uk-UA"/>
        </w:rPr>
        <w:t xml:space="preserve"> голови створюється постійно діючий Комітет з управління впровадженням Стратегії розвитку (далі – КУВ). До складу КУВ входять відповідальні за виконання завдань Стратегії розвитку. Очолює КУВ </w:t>
      </w:r>
      <w:r>
        <w:rPr>
          <w:rFonts w:ascii="Times New Roman" w:hAnsi="Times New Roman" w:cs="Times New Roman"/>
          <w:sz w:val="24"/>
          <w:szCs w:val="24"/>
          <w:lang w:val="uk-UA"/>
        </w:rPr>
        <w:t>селищний</w:t>
      </w:r>
      <w:r w:rsidRPr="00430BF6">
        <w:rPr>
          <w:rFonts w:ascii="Times New Roman" w:hAnsi="Times New Roman" w:cs="Times New Roman"/>
          <w:sz w:val="24"/>
          <w:szCs w:val="24"/>
          <w:lang w:val="uk-UA"/>
        </w:rPr>
        <w:t xml:space="preserve"> голова. Повний склад КУВ та персональна відповідальність за реалізацію завдань Стратегії розвитку визначається розпорядженням </w:t>
      </w:r>
      <w:r>
        <w:rPr>
          <w:rFonts w:ascii="Times New Roman" w:hAnsi="Times New Roman" w:cs="Times New Roman"/>
          <w:sz w:val="24"/>
          <w:szCs w:val="24"/>
          <w:lang w:val="uk-UA"/>
        </w:rPr>
        <w:t>селищного</w:t>
      </w:r>
      <w:r w:rsidRPr="00430BF6">
        <w:rPr>
          <w:rFonts w:ascii="Times New Roman" w:hAnsi="Times New Roman" w:cs="Times New Roman"/>
          <w:sz w:val="24"/>
          <w:szCs w:val="24"/>
          <w:lang w:val="uk-UA"/>
        </w:rPr>
        <w:t xml:space="preserve"> голови. КУВ збирається не рідше одного разу на </w:t>
      </w:r>
      <w:r>
        <w:rPr>
          <w:rFonts w:ascii="Times New Roman" w:hAnsi="Times New Roman" w:cs="Times New Roman"/>
          <w:sz w:val="24"/>
          <w:szCs w:val="24"/>
          <w:lang w:val="uk-UA"/>
        </w:rPr>
        <w:t>півроку</w:t>
      </w:r>
      <w:r w:rsidRPr="00430BF6">
        <w:rPr>
          <w:rFonts w:ascii="Times New Roman" w:hAnsi="Times New Roman" w:cs="Times New Roman"/>
          <w:sz w:val="24"/>
          <w:szCs w:val="24"/>
          <w:lang w:val="uk-UA"/>
        </w:rPr>
        <w:t xml:space="preserve"> та виконує наступні функції:</w:t>
      </w:r>
    </w:p>
    <w:p w:rsidR="00AB5612" w:rsidRPr="00430BF6" w:rsidRDefault="00AB5612" w:rsidP="00477161">
      <w:pPr>
        <w:pStyle w:val="ac"/>
        <w:numPr>
          <w:ilvl w:val="0"/>
          <w:numId w:val="28"/>
        </w:numPr>
        <w:tabs>
          <w:tab w:val="left" w:pos="284"/>
        </w:tabs>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 xml:space="preserve">організовує взаємодію підрозділів виконавчих органів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 органів державної влади, підприємств та установ громади в процесі реалізації Стратегії розвитку, програм та проектів в громаді; </w:t>
      </w:r>
    </w:p>
    <w:p w:rsidR="00AB5612" w:rsidRPr="00430BF6" w:rsidRDefault="00AB5612" w:rsidP="00477161">
      <w:pPr>
        <w:pStyle w:val="ac"/>
        <w:numPr>
          <w:ilvl w:val="0"/>
          <w:numId w:val="28"/>
        </w:numPr>
        <w:tabs>
          <w:tab w:val="left" w:pos="284"/>
        </w:tabs>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здійснює підготовку щорічних звітів про стан реалізації Стратегії розвитку, надає їх </w:t>
      </w:r>
      <w:r>
        <w:rPr>
          <w:rFonts w:ascii="Times New Roman" w:hAnsi="Times New Roman" w:cs="Times New Roman"/>
          <w:sz w:val="24"/>
          <w:szCs w:val="24"/>
          <w:lang w:val="uk-UA"/>
        </w:rPr>
        <w:t>селищному</w:t>
      </w:r>
      <w:r w:rsidRPr="00430BF6">
        <w:rPr>
          <w:rFonts w:ascii="Times New Roman" w:hAnsi="Times New Roman" w:cs="Times New Roman"/>
          <w:sz w:val="24"/>
          <w:szCs w:val="24"/>
          <w:lang w:val="uk-UA"/>
        </w:rPr>
        <w:t xml:space="preserve"> голові та презентує їх на останньому в році черговому пленарному засіданні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 Повний текст звіту підлягає обов’язковому розміщенню в мережі Інтернет.</w:t>
      </w:r>
    </w:p>
    <w:p w:rsidR="00AB5612" w:rsidRPr="00430BF6" w:rsidRDefault="00AB5612" w:rsidP="00477161">
      <w:pPr>
        <w:pStyle w:val="ac"/>
        <w:numPr>
          <w:ilvl w:val="0"/>
          <w:numId w:val="28"/>
        </w:numPr>
        <w:tabs>
          <w:tab w:val="left" w:pos="284"/>
        </w:tabs>
        <w:ind w:left="0" w:firstLine="360"/>
        <w:jc w:val="both"/>
        <w:rPr>
          <w:rFonts w:ascii="Times New Roman" w:hAnsi="Times New Roman" w:cs="Times New Roman"/>
          <w:color w:val="000000"/>
          <w:sz w:val="24"/>
          <w:szCs w:val="24"/>
          <w:lang w:val="uk-UA"/>
        </w:rPr>
      </w:pPr>
      <w:r w:rsidRPr="00430BF6">
        <w:rPr>
          <w:rFonts w:ascii="Times New Roman" w:hAnsi="Times New Roman" w:cs="Times New Roman"/>
          <w:color w:val="000000"/>
          <w:sz w:val="24"/>
          <w:szCs w:val="24"/>
          <w:lang w:val="uk-UA"/>
        </w:rPr>
        <w:t>здійснює підготовку піврічних звітів про стан реалізації стратегі</w:t>
      </w:r>
      <w:r>
        <w:rPr>
          <w:rFonts w:ascii="Times New Roman" w:hAnsi="Times New Roman" w:cs="Times New Roman"/>
          <w:color w:val="000000"/>
          <w:sz w:val="24"/>
          <w:szCs w:val="24"/>
          <w:lang w:val="uk-UA"/>
        </w:rPr>
        <w:t>ї</w:t>
      </w:r>
      <w:r w:rsidRPr="00430BF6">
        <w:rPr>
          <w:rFonts w:ascii="Times New Roman" w:hAnsi="Times New Roman" w:cs="Times New Roman"/>
          <w:color w:val="000000"/>
          <w:sz w:val="24"/>
          <w:szCs w:val="24"/>
          <w:lang w:val="uk-UA"/>
        </w:rPr>
        <w:t xml:space="preserve">, надає їх </w:t>
      </w:r>
      <w:r>
        <w:rPr>
          <w:rFonts w:ascii="Times New Roman" w:hAnsi="Times New Roman" w:cs="Times New Roman"/>
          <w:color w:val="000000"/>
          <w:sz w:val="24"/>
          <w:szCs w:val="24"/>
          <w:lang w:val="uk-UA"/>
        </w:rPr>
        <w:t>селищному</w:t>
      </w:r>
      <w:r w:rsidRPr="00430BF6">
        <w:rPr>
          <w:rFonts w:ascii="Times New Roman" w:hAnsi="Times New Roman" w:cs="Times New Roman"/>
          <w:color w:val="000000"/>
          <w:sz w:val="24"/>
          <w:szCs w:val="24"/>
          <w:lang w:val="uk-UA"/>
        </w:rPr>
        <w:t xml:space="preserve"> голові та презентує на засіданні виконкому.</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Пропозиції щодо зміни основного тексту Стратегії розвитку формуються відділом економічного розвитку</w:t>
      </w:r>
      <w:r>
        <w:rPr>
          <w:rFonts w:ascii="Times New Roman" w:hAnsi="Times New Roman" w:cs="Times New Roman"/>
          <w:sz w:val="24"/>
          <w:szCs w:val="24"/>
          <w:lang w:val="uk-UA"/>
        </w:rPr>
        <w:t>, торгівлі</w:t>
      </w:r>
      <w:r w:rsidRPr="00430BF6">
        <w:rPr>
          <w:rFonts w:ascii="Times New Roman" w:hAnsi="Times New Roman" w:cs="Times New Roman"/>
          <w:sz w:val="24"/>
          <w:szCs w:val="24"/>
          <w:lang w:val="uk-UA"/>
        </w:rPr>
        <w:t xml:space="preserve"> та інвестицій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 обговорюються на чергових та позачергових нарадах КУВ і виносяться на розгляд сесії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ради один раз на рік (за необхідністю, двічі на рік).</w:t>
      </w:r>
    </w:p>
    <w:p w:rsidR="00AB5612" w:rsidRPr="00430BF6" w:rsidRDefault="00AB5612" w:rsidP="00075DB6">
      <w:pPr>
        <w:pStyle w:val="2"/>
        <w:jc w:val="center"/>
        <w:rPr>
          <w:rFonts w:ascii="Times New Roman" w:hAnsi="Times New Roman" w:cs="Times New Roman"/>
          <w:color w:val="auto"/>
          <w:sz w:val="24"/>
          <w:szCs w:val="24"/>
          <w:lang w:val="uk-UA"/>
        </w:rPr>
      </w:pPr>
      <w:bookmarkStart w:id="268" w:name="_Toc377205901"/>
      <w:bookmarkStart w:id="269" w:name="_Toc1373859"/>
      <w:bookmarkStart w:id="270" w:name="_Toc15596724"/>
      <w:r w:rsidRPr="00430BF6">
        <w:rPr>
          <w:rFonts w:ascii="Times New Roman" w:hAnsi="Times New Roman" w:cs="Times New Roman"/>
          <w:color w:val="auto"/>
          <w:sz w:val="24"/>
          <w:szCs w:val="24"/>
          <w:lang w:val="uk-UA"/>
        </w:rPr>
        <w:t>Процедура моніторингу стратегії</w:t>
      </w:r>
      <w:bookmarkEnd w:id="268"/>
      <w:bookmarkEnd w:id="269"/>
      <w:bookmarkEnd w:id="270"/>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Головний сенс моніторингу полягає у виконанні двох взаємопов’язаних функцій – спостереження (відстеження) та попередження. Відстеження проводиться з метою виявлення відповідності наявного стану речей бажаному результату, а спостереження – з метою попередження небажаних наслідків. </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Моніторинг Стратегії розвитку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w:t>
      </w:r>
      <w:r w:rsidR="00CF048C">
        <w:rPr>
          <w:rFonts w:ascii="Times New Roman" w:hAnsi="Times New Roman" w:cs="Times New Roman"/>
          <w:sz w:val="24"/>
          <w:szCs w:val="24"/>
          <w:lang w:val="uk-UA"/>
        </w:rPr>
        <w:t>те</w:t>
      </w:r>
      <w:r w:rsidRPr="00430BF6">
        <w:rPr>
          <w:rFonts w:ascii="Times New Roman" w:hAnsi="Times New Roman" w:cs="Times New Roman"/>
          <w:sz w:val="24"/>
          <w:szCs w:val="24"/>
          <w:lang w:val="uk-UA"/>
        </w:rPr>
        <w:t>риторіальної громади включає три рівні:</w:t>
      </w:r>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1) Моніторинг зовнішнього середовища розвитку громади. Базується на аналізі основних показників, що характеризують ситуацію в державі в цілому та Житомирській області, які є стратегічно важливими для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громади. Підсумки підводяться один раз на рік та доводяться як частина зведеного аналітичного моніторингового звіту.</w:t>
      </w:r>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2) Моніторинг процесу реалізації стратегії відповідно до наступних показників: </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обсяги фактичних доходів місцевого бюджету на душу населення;</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обсяги фактичних видатків місцевого бюджету на душу населення;</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середня місячна заробітна плата;</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 інвестицій в основний капітал;</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загальний обсяг експорту;</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 прямих</w:t>
      </w:r>
      <w:r>
        <w:rPr>
          <w:rFonts w:ascii="Times New Roman" w:hAnsi="Times New Roman" w:cs="Times New Roman"/>
          <w:sz w:val="24"/>
          <w:szCs w:val="24"/>
        </w:rPr>
        <w:t xml:space="preserve"> іноземних інвестицій в громаду;</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чисельність населення, зайнятого у всіх сферах економіки;</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кількість зареєстрованих безробітних;</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частка довжини автошляхів з пошкодженим покриттям до загальної довжини автошляхів;</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середній бал за результатами ЗНО в школах громади;</w:t>
      </w:r>
    </w:p>
    <w:p w:rsidR="00AB5612" w:rsidRPr="00430BF6" w:rsidRDefault="00AB5612" w:rsidP="00477161">
      <w:pPr>
        <w:pStyle w:val="19"/>
        <w:numPr>
          <w:ilvl w:val="0"/>
          <w:numId w:val="29"/>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кількість захворювань на хвороби системи кровообігу на 1000 населення.</w:t>
      </w:r>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Звіт про виконання цієї частини моніторингу готується щорічно, як частина зведеного аналітичного моніторингового звіту.</w:t>
      </w:r>
    </w:p>
    <w:p w:rsidR="00AB5612" w:rsidRPr="00430BF6" w:rsidRDefault="00AB5612" w:rsidP="00AF041D">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3) Моніторинг виконання проектів місцевого розвитку, що складають План реалізації Стратегії. Оцінюється стан виконання кожного проекту та ступінь досягнення результатів, передбачених технічним завданням на проект. Раз на півроку (10 червня і 10 грудня) відділ </w:t>
      </w:r>
      <w:r w:rsidR="00E009C6">
        <w:rPr>
          <w:rFonts w:ascii="Times New Roman" w:hAnsi="Times New Roman" w:cs="Times New Roman"/>
          <w:sz w:val="24"/>
          <w:szCs w:val="24"/>
          <w:lang w:val="uk-UA"/>
        </w:rPr>
        <w:t xml:space="preserve">планування, </w:t>
      </w:r>
      <w:r w:rsidRPr="00430BF6">
        <w:rPr>
          <w:rFonts w:ascii="Times New Roman" w:hAnsi="Times New Roman" w:cs="Times New Roman"/>
          <w:sz w:val="24"/>
          <w:szCs w:val="24"/>
          <w:lang w:val="uk-UA"/>
        </w:rPr>
        <w:t>економічного розвитку</w:t>
      </w:r>
      <w:r>
        <w:rPr>
          <w:rFonts w:ascii="Times New Roman" w:hAnsi="Times New Roman" w:cs="Times New Roman"/>
          <w:sz w:val="24"/>
          <w:szCs w:val="24"/>
          <w:lang w:val="uk-UA"/>
        </w:rPr>
        <w:t>, торгівлі</w:t>
      </w:r>
      <w:r w:rsidRPr="00430BF6">
        <w:rPr>
          <w:rFonts w:ascii="Times New Roman" w:hAnsi="Times New Roman" w:cs="Times New Roman"/>
          <w:sz w:val="24"/>
          <w:szCs w:val="24"/>
          <w:lang w:val="uk-UA"/>
        </w:rPr>
        <w:t xml:space="preserve"> та інвестицій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ради направляє відповідальним за моніторинг виконання Стратегії нагадування про необхідність надати піврічний моніторинговий звіт. До 15 числа зазначених місяців спеціалісти відділу </w:t>
      </w:r>
      <w:r w:rsidR="00E009C6">
        <w:rPr>
          <w:rFonts w:ascii="Times New Roman" w:hAnsi="Times New Roman" w:cs="Times New Roman"/>
          <w:sz w:val="24"/>
          <w:szCs w:val="24"/>
          <w:lang w:val="uk-UA"/>
        </w:rPr>
        <w:t xml:space="preserve">планування, </w:t>
      </w:r>
      <w:r w:rsidRPr="00430BF6">
        <w:rPr>
          <w:rFonts w:ascii="Times New Roman" w:hAnsi="Times New Roman" w:cs="Times New Roman"/>
          <w:sz w:val="24"/>
          <w:szCs w:val="24"/>
          <w:lang w:val="uk-UA"/>
        </w:rPr>
        <w:t>економічного розвитку</w:t>
      </w:r>
      <w:r>
        <w:rPr>
          <w:rFonts w:ascii="Times New Roman" w:hAnsi="Times New Roman" w:cs="Times New Roman"/>
          <w:sz w:val="24"/>
          <w:szCs w:val="24"/>
          <w:lang w:val="uk-UA"/>
        </w:rPr>
        <w:t>, торгівлі</w:t>
      </w:r>
      <w:r w:rsidRPr="00430BF6">
        <w:rPr>
          <w:rFonts w:ascii="Times New Roman" w:hAnsi="Times New Roman" w:cs="Times New Roman"/>
          <w:sz w:val="24"/>
          <w:szCs w:val="24"/>
          <w:lang w:val="uk-UA"/>
        </w:rPr>
        <w:t xml:space="preserve"> та інвестицій повинні одержати моніторингові звіти.</w:t>
      </w:r>
    </w:p>
    <w:p w:rsidR="00C8292B" w:rsidRDefault="00AB5612" w:rsidP="00A67D39">
      <w:pPr>
        <w:pStyle w:val="ac"/>
        <w:ind w:left="0" w:firstLine="709"/>
        <w:jc w:val="both"/>
        <w:outlineLvl w:val="0"/>
        <w:rPr>
          <w:rFonts w:ascii="Times New Roman" w:hAnsi="Times New Roman" w:cs="Times New Roman"/>
          <w:b/>
          <w:bCs/>
          <w:sz w:val="24"/>
          <w:szCs w:val="24"/>
          <w:lang w:val="uk-UA"/>
        </w:rPr>
      </w:pPr>
      <w:bookmarkStart w:id="271" w:name="_Toc1373860"/>
      <w:bookmarkStart w:id="272" w:name="_Toc15596725"/>
      <w:r w:rsidRPr="00430BF6">
        <w:rPr>
          <w:rFonts w:ascii="Times New Roman" w:hAnsi="Times New Roman" w:cs="Times New Roman"/>
          <w:sz w:val="24"/>
          <w:szCs w:val="24"/>
          <w:lang w:val="uk-UA"/>
        </w:rPr>
        <w:t xml:space="preserve">На підставі результатів моніторингу, один раз на рік </w:t>
      </w:r>
      <w:r>
        <w:rPr>
          <w:rFonts w:ascii="Times New Roman" w:hAnsi="Times New Roman" w:cs="Times New Roman"/>
          <w:sz w:val="24"/>
          <w:szCs w:val="24"/>
          <w:lang w:val="uk-UA"/>
        </w:rPr>
        <w:t xml:space="preserve">управління </w:t>
      </w:r>
      <w:r w:rsidRPr="00430BF6">
        <w:rPr>
          <w:rFonts w:ascii="Times New Roman" w:hAnsi="Times New Roman" w:cs="Times New Roman"/>
          <w:sz w:val="24"/>
          <w:szCs w:val="24"/>
          <w:lang w:val="uk-UA"/>
        </w:rPr>
        <w:t>фінанс</w:t>
      </w:r>
      <w:r>
        <w:rPr>
          <w:rFonts w:ascii="Times New Roman" w:hAnsi="Times New Roman" w:cs="Times New Roman"/>
          <w:sz w:val="24"/>
          <w:szCs w:val="24"/>
          <w:lang w:val="uk-UA"/>
        </w:rPr>
        <w:t>і</w:t>
      </w:r>
      <w:r w:rsidRPr="00430BF6">
        <w:rPr>
          <w:rFonts w:ascii="Times New Roman" w:hAnsi="Times New Roman" w:cs="Times New Roman"/>
          <w:sz w:val="24"/>
          <w:szCs w:val="24"/>
          <w:lang w:val="uk-UA"/>
        </w:rPr>
        <w:t>в виносить на чергову бюджетну комісію проміжний аналіз фінансових потреб, зведений по всіх стратегічних цілях. Погоджений  бюджетною комісією аналіз фінансових потреб враховується під час розробки проекту бюджету на наступний рі</w:t>
      </w:r>
      <w:bookmarkEnd w:id="271"/>
      <w:bookmarkEnd w:id="272"/>
    </w:p>
    <w:p w:rsidR="00B369B0" w:rsidRDefault="00B369B0" w:rsidP="00B369B0">
      <w:pPr>
        <w:spacing w:line="276" w:lineRule="auto"/>
        <w:jc w:val="both"/>
        <w:outlineLvl w:val="0"/>
        <w:rPr>
          <w:rFonts w:ascii="Times New Roman" w:hAnsi="Times New Roman" w:cs="Times New Roman"/>
          <w:b/>
          <w:bCs/>
          <w:sz w:val="24"/>
          <w:szCs w:val="24"/>
          <w:lang w:val="uk-UA"/>
        </w:rPr>
      </w:pPr>
      <w:bookmarkStart w:id="273" w:name="_Toc1373861"/>
      <w:bookmarkStart w:id="274" w:name="_Toc15596726"/>
    </w:p>
    <w:bookmarkEnd w:id="273"/>
    <w:bookmarkEnd w:id="274"/>
    <w:p w:rsidR="00872526" w:rsidRDefault="00872526" w:rsidP="00872526">
      <w:pPr>
        <w:spacing w:line="276" w:lineRule="auto"/>
        <w:jc w:val="both"/>
        <w:outlineLvl w:val="0"/>
        <w:rPr>
          <w:rFonts w:ascii="Times New Roman" w:hAnsi="Times New Roman" w:cs="Times New Roman"/>
          <w:b/>
          <w:bCs/>
          <w:sz w:val="24"/>
          <w:szCs w:val="24"/>
          <w:lang w:val="uk-UA"/>
        </w:rPr>
      </w:pPr>
      <w:r>
        <w:rPr>
          <w:rFonts w:ascii="Times New Roman" w:hAnsi="Times New Roman" w:cs="Times New Roman"/>
          <w:b/>
          <w:bCs/>
          <w:spacing w:val="-6"/>
          <w:sz w:val="24"/>
          <w:szCs w:val="24"/>
          <w:lang w:val="uk-UA"/>
        </w:rPr>
        <w:lastRenderedPageBreak/>
        <w:t xml:space="preserve">8. КАТАЛОГ </w:t>
      </w:r>
      <w:r>
        <w:rPr>
          <w:rFonts w:ascii="Times New Roman" w:hAnsi="Times New Roman" w:cs="Times New Roman"/>
          <w:b/>
          <w:bCs/>
          <w:sz w:val="24"/>
          <w:szCs w:val="24"/>
          <w:lang w:val="uk-UA"/>
        </w:rPr>
        <w:t>ТЕХНІЧНИХ ЗАВДАНЬ НА ПРОЕКТИ МІСЦЕВОГОРОЗВИТКУ</w:t>
      </w:r>
    </w:p>
    <w:p w:rsidR="00872526" w:rsidRDefault="00872526" w:rsidP="00872526">
      <w:pPr>
        <w:pStyle w:val="ae"/>
        <w:spacing w:before="1"/>
        <w:ind w:right="-31"/>
        <w:jc w:val="both"/>
        <w:rPr>
          <w:b/>
          <w:bCs/>
          <w:sz w:val="28"/>
          <w:szCs w:val="28"/>
          <w:lang w:val="uk-UA"/>
        </w:rPr>
      </w:pPr>
      <w:r>
        <w:rPr>
          <w:b/>
          <w:bCs/>
          <w:sz w:val="28"/>
          <w:szCs w:val="28"/>
          <w:lang w:val="uk-UA"/>
        </w:rPr>
        <w:t>Технічні завдання до Плану реалізації Стратегії розвитку</w:t>
      </w:r>
    </w:p>
    <w:p w:rsidR="00872526" w:rsidRDefault="00872526" w:rsidP="00872526">
      <w:pPr>
        <w:pStyle w:val="ae"/>
        <w:spacing w:before="1"/>
        <w:ind w:right="-31"/>
        <w:jc w:val="both"/>
        <w:rPr>
          <w:b/>
          <w:bCs/>
          <w:sz w:val="28"/>
          <w:szCs w:val="28"/>
          <w:lang w:val="uk-UA"/>
        </w:rPr>
      </w:pPr>
      <w:r>
        <w:rPr>
          <w:b/>
          <w:bCs/>
          <w:sz w:val="28"/>
          <w:szCs w:val="28"/>
          <w:lang w:val="uk-UA"/>
        </w:rPr>
        <w:t>Брусилівської селищної  територіальної громадина період до 2027 року</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1"/>
      </w:tblGrid>
      <w:tr w:rsidR="00872526" w:rsidTr="00872526">
        <w:tc>
          <w:tcPr>
            <w:tcW w:w="9571" w:type="dxa"/>
            <w:tcBorders>
              <w:top w:val="single" w:sz="4" w:space="0" w:color="auto"/>
              <w:left w:val="single" w:sz="4" w:space="0" w:color="auto"/>
              <w:bottom w:val="single" w:sz="4" w:space="0" w:color="auto"/>
              <w:right w:val="single" w:sz="4" w:space="0" w:color="auto"/>
            </w:tcBorders>
            <w:shd w:val="clear" w:color="auto" w:fill="002060"/>
          </w:tcPr>
          <w:p w:rsidR="00872526" w:rsidRDefault="00872526">
            <w:pPr>
              <w:pStyle w:val="ae"/>
              <w:spacing w:before="1"/>
              <w:ind w:right="-31"/>
              <w:jc w:val="center"/>
              <w:rPr>
                <w:rFonts w:cs="Arial"/>
                <w:color w:val="FFFFFF"/>
                <w:highlight w:val="darkBlue"/>
                <w:lang w:val="uk-UA"/>
              </w:rPr>
            </w:pPr>
            <w:r>
              <w:rPr>
                <w:b/>
                <w:bCs/>
                <w:i/>
                <w:iCs/>
                <w:color w:val="FFFFFF"/>
                <w:sz w:val="36"/>
                <w:szCs w:val="36"/>
                <w:highlight w:val="darkBlue"/>
                <w:lang w:val="uk-UA"/>
              </w:rPr>
              <w:t>Стратегічна ціль 1.</w:t>
            </w:r>
          </w:p>
          <w:p w:rsidR="00872526" w:rsidRDefault="00872526">
            <w:pPr>
              <w:pStyle w:val="ae"/>
              <w:spacing w:before="1"/>
              <w:ind w:right="-31"/>
              <w:jc w:val="center"/>
              <w:rPr>
                <w:rFonts w:cs="Arial"/>
                <w:color w:val="FFFFFF"/>
                <w:sz w:val="32"/>
                <w:szCs w:val="32"/>
                <w:highlight w:val="darkBlue"/>
                <w:lang w:val="uk-UA"/>
              </w:rPr>
            </w:pPr>
            <w:r>
              <w:rPr>
                <w:b/>
                <w:bCs/>
                <w:color w:val="FFFFFF"/>
                <w:sz w:val="32"/>
                <w:szCs w:val="32"/>
                <w:highlight w:val="darkBlue"/>
                <w:lang w:val="uk-UA"/>
              </w:rPr>
              <w:t>Підвищення економічної спроможності території Брусилівської</w:t>
            </w:r>
          </w:p>
          <w:p w:rsidR="00872526" w:rsidRDefault="00872526">
            <w:pPr>
              <w:pStyle w:val="ae"/>
              <w:spacing w:before="1"/>
              <w:ind w:right="-31"/>
              <w:jc w:val="center"/>
              <w:rPr>
                <w:rFonts w:cs="Arial"/>
                <w:b/>
                <w:bCs/>
                <w:color w:val="FFFFFF"/>
                <w:sz w:val="32"/>
                <w:szCs w:val="32"/>
                <w:lang w:val="uk-UA"/>
              </w:rPr>
            </w:pPr>
            <w:r>
              <w:rPr>
                <w:b/>
                <w:bCs/>
                <w:color w:val="FFFFFF"/>
                <w:sz w:val="32"/>
                <w:szCs w:val="32"/>
                <w:highlight w:val="darkBlue"/>
                <w:lang w:val="uk-UA"/>
              </w:rPr>
              <w:t>територіальної громади</w:t>
            </w:r>
          </w:p>
          <w:p w:rsidR="00872526" w:rsidRDefault="00872526">
            <w:pPr>
              <w:pStyle w:val="ae"/>
              <w:spacing w:before="1"/>
              <w:ind w:right="-31"/>
              <w:jc w:val="center"/>
              <w:rPr>
                <w:rFonts w:cs="Arial"/>
                <w:b/>
                <w:bCs/>
                <w:lang w:val="uk-UA"/>
              </w:rPr>
            </w:pPr>
          </w:p>
        </w:tc>
      </w:tr>
    </w:tbl>
    <w:p w:rsidR="00872526" w:rsidRDefault="00872526" w:rsidP="00872526">
      <w:pPr>
        <w:pStyle w:val="ae"/>
        <w:spacing w:before="1"/>
        <w:ind w:right="-31"/>
        <w:jc w:val="both"/>
        <w:rPr>
          <w:rFonts w:cs="Arial"/>
          <w:b/>
          <w:bCs/>
          <w:color w:val="FFFFFF"/>
          <w:sz w:val="28"/>
          <w:szCs w:val="28"/>
          <w:lang w:val="uk-UA"/>
        </w:rPr>
      </w:pPr>
      <w:r>
        <w:rPr>
          <w:b/>
          <w:bCs/>
          <w:color w:val="FFFFFF"/>
          <w:sz w:val="28"/>
          <w:szCs w:val="28"/>
          <w:highlight w:val="blue"/>
          <w:lang w:val="uk-UA"/>
        </w:rPr>
        <w:t>Оперативна ціль 1.1.   Покращення інвестиційного та бізнес-клімату</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1985"/>
        <w:gridCol w:w="1843"/>
        <w:gridCol w:w="1418"/>
        <w:gridCol w:w="1559"/>
        <w:gridCol w:w="1332"/>
        <w:gridCol w:w="1289"/>
      </w:tblGrid>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hideMark/>
          </w:tcPr>
          <w:p w:rsidR="00872526" w:rsidRDefault="00872526">
            <w:pPr>
              <w:pStyle w:val="6"/>
              <w:spacing w:line="256" w:lineRule="auto"/>
              <w:rPr>
                <w:rFonts w:ascii="Times New Roman" w:hAnsi="Times New Roman" w:cs="Arial"/>
                <w:i w:val="0"/>
                <w:iCs w:val="0"/>
                <w:color w:val="auto"/>
                <w:sz w:val="24"/>
                <w:szCs w:val="24"/>
                <w:lang w:val="uk-UA"/>
              </w:rPr>
            </w:pPr>
            <w:r>
              <w:rPr>
                <w:rFonts w:ascii="Times New Roman" w:hAnsi="Times New Roman" w:cs="Arial"/>
                <w:i w:val="0"/>
                <w:iCs w:val="0"/>
                <w:color w:val="auto"/>
                <w:sz w:val="24"/>
                <w:szCs w:val="24"/>
                <w:lang w:val="uk-UA"/>
              </w:rPr>
              <w:t>Номер і назва завдання:</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1.1.1. Розроблення та затвердження планів населених пунктів селищної територіальної громади</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Назва проекту:</w:t>
            </w:r>
          </w:p>
        </w:tc>
        <w:tc>
          <w:tcPr>
            <w:tcW w:w="7441"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rsidP="008E1FE9">
            <w:pPr>
              <w:pStyle w:val="ac"/>
              <w:numPr>
                <w:ilvl w:val="0"/>
                <w:numId w:val="42"/>
              </w:numPr>
              <w:spacing w:line="256" w:lineRule="auto"/>
              <w:rPr>
                <w:rFonts w:ascii="Times New Roman" w:hAnsi="Times New Roman" w:cs="Times New Roman"/>
                <w:b/>
                <w:bCs/>
                <w:sz w:val="22"/>
                <w:szCs w:val="22"/>
                <w:lang w:val="uk-UA" w:eastAsia="en-US"/>
              </w:rPr>
            </w:pPr>
            <w:r>
              <w:rPr>
                <w:rFonts w:ascii="Times New Roman" w:hAnsi="Times New Roman" w:cs="Times New Roman"/>
                <w:b/>
                <w:sz w:val="24"/>
                <w:szCs w:val="24"/>
                <w:lang w:val="uk-UA"/>
              </w:rPr>
              <w:t>Розроблення та затвердження генеральних планів населених пунктів селищної територіальної громади</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Цілі проекту:</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both"/>
              <w:rPr>
                <w:rFonts w:ascii="Times New Roman" w:hAnsi="Times New Roman" w:cs="Times New Roman"/>
                <w:lang w:val="uk-UA"/>
              </w:rPr>
            </w:pPr>
            <w:r>
              <w:rPr>
                <w:rFonts w:ascii="Times New Roman" w:hAnsi="Times New Roman" w:cs="Times New Roman"/>
                <w:color w:val="1F1F1F"/>
                <w:shd w:val="clear" w:color="auto" w:fill="FFFFFF"/>
                <w:lang w:val="uk-UA"/>
              </w:rPr>
              <w:t>Цілью проєкту є визначення планувальної організації і функціонального призначення, просторової композиції і параметрів забудови та ландшафтної організації території</w:t>
            </w:r>
            <w:r>
              <w:rPr>
                <w:rFonts w:ascii="Times New Roman" w:hAnsi="Times New Roman" w:cs="Times New Roman"/>
                <w:color w:val="1F1F1F"/>
                <w:shd w:val="clear" w:color="auto" w:fill="FFFFFF"/>
              </w:rPr>
              <w:t> </w:t>
            </w:r>
            <w:r>
              <w:rPr>
                <w:rFonts w:ascii="Times New Roman" w:hAnsi="Times New Roman" w:cs="Times New Roman"/>
                <w:lang w:val="uk-UA"/>
              </w:rPr>
              <w:t>населеного</w:t>
            </w:r>
            <w:r>
              <w:rPr>
                <w:rFonts w:ascii="Times New Roman" w:hAnsi="Times New Roman" w:cs="Times New Roman"/>
              </w:rPr>
              <w:t> </w:t>
            </w:r>
            <w:r>
              <w:rPr>
                <w:rFonts w:ascii="Times New Roman" w:hAnsi="Times New Roman" w:cs="Times New Roman"/>
                <w:lang w:val="uk-UA"/>
              </w:rPr>
              <w:t>пункту, призначених для комплексної забудови</w:t>
            </w:r>
            <w:r>
              <w:rPr>
                <w:rFonts w:ascii="Times New Roman" w:hAnsi="Times New Roman" w:cs="Times New Roman"/>
              </w:rPr>
              <w:t> </w:t>
            </w:r>
            <w:r>
              <w:rPr>
                <w:rFonts w:ascii="Times New Roman" w:hAnsi="Times New Roman" w:cs="Times New Roman"/>
                <w:lang w:val="uk-UA"/>
              </w:rPr>
              <w:t>чи</w:t>
            </w:r>
            <w:r>
              <w:rPr>
                <w:rFonts w:ascii="Times New Roman" w:hAnsi="Times New Roman" w:cs="Times New Roman"/>
              </w:rPr>
              <w:t> </w:t>
            </w:r>
            <w:r>
              <w:rPr>
                <w:rFonts w:ascii="Times New Roman" w:hAnsi="Times New Roman" w:cs="Times New Roman"/>
                <w:lang w:val="uk-UA"/>
              </w:rPr>
              <w:t>реконструкції.</w:t>
            </w:r>
          </w:p>
        </w:tc>
      </w:tr>
      <w:tr w:rsidR="00872526" w:rsidTr="00872526">
        <w:trPr>
          <w:jc w:val="right"/>
        </w:trPr>
        <w:tc>
          <w:tcPr>
            <w:tcW w:w="1985" w:type="dxa"/>
            <w:tcBorders>
              <w:top w:val="single" w:sz="4" w:space="0" w:color="auto"/>
              <w:left w:val="single" w:sz="4" w:space="0" w:color="auto"/>
              <w:bottom w:val="single" w:sz="4" w:space="0" w:color="auto"/>
              <w:right w:val="single" w:sz="4" w:space="0" w:color="auto"/>
            </w:tcBorders>
            <w:hideMark/>
          </w:tcPr>
          <w:p w:rsidR="00872526" w:rsidRDefault="00872526">
            <w:pPr>
              <w:adjustRightInd w:val="0"/>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Територія на яку проект матиме вплив:</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lang w:val="uk-UA"/>
              </w:rPr>
            </w:pPr>
            <w:r>
              <w:rPr>
                <w:rFonts w:ascii="Times New Roman" w:hAnsi="Times New Roman" w:cs="Times New Roman"/>
                <w:lang w:val="uk-UA"/>
              </w:rPr>
              <w:t>Брусилівська селищна рада (ТГ).</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hideMark/>
          </w:tcPr>
          <w:p w:rsidR="00872526" w:rsidRDefault="00872526">
            <w:pPr>
              <w:adjustRightInd w:val="0"/>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Орієнтовна кількість отримувачів вигод</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lang w:val="uk-UA"/>
              </w:rPr>
            </w:pPr>
            <w:r>
              <w:rPr>
                <w:rFonts w:ascii="Times New Roman" w:hAnsi="Times New Roman" w:cs="Times New Roman"/>
                <w:lang w:val="uk-UA"/>
              </w:rPr>
              <w:t>14706</w:t>
            </w:r>
            <w:r>
              <w:rPr>
                <w:rFonts w:ascii="Times New Roman" w:hAnsi="Times New Roman" w:cs="Times New Roman"/>
                <w:lang w:val="ru-RU"/>
              </w:rPr>
              <w:t xml:space="preserve"> жителів територіальної громади, </w:t>
            </w:r>
            <w:r>
              <w:rPr>
                <w:rFonts w:ascii="Times New Roman" w:hAnsi="Times New Roman" w:cs="Times New Roman"/>
                <w:lang w:val="uk-UA"/>
              </w:rPr>
              <w:t xml:space="preserve"> Брусилівська селищна рада.</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Стислий опис проекту:</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both"/>
              <w:rPr>
                <w:rFonts w:ascii="Times New Roman" w:hAnsi="Times New Roman" w:cs="Times New Roman"/>
                <w:lang w:val="uk-UA"/>
              </w:rPr>
            </w:pPr>
            <w:r>
              <w:rPr>
                <w:rFonts w:ascii="Times New Roman" w:hAnsi="Times New Roman" w:cs="Times New Roman"/>
                <w:lang w:val="uk-UA"/>
              </w:rPr>
              <w:t xml:space="preserve">Брусилівська селищна територіальна громада утворилась 28 грудня 2016 року, до якої увійшло 37 населених пунктів з метою  </w:t>
            </w:r>
            <w:r>
              <w:rPr>
                <w:rFonts w:ascii="Times New Roman" w:hAnsi="Times New Roman" w:cs="Times New Roman"/>
                <w:color w:val="1F1F1F"/>
                <w:shd w:val="clear" w:color="auto" w:fill="FFFFFF"/>
                <w:lang w:val="uk-UA"/>
              </w:rPr>
              <w:t xml:space="preserve">визначення планувальної організації і функціонального призначення, просторової композиції і параметрів забудови та ландшафтної організації </w:t>
            </w:r>
            <w:r>
              <w:rPr>
                <w:rFonts w:ascii="Times New Roman" w:hAnsi="Times New Roman" w:cs="Times New Roman"/>
                <w:lang w:val="uk-UA"/>
              </w:rPr>
              <w:t>території</w:t>
            </w:r>
            <w:r>
              <w:rPr>
                <w:rFonts w:ascii="Times New Roman" w:hAnsi="Times New Roman" w:cs="Times New Roman"/>
              </w:rPr>
              <w:t> </w:t>
            </w:r>
            <w:r>
              <w:rPr>
                <w:rFonts w:ascii="Times New Roman" w:hAnsi="Times New Roman" w:cs="Times New Roman"/>
                <w:lang w:val="uk-UA"/>
              </w:rPr>
              <w:t>населеного</w:t>
            </w:r>
            <w:r>
              <w:rPr>
                <w:rFonts w:ascii="Times New Roman" w:hAnsi="Times New Roman" w:cs="Times New Roman"/>
                <w:color w:val="1F1F1F"/>
                <w:shd w:val="clear" w:color="auto" w:fill="FFFFFF"/>
              </w:rPr>
              <w:t> </w:t>
            </w:r>
            <w:r>
              <w:rPr>
                <w:rFonts w:ascii="Times New Roman" w:hAnsi="Times New Roman" w:cs="Times New Roman"/>
                <w:color w:val="1F1F1F"/>
                <w:shd w:val="clear" w:color="auto" w:fill="FFFFFF"/>
                <w:lang w:val="uk-UA"/>
              </w:rPr>
              <w:t>пункту</w:t>
            </w:r>
          </w:p>
        </w:tc>
      </w:tr>
      <w:tr w:rsidR="00872526" w:rsidRPr="007956C1" w:rsidTr="00872526">
        <w:trPr>
          <w:trHeight w:val="381"/>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Очікувані результати:</w:t>
            </w:r>
          </w:p>
        </w:tc>
        <w:tc>
          <w:tcPr>
            <w:tcW w:w="7441" w:type="dxa"/>
            <w:gridSpan w:val="5"/>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rsidP="008E1FE9">
            <w:pPr>
              <w:numPr>
                <w:ilvl w:val="0"/>
                <w:numId w:val="43"/>
              </w:numPr>
              <w:spacing w:line="256" w:lineRule="auto"/>
              <w:rPr>
                <w:rFonts w:ascii="Times New Roman" w:hAnsi="Times New Roman" w:cs="Times New Roman"/>
                <w:color w:val="FF0000"/>
                <w:lang w:val="ru-RU"/>
              </w:rPr>
            </w:pPr>
            <w:r>
              <w:rPr>
                <w:rFonts w:ascii="Times New Roman" w:hAnsi="Times New Roman" w:cs="Times New Roman"/>
                <w:sz w:val="24"/>
                <w:szCs w:val="24"/>
                <w:lang w:val="uk-UA"/>
              </w:rPr>
              <w:t>Розроблення та затвердження планів на  всі  населені пункти селищної територіальної громади</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Ключові заходи проекту:</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numPr>
                <w:ilvl w:val="0"/>
                <w:numId w:val="44"/>
              </w:numPr>
              <w:spacing w:line="256" w:lineRule="auto"/>
              <w:rPr>
                <w:rFonts w:ascii="Times New Roman" w:hAnsi="Times New Roman" w:cs="Times New Roman"/>
                <w:lang w:val="ru-RU"/>
              </w:rPr>
            </w:pPr>
            <w:r>
              <w:rPr>
                <w:rFonts w:ascii="Times New Roman" w:hAnsi="Times New Roman" w:cs="Times New Roman"/>
                <w:sz w:val="24"/>
                <w:szCs w:val="24"/>
                <w:lang w:val="uk-UA"/>
              </w:rPr>
              <w:t>Розроблення та затвердження планів на  всі  населені пункти селищної територіальної громади</w:t>
            </w:r>
          </w:p>
        </w:tc>
      </w:tr>
      <w:tr w:rsidR="00872526"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 xml:space="preserve">Період здійснення: </w:t>
            </w:r>
          </w:p>
        </w:tc>
        <w:tc>
          <w:tcPr>
            <w:tcW w:w="7441"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rPr>
                <w:rFonts w:ascii="Times New Roman" w:hAnsi="Times New Roman" w:cs="Times New Roman"/>
              </w:rPr>
            </w:pPr>
            <w:r>
              <w:rPr>
                <w:rFonts w:ascii="Times New Roman" w:hAnsi="Times New Roman" w:cs="Times New Roman"/>
              </w:rPr>
              <w:t>20</w:t>
            </w:r>
            <w:r>
              <w:rPr>
                <w:rFonts w:ascii="Times New Roman" w:hAnsi="Times New Roman" w:cs="Times New Roman"/>
                <w:lang w:val="uk-UA"/>
              </w:rPr>
              <w:t>24-2027</w:t>
            </w:r>
            <w:r>
              <w:rPr>
                <w:rFonts w:ascii="Times New Roman" w:hAnsi="Times New Roman" w:cs="Times New Roman"/>
              </w:rPr>
              <w:t xml:space="preserve"> р</w:t>
            </w:r>
            <w:r>
              <w:rPr>
                <w:rFonts w:ascii="Times New Roman" w:hAnsi="Times New Roman" w:cs="Times New Roman"/>
                <w:lang w:val="uk-UA"/>
              </w:rPr>
              <w:t>о</w:t>
            </w:r>
            <w:r>
              <w:rPr>
                <w:rFonts w:ascii="Times New Roman" w:hAnsi="Times New Roman" w:cs="Times New Roman"/>
              </w:rPr>
              <w:t>к</w:t>
            </w:r>
            <w:r>
              <w:rPr>
                <w:rFonts w:ascii="Times New Roman" w:hAnsi="Times New Roman" w:cs="Times New Roman"/>
                <w:lang w:val="uk-UA"/>
              </w:rPr>
              <w:t>и</w:t>
            </w:r>
            <w:r>
              <w:rPr>
                <w:rFonts w:ascii="Times New Roman" w:hAnsi="Times New Roman" w:cs="Times New Roman"/>
              </w:rPr>
              <w:t>:</w:t>
            </w:r>
          </w:p>
        </w:tc>
      </w:tr>
      <w:tr w:rsidR="00872526" w:rsidTr="00872526">
        <w:trPr>
          <w:jc w:val="right"/>
        </w:trPr>
        <w:tc>
          <w:tcPr>
            <w:tcW w:w="1985"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Орієнтовна вартість проекту, тис. грн.</w:t>
            </w:r>
          </w:p>
        </w:tc>
        <w:tc>
          <w:tcPr>
            <w:tcW w:w="1843"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2024</w:t>
            </w:r>
          </w:p>
        </w:tc>
        <w:tc>
          <w:tcPr>
            <w:tcW w:w="1418"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2025</w:t>
            </w:r>
          </w:p>
        </w:tc>
        <w:tc>
          <w:tcPr>
            <w:tcW w:w="1559"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2026</w:t>
            </w:r>
          </w:p>
        </w:tc>
        <w:tc>
          <w:tcPr>
            <w:tcW w:w="1332"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2027</w:t>
            </w:r>
          </w:p>
        </w:tc>
        <w:tc>
          <w:tcPr>
            <w:tcW w:w="1289"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Разом</w:t>
            </w:r>
          </w:p>
        </w:tc>
      </w:tr>
      <w:tr w:rsidR="00872526" w:rsidTr="00872526">
        <w:trPr>
          <w:jc w:val="right"/>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hAnsi="Times New Roman" w:cs="Times New Roman"/>
                <w:sz w:val="24"/>
                <w:szCs w:val="24"/>
                <w:lang w:val="uk-UA"/>
              </w:rPr>
            </w:pPr>
          </w:p>
        </w:tc>
        <w:tc>
          <w:tcPr>
            <w:tcW w:w="1843"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5000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5000</w:t>
            </w: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5000</w:t>
            </w:r>
          </w:p>
        </w:tc>
        <w:tc>
          <w:tcPr>
            <w:tcW w:w="1332"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5000</w:t>
            </w:r>
          </w:p>
        </w:tc>
        <w:tc>
          <w:tcPr>
            <w:tcW w:w="1289"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20000</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Джерела фінансування:</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ind w:left="72"/>
              <w:rPr>
                <w:rFonts w:cs="Arial"/>
                <w:sz w:val="20"/>
                <w:szCs w:val="20"/>
                <w:lang w:val="uk-UA"/>
              </w:rPr>
            </w:pPr>
            <w:r>
              <w:rPr>
                <w:sz w:val="24"/>
                <w:szCs w:val="24"/>
                <w:lang w:val="uk-UA"/>
              </w:rPr>
              <w:t xml:space="preserve"> Місцевий бюджет,  інші джерела фінансування, не заборонені чинним законодавством України</w:t>
            </w:r>
          </w:p>
        </w:tc>
      </w:tr>
      <w:tr w:rsidR="00872526"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Ключові потенційні учасники реалізації проекту:</w:t>
            </w:r>
          </w:p>
        </w:tc>
        <w:tc>
          <w:tcPr>
            <w:tcW w:w="7441"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rPr>
                <w:rFonts w:ascii="Times New Roman" w:hAnsi="Times New Roman" w:cs="Times New Roman"/>
                <w:lang w:val="ru-RU"/>
              </w:rPr>
            </w:pPr>
            <w:r>
              <w:rPr>
                <w:rFonts w:ascii="Times New Roman" w:hAnsi="Times New Roman" w:cs="Times New Roman"/>
                <w:lang w:val="uk-UA"/>
              </w:rPr>
              <w:t>Брусилівська</w:t>
            </w:r>
            <w:r>
              <w:rPr>
                <w:rFonts w:ascii="Times New Roman" w:hAnsi="Times New Roman" w:cs="Times New Roman"/>
                <w:lang w:val="ru-RU"/>
              </w:rPr>
              <w:t xml:space="preserve"> селищна рада</w:t>
            </w:r>
          </w:p>
        </w:tc>
      </w:tr>
      <w:tr w:rsidR="00872526"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Інше:</w:t>
            </w:r>
          </w:p>
        </w:tc>
        <w:tc>
          <w:tcPr>
            <w:tcW w:w="7441"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eastAsia="it-IT"/>
              </w:rPr>
            </w:pPr>
          </w:p>
        </w:tc>
      </w:tr>
    </w:tbl>
    <w:p w:rsidR="00872526" w:rsidRDefault="00872526" w:rsidP="00872526">
      <w:pPr>
        <w:spacing w:before="4"/>
        <w:rPr>
          <w:rFonts w:ascii="Times New Roman" w:hAnsi="Times New Roman" w:cs="Times New Roman"/>
          <w:sz w:val="24"/>
          <w:szCs w:val="24"/>
          <w:lang w:val="uk-UA"/>
        </w:rPr>
      </w:pPr>
    </w:p>
    <w:p w:rsidR="00872526" w:rsidRDefault="00872526" w:rsidP="00872526">
      <w:pPr>
        <w:spacing w:before="4"/>
        <w:rPr>
          <w:rFonts w:ascii="Times New Roman" w:hAnsi="Times New Roman" w:cs="Times New Roman"/>
          <w:sz w:val="24"/>
          <w:szCs w:val="24"/>
          <w:lang w:val="uk-UA"/>
        </w:rPr>
      </w:pPr>
    </w:p>
    <w:p w:rsidR="00872526" w:rsidRDefault="00872526" w:rsidP="00872526">
      <w:pPr>
        <w:spacing w:before="4"/>
        <w:rPr>
          <w:rFonts w:ascii="Times New Roman" w:hAnsi="Times New Roman" w:cs="Times New Roman"/>
          <w:sz w:val="24"/>
          <w:szCs w:val="24"/>
          <w:lang w:val="uk-UA"/>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1985"/>
        <w:gridCol w:w="1843"/>
        <w:gridCol w:w="1418"/>
        <w:gridCol w:w="1559"/>
        <w:gridCol w:w="1332"/>
        <w:gridCol w:w="1289"/>
      </w:tblGrid>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hideMark/>
          </w:tcPr>
          <w:p w:rsidR="00872526" w:rsidRDefault="00872526">
            <w:pPr>
              <w:pStyle w:val="6"/>
              <w:spacing w:line="256" w:lineRule="auto"/>
              <w:rPr>
                <w:rFonts w:ascii="Times New Roman" w:hAnsi="Times New Roman" w:cs="Arial"/>
                <w:i w:val="0"/>
                <w:iCs w:val="0"/>
                <w:color w:val="auto"/>
                <w:sz w:val="24"/>
                <w:szCs w:val="24"/>
                <w:lang w:val="uk-UA"/>
              </w:rPr>
            </w:pPr>
            <w:r>
              <w:rPr>
                <w:rFonts w:ascii="Times New Roman" w:hAnsi="Times New Roman" w:cs="Arial"/>
                <w:i w:val="0"/>
                <w:iCs w:val="0"/>
                <w:color w:val="auto"/>
                <w:sz w:val="24"/>
                <w:szCs w:val="24"/>
                <w:lang w:val="uk-UA"/>
              </w:rPr>
              <w:lastRenderedPageBreak/>
              <w:t>Номер і назва завдання:</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1.1.2. Розроблення комплексного плану просторового розвитку території громади.</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Назва проекту:</w:t>
            </w:r>
          </w:p>
        </w:tc>
        <w:tc>
          <w:tcPr>
            <w:tcW w:w="7441"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rsidP="008E1FE9">
            <w:pPr>
              <w:pStyle w:val="ac"/>
              <w:numPr>
                <w:ilvl w:val="0"/>
                <w:numId w:val="42"/>
              </w:numPr>
              <w:spacing w:line="256" w:lineRule="auto"/>
              <w:rPr>
                <w:rFonts w:ascii="Times New Roman" w:hAnsi="Times New Roman" w:cs="Times New Roman"/>
                <w:b/>
                <w:bCs/>
                <w:sz w:val="22"/>
                <w:szCs w:val="22"/>
                <w:lang w:val="uk-UA" w:eastAsia="en-US"/>
              </w:rPr>
            </w:pPr>
            <w:r>
              <w:rPr>
                <w:rFonts w:ascii="Times New Roman" w:hAnsi="Times New Roman" w:cs="Times New Roman"/>
                <w:b/>
                <w:sz w:val="24"/>
                <w:szCs w:val="24"/>
                <w:lang w:val="uk-UA"/>
              </w:rPr>
              <w:t>Розроблення комплексного плану просторового розвитку території громади.</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Цілі проекту:</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both"/>
              <w:rPr>
                <w:rFonts w:ascii="Times New Roman" w:hAnsi="Times New Roman" w:cs="Times New Roman"/>
                <w:lang w:val="uk-UA"/>
              </w:rPr>
            </w:pPr>
            <w:r>
              <w:rPr>
                <w:rFonts w:ascii="Times New Roman" w:hAnsi="Times New Roman" w:cs="Times New Roman"/>
                <w:sz w:val="24"/>
                <w:szCs w:val="24"/>
                <w:lang w:val="uk-UA"/>
              </w:rPr>
              <w:t xml:space="preserve">Комплексний план просторового розвитку території громади це </w:t>
            </w:r>
            <w:r>
              <w:rPr>
                <w:rFonts w:ascii="Times New Roman" w:hAnsi="Times New Roman" w:cs="Times New Roman"/>
                <w:color w:val="000000"/>
                <w:shd w:val="clear" w:color="auto" w:fill="FFFFFF"/>
                <w:lang w:val="uk-UA"/>
              </w:rPr>
              <w:t>одночасно містобудівна документація на місцевому рівні та документація із землеустрою, що визначає планувальну організацію, функціональне призначення території, основні принципи і напрями формування єдиної системи громадського обслуговування населення, дорожньої мережі, інженерно-транспортної інфраструктури, інженерної підготовки і благоустрою, цивільного захисту, охорони земель та інших компонентів навколишнього природного середовища, формування екомережі, охорони і збереження культурної спадщини та традиційного характеру середовища населених пунктів, а також послідовність реалізації рішень, у тому числі етапність освоєння території</w:t>
            </w:r>
          </w:p>
        </w:tc>
      </w:tr>
      <w:tr w:rsidR="00872526" w:rsidTr="00872526">
        <w:trPr>
          <w:jc w:val="right"/>
        </w:trPr>
        <w:tc>
          <w:tcPr>
            <w:tcW w:w="1985" w:type="dxa"/>
            <w:tcBorders>
              <w:top w:val="single" w:sz="4" w:space="0" w:color="auto"/>
              <w:left w:val="single" w:sz="4" w:space="0" w:color="auto"/>
              <w:bottom w:val="single" w:sz="4" w:space="0" w:color="auto"/>
              <w:right w:val="single" w:sz="4" w:space="0" w:color="auto"/>
            </w:tcBorders>
            <w:hideMark/>
          </w:tcPr>
          <w:p w:rsidR="00872526" w:rsidRDefault="00872526">
            <w:pPr>
              <w:adjustRightInd w:val="0"/>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Територія на яку проект матиме вплив:</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lang w:val="uk-UA"/>
              </w:rPr>
            </w:pPr>
            <w:r>
              <w:rPr>
                <w:rFonts w:ascii="Times New Roman" w:hAnsi="Times New Roman" w:cs="Times New Roman"/>
                <w:lang w:val="uk-UA"/>
              </w:rPr>
              <w:t>Брусилівська селищна рада (ТГ).</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hideMark/>
          </w:tcPr>
          <w:p w:rsidR="00872526" w:rsidRDefault="00872526">
            <w:pPr>
              <w:adjustRightInd w:val="0"/>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Орієнтовна кількість отримувачів вигод</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lang w:val="uk-UA"/>
              </w:rPr>
            </w:pPr>
            <w:r>
              <w:rPr>
                <w:rFonts w:ascii="Times New Roman" w:hAnsi="Times New Roman" w:cs="Times New Roman"/>
                <w:lang w:val="uk-UA"/>
              </w:rPr>
              <w:t>14706</w:t>
            </w:r>
            <w:r>
              <w:rPr>
                <w:rFonts w:ascii="Times New Roman" w:hAnsi="Times New Roman" w:cs="Times New Roman"/>
                <w:lang w:val="ru-RU"/>
              </w:rPr>
              <w:t xml:space="preserve"> жителів територіальної громади, </w:t>
            </w:r>
            <w:r>
              <w:rPr>
                <w:rFonts w:ascii="Times New Roman" w:hAnsi="Times New Roman" w:cs="Times New Roman"/>
                <w:lang w:val="uk-UA"/>
              </w:rPr>
              <w:t xml:space="preserve"> Брусилівська селищна рада.</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Стислий опис проекту:</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both"/>
              <w:rPr>
                <w:rFonts w:ascii="Times New Roman" w:hAnsi="Times New Roman" w:cs="Times New Roman"/>
                <w:lang w:val="uk-UA"/>
              </w:rPr>
            </w:pPr>
            <w:r>
              <w:rPr>
                <w:rFonts w:ascii="Times New Roman" w:hAnsi="Times New Roman" w:cs="Times New Roman"/>
                <w:lang w:val="uk-UA"/>
              </w:rPr>
              <w:t xml:space="preserve">Створення для 37 населених пунктів громади </w:t>
            </w:r>
            <w:r>
              <w:rPr>
                <w:rFonts w:ascii="Times New Roman" w:hAnsi="Times New Roman" w:cs="Times New Roman"/>
                <w:color w:val="000000"/>
                <w:shd w:val="clear" w:color="auto" w:fill="FFFFFF"/>
                <w:lang w:val="uk-UA"/>
              </w:rPr>
              <w:t>єдиної системи громадського обслуговування населення, дорожньої мережі, інженерно-транспортної інфраструктури, інженерної підготовки і благоустрою, цивільного захисту, охорони земель та інших компонентів навколишнього природного середовища, формування екомережі, охорони і збереження культурної спадщини та традиційного характеру середовища населених пунктів.</w:t>
            </w:r>
          </w:p>
        </w:tc>
      </w:tr>
      <w:tr w:rsidR="00872526" w:rsidRPr="007956C1" w:rsidTr="00872526">
        <w:trPr>
          <w:trHeight w:val="381"/>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Очікувані результати:</w:t>
            </w:r>
          </w:p>
        </w:tc>
        <w:tc>
          <w:tcPr>
            <w:tcW w:w="7441" w:type="dxa"/>
            <w:gridSpan w:val="5"/>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rsidP="008E1FE9">
            <w:pPr>
              <w:numPr>
                <w:ilvl w:val="0"/>
                <w:numId w:val="43"/>
              </w:numPr>
              <w:spacing w:line="256" w:lineRule="auto"/>
              <w:rPr>
                <w:rFonts w:ascii="Times New Roman" w:hAnsi="Times New Roman" w:cs="Times New Roman"/>
                <w:color w:val="FF0000"/>
                <w:lang w:val="ru-RU"/>
              </w:rPr>
            </w:pPr>
            <w:r>
              <w:rPr>
                <w:rFonts w:ascii="Times New Roman" w:hAnsi="Times New Roman" w:cs="Times New Roman"/>
                <w:sz w:val="24"/>
                <w:szCs w:val="24"/>
                <w:lang w:val="uk-UA"/>
              </w:rPr>
              <w:t>Розроблення та затвердження планів на  всі  населені пункти селищної територіальної громади</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Ключові заходи проекту:</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numPr>
                <w:ilvl w:val="0"/>
                <w:numId w:val="44"/>
              </w:numPr>
              <w:spacing w:line="256" w:lineRule="auto"/>
              <w:rPr>
                <w:rFonts w:ascii="Times New Roman" w:hAnsi="Times New Roman" w:cs="Times New Roman"/>
                <w:lang w:val="ru-RU"/>
              </w:rPr>
            </w:pPr>
            <w:r>
              <w:rPr>
                <w:rFonts w:ascii="Times New Roman" w:hAnsi="Times New Roman" w:cs="Times New Roman"/>
                <w:sz w:val="24"/>
                <w:szCs w:val="24"/>
                <w:lang w:val="uk-UA"/>
              </w:rPr>
              <w:t>Розроблення та затвердження комплексного плану просторового розвитку території громади.</w:t>
            </w:r>
          </w:p>
        </w:tc>
      </w:tr>
      <w:tr w:rsidR="00872526"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 xml:space="preserve">Період здійснення: </w:t>
            </w:r>
          </w:p>
        </w:tc>
        <w:tc>
          <w:tcPr>
            <w:tcW w:w="7441"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rPr>
                <w:rFonts w:ascii="Times New Roman" w:hAnsi="Times New Roman" w:cs="Times New Roman"/>
              </w:rPr>
            </w:pPr>
            <w:r>
              <w:rPr>
                <w:rFonts w:ascii="Times New Roman" w:hAnsi="Times New Roman" w:cs="Times New Roman"/>
              </w:rPr>
              <w:t>20</w:t>
            </w:r>
            <w:r>
              <w:rPr>
                <w:rFonts w:ascii="Times New Roman" w:hAnsi="Times New Roman" w:cs="Times New Roman"/>
                <w:lang w:val="uk-UA"/>
              </w:rPr>
              <w:t>24-2027</w:t>
            </w:r>
            <w:r>
              <w:rPr>
                <w:rFonts w:ascii="Times New Roman" w:hAnsi="Times New Roman" w:cs="Times New Roman"/>
              </w:rPr>
              <w:t xml:space="preserve"> р</w:t>
            </w:r>
            <w:r>
              <w:rPr>
                <w:rFonts w:ascii="Times New Roman" w:hAnsi="Times New Roman" w:cs="Times New Roman"/>
                <w:lang w:val="uk-UA"/>
              </w:rPr>
              <w:t>о</w:t>
            </w:r>
            <w:r>
              <w:rPr>
                <w:rFonts w:ascii="Times New Roman" w:hAnsi="Times New Roman" w:cs="Times New Roman"/>
              </w:rPr>
              <w:t>к</w:t>
            </w:r>
            <w:r>
              <w:rPr>
                <w:rFonts w:ascii="Times New Roman" w:hAnsi="Times New Roman" w:cs="Times New Roman"/>
                <w:lang w:val="uk-UA"/>
              </w:rPr>
              <w:t>и</w:t>
            </w:r>
            <w:r>
              <w:rPr>
                <w:rFonts w:ascii="Times New Roman" w:hAnsi="Times New Roman" w:cs="Times New Roman"/>
              </w:rPr>
              <w:t>:</w:t>
            </w:r>
          </w:p>
        </w:tc>
      </w:tr>
      <w:tr w:rsidR="00872526" w:rsidTr="00872526">
        <w:trPr>
          <w:jc w:val="right"/>
        </w:trPr>
        <w:tc>
          <w:tcPr>
            <w:tcW w:w="1985"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Орієнтовна вартість проекту, тис. грн.</w:t>
            </w:r>
          </w:p>
        </w:tc>
        <w:tc>
          <w:tcPr>
            <w:tcW w:w="1843"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2024</w:t>
            </w:r>
          </w:p>
        </w:tc>
        <w:tc>
          <w:tcPr>
            <w:tcW w:w="1418"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2025</w:t>
            </w:r>
          </w:p>
        </w:tc>
        <w:tc>
          <w:tcPr>
            <w:tcW w:w="1559"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2026</w:t>
            </w:r>
          </w:p>
        </w:tc>
        <w:tc>
          <w:tcPr>
            <w:tcW w:w="1332"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2027</w:t>
            </w:r>
          </w:p>
        </w:tc>
        <w:tc>
          <w:tcPr>
            <w:tcW w:w="1289"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Разом</w:t>
            </w:r>
          </w:p>
        </w:tc>
      </w:tr>
      <w:tr w:rsidR="00872526" w:rsidTr="00872526">
        <w:trPr>
          <w:jc w:val="right"/>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hAnsi="Times New Roman" w:cs="Times New Roman"/>
                <w:sz w:val="24"/>
                <w:szCs w:val="24"/>
                <w:lang w:val="uk-UA"/>
              </w:rPr>
            </w:pPr>
          </w:p>
        </w:tc>
        <w:tc>
          <w:tcPr>
            <w:tcW w:w="1843"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15 000</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15 000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872526" w:rsidRDefault="00872526">
            <w:pPr>
              <w:spacing w:line="256" w:lineRule="auto"/>
              <w:jc w:val="center"/>
              <w:rPr>
                <w:rFonts w:ascii="Times New Roman" w:hAnsi="Times New Roman" w:cs="Times New Roman"/>
                <w:sz w:val="24"/>
                <w:szCs w:val="24"/>
                <w:lang w:val="uk-UA" w:eastAsia="it-IT"/>
              </w:rPr>
            </w:pPr>
          </w:p>
        </w:tc>
        <w:tc>
          <w:tcPr>
            <w:tcW w:w="1332" w:type="dxa"/>
            <w:tcBorders>
              <w:top w:val="single" w:sz="4" w:space="0" w:color="auto"/>
              <w:left w:val="single" w:sz="4" w:space="0" w:color="auto"/>
              <w:bottom w:val="single" w:sz="4" w:space="0" w:color="auto"/>
              <w:right w:val="single" w:sz="4" w:space="0" w:color="auto"/>
            </w:tcBorders>
            <w:shd w:val="clear" w:color="auto" w:fill="FFFFFF"/>
          </w:tcPr>
          <w:p w:rsidR="00872526" w:rsidRDefault="00872526">
            <w:pPr>
              <w:spacing w:line="256" w:lineRule="auto"/>
              <w:jc w:val="center"/>
              <w:rPr>
                <w:rFonts w:ascii="Times New Roman" w:hAnsi="Times New Roman" w:cs="Times New Roman"/>
                <w:sz w:val="24"/>
                <w:szCs w:val="24"/>
                <w:lang w:val="uk-UA" w:eastAsia="it-IT"/>
              </w:rPr>
            </w:pPr>
          </w:p>
        </w:tc>
        <w:tc>
          <w:tcPr>
            <w:tcW w:w="1289"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30 000</w:t>
            </w:r>
          </w:p>
        </w:tc>
      </w:tr>
      <w:tr w:rsidR="00872526" w:rsidRPr="007956C1"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Джерела фінансування:</w:t>
            </w:r>
          </w:p>
        </w:tc>
        <w:tc>
          <w:tcPr>
            <w:tcW w:w="7441"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ind w:left="72"/>
              <w:rPr>
                <w:rFonts w:cs="Arial"/>
                <w:sz w:val="20"/>
                <w:szCs w:val="20"/>
                <w:lang w:val="uk-UA"/>
              </w:rPr>
            </w:pPr>
            <w:r>
              <w:rPr>
                <w:sz w:val="24"/>
                <w:szCs w:val="24"/>
                <w:lang w:val="uk-UA"/>
              </w:rPr>
              <w:t xml:space="preserve"> Місцевий бюджет,  інші джерела фінансування, не заборонені чинним законодавством України</w:t>
            </w:r>
          </w:p>
        </w:tc>
      </w:tr>
      <w:tr w:rsidR="00872526"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Ключові потенційні учасники реалізації проекту:</w:t>
            </w:r>
          </w:p>
        </w:tc>
        <w:tc>
          <w:tcPr>
            <w:tcW w:w="7441"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rPr>
                <w:rFonts w:ascii="Times New Roman" w:hAnsi="Times New Roman" w:cs="Times New Roman"/>
                <w:lang w:val="ru-RU"/>
              </w:rPr>
            </w:pPr>
            <w:r>
              <w:rPr>
                <w:rFonts w:ascii="Times New Roman" w:hAnsi="Times New Roman" w:cs="Times New Roman"/>
                <w:lang w:val="uk-UA"/>
              </w:rPr>
              <w:t>Брусилівська</w:t>
            </w:r>
            <w:r>
              <w:rPr>
                <w:rFonts w:ascii="Times New Roman" w:hAnsi="Times New Roman" w:cs="Times New Roman"/>
                <w:lang w:val="ru-RU"/>
              </w:rPr>
              <w:t xml:space="preserve"> ТГ</w:t>
            </w:r>
          </w:p>
        </w:tc>
      </w:tr>
      <w:tr w:rsidR="00872526" w:rsidTr="00872526">
        <w:trPr>
          <w:jc w:val="right"/>
        </w:trPr>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Інше:</w:t>
            </w:r>
          </w:p>
        </w:tc>
        <w:tc>
          <w:tcPr>
            <w:tcW w:w="7441"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eastAsia="it-IT"/>
              </w:rPr>
            </w:pPr>
          </w:p>
        </w:tc>
      </w:tr>
    </w:tbl>
    <w:p w:rsidR="00872526" w:rsidRDefault="00872526" w:rsidP="00872526">
      <w:pPr>
        <w:spacing w:before="4"/>
        <w:rPr>
          <w:rFonts w:ascii="Times New Roman" w:hAnsi="Times New Roman" w:cs="Times New Roman"/>
          <w:sz w:val="24"/>
          <w:szCs w:val="24"/>
          <w:lang w:val="uk-UA"/>
        </w:rPr>
      </w:pPr>
    </w:p>
    <w:p w:rsidR="00872526" w:rsidRDefault="00872526" w:rsidP="00872526">
      <w:pPr>
        <w:pStyle w:val="ae"/>
        <w:spacing w:before="1"/>
        <w:ind w:right="-31"/>
        <w:rPr>
          <w:rFonts w:cs="Arial"/>
          <w:b/>
          <w:bCs/>
          <w:lang w:val="uk-UA"/>
        </w:rPr>
      </w:pPr>
    </w:p>
    <w:p w:rsidR="00872526" w:rsidRDefault="00872526" w:rsidP="00872526">
      <w:pPr>
        <w:pStyle w:val="ae"/>
        <w:spacing w:before="1"/>
        <w:ind w:right="-31"/>
        <w:rPr>
          <w:rFonts w:cs="Arial"/>
          <w:b/>
          <w:bCs/>
          <w:lang w:val="uk-UA"/>
        </w:rPr>
      </w:pPr>
    </w:p>
    <w:p w:rsidR="00872526" w:rsidRDefault="00872526" w:rsidP="00872526">
      <w:pPr>
        <w:pStyle w:val="ae"/>
        <w:spacing w:before="1"/>
        <w:ind w:right="-31"/>
        <w:rPr>
          <w:rFonts w:cs="Arial"/>
          <w:b/>
          <w:bCs/>
          <w:lang w:val="uk-UA"/>
        </w:rPr>
      </w:pPr>
    </w:p>
    <w:p w:rsidR="00872526" w:rsidRDefault="00872526" w:rsidP="00872526">
      <w:pPr>
        <w:pStyle w:val="ae"/>
        <w:spacing w:before="1"/>
        <w:ind w:right="-31"/>
        <w:rPr>
          <w:rFonts w:cs="Arial"/>
          <w:b/>
          <w:bCs/>
          <w:lang w:val="uk-UA"/>
        </w:rPr>
      </w:pPr>
    </w:p>
    <w:p w:rsidR="00872526" w:rsidRDefault="00872526" w:rsidP="00872526">
      <w:pPr>
        <w:pStyle w:val="ae"/>
        <w:spacing w:before="1"/>
        <w:ind w:right="-31"/>
        <w:rPr>
          <w:rFonts w:cs="Arial"/>
          <w:b/>
          <w:bCs/>
          <w:lang w:val="uk-UA"/>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197"/>
        <w:gridCol w:w="2126"/>
        <w:gridCol w:w="1417"/>
        <w:gridCol w:w="1276"/>
        <w:gridCol w:w="992"/>
        <w:gridCol w:w="1771"/>
      </w:tblGrid>
      <w:tr w:rsidR="00872526" w:rsidRPr="007956C1" w:rsidTr="00872526">
        <w:trPr>
          <w:jc w:val="right"/>
        </w:trPr>
        <w:tc>
          <w:tcPr>
            <w:tcW w:w="2197" w:type="dxa"/>
            <w:tcBorders>
              <w:top w:val="single" w:sz="4" w:space="0" w:color="auto"/>
              <w:left w:val="single" w:sz="4" w:space="0" w:color="auto"/>
              <w:bottom w:val="single" w:sz="4" w:space="0" w:color="auto"/>
              <w:right w:val="single" w:sz="4" w:space="0" w:color="auto"/>
            </w:tcBorders>
            <w:hideMark/>
          </w:tcPr>
          <w:p w:rsidR="00872526" w:rsidRDefault="00872526">
            <w:pPr>
              <w:pStyle w:val="6"/>
              <w:spacing w:line="256" w:lineRule="auto"/>
              <w:rPr>
                <w:rFonts w:ascii="Times New Roman" w:hAnsi="Times New Roman" w:cs="Arial"/>
                <w:i w:val="0"/>
                <w:iCs w:val="0"/>
                <w:color w:val="auto"/>
                <w:sz w:val="24"/>
                <w:szCs w:val="24"/>
                <w:lang w:val="uk-UA"/>
              </w:rPr>
            </w:pPr>
            <w:r>
              <w:rPr>
                <w:rFonts w:ascii="Times New Roman" w:hAnsi="Times New Roman" w:cs="Arial"/>
                <w:i w:val="0"/>
                <w:iCs w:val="0"/>
                <w:color w:val="auto"/>
                <w:sz w:val="24"/>
                <w:szCs w:val="24"/>
                <w:lang w:val="uk-UA"/>
              </w:rPr>
              <w:t>Номер і назва завдання:</w:t>
            </w:r>
          </w:p>
        </w:tc>
        <w:tc>
          <w:tcPr>
            <w:tcW w:w="758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1.1.2. Інвентаризація нерухомого майна і земельних ділянок, визначення інвестиційно-привабливих.</w:t>
            </w:r>
          </w:p>
        </w:tc>
      </w:tr>
      <w:tr w:rsidR="00872526" w:rsidRPr="007956C1" w:rsidTr="00872526">
        <w:trPr>
          <w:jc w:val="right"/>
        </w:trPr>
        <w:tc>
          <w:tcPr>
            <w:tcW w:w="2197"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Назва проекту:</w:t>
            </w:r>
          </w:p>
        </w:tc>
        <w:tc>
          <w:tcPr>
            <w:tcW w:w="7582"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rsidP="008E1FE9">
            <w:pPr>
              <w:pStyle w:val="ac"/>
              <w:numPr>
                <w:ilvl w:val="0"/>
                <w:numId w:val="42"/>
              </w:numPr>
              <w:spacing w:line="256" w:lineRule="auto"/>
              <w:rPr>
                <w:rFonts w:ascii="Times New Roman" w:hAnsi="Times New Roman" w:cs="Times New Roman"/>
                <w:b/>
                <w:bCs/>
                <w:sz w:val="22"/>
                <w:szCs w:val="22"/>
                <w:lang w:val="ru-RU" w:eastAsia="en-US"/>
              </w:rPr>
            </w:pPr>
            <w:r>
              <w:rPr>
                <w:rFonts w:ascii="Times New Roman" w:hAnsi="Times New Roman" w:cs="Times New Roman"/>
                <w:b/>
                <w:bCs/>
                <w:sz w:val="22"/>
                <w:szCs w:val="22"/>
                <w:lang w:val="ru-RU" w:eastAsia="en-US"/>
              </w:rPr>
              <w:t xml:space="preserve">Проведення інвентаризації земельних ділянок та </w:t>
            </w:r>
            <w:r>
              <w:rPr>
                <w:rFonts w:ascii="Times New Roman" w:hAnsi="Times New Roman" w:cs="Times New Roman"/>
                <w:b/>
                <w:bCs/>
                <w:sz w:val="22"/>
                <w:szCs w:val="22"/>
                <w:lang w:val="uk-UA" w:eastAsia="en-US"/>
              </w:rPr>
              <w:t>будівель</w:t>
            </w:r>
            <w:r>
              <w:rPr>
                <w:rFonts w:ascii="Times New Roman" w:hAnsi="Times New Roman" w:cs="Times New Roman"/>
                <w:b/>
                <w:bCs/>
                <w:sz w:val="22"/>
                <w:szCs w:val="22"/>
                <w:lang w:val="ru-RU" w:eastAsia="en-US"/>
              </w:rPr>
              <w:t xml:space="preserve"> на території громади</w:t>
            </w:r>
          </w:p>
        </w:tc>
      </w:tr>
      <w:tr w:rsidR="00872526" w:rsidRPr="007956C1" w:rsidTr="00872526">
        <w:trPr>
          <w:jc w:val="right"/>
        </w:trPr>
        <w:tc>
          <w:tcPr>
            <w:tcW w:w="2197"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Цілі проекту:</w:t>
            </w:r>
          </w:p>
        </w:tc>
        <w:tc>
          <w:tcPr>
            <w:tcW w:w="758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both"/>
              <w:rPr>
                <w:rFonts w:ascii="Times New Roman" w:hAnsi="Times New Roman" w:cs="Times New Roman"/>
                <w:lang w:val="ru-RU"/>
              </w:rPr>
            </w:pPr>
            <w:r>
              <w:rPr>
                <w:rFonts w:ascii="Times New Roman" w:hAnsi="Times New Roman" w:cs="Times New Roman"/>
                <w:lang w:val="ru-RU"/>
              </w:rPr>
              <w:t xml:space="preserve">Виявлення вільних земельних ділянок та будівель на території </w:t>
            </w:r>
            <w:r>
              <w:rPr>
                <w:rFonts w:ascii="Times New Roman" w:hAnsi="Times New Roman" w:cs="Times New Roman"/>
                <w:lang w:val="uk-UA"/>
              </w:rPr>
              <w:t>Брусилівської</w:t>
            </w:r>
            <w:r>
              <w:rPr>
                <w:rFonts w:ascii="Times New Roman" w:hAnsi="Times New Roman" w:cs="Times New Roman"/>
                <w:lang w:val="ru-RU"/>
              </w:rPr>
              <w:t xml:space="preserve"> ТГ, які не використовуються, або використовуються неефективно з метою залучення інвесторів в громаду та отримання додаткових надходжень до місцевого бюджету.</w:t>
            </w:r>
          </w:p>
        </w:tc>
      </w:tr>
      <w:tr w:rsidR="00872526" w:rsidTr="00872526">
        <w:trPr>
          <w:jc w:val="right"/>
        </w:trPr>
        <w:tc>
          <w:tcPr>
            <w:tcW w:w="2197" w:type="dxa"/>
            <w:tcBorders>
              <w:top w:val="single" w:sz="4" w:space="0" w:color="auto"/>
              <w:left w:val="single" w:sz="4" w:space="0" w:color="auto"/>
              <w:bottom w:val="single" w:sz="4" w:space="0" w:color="auto"/>
              <w:right w:val="single" w:sz="4" w:space="0" w:color="auto"/>
            </w:tcBorders>
            <w:hideMark/>
          </w:tcPr>
          <w:p w:rsidR="00872526" w:rsidRDefault="00872526">
            <w:pPr>
              <w:adjustRightInd w:val="0"/>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Територія на яку проект матиме вплив:</w:t>
            </w:r>
          </w:p>
        </w:tc>
        <w:tc>
          <w:tcPr>
            <w:tcW w:w="758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lang w:val="uk-UA"/>
              </w:rPr>
            </w:pPr>
            <w:r>
              <w:rPr>
                <w:rFonts w:ascii="Times New Roman" w:hAnsi="Times New Roman" w:cs="Times New Roman"/>
                <w:lang w:val="uk-UA"/>
              </w:rPr>
              <w:t>Брусилівська селищна рада (ТГ).</w:t>
            </w:r>
          </w:p>
        </w:tc>
      </w:tr>
      <w:tr w:rsidR="00872526" w:rsidRPr="007956C1" w:rsidTr="00872526">
        <w:trPr>
          <w:jc w:val="right"/>
        </w:trPr>
        <w:tc>
          <w:tcPr>
            <w:tcW w:w="2197" w:type="dxa"/>
            <w:tcBorders>
              <w:top w:val="single" w:sz="4" w:space="0" w:color="auto"/>
              <w:left w:val="single" w:sz="4" w:space="0" w:color="auto"/>
              <w:bottom w:val="single" w:sz="4" w:space="0" w:color="auto"/>
              <w:right w:val="single" w:sz="4" w:space="0" w:color="auto"/>
            </w:tcBorders>
            <w:hideMark/>
          </w:tcPr>
          <w:p w:rsidR="00872526" w:rsidRDefault="00872526">
            <w:pPr>
              <w:adjustRightInd w:val="0"/>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Орієнтовна кількість отримувачів вигод</w:t>
            </w:r>
          </w:p>
        </w:tc>
        <w:tc>
          <w:tcPr>
            <w:tcW w:w="758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lang w:val="uk-UA"/>
              </w:rPr>
            </w:pPr>
            <w:r>
              <w:rPr>
                <w:rFonts w:ascii="Times New Roman" w:hAnsi="Times New Roman" w:cs="Times New Roman"/>
                <w:lang w:val="uk-UA"/>
              </w:rPr>
              <w:t>14706</w:t>
            </w:r>
            <w:r>
              <w:rPr>
                <w:rFonts w:ascii="Times New Roman" w:hAnsi="Times New Roman" w:cs="Times New Roman"/>
                <w:lang w:val="ru-RU"/>
              </w:rPr>
              <w:t xml:space="preserve"> жителів територіальної громади, </w:t>
            </w:r>
            <w:r>
              <w:rPr>
                <w:rFonts w:ascii="Times New Roman" w:hAnsi="Times New Roman" w:cs="Times New Roman"/>
                <w:lang w:val="uk-UA"/>
              </w:rPr>
              <w:t xml:space="preserve"> Брусилівська селищна рада.</w:t>
            </w:r>
          </w:p>
        </w:tc>
      </w:tr>
      <w:tr w:rsidR="00872526" w:rsidRPr="007956C1" w:rsidTr="00872526">
        <w:trPr>
          <w:jc w:val="right"/>
        </w:trPr>
        <w:tc>
          <w:tcPr>
            <w:tcW w:w="2197"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Стислий опис проекту:</w:t>
            </w:r>
          </w:p>
        </w:tc>
        <w:tc>
          <w:tcPr>
            <w:tcW w:w="758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both"/>
              <w:rPr>
                <w:rFonts w:ascii="Times New Roman" w:hAnsi="Times New Roman" w:cs="Times New Roman"/>
                <w:lang w:val="uk-UA"/>
              </w:rPr>
            </w:pPr>
            <w:r>
              <w:rPr>
                <w:rFonts w:ascii="Times New Roman" w:hAnsi="Times New Roman" w:cs="Times New Roman"/>
                <w:lang w:val="uk-UA"/>
              </w:rPr>
              <w:t xml:space="preserve">У кожному з населених пунктів, що увійшли до ТГ є земельні ділянки та будівлі, які використовуються неефективно, або взагалі не використовуються. З метою їх виявлення необхідно провести повну інвентаризацію усіх об’єктів (земельні ділянки, будівлі), що належать до комунальної власності Брусилівської ТГ, провести їх обстеження та скласти інвентаризаційні описи. </w:t>
            </w:r>
          </w:p>
        </w:tc>
      </w:tr>
      <w:tr w:rsidR="00872526" w:rsidRPr="007956C1" w:rsidTr="00872526">
        <w:trPr>
          <w:trHeight w:val="381"/>
          <w:jc w:val="right"/>
        </w:trPr>
        <w:tc>
          <w:tcPr>
            <w:tcW w:w="2197"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Очікувані результати:</w:t>
            </w:r>
          </w:p>
        </w:tc>
        <w:tc>
          <w:tcPr>
            <w:tcW w:w="7582" w:type="dxa"/>
            <w:gridSpan w:val="5"/>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rsidP="008E1FE9">
            <w:pPr>
              <w:numPr>
                <w:ilvl w:val="0"/>
                <w:numId w:val="43"/>
              </w:numPr>
              <w:tabs>
                <w:tab w:val="left" w:pos="285"/>
              </w:tabs>
              <w:spacing w:line="256" w:lineRule="auto"/>
              <w:rPr>
                <w:rFonts w:ascii="Times New Roman" w:hAnsi="Times New Roman" w:cs="Times New Roman"/>
                <w:lang w:val="ru-RU" w:eastAsia="it-IT"/>
              </w:rPr>
            </w:pPr>
            <w:r>
              <w:rPr>
                <w:rFonts w:ascii="Times New Roman" w:hAnsi="Times New Roman" w:cs="Times New Roman"/>
                <w:lang w:val="ru-RU" w:eastAsia="it-IT"/>
              </w:rPr>
              <w:t>Використання незадіяних земель та об’єктів нерухомості комунальної власності.</w:t>
            </w:r>
          </w:p>
          <w:p w:rsidR="00872526" w:rsidRDefault="00872526" w:rsidP="008E1FE9">
            <w:pPr>
              <w:numPr>
                <w:ilvl w:val="0"/>
                <w:numId w:val="43"/>
              </w:numPr>
              <w:spacing w:line="256" w:lineRule="auto"/>
              <w:rPr>
                <w:rFonts w:ascii="Times New Roman" w:hAnsi="Times New Roman" w:cs="Times New Roman"/>
                <w:lang w:val="ru-RU"/>
              </w:rPr>
            </w:pPr>
            <w:r>
              <w:rPr>
                <w:rFonts w:ascii="Times New Roman" w:hAnsi="Times New Roman" w:cs="Times New Roman"/>
                <w:lang w:val="ru-RU" w:eastAsia="it-IT"/>
              </w:rPr>
              <w:t>Будівництво нових та реконструкція існуючих об’єктів.</w:t>
            </w:r>
          </w:p>
          <w:p w:rsidR="00872526" w:rsidRDefault="00872526" w:rsidP="008E1FE9">
            <w:pPr>
              <w:numPr>
                <w:ilvl w:val="0"/>
                <w:numId w:val="43"/>
              </w:numPr>
              <w:spacing w:line="256" w:lineRule="auto"/>
              <w:rPr>
                <w:rFonts w:ascii="Times New Roman" w:hAnsi="Times New Roman" w:cs="Times New Roman"/>
                <w:color w:val="FF0000"/>
                <w:lang w:val="ru-RU"/>
              </w:rPr>
            </w:pPr>
            <w:r>
              <w:rPr>
                <w:rFonts w:ascii="Times New Roman" w:hAnsi="Times New Roman" w:cs="Times New Roman"/>
                <w:lang w:val="ru-RU" w:eastAsia="it-IT"/>
              </w:rPr>
              <w:t>Інвентаризовано вільні земельні ділянки і споруди комунальної власності.</w:t>
            </w:r>
          </w:p>
        </w:tc>
      </w:tr>
      <w:tr w:rsidR="00872526" w:rsidRPr="007956C1" w:rsidTr="00872526">
        <w:trPr>
          <w:jc w:val="right"/>
        </w:trPr>
        <w:tc>
          <w:tcPr>
            <w:tcW w:w="2197"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Ключові заходи проекту:</w:t>
            </w:r>
          </w:p>
        </w:tc>
        <w:tc>
          <w:tcPr>
            <w:tcW w:w="7582"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numPr>
                <w:ilvl w:val="0"/>
                <w:numId w:val="44"/>
              </w:numPr>
              <w:spacing w:line="256" w:lineRule="auto"/>
              <w:rPr>
                <w:rFonts w:ascii="Times New Roman" w:hAnsi="Times New Roman" w:cs="Times New Roman"/>
                <w:lang w:val="uk-UA"/>
              </w:rPr>
            </w:pPr>
            <w:r>
              <w:rPr>
                <w:rFonts w:ascii="Times New Roman" w:hAnsi="Times New Roman" w:cs="Times New Roman"/>
                <w:lang w:val="uk-UA"/>
              </w:rPr>
              <w:t>Створення робочих груп для проведення інвентаризації земельних ділянок та приміщень Брусилівської ТГ.</w:t>
            </w:r>
          </w:p>
          <w:p w:rsidR="00872526" w:rsidRDefault="00872526" w:rsidP="008E1FE9">
            <w:pPr>
              <w:numPr>
                <w:ilvl w:val="0"/>
                <w:numId w:val="44"/>
              </w:numPr>
              <w:spacing w:line="256" w:lineRule="auto"/>
              <w:rPr>
                <w:rFonts w:ascii="Times New Roman" w:hAnsi="Times New Roman" w:cs="Times New Roman"/>
              </w:rPr>
            </w:pPr>
            <w:r>
              <w:rPr>
                <w:rFonts w:ascii="Times New Roman" w:hAnsi="Times New Roman" w:cs="Times New Roman"/>
              </w:rPr>
              <w:t>Визначення  вільних земельних ділянок</w:t>
            </w:r>
            <w:r>
              <w:rPr>
                <w:rFonts w:ascii="Times New Roman" w:hAnsi="Times New Roman" w:cs="Times New Roman"/>
                <w:lang w:val="uk-UA"/>
              </w:rPr>
              <w:t>.</w:t>
            </w:r>
          </w:p>
          <w:p w:rsidR="00872526" w:rsidRDefault="00872526" w:rsidP="008E1FE9">
            <w:pPr>
              <w:numPr>
                <w:ilvl w:val="0"/>
                <w:numId w:val="44"/>
              </w:numPr>
              <w:spacing w:line="256" w:lineRule="auto"/>
              <w:rPr>
                <w:rFonts w:ascii="Times New Roman" w:hAnsi="Times New Roman" w:cs="Times New Roman"/>
                <w:lang w:val="ru-RU"/>
              </w:rPr>
            </w:pPr>
            <w:r>
              <w:rPr>
                <w:rFonts w:ascii="Times New Roman" w:hAnsi="Times New Roman" w:cs="Times New Roman"/>
                <w:lang w:val="ru-RU"/>
              </w:rPr>
              <w:t>Виявлення вільних приміщень, та приміщень, які неефективно використовуються, складення їх опису.</w:t>
            </w:r>
          </w:p>
          <w:p w:rsidR="00872526" w:rsidRDefault="00872526" w:rsidP="008E1FE9">
            <w:pPr>
              <w:numPr>
                <w:ilvl w:val="0"/>
                <w:numId w:val="44"/>
              </w:numPr>
              <w:spacing w:line="256" w:lineRule="auto"/>
              <w:rPr>
                <w:rFonts w:ascii="Times New Roman" w:hAnsi="Times New Roman" w:cs="Times New Roman"/>
                <w:lang w:val="ru-RU"/>
              </w:rPr>
            </w:pPr>
            <w:r>
              <w:rPr>
                <w:rFonts w:ascii="Times New Roman" w:hAnsi="Times New Roman" w:cs="Times New Roman"/>
                <w:lang w:val="ru-RU"/>
              </w:rPr>
              <w:t>Визначення пропозицій щодо можливостей їх раціонального використання.</w:t>
            </w:r>
          </w:p>
          <w:p w:rsidR="00872526" w:rsidRDefault="00872526" w:rsidP="008E1FE9">
            <w:pPr>
              <w:numPr>
                <w:ilvl w:val="0"/>
                <w:numId w:val="44"/>
              </w:numPr>
              <w:spacing w:line="256" w:lineRule="auto"/>
              <w:rPr>
                <w:rFonts w:ascii="Times New Roman" w:hAnsi="Times New Roman" w:cs="Times New Roman"/>
                <w:lang w:val="ru-RU"/>
              </w:rPr>
            </w:pPr>
            <w:r>
              <w:rPr>
                <w:rFonts w:ascii="Times New Roman" w:hAnsi="Times New Roman" w:cs="Times New Roman"/>
                <w:lang w:val="ru-RU"/>
              </w:rPr>
              <w:t xml:space="preserve">Складання </w:t>
            </w:r>
            <w:r>
              <w:rPr>
                <w:rFonts w:ascii="Times New Roman" w:hAnsi="Times New Roman" w:cs="Times New Roman"/>
                <w:lang w:val="uk-UA"/>
              </w:rPr>
              <w:t>каталогів</w:t>
            </w:r>
            <w:r>
              <w:rPr>
                <w:rFonts w:ascii="Times New Roman" w:hAnsi="Times New Roman" w:cs="Times New Roman"/>
                <w:lang w:val="ru-RU"/>
              </w:rPr>
              <w:t xml:space="preserve"> земельних ділянок та приміщень для інвестора.</w:t>
            </w:r>
          </w:p>
        </w:tc>
      </w:tr>
      <w:tr w:rsidR="00872526" w:rsidTr="00872526">
        <w:trPr>
          <w:jc w:val="right"/>
        </w:trPr>
        <w:tc>
          <w:tcPr>
            <w:tcW w:w="2197"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 xml:space="preserve">Період здійснення: </w:t>
            </w:r>
          </w:p>
        </w:tc>
        <w:tc>
          <w:tcPr>
            <w:tcW w:w="7582"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rPr>
                <w:rFonts w:ascii="Times New Roman" w:hAnsi="Times New Roman" w:cs="Times New Roman"/>
              </w:rPr>
            </w:pPr>
            <w:r>
              <w:rPr>
                <w:rFonts w:ascii="Times New Roman" w:hAnsi="Times New Roman" w:cs="Times New Roman"/>
              </w:rPr>
              <w:t>20</w:t>
            </w:r>
            <w:r>
              <w:rPr>
                <w:rFonts w:ascii="Times New Roman" w:hAnsi="Times New Roman" w:cs="Times New Roman"/>
                <w:lang w:val="uk-UA"/>
              </w:rPr>
              <w:t>24-2027</w:t>
            </w:r>
            <w:r>
              <w:rPr>
                <w:rFonts w:ascii="Times New Roman" w:hAnsi="Times New Roman" w:cs="Times New Roman"/>
              </w:rPr>
              <w:t xml:space="preserve"> р</w:t>
            </w:r>
            <w:r>
              <w:rPr>
                <w:rFonts w:ascii="Times New Roman" w:hAnsi="Times New Roman" w:cs="Times New Roman"/>
                <w:lang w:val="uk-UA"/>
              </w:rPr>
              <w:t>о</w:t>
            </w:r>
            <w:r>
              <w:rPr>
                <w:rFonts w:ascii="Times New Roman" w:hAnsi="Times New Roman" w:cs="Times New Roman"/>
              </w:rPr>
              <w:t>к</w:t>
            </w:r>
            <w:r>
              <w:rPr>
                <w:rFonts w:ascii="Times New Roman" w:hAnsi="Times New Roman" w:cs="Times New Roman"/>
                <w:lang w:val="uk-UA"/>
              </w:rPr>
              <w:t>и</w:t>
            </w:r>
            <w:r>
              <w:rPr>
                <w:rFonts w:ascii="Times New Roman" w:hAnsi="Times New Roman" w:cs="Times New Roman"/>
              </w:rPr>
              <w:t>:</w:t>
            </w:r>
          </w:p>
        </w:tc>
      </w:tr>
      <w:tr w:rsidR="00872526" w:rsidTr="00872526">
        <w:trPr>
          <w:jc w:val="right"/>
        </w:trPr>
        <w:tc>
          <w:tcPr>
            <w:tcW w:w="21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Орієнтовна вартість проекту, тис. грн.</w:t>
            </w:r>
          </w:p>
        </w:tc>
        <w:tc>
          <w:tcPr>
            <w:tcW w:w="2126"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2024</w:t>
            </w:r>
          </w:p>
        </w:tc>
        <w:tc>
          <w:tcPr>
            <w:tcW w:w="1417"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2025</w:t>
            </w:r>
          </w:p>
        </w:tc>
        <w:tc>
          <w:tcPr>
            <w:tcW w:w="1276"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2026</w:t>
            </w:r>
          </w:p>
        </w:tc>
        <w:tc>
          <w:tcPr>
            <w:tcW w:w="992"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2027</w:t>
            </w:r>
          </w:p>
        </w:tc>
        <w:tc>
          <w:tcPr>
            <w:tcW w:w="1771" w:type="dxa"/>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spacing w:line="256" w:lineRule="auto"/>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Разом</w:t>
            </w:r>
          </w:p>
        </w:tc>
      </w:tr>
      <w:tr w:rsidR="00872526" w:rsidTr="00872526">
        <w:trPr>
          <w:jc w:val="right"/>
        </w:trPr>
        <w:tc>
          <w:tcPr>
            <w:tcW w:w="2197" w:type="dxa"/>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hAnsi="Times New Roman" w:cs="Times New Roman"/>
                <w:sz w:val="24"/>
                <w:szCs w:val="24"/>
                <w:lang w:val="uk-UA"/>
              </w:rPr>
            </w:pPr>
          </w:p>
        </w:tc>
        <w:tc>
          <w:tcPr>
            <w:tcW w:w="2126"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500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500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500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500</w:t>
            </w:r>
          </w:p>
        </w:tc>
        <w:tc>
          <w:tcPr>
            <w:tcW w:w="1771"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2000</w:t>
            </w:r>
          </w:p>
        </w:tc>
      </w:tr>
      <w:tr w:rsidR="00872526" w:rsidRPr="007956C1" w:rsidTr="00872526">
        <w:trPr>
          <w:jc w:val="right"/>
        </w:trPr>
        <w:tc>
          <w:tcPr>
            <w:tcW w:w="2197"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Джерела фінансування:</w:t>
            </w:r>
          </w:p>
        </w:tc>
        <w:tc>
          <w:tcPr>
            <w:tcW w:w="7582"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ind w:left="72"/>
              <w:rPr>
                <w:rFonts w:cs="Arial"/>
                <w:sz w:val="20"/>
                <w:szCs w:val="20"/>
                <w:lang w:val="uk-UA"/>
              </w:rPr>
            </w:pPr>
            <w:r>
              <w:rPr>
                <w:sz w:val="24"/>
                <w:szCs w:val="24"/>
                <w:lang w:val="uk-UA"/>
              </w:rPr>
              <w:t xml:space="preserve"> Місцевий бюджет,  інші джерела фінансування, не заборонені чинним законодавством України</w:t>
            </w:r>
          </w:p>
        </w:tc>
      </w:tr>
      <w:tr w:rsidR="00872526" w:rsidTr="00872526">
        <w:trPr>
          <w:jc w:val="right"/>
        </w:trPr>
        <w:tc>
          <w:tcPr>
            <w:tcW w:w="2197"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Ключові потенційні учасники реалізації проекту:</w:t>
            </w:r>
          </w:p>
        </w:tc>
        <w:tc>
          <w:tcPr>
            <w:tcW w:w="7582"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rPr>
                <w:rFonts w:ascii="Times New Roman" w:hAnsi="Times New Roman" w:cs="Times New Roman"/>
                <w:lang w:val="ru-RU"/>
              </w:rPr>
            </w:pPr>
            <w:r>
              <w:rPr>
                <w:rFonts w:ascii="Times New Roman" w:hAnsi="Times New Roman" w:cs="Times New Roman"/>
                <w:lang w:val="uk-UA"/>
              </w:rPr>
              <w:t>Брусилівська</w:t>
            </w:r>
            <w:r>
              <w:rPr>
                <w:rFonts w:ascii="Times New Roman" w:hAnsi="Times New Roman" w:cs="Times New Roman"/>
                <w:lang w:val="ru-RU"/>
              </w:rPr>
              <w:t xml:space="preserve"> селищна рада</w:t>
            </w:r>
          </w:p>
        </w:tc>
      </w:tr>
      <w:tr w:rsidR="00872526" w:rsidTr="00872526">
        <w:trPr>
          <w:jc w:val="right"/>
        </w:trPr>
        <w:tc>
          <w:tcPr>
            <w:tcW w:w="2197" w:type="dxa"/>
            <w:tcBorders>
              <w:top w:val="single" w:sz="4" w:space="0" w:color="auto"/>
              <w:left w:val="single" w:sz="4" w:space="0" w:color="auto"/>
              <w:bottom w:val="single" w:sz="4" w:space="0" w:color="auto"/>
              <w:right w:val="single" w:sz="4" w:space="0" w:color="auto"/>
            </w:tcBorders>
            <w:shd w:val="clear" w:color="auto" w:fill="FFFFFF"/>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Інше:</w:t>
            </w:r>
          </w:p>
        </w:tc>
        <w:tc>
          <w:tcPr>
            <w:tcW w:w="7582"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eastAsia="it-IT"/>
              </w:rPr>
            </w:pPr>
          </w:p>
        </w:tc>
      </w:tr>
    </w:tbl>
    <w:p w:rsidR="00872526" w:rsidRDefault="00872526" w:rsidP="00872526">
      <w:pPr>
        <w:spacing w:after="160" w:line="256" w:lineRule="auto"/>
        <w:rPr>
          <w:rFonts w:ascii="Times New Roman" w:hAnsi="Times New Roman" w:cs="Times New Roman"/>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415"/>
        <w:gridCol w:w="1843"/>
        <w:gridCol w:w="1276"/>
        <w:gridCol w:w="1035"/>
        <w:gridCol w:w="1767"/>
      </w:tblGrid>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ind w:left="72"/>
              <w:rPr>
                <w:rFonts w:cs="Arial"/>
                <w:b/>
                <w:bCs/>
                <w:sz w:val="24"/>
                <w:szCs w:val="24"/>
                <w:lang w:val="uk-UA"/>
              </w:rPr>
            </w:pPr>
            <w:r>
              <w:rPr>
                <w:sz w:val="24"/>
                <w:szCs w:val="24"/>
                <w:lang w:val="uk-UA"/>
              </w:rPr>
              <w:t>1.1.3. Проведення промоційної кампанії Брусилівської ТГ.</w:t>
            </w:r>
          </w:p>
        </w:tc>
      </w:tr>
      <w:tr w:rsidR="00872526" w:rsidRPr="007956C1" w:rsidTr="00872526">
        <w:trPr>
          <w:trHeight w:val="505"/>
        </w:trPr>
        <w:tc>
          <w:tcPr>
            <w:tcW w:w="223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36"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4. Створення умов для популяризації інвестиційних можливостей  громади</w:t>
            </w: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3" w:lineRule="exact"/>
              <w:ind w:left="72"/>
              <w:rPr>
                <w:rFonts w:cs="Arial"/>
                <w:b/>
                <w:bCs/>
                <w:sz w:val="24"/>
                <w:szCs w:val="24"/>
                <w:lang w:val="uk-UA"/>
              </w:rPr>
            </w:pPr>
            <w:r>
              <w:rPr>
                <w:sz w:val="24"/>
                <w:szCs w:val="24"/>
                <w:lang w:val="uk-UA"/>
              </w:rPr>
              <w:t>Донесення інформації про інвестиційні можливості громади до потенційних інвесторів.</w:t>
            </w:r>
          </w:p>
        </w:tc>
      </w:tr>
      <w:tr w:rsidR="00872526" w:rsidTr="00872526">
        <w:trPr>
          <w:trHeight w:val="505"/>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lastRenderedPageBreak/>
              <w:t>Територія на яку проект</w:t>
            </w:r>
          </w:p>
          <w:p w:rsidR="00872526" w:rsidRDefault="00872526">
            <w:pPr>
              <w:pStyle w:val="TableParagraph"/>
              <w:spacing w:line="238" w:lineRule="exact"/>
              <w:rPr>
                <w:rFonts w:cs="Arial"/>
                <w:b/>
                <w:bCs/>
                <w:sz w:val="24"/>
                <w:szCs w:val="24"/>
                <w:lang w:val="uk-UA"/>
              </w:rPr>
            </w:pPr>
            <w:r>
              <w:rPr>
                <w:sz w:val="24"/>
                <w:szCs w:val="24"/>
                <w:lang w:val="uk-UA"/>
              </w:rPr>
              <w:t>матиме вплив:</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ind w:left="72"/>
              <w:rPr>
                <w:rFonts w:cs="Arial"/>
                <w:b/>
                <w:bCs/>
                <w:sz w:val="24"/>
                <w:szCs w:val="24"/>
                <w:lang w:val="uk-UA"/>
              </w:rPr>
            </w:pPr>
            <w:r>
              <w:rPr>
                <w:sz w:val="24"/>
                <w:szCs w:val="24"/>
                <w:lang w:val="uk-UA"/>
              </w:rPr>
              <w:t>Брусилівська ТГ.</w:t>
            </w:r>
          </w:p>
        </w:tc>
      </w:tr>
      <w:tr w:rsidR="00872526"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3" w:lineRule="exact"/>
              <w:ind w:left="72"/>
              <w:rPr>
                <w:rFonts w:cs="Arial"/>
                <w:b/>
                <w:bCs/>
                <w:sz w:val="24"/>
                <w:szCs w:val="24"/>
                <w:lang w:val="uk-UA"/>
              </w:rPr>
            </w:pPr>
            <w:r>
              <w:rPr>
                <w:sz w:val="24"/>
                <w:szCs w:val="24"/>
                <w:lang w:val="uk-UA"/>
              </w:rPr>
              <w:t>Населення Брусилівської селищної ТГ – 14706 осіб.</w:t>
            </w:r>
          </w:p>
          <w:p w:rsidR="00872526" w:rsidRDefault="00872526">
            <w:pPr>
              <w:pStyle w:val="TableParagraph"/>
              <w:spacing w:line="243" w:lineRule="exact"/>
              <w:ind w:left="72"/>
              <w:rPr>
                <w:rFonts w:cs="Arial"/>
                <w:b/>
                <w:bCs/>
                <w:sz w:val="24"/>
                <w:szCs w:val="24"/>
                <w:lang w:val="uk-UA"/>
              </w:rPr>
            </w:pPr>
            <w:r>
              <w:rPr>
                <w:sz w:val="24"/>
                <w:szCs w:val="24"/>
                <w:lang w:val="uk-UA"/>
              </w:rPr>
              <w:t>Потенційні інвестори.</w:t>
            </w:r>
          </w:p>
        </w:tc>
      </w:tr>
      <w:tr w:rsidR="00872526" w:rsidRPr="007956C1" w:rsidTr="00872526">
        <w:trPr>
          <w:trHeight w:val="50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0" w:lineRule="exact"/>
              <w:ind w:left="72"/>
              <w:jc w:val="both"/>
              <w:rPr>
                <w:rFonts w:cs="Arial"/>
                <w:b/>
                <w:bCs/>
                <w:sz w:val="24"/>
                <w:szCs w:val="24"/>
                <w:lang w:val="uk-UA"/>
              </w:rPr>
            </w:pPr>
            <w:r>
              <w:rPr>
                <w:sz w:val="24"/>
                <w:szCs w:val="24"/>
                <w:lang w:val="uk-UA"/>
              </w:rPr>
              <w:t>Проект передбачає виготовлення та поширення інформаційних матеріалів для потенційних інвесторів. Створені у рамках проекту інструменти інформаційної роботи будуть використовуватись при проведенні тематичних зустрічей/заходів, спрямованих на популяризацію інвестиційних можливостей громади.</w:t>
            </w:r>
          </w:p>
        </w:tc>
      </w:tr>
      <w:tr w:rsidR="00872526" w:rsidRPr="007956C1" w:rsidTr="00872526">
        <w:trPr>
          <w:trHeight w:val="9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TableParagraph"/>
              <w:numPr>
                <w:ilvl w:val="0"/>
                <w:numId w:val="45"/>
              </w:numPr>
              <w:spacing w:line="252" w:lineRule="exact"/>
              <w:ind w:right="656"/>
              <w:rPr>
                <w:rFonts w:cs="Arial"/>
                <w:b/>
                <w:bCs/>
                <w:sz w:val="24"/>
                <w:szCs w:val="24"/>
                <w:lang w:val="uk-UA"/>
              </w:rPr>
            </w:pPr>
            <w:r>
              <w:rPr>
                <w:sz w:val="24"/>
                <w:szCs w:val="24"/>
                <w:lang w:val="uk-UA"/>
              </w:rPr>
              <w:t>Створені двомовні (українська та англійська) вебсторінки для промоції інвестиційних можливостей громади.</w:t>
            </w:r>
          </w:p>
          <w:p w:rsidR="00872526" w:rsidRDefault="00872526" w:rsidP="008E1FE9">
            <w:pPr>
              <w:pStyle w:val="TableParagraph"/>
              <w:numPr>
                <w:ilvl w:val="0"/>
                <w:numId w:val="45"/>
              </w:numPr>
              <w:spacing w:line="252" w:lineRule="exact"/>
              <w:ind w:right="656"/>
              <w:rPr>
                <w:rFonts w:cs="Arial"/>
                <w:b/>
                <w:bCs/>
                <w:sz w:val="24"/>
                <w:szCs w:val="24"/>
                <w:lang w:val="uk-UA"/>
              </w:rPr>
            </w:pPr>
            <w:r>
              <w:rPr>
                <w:sz w:val="24"/>
                <w:szCs w:val="24"/>
                <w:lang w:val="uk-UA"/>
              </w:rPr>
              <w:t>Створені відео- та M</w:t>
            </w:r>
            <w:r>
              <w:rPr>
                <w:sz w:val="24"/>
                <w:szCs w:val="24"/>
              </w:rPr>
              <w:t>icrosoft</w:t>
            </w:r>
            <w:r>
              <w:rPr>
                <w:sz w:val="24"/>
                <w:szCs w:val="24"/>
                <w:lang w:val="uk-UA"/>
              </w:rPr>
              <w:t xml:space="preserve"> Power Point презентації інвестиційних можливостей громади.</w:t>
            </w:r>
          </w:p>
        </w:tc>
      </w:tr>
      <w:tr w:rsidR="00872526" w:rsidRPr="007956C1" w:rsidTr="00872526">
        <w:trPr>
          <w:trHeight w:val="113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exact"/>
              <w:ind w:left="72" w:right="200"/>
              <w:rPr>
                <w:rFonts w:cs="Arial"/>
                <w:b/>
                <w:bCs/>
                <w:sz w:val="24"/>
                <w:szCs w:val="24"/>
                <w:lang w:val="uk-UA"/>
              </w:rPr>
            </w:pPr>
            <w:r>
              <w:rPr>
                <w:sz w:val="24"/>
                <w:szCs w:val="24"/>
                <w:lang w:val="uk-UA"/>
              </w:rPr>
              <w:t>Підготовка двомовних (українська та англійська) маркетингових матеріалів для інвесторів:  розробка вебсторінки англійською та українською мовами для промоції громади як вигідного місця “для ведення бізнесу” та інвестування.</w:t>
            </w:r>
          </w:p>
        </w:tc>
      </w:tr>
      <w:tr w:rsidR="00872526" w:rsidTr="00872526">
        <w:trPr>
          <w:trHeight w:val="25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ind w:left="72"/>
              <w:rPr>
                <w:rFonts w:cs="Arial"/>
                <w:b/>
                <w:bCs/>
                <w:sz w:val="24"/>
                <w:szCs w:val="24"/>
                <w:lang w:val="uk-UA"/>
              </w:rPr>
            </w:pPr>
            <w:r>
              <w:rPr>
                <w:sz w:val="24"/>
                <w:szCs w:val="24"/>
                <w:lang w:val="uk-UA"/>
              </w:rPr>
              <w:t>2024– 2027 роки:</w:t>
            </w:r>
          </w:p>
        </w:tc>
      </w:tr>
      <w:tr w:rsidR="00872526" w:rsidTr="00872526">
        <w:trPr>
          <w:trHeight w:val="253"/>
        </w:trPr>
        <w:tc>
          <w:tcPr>
            <w:tcW w:w="2235"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41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843"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6"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3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rFonts w:cs="Arial"/>
                <w:b/>
                <w:bCs/>
                <w:sz w:val="24"/>
                <w:szCs w:val="24"/>
                <w:lang w:val="uk-UA"/>
              </w:rPr>
            </w:pPr>
            <w:r>
              <w:rPr>
                <w:rFonts w:cs="Arial"/>
                <w:b/>
                <w:bCs/>
                <w:sz w:val="24"/>
                <w:szCs w:val="24"/>
                <w:lang w:val="uk-UA"/>
              </w:rPr>
              <w:t>2027</w:t>
            </w:r>
          </w:p>
        </w:tc>
        <w:tc>
          <w:tcPr>
            <w:tcW w:w="1767"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rFonts w:cs="Arial"/>
                <w:b/>
                <w:bCs/>
                <w:sz w:val="24"/>
                <w:szCs w:val="24"/>
                <w:lang w:val="uk-UA"/>
              </w:rPr>
            </w:pPr>
            <w:r>
              <w:rPr>
                <w:b/>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41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200</w:t>
            </w:r>
          </w:p>
        </w:tc>
        <w:tc>
          <w:tcPr>
            <w:tcW w:w="1843"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200</w:t>
            </w:r>
          </w:p>
        </w:tc>
        <w:tc>
          <w:tcPr>
            <w:tcW w:w="1276"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200</w:t>
            </w:r>
          </w:p>
        </w:tc>
        <w:tc>
          <w:tcPr>
            <w:tcW w:w="10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Cs/>
                <w:sz w:val="24"/>
                <w:szCs w:val="24"/>
                <w:lang w:val="uk-UA"/>
              </w:rPr>
            </w:pPr>
            <w:r>
              <w:rPr>
                <w:rFonts w:cs="Arial"/>
                <w:bCs/>
                <w:sz w:val="24"/>
                <w:szCs w:val="24"/>
                <w:lang w:val="uk-UA"/>
              </w:rPr>
              <w:t>200</w:t>
            </w:r>
          </w:p>
        </w:tc>
        <w:tc>
          <w:tcPr>
            <w:tcW w:w="1767"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rFonts w:cs="Arial"/>
                <w:b/>
                <w:bCs/>
                <w:sz w:val="24"/>
                <w:szCs w:val="24"/>
                <w:lang w:val="uk-UA"/>
              </w:rPr>
              <w:t>800</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ind w:left="72"/>
              <w:rPr>
                <w:rFonts w:cs="Arial"/>
                <w:b/>
                <w:bCs/>
                <w:sz w:val="20"/>
                <w:szCs w:val="20"/>
                <w:lang w:val="uk-UA"/>
              </w:rPr>
            </w:pPr>
            <w:r>
              <w:rPr>
                <w:sz w:val="24"/>
                <w:szCs w:val="24"/>
                <w:lang w:val="uk-UA"/>
              </w:rPr>
              <w:t>Місцевий бюджет,  інші джерела фінансування, не заборонені чинним законодавством України.</w:t>
            </w:r>
          </w:p>
        </w:tc>
      </w:tr>
      <w:tr w:rsidR="00872526" w:rsidRPr="007956C1"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right="638"/>
              <w:rPr>
                <w:rFonts w:cs="Arial"/>
                <w:b/>
                <w:bCs/>
                <w:sz w:val="24"/>
                <w:szCs w:val="24"/>
                <w:lang w:val="uk-UA"/>
              </w:rPr>
            </w:pPr>
            <w:r>
              <w:rPr>
                <w:sz w:val="24"/>
                <w:szCs w:val="24"/>
                <w:lang w:val="uk-UA"/>
              </w:rPr>
              <w:t>Брусилівська селищна  рада, громадські об’єднання, суб’єкти підприємницької діяльності, потенційні інвестори.</w:t>
            </w:r>
          </w:p>
        </w:tc>
      </w:tr>
      <w:tr w:rsidR="00872526" w:rsidTr="00872526">
        <w:trPr>
          <w:trHeight w:val="25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rPr>
          <w:rFonts w:ascii="Times New Roman" w:hAnsi="Times New Roman" w:cs="Times New Roman"/>
          <w:b/>
          <w:bCs/>
          <w:color w:val="FFFFFF"/>
          <w:sz w:val="28"/>
          <w:szCs w:val="28"/>
          <w:highlight w:val="blue"/>
          <w:lang w:val="uk-UA"/>
        </w:rPr>
      </w:pPr>
    </w:p>
    <w:p w:rsidR="00872526" w:rsidRDefault="00872526" w:rsidP="00872526">
      <w:pPr>
        <w:spacing w:before="4"/>
        <w:rPr>
          <w:rFonts w:ascii="Times New Roman" w:hAnsi="Times New Roman" w:cs="Times New Roman"/>
          <w:b/>
          <w:bCs/>
          <w:color w:val="FFFFFF"/>
          <w:sz w:val="28"/>
          <w:szCs w:val="28"/>
          <w:highlight w:val="blue"/>
          <w:lang w:val="uk-UA"/>
        </w:rPr>
      </w:pPr>
    </w:p>
    <w:p w:rsidR="00872526" w:rsidRDefault="00872526" w:rsidP="00872526">
      <w:pPr>
        <w:spacing w:before="4"/>
        <w:rPr>
          <w:rFonts w:ascii="Times New Roman" w:hAnsi="Times New Roman" w:cs="Times New Roman"/>
          <w:b/>
          <w:bCs/>
          <w:color w:val="FFFF00"/>
          <w:sz w:val="28"/>
          <w:szCs w:val="28"/>
          <w:lang w:val="uk-UA"/>
        </w:rPr>
      </w:pPr>
      <w:r>
        <w:rPr>
          <w:rFonts w:ascii="Times New Roman" w:hAnsi="Times New Roman" w:cs="Times New Roman"/>
          <w:b/>
          <w:bCs/>
          <w:color w:val="FFFF00"/>
          <w:sz w:val="28"/>
          <w:szCs w:val="28"/>
          <w:highlight w:val="blue"/>
          <w:lang w:val="uk-UA"/>
        </w:rPr>
        <w:t>Оперативна ціль 1.2. Створення умов для малого та середнього бізнесу</w:t>
      </w:r>
    </w:p>
    <w:p w:rsidR="00872526" w:rsidRDefault="00872526" w:rsidP="00872526">
      <w:pPr>
        <w:spacing w:before="4"/>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557"/>
        <w:gridCol w:w="1843"/>
        <w:gridCol w:w="1417"/>
        <w:gridCol w:w="1134"/>
        <w:gridCol w:w="1385"/>
      </w:tblGrid>
      <w:tr w:rsidR="00872526" w:rsidRPr="007956C1" w:rsidTr="00872526">
        <w:trPr>
          <w:trHeight w:val="70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rFonts w:cs="Arial"/>
                <w:b/>
                <w:bCs/>
                <w:sz w:val="24"/>
                <w:szCs w:val="24"/>
                <w:lang w:val="uk-UA"/>
              </w:rPr>
            </w:pPr>
            <w:r>
              <w:rPr>
                <w:sz w:val="24"/>
                <w:szCs w:val="24"/>
                <w:lang w:val="uk-UA"/>
              </w:rPr>
              <w:t>1.2.1. Розвиток сільськогосподарських обслуговуючих кооперативів та переробки с/г продукції в громаді.</w:t>
            </w:r>
          </w:p>
        </w:tc>
      </w:tr>
      <w:tr w:rsidR="00872526" w:rsidRPr="007956C1" w:rsidTr="00872526">
        <w:trPr>
          <w:trHeight w:val="505"/>
        </w:trPr>
        <w:tc>
          <w:tcPr>
            <w:tcW w:w="223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36"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0"/>
              <w:rPr>
                <w:b/>
                <w:bCs/>
                <w:sz w:val="24"/>
                <w:szCs w:val="24"/>
                <w:lang w:val="uk-UA"/>
              </w:rPr>
            </w:pPr>
            <w:r>
              <w:rPr>
                <w:b/>
                <w:bCs/>
                <w:sz w:val="24"/>
                <w:szCs w:val="24"/>
                <w:lang w:val="uk-UA"/>
              </w:rPr>
              <w:t>5. Сприяння розвитку кооперації на селі</w:t>
            </w: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both"/>
              <w:rPr>
                <w:rFonts w:cs="Arial"/>
                <w:b/>
                <w:bCs/>
                <w:sz w:val="24"/>
                <w:szCs w:val="24"/>
                <w:lang w:val="uk-UA"/>
              </w:rPr>
            </w:pPr>
            <w:r>
              <w:rPr>
                <w:sz w:val="24"/>
                <w:szCs w:val="24"/>
                <w:lang w:val="uk-UA"/>
              </w:rPr>
              <w:t>Жителі сіл Брусилівської  ТГ – виробники молока, мають підвищити якісні, санітарно – гігієнічні показники молочної сировини. Дієвим заходом є кооперація. Висока якість, збільшення обсягів виробництва та формування для реалізації партії молока сприятимуть підвищенню закупівельних цін, активному розвитку сільської місцевості та зростанню рівня і якості життя сільського населення.</w:t>
            </w:r>
          </w:p>
        </w:tc>
      </w:tr>
      <w:tr w:rsidR="00872526" w:rsidTr="00872526">
        <w:trPr>
          <w:trHeight w:val="505"/>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Територія на яку проект</w:t>
            </w:r>
          </w:p>
          <w:p w:rsidR="00872526" w:rsidRDefault="00872526">
            <w:pPr>
              <w:pStyle w:val="TableParagraph"/>
              <w:spacing w:line="238" w:lineRule="exact"/>
              <w:rPr>
                <w:rFonts w:cs="Arial"/>
                <w:b/>
                <w:bCs/>
                <w:sz w:val="24"/>
                <w:szCs w:val="24"/>
                <w:lang w:val="uk-UA"/>
              </w:rPr>
            </w:pPr>
            <w:r>
              <w:rPr>
                <w:sz w:val="24"/>
                <w:szCs w:val="24"/>
                <w:lang w:val="uk-UA"/>
              </w:rPr>
              <w:t>матиме вплив:</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rPr>
                <w:rFonts w:cs="Arial"/>
                <w:b/>
                <w:bCs/>
                <w:sz w:val="24"/>
                <w:szCs w:val="24"/>
                <w:lang w:val="uk-UA"/>
              </w:rPr>
            </w:pPr>
            <w:r>
              <w:rPr>
                <w:sz w:val="24"/>
                <w:szCs w:val="24"/>
                <w:lang w:val="uk-UA"/>
              </w:rPr>
              <w:t>Населені пункти Брусилівської ТГ.</w:t>
            </w:r>
          </w:p>
        </w:tc>
      </w:tr>
      <w:tr w:rsidR="00872526"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lastRenderedPageBreak/>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4"/>
              <w:jc w:val="both"/>
              <w:rPr>
                <w:rFonts w:cs="Arial"/>
                <w:b/>
                <w:bCs/>
                <w:sz w:val="24"/>
                <w:szCs w:val="24"/>
                <w:lang w:val="uk-UA"/>
              </w:rPr>
            </w:pPr>
            <w:r>
              <w:rPr>
                <w:sz w:val="24"/>
                <w:szCs w:val="24"/>
                <w:lang w:val="uk-UA"/>
              </w:rPr>
              <w:t xml:space="preserve">Понад 1000 осіб - власників худоби. </w:t>
            </w:r>
          </w:p>
        </w:tc>
      </w:tr>
      <w:tr w:rsidR="00872526" w:rsidRPr="007956C1" w:rsidTr="00872526">
        <w:trPr>
          <w:trHeight w:val="50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shd w:val="clear" w:color="auto" w:fill="FFFFFF"/>
              <w:spacing w:line="256" w:lineRule="auto"/>
              <w:jc w:val="both"/>
              <w:rPr>
                <w:rFonts w:ascii="Times New Roman" w:hAnsi="Times New Roman" w:cs="Times New Roman"/>
                <w:b/>
                <w:bCs/>
                <w:lang w:val="uk-UA" w:eastAsia="ru-RU"/>
              </w:rPr>
            </w:pPr>
            <w:r>
              <w:rPr>
                <w:rFonts w:ascii="Times New Roman" w:hAnsi="Times New Roman" w:cs="Times New Roman"/>
                <w:lang w:val="uk-UA" w:eastAsia="ru-RU"/>
              </w:rPr>
              <w:t>Основна проблема – згідно договору про Асоціацію з ЄС, переробники молока мають відмовитись від закупівель молочної сировини від населення. Запровадження цього нововведення передбачає перехідний період до 2024 року, але питання по суті не знімає. Розв’язання проблеми можливе за умови створення сільськогосподарських заготівельних кооперативів. Про необхідну документацію та важливість даної проблеми потрібно інформувати власників молочного поголів’я; проводити семінари, наради та виїзні оглядини найкращих підприємств профілю з заготівлі. Роз’яснення умов підтримки новостворених кооперативів з боку держави та надання коштів на дані цілі з обласного бюджету.</w:t>
            </w:r>
          </w:p>
        </w:tc>
      </w:tr>
      <w:tr w:rsidR="00872526" w:rsidRPr="007956C1" w:rsidTr="00872526">
        <w:trPr>
          <w:trHeight w:val="76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both"/>
              <w:rPr>
                <w:rFonts w:ascii="Times New Roman" w:hAnsi="Times New Roman" w:cs="Times New Roman"/>
                <w:b/>
                <w:bCs/>
                <w:sz w:val="24"/>
                <w:szCs w:val="24"/>
                <w:lang w:val="uk-UA"/>
              </w:rPr>
            </w:pPr>
            <w:r>
              <w:rPr>
                <w:rFonts w:ascii="Times New Roman" w:hAnsi="Times New Roman" w:cs="Times New Roman"/>
                <w:sz w:val="24"/>
                <w:szCs w:val="24"/>
                <w:lang w:val="uk-UA"/>
              </w:rPr>
              <w:t>До початку процедури створення кооперативу як юридичної особи, мають бути ініціатори – коло осіб, які такий кооператив бажають створити. Ініціативна група разом із спеціалістами візьме на себе організаційну роботу по переконанню інших селян у привабливості їхньої ідеї. Дана послідовність скорегованих дій забезпечить власникам особистих селянських господарств в послідуючому отримання вищого прибутку від господарської діяльності, дасть можливість максимально зосередити увагу на ефективному використанні свого виробничого потенціалу.</w:t>
            </w:r>
          </w:p>
        </w:tc>
      </w:tr>
      <w:tr w:rsidR="00872526" w:rsidRPr="007956C1"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ac"/>
              <w:numPr>
                <w:ilvl w:val="0"/>
                <w:numId w:val="46"/>
              </w:numPr>
              <w:spacing w:line="256" w:lineRule="auto"/>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Надання консультацій спеціалістами Брусилівської ТГ для громадян, зацікавлених у створенні кооперативів.</w:t>
            </w:r>
          </w:p>
          <w:p w:rsidR="00872526" w:rsidRDefault="00872526" w:rsidP="008E1FE9">
            <w:pPr>
              <w:pStyle w:val="ac"/>
              <w:numPr>
                <w:ilvl w:val="0"/>
                <w:numId w:val="46"/>
              </w:numPr>
              <w:spacing w:line="256" w:lineRule="auto"/>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Організація семінарів із залученням фахівців сфери сільського господарства та кооперації.</w:t>
            </w:r>
          </w:p>
        </w:tc>
      </w:tr>
      <w:tr w:rsidR="00872526" w:rsidTr="00872526">
        <w:trPr>
          <w:trHeight w:val="25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rFonts w:cs="Arial"/>
                <w:b/>
                <w:bCs/>
                <w:sz w:val="24"/>
                <w:szCs w:val="24"/>
                <w:lang w:val="uk-UA"/>
              </w:rPr>
            </w:pPr>
            <w:r>
              <w:rPr>
                <w:sz w:val="24"/>
                <w:szCs w:val="24"/>
                <w:lang w:val="uk-UA"/>
              </w:rPr>
              <w:t>2024 -2027 роки:</w:t>
            </w:r>
          </w:p>
        </w:tc>
      </w:tr>
      <w:tr w:rsidR="00872526" w:rsidTr="00872526">
        <w:trPr>
          <w:trHeight w:val="416"/>
        </w:trPr>
        <w:tc>
          <w:tcPr>
            <w:tcW w:w="2235"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557"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72"/>
              <w:jc w:val="center"/>
              <w:rPr>
                <w:b/>
                <w:bCs/>
                <w:sz w:val="24"/>
                <w:szCs w:val="24"/>
                <w:lang w:val="uk-UA"/>
              </w:rPr>
            </w:pPr>
            <w:r>
              <w:rPr>
                <w:b/>
                <w:bCs/>
                <w:sz w:val="24"/>
                <w:szCs w:val="24"/>
                <w:lang w:val="uk-UA"/>
              </w:rPr>
              <w:t>2024</w:t>
            </w:r>
          </w:p>
        </w:tc>
        <w:tc>
          <w:tcPr>
            <w:tcW w:w="1843"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72"/>
              <w:jc w:val="center"/>
              <w:rPr>
                <w:b/>
                <w:bCs/>
                <w:sz w:val="24"/>
                <w:szCs w:val="24"/>
                <w:lang w:val="uk-UA"/>
              </w:rPr>
            </w:pPr>
            <w:r>
              <w:rPr>
                <w:b/>
                <w:bCs/>
                <w:sz w:val="24"/>
                <w:szCs w:val="24"/>
                <w:lang w:val="uk-UA"/>
              </w:rPr>
              <w:t>2025</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72"/>
              <w:jc w:val="center"/>
              <w:rPr>
                <w:b/>
                <w:bCs/>
                <w:sz w:val="24"/>
                <w:szCs w:val="24"/>
                <w:lang w:val="uk-UA"/>
              </w:rPr>
            </w:pPr>
            <w:r>
              <w:rPr>
                <w:b/>
                <w:bCs/>
                <w:sz w:val="24"/>
                <w:szCs w:val="24"/>
                <w:lang w:val="uk-UA"/>
              </w:rPr>
              <w:t>2026</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0"/>
              <w:jc w:val="center"/>
              <w:rPr>
                <w:b/>
                <w:bCs/>
                <w:sz w:val="24"/>
                <w:szCs w:val="24"/>
                <w:lang w:val="uk-UA"/>
              </w:rPr>
            </w:pPr>
            <w:r>
              <w:rPr>
                <w:b/>
                <w:bCs/>
                <w:sz w:val="24"/>
                <w:szCs w:val="24"/>
                <w:lang w:val="uk-UA"/>
              </w:rPr>
              <w:t>2027</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557"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jc w:val="center"/>
              <w:rPr>
                <w:sz w:val="24"/>
                <w:szCs w:val="24"/>
                <w:lang w:val="uk-UA"/>
              </w:rPr>
            </w:pPr>
            <w:r>
              <w:rPr>
                <w:sz w:val="24"/>
                <w:szCs w:val="24"/>
                <w:lang w:val="uk-UA"/>
              </w:rPr>
              <w:t>100</w:t>
            </w:r>
          </w:p>
        </w:tc>
        <w:tc>
          <w:tcPr>
            <w:tcW w:w="1843"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jc w:val="center"/>
              <w:rPr>
                <w:sz w:val="24"/>
                <w:szCs w:val="24"/>
                <w:lang w:val="uk-UA"/>
              </w:rPr>
            </w:pPr>
            <w:r>
              <w:rPr>
                <w:sz w:val="24"/>
                <w:szCs w:val="24"/>
                <w:lang w:val="uk-UA"/>
              </w:rPr>
              <w:t>100</w:t>
            </w:r>
          </w:p>
        </w:tc>
        <w:tc>
          <w:tcPr>
            <w:tcW w:w="1417"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jc w:val="center"/>
              <w:rPr>
                <w:sz w:val="24"/>
                <w:szCs w:val="24"/>
                <w:lang w:val="uk-UA"/>
              </w:rPr>
            </w:pPr>
            <w:r>
              <w:rPr>
                <w:sz w:val="24"/>
                <w:szCs w:val="24"/>
                <w:lang w:val="uk-UA"/>
              </w:rPr>
              <w:t>100</w:t>
            </w:r>
          </w:p>
        </w:tc>
        <w:tc>
          <w:tcPr>
            <w:tcW w:w="1134"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jc w:val="center"/>
              <w:rPr>
                <w:rFonts w:cs="Arial"/>
                <w:bCs/>
                <w:sz w:val="24"/>
                <w:szCs w:val="24"/>
                <w:lang w:val="uk-UA"/>
              </w:rPr>
            </w:pPr>
            <w:r>
              <w:rPr>
                <w:rFonts w:cs="Arial"/>
                <w:bCs/>
                <w:sz w:val="24"/>
                <w:szCs w:val="24"/>
                <w:lang w:val="uk-UA"/>
              </w:rPr>
              <w:t>100</w:t>
            </w:r>
          </w:p>
        </w:tc>
        <w:tc>
          <w:tcPr>
            <w:tcW w:w="138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jc w:val="center"/>
              <w:rPr>
                <w:rFonts w:cs="Arial"/>
                <w:b/>
                <w:bCs/>
                <w:sz w:val="24"/>
                <w:szCs w:val="24"/>
                <w:lang w:val="uk-UA"/>
              </w:rPr>
            </w:pPr>
            <w:r>
              <w:rPr>
                <w:rFonts w:cs="Arial"/>
                <w:b/>
                <w:bCs/>
                <w:sz w:val="24"/>
                <w:szCs w:val="24"/>
                <w:lang w:val="uk-UA"/>
              </w:rPr>
              <w:t>400</w:t>
            </w:r>
          </w:p>
        </w:tc>
      </w:tr>
      <w:tr w:rsidR="00872526" w:rsidRPr="007956C1" w:rsidTr="00872526">
        <w:trPr>
          <w:trHeight w:val="74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ind w:left="72"/>
              <w:rPr>
                <w:rFonts w:cs="Arial"/>
                <w:b/>
                <w:bCs/>
                <w:sz w:val="20"/>
                <w:szCs w:val="20"/>
                <w:lang w:val="uk-UA"/>
              </w:rPr>
            </w:pPr>
            <w:r>
              <w:rPr>
                <w:sz w:val="24"/>
                <w:szCs w:val="24"/>
                <w:lang w:val="uk-UA"/>
              </w:rPr>
              <w:t>Місцевий бюджет,  інші джерела фінансування, не заборонені чинним законодавством України.</w:t>
            </w:r>
          </w:p>
        </w:tc>
      </w:tr>
      <w:tr w:rsidR="00872526" w:rsidRPr="007956C1"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right="638"/>
              <w:rPr>
                <w:rFonts w:cs="Arial"/>
                <w:b/>
                <w:bCs/>
                <w:sz w:val="24"/>
                <w:szCs w:val="24"/>
                <w:lang w:val="uk-UA"/>
              </w:rPr>
            </w:pPr>
            <w:r>
              <w:rPr>
                <w:sz w:val="24"/>
                <w:szCs w:val="24"/>
                <w:lang w:val="uk-UA"/>
              </w:rPr>
              <w:t>Спеціалісти Брусилівської ТГ, старости,  мешканці громади, які утримують корів, представники підприємств, які займаються переробкою молока, інші зацікавлені суб’єкти.</w:t>
            </w:r>
          </w:p>
        </w:tc>
      </w:tr>
      <w:tr w:rsidR="00872526" w:rsidTr="00872526">
        <w:trPr>
          <w:trHeight w:val="25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273"/>
        <w:gridCol w:w="1560"/>
        <w:gridCol w:w="1417"/>
        <w:gridCol w:w="1215"/>
        <w:gridCol w:w="1871"/>
      </w:tblGrid>
      <w:tr w:rsidR="00872526" w:rsidRPr="007956C1" w:rsidTr="00872526">
        <w:trPr>
          <w:trHeight w:val="70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rFonts w:cs="Arial"/>
                <w:b/>
                <w:bCs/>
                <w:sz w:val="24"/>
                <w:szCs w:val="24"/>
                <w:lang w:val="uk-UA"/>
              </w:rPr>
            </w:pPr>
            <w:r>
              <w:rPr>
                <w:lang w:val="uk-UA"/>
              </w:rPr>
              <w:t>1.2.2.   Проведення навчання для виробників  сільськогосподарської продукції з метою покращення ефективності їх роботи і збуту продукції (ягідництво, заготівля молока, кооперативи).</w:t>
            </w:r>
          </w:p>
        </w:tc>
      </w:tr>
      <w:tr w:rsidR="00872526" w:rsidRPr="007956C1" w:rsidTr="00872526">
        <w:trPr>
          <w:trHeight w:val="505"/>
        </w:trPr>
        <w:tc>
          <w:tcPr>
            <w:tcW w:w="223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36"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before="73" w:line="256" w:lineRule="auto"/>
              <w:ind w:left="107"/>
              <w:jc w:val="both"/>
              <w:rPr>
                <w:b/>
                <w:bCs/>
                <w:lang w:val="uk-UA"/>
              </w:rPr>
            </w:pPr>
            <w:r>
              <w:rPr>
                <w:b/>
                <w:bCs/>
                <w:lang w:val="uk-UA"/>
              </w:rPr>
              <w:t>6. Проведення циклу навчальних семінарів для виробників сільськогосподарської продукції</w:t>
            </w: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TableParagraph"/>
              <w:numPr>
                <w:ilvl w:val="0"/>
                <w:numId w:val="47"/>
              </w:numPr>
              <w:tabs>
                <w:tab w:val="left" w:pos="466"/>
              </w:tabs>
              <w:spacing w:before="9" w:line="256" w:lineRule="auto"/>
              <w:jc w:val="both"/>
              <w:rPr>
                <w:rFonts w:cs="Arial"/>
                <w:b/>
                <w:bCs/>
                <w:lang w:val="uk-UA"/>
              </w:rPr>
            </w:pPr>
            <w:r>
              <w:rPr>
                <w:lang w:val="uk-UA"/>
              </w:rPr>
              <w:t>Підвищення освітнього рівня власників ОСГ та с/г виробників.</w:t>
            </w:r>
          </w:p>
          <w:p w:rsidR="00872526" w:rsidRDefault="00872526" w:rsidP="008E1FE9">
            <w:pPr>
              <w:pStyle w:val="TableParagraph"/>
              <w:numPr>
                <w:ilvl w:val="0"/>
                <w:numId w:val="47"/>
              </w:numPr>
              <w:tabs>
                <w:tab w:val="left" w:pos="466"/>
              </w:tabs>
              <w:spacing w:before="16" w:line="256" w:lineRule="auto"/>
              <w:jc w:val="both"/>
              <w:rPr>
                <w:rFonts w:cs="Arial"/>
                <w:b/>
                <w:bCs/>
                <w:lang w:val="ru-RU"/>
              </w:rPr>
            </w:pPr>
            <w:r>
              <w:rPr>
                <w:lang w:val="uk-UA"/>
              </w:rPr>
              <w:t>Розвиток малого підприємництва у сільській місцев</w:t>
            </w:r>
            <w:r>
              <w:rPr>
                <w:lang w:val="ru-RU"/>
              </w:rPr>
              <w:t>ості.</w:t>
            </w:r>
          </w:p>
        </w:tc>
      </w:tr>
      <w:tr w:rsidR="00872526" w:rsidTr="00872526">
        <w:trPr>
          <w:trHeight w:val="505"/>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lang w:val="uk-UA"/>
              </w:rPr>
            </w:pPr>
            <w:r>
              <w:rPr>
                <w:lang w:val="uk-UA"/>
              </w:rPr>
              <w:t>Територія, на яку проектматиме вплив:</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125" w:line="256" w:lineRule="auto"/>
              <w:jc w:val="both"/>
              <w:rPr>
                <w:rFonts w:cs="Arial"/>
                <w:b/>
                <w:bCs/>
                <w:lang w:val="uk-UA"/>
              </w:rPr>
            </w:pPr>
            <w:r>
              <w:rPr>
                <w:lang w:val="uk-UA"/>
              </w:rPr>
              <w:t xml:space="preserve">Брусилівська </w:t>
            </w:r>
            <w:r>
              <w:t>ТГ</w:t>
            </w:r>
            <w:r>
              <w:rPr>
                <w:lang w:val="uk-UA"/>
              </w:rPr>
              <w:t>.</w:t>
            </w: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lastRenderedPageBreak/>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124" w:line="256" w:lineRule="auto"/>
              <w:ind w:left="163"/>
              <w:jc w:val="both"/>
              <w:rPr>
                <w:rFonts w:cs="Arial"/>
                <w:b/>
                <w:bCs/>
                <w:lang w:val="ru-RU"/>
              </w:rPr>
            </w:pPr>
            <w:r>
              <w:rPr>
                <w:lang w:val="ru-RU"/>
              </w:rPr>
              <w:t>Жителі  громади, які мають намір, або займаються виробництвом с/г продукції  близько 10 000 осіб.</w:t>
            </w:r>
          </w:p>
        </w:tc>
      </w:tr>
      <w:tr w:rsidR="00872526" w:rsidRPr="007956C1" w:rsidTr="00872526">
        <w:trPr>
          <w:trHeight w:val="50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107" w:right="94"/>
              <w:jc w:val="both"/>
              <w:rPr>
                <w:rFonts w:cs="Arial"/>
                <w:b/>
                <w:bCs/>
                <w:lang w:val="ru-RU"/>
              </w:rPr>
            </w:pPr>
            <w:r>
              <w:rPr>
                <w:lang w:val="uk-UA"/>
              </w:rPr>
              <w:t>65 %</w:t>
            </w:r>
            <w:r>
              <w:rPr>
                <w:lang w:val="ru-RU"/>
              </w:rPr>
              <w:t xml:space="preserve"> населення громади - сільське, яке могло б вирощувати екологічно чисту продукцію. Успішне ведення власного господарства в умовах ринкової економіки, розширення умов для самозайнятості працездатних людей в селах, значною мірою залежить від наявних знань, умінь, навичок, досвіду населення. При реалізації проекту насамперед необхідно проаналізувати кращі практики. Для підтримки економічної активності населення необхідно проводити семінари та тренінги: 1) вирощування плодово-ягідної продукції, 2) зберігання вирощеної та отриманої продукції. Потрібно провести популяризацію навчальної програми для заохочення населення взяти участь у семінарі (тренінгу), допомогти в підготовці бізнес-планів. Для навчання жителів громади новим технологіям та новітнім формам вирощування с/г продукції можливо було б залучити науковців, експертів, місцевих підприємців, які займаються такими ж видами діяльності, що сприятиме економічній активності населення. Доречно було б підготувати спеціальну літературу. Подання інформації, проведення семінарів чи тренінгів, забезпечать слухачів сучасними знаннями, що сприятиме розвитку підприємництва в сільських громадах, популяризації та підтримці сільськогосподарської кооперації, а відповідно і поступовому економічному зростанню сільських територій.</w:t>
            </w:r>
          </w:p>
        </w:tc>
      </w:tr>
      <w:tr w:rsidR="00872526" w:rsidRPr="007956C1" w:rsidTr="00872526">
        <w:trPr>
          <w:trHeight w:val="76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TableParagraph"/>
              <w:numPr>
                <w:ilvl w:val="0"/>
                <w:numId w:val="48"/>
              </w:numPr>
              <w:tabs>
                <w:tab w:val="left" w:pos="466"/>
              </w:tabs>
              <w:spacing w:before="2" w:line="272" w:lineRule="exact"/>
              <w:ind w:right="400"/>
              <w:jc w:val="both"/>
              <w:rPr>
                <w:rFonts w:cs="Arial"/>
                <w:b/>
                <w:bCs/>
                <w:lang w:val="ru-RU"/>
              </w:rPr>
            </w:pPr>
            <w:r>
              <w:rPr>
                <w:lang w:val="ru-RU"/>
              </w:rPr>
              <w:t>Підвищено зацікавленість населення у виробництві екологічно чистої продукції.</w:t>
            </w:r>
          </w:p>
          <w:p w:rsidR="00872526" w:rsidRDefault="00872526" w:rsidP="008E1FE9">
            <w:pPr>
              <w:pStyle w:val="TableParagraph"/>
              <w:numPr>
                <w:ilvl w:val="0"/>
                <w:numId w:val="49"/>
              </w:numPr>
              <w:tabs>
                <w:tab w:val="left" w:pos="466"/>
              </w:tabs>
              <w:spacing w:line="269" w:lineRule="exact"/>
              <w:jc w:val="both"/>
              <w:rPr>
                <w:rFonts w:cs="Arial"/>
                <w:b/>
                <w:bCs/>
              </w:rPr>
            </w:pPr>
            <w:r>
              <w:t>Підвищено економічну активністьнаселення</w:t>
            </w:r>
            <w:r>
              <w:rPr>
                <w:lang w:val="uk-UA"/>
              </w:rPr>
              <w:t>.</w:t>
            </w:r>
          </w:p>
          <w:p w:rsidR="00872526" w:rsidRDefault="00872526" w:rsidP="008E1FE9">
            <w:pPr>
              <w:pStyle w:val="TableParagraph"/>
              <w:numPr>
                <w:ilvl w:val="0"/>
                <w:numId w:val="49"/>
              </w:numPr>
              <w:tabs>
                <w:tab w:val="left" w:pos="466"/>
              </w:tabs>
              <w:spacing w:before="16" w:line="256" w:lineRule="auto"/>
              <w:jc w:val="both"/>
              <w:rPr>
                <w:rFonts w:cs="Arial"/>
                <w:b/>
                <w:bCs/>
                <w:lang w:val="ru-RU"/>
              </w:rPr>
            </w:pPr>
            <w:r>
              <w:rPr>
                <w:lang w:val="ru-RU"/>
              </w:rPr>
              <w:t>Підвищено рівень доходів населення громади.</w:t>
            </w:r>
          </w:p>
          <w:p w:rsidR="00872526" w:rsidRDefault="00872526" w:rsidP="008E1FE9">
            <w:pPr>
              <w:pStyle w:val="TableParagraph"/>
              <w:numPr>
                <w:ilvl w:val="0"/>
                <w:numId w:val="49"/>
              </w:numPr>
              <w:tabs>
                <w:tab w:val="left" w:pos="466"/>
              </w:tabs>
              <w:spacing w:before="16" w:line="252" w:lineRule="auto"/>
              <w:ind w:right="964"/>
              <w:jc w:val="both"/>
              <w:rPr>
                <w:rFonts w:cs="Arial"/>
                <w:b/>
                <w:bCs/>
                <w:lang w:val="ru-RU"/>
              </w:rPr>
            </w:pPr>
            <w:r>
              <w:rPr>
                <w:lang w:val="ru-RU"/>
              </w:rPr>
              <w:t>Створено базу для переробних підприємств с/г продукції.</w:t>
            </w:r>
          </w:p>
          <w:p w:rsidR="00872526" w:rsidRDefault="00872526" w:rsidP="008E1FE9">
            <w:pPr>
              <w:pStyle w:val="TableParagraph"/>
              <w:numPr>
                <w:ilvl w:val="0"/>
                <w:numId w:val="49"/>
              </w:numPr>
              <w:tabs>
                <w:tab w:val="left" w:pos="466"/>
              </w:tabs>
              <w:spacing w:before="3" w:line="266" w:lineRule="exact"/>
              <w:jc w:val="both"/>
              <w:rPr>
                <w:rFonts w:cs="Arial"/>
                <w:b/>
                <w:bCs/>
                <w:lang w:val="ru-RU"/>
              </w:rPr>
            </w:pPr>
            <w:r>
              <w:rPr>
                <w:lang w:val="ru-RU"/>
              </w:rPr>
              <w:t>Створено пакет навчально-методичних матеріалів.</w:t>
            </w:r>
          </w:p>
        </w:tc>
      </w:tr>
      <w:tr w:rsidR="00872526" w:rsidRPr="007956C1"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TableParagraph"/>
              <w:numPr>
                <w:ilvl w:val="0"/>
                <w:numId w:val="50"/>
              </w:numPr>
              <w:tabs>
                <w:tab w:val="left" w:pos="466"/>
              </w:tabs>
              <w:spacing w:line="252" w:lineRule="auto"/>
              <w:ind w:right="1891"/>
              <w:jc w:val="both"/>
              <w:rPr>
                <w:rFonts w:cs="Arial"/>
                <w:b/>
                <w:bCs/>
                <w:lang w:val="ru-RU"/>
              </w:rPr>
            </w:pPr>
            <w:r>
              <w:rPr>
                <w:lang w:val="ru-RU"/>
              </w:rPr>
              <w:t>Інформування населення  та виробників с/г продукції про час та проведення семінарів, тренінгів, співпраця зі ЗМІ.</w:t>
            </w:r>
          </w:p>
          <w:p w:rsidR="00872526" w:rsidRDefault="00872526" w:rsidP="008E1FE9">
            <w:pPr>
              <w:pStyle w:val="TableParagraph"/>
              <w:numPr>
                <w:ilvl w:val="0"/>
                <w:numId w:val="50"/>
              </w:numPr>
              <w:tabs>
                <w:tab w:val="left" w:pos="466"/>
              </w:tabs>
              <w:spacing w:before="2" w:line="256" w:lineRule="auto"/>
              <w:jc w:val="both"/>
              <w:rPr>
                <w:rFonts w:cs="Arial"/>
                <w:b/>
                <w:bCs/>
              </w:rPr>
            </w:pPr>
            <w:r>
              <w:t>Розробка навчальних програм,брошур</w:t>
            </w:r>
            <w:r>
              <w:rPr>
                <w:lang w:val="uk-UA"/>
              </w:rPr>
              <w:t>.</w:t>
            </w:r>
          </w:p>
          <w:p w:rsidR="00872526" w:rsidRDefault="00872526" w:rsidP="008E1FE9">
            <w:pPr>
              <w:pStyle w:val="TableParagraph"/>
              <w:numPr>
                <w:ilvl w:val="0"/>
                <w:numId w:val="50"/>
              </w:numPr>
              <w:tabs>
                <w:tab w:val="left" w:pos="466"/>
              </w:tabs>
              <w:spacing w:before="16" w:line="256" w:lineRule="auto"/>
              <w:jc w:val="both"/>
              <w:rPr>
                <w:rFonts w:cs="Arial"/>
                <w:b/>
                <w:bCs/>
                <w:lang w:val="ru-RU"/>
              </w:rPr>
            </w:pPr>
            <w:r>
              <w:rPr>
                <w:lang w:val="ru-RU"/>
              </w:rPr>
              <w:t>Проведення навчальних семінарів.</w:t>
            </w:r>
          </w:p>
          <w:p w:rsidR="00872526" w:rsidRDefault="00872526" w:rsidP="008E1FE9">
            <w:pPr>
              <w:pStyle w:val="TableParagraph"/>
              <w:numPr>
                <w:ilvl w:val="0"/>
                <w:numId w:val="50"/>
              </w:numPr>
              <w:tabs>
                <w:tab w:val="left" w:pos="466"/>
              </w:tabs>
              <w:spacing w:before="4" w:line="272" w:lineRule="exact"/>
              <w:ind w:right="1314"/>
              <w:jc w:val="both"/>
              <w:rPr>
                <w:rFonts w:cs="Arial"/>
                <w:b/>
                <w:bCs/>
                <w:lang w:val="ru-RU"/>
              </w:rPr>
            </w:pPr>
            <w:r>
              <w:rPr>
                <w:lang w:val="ru-RU"/>
              </w:rPr>
              <w:t>Популяризація прикладу успішного ведення власного господарства, започаткування бізнесу.</w:t>
            </w:r>
          </w:p>
        </w:tc>
      </w:tr>
      <w:tr w:rsidR="00872526" w:rsidTr="00872526">
        <w:trPr>
          <w:trHeight w:val="25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8" w:line="243" w:lineRule="exact"/>
              <w:ind w:left="107"/>
              <w:jc w:val="both"/>
              <w:rPr>
                <w:rFonts w:cs="Arial"/>
                <w:b/>
                <w:bCs/>
              </w:rPr>
            </w:pPr>
            <w:r>
              <w:t>20</w:t>
            </w:r>
            <w:r>
              <w:rPr>
                <w:lang w:val="uk-UA"/>
              </w:rPr>
              <w:t>22</w:t>
            </w:r>
            <w:r>
              <w:t>-20</w:t>
            </w:r>
            <w:r>
              <w:rPr>
                <w:lang w:val="uk-UA"/>
              </w:rPr>
              <w:t>24</w:t>
            </w:r>
            <w:r>
              <w:t xml:space="preserve"> роки:</w:t>
            </w:r>
          </w:p>
        </w:tc>
      </w:tr>
      <w:tr w:rsidR="00872526" w:rsidTr="00872526">
        <w:trPr>
          <w:trHeight w:val="253"/>
        </w:trPr>
        <w:tc>
          <w:tcPr>
            <w:tcW w:w="2235"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273"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72"/>
              <w:jc w:val="center"/>
              <w:rPr>
                <w:b/>
                <w:bCs/>
                <w:sz w:val="24"/>
                <w:szCs w:val="24"/>
                <w:lang w:val="uk-UA"/>
              </w:rPr>
            </w:pPr>
            <w:r>
              <w:rPr>
                <w:b/>
                <w:bCs/>
                <w:sz w:val="24"/>
                <w:szCs w:val="24"/>
                <w:lang w:val="uk-UA"/>
              </w:rPr>
              <w:t>2024</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72"/>
              <w:jc w:val="center"/>
              <w:rPr>
                <w:b/>
                <w:bCs/>
                <w:sz w:val="24"/>
                <w:szCs w:val="24"/>
                <w:lang w:val="uk-UA"/>
              </w:rPr>
            </w:pPr>
            <w:r>
              <w:rPr>
                <w:b/>
                <w:bCs/>
                <w:sz w:val="24"/>
                <w:szCs w:val="24"/>
                <w:lang w:val="uk-UA"/>
              </w:rPr>
              <w:t>2025</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72"/>
              <w:jc w:val="center"/>
              <w:rPr>
                <w:b/>
                <w:bCs/>
                <w:sz w:val="24"/>
                <w:szCs w:val="24"/>
                <w:lang w:val="uk-UA"/>
              </w:rPr>
            </w:pPr>
            <w:r>
              <w:rPr>
                <w:b/>
                <w:bCs/>
                <w:sz w:val="24"/>
                <w:szCs w:val="24"/>
                <w:lang w:val="uk-UA"/>
              </w:rPr>
              <w:t>2026</w:t>
            </w:r>
          </w:p>
        </w:tc>
        <w:tc>
          <w:tcPr>
            <w:tcW w:w="121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0"/>
              <w:jc w:val="center"/>
              <w:rPr>
                <w:b/>
                <w:bCs/>
                <w:sz w:val="24"/>
                <w:szCs w:val="24"/>
                <w:lang w:val="uk-UA"/>
              </w:rPr>
            </w:pPr>
            <w:r>
              <w:rPr>
                <w:b/>
                <w:bCs/>
                <w:sz w:val="24"/>
                <w:szCs w:val="24"/>
                <w:lang w:val="uk-UA"/>
              </w:rPr>
              <w:t>2027</w:t>
            </w:r>
          </w:p>
        </w:tc>
        <w:tc>
          <w:tcPr>
            <w:tcW w:w="1871"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273"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15" w:line="250" w:lineRule="exact"/>
              <w:ind w:left="453"/>
              <w:jc w:val="both"/>
              <w:rPr>
                <w:lang w:val="uk-UA"/>
              </w:rPr>
            </w:pPr>
            <w:r>
              <w:rPr>
                <w:lang w:val="uk-UA"/>
              </w:rPr>
              <w:t>10</w:t>
            </w:r>
          </w:p>
        </w:tc>
        <w:tc>
          <w:tcPr>
            <w:tcW w:w="1560"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15" w:line="250" w:lineRule="exact"/>
              <w:ind w:left="516"/>
              <w:jc w:val="both"/>
              <w:rPr>
                <w:lang w:val="uk-UA"/>
              </w:rPr>
            </w:pPr>
            <w:r>
              <w:rPr>
                <w:lang w:val="uk-UA"/>
              </w:rPr>
              <w:t>10</w:t>
            </w:r>
          </w:p>
        </w:tc>
        <w:tc>
          <w:tcPr>
            <w:tcW w:w="1417"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15" w:line="250" w:lineRule="exact"/>
              <w:ind w:left="469" w:right="453"/>
              <w:jc w:val="both"/>
              <w:rPr>
                <w:lang w:val="uk-UA"/>
              </w:rPr>
            </w:pPr>
            <w:r>
              <w:rPr>
                <w:lang w:val="uk-UA"/>
              </w:rPr>
              <w:t>10</w:t>
            </w:r>
          </w:p>
        </w:tc>
        <w:tc>
          <w:tcPr>
            <w:tcW w:w="121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15" w:line="250" w:lineRule="exact"/>
              <w:ind w:left="0" w:right="453"/>
              <w:jc w:val="center"/>
              <w:rPr>
                <w:rFonts w:cs="Arial"/>
                <w:b/>
                <w:bCs/>
                <w:lang w:val="uk-UA"/>
              </w:rPr>
            </w:pPr>
            <w:r>
              <w:rPr>
                <w:rFonts w:cs="Arial"/>
                <w:b/>
                <w:bCs/>
                <w:lang w:val="uk-UA"/>
              </w:rPr>
              <w:t>10</w:t>
            </w:r>
          </w:p>
        </w:tc>
        <w:tc>
          <w:tcPr>
            <w:tcW w:w="1871"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15" w:line="250" w:lineRule="exact"/>
              <w:ind w:left="0" w:right="453"/>
              <w:jc w:val="center"/>
              <w:rPr>
                <w:rFonts w:cs="Arial"/>
                <w:b/>
                <w:bCs/>
                <w:lang w:val="uk-UA"/>
              </w:rPr>
            </w:pPr>
            <w:r>
              <w:rPr>
                <w:lang w:val="uk-UA"/>
              </w:rPr>
              <w:t>40</w:t>
            </w:r>
          </w:p>
        </w:tc>
      </w:tr>
      <w:tr w:rsidR="00872526" w:rsidTr="00872526">
        <w:trPr>
          <w:trHeight w:val="54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2" w:line="252" w:lineRule="exact"/>
              <w:ind w:left="107"/>
              <w:jc w:val="both"/>
              <w:rPr>
                <w:rFonts w:cs="Arial"/>
                <w:b/>
                <w:bCs/>
                <w:lang w:val="ru-RU"/>
              </w:rPr>
            </w:pPr>
            <w:r>
              <w:rPr>
                <w:lang w:val="ru-RU"/>
              </w:rPr>
              <w:t xml:space="preserve">Місцевий бюджет </w:t>
            </w:r>
          </w:p>
        </w:tc>
      </w:tr>
      <w:tr w:rsidR="00872526" w:rsidRPr="007956C1"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tabs>
                <w:tab w:val="left" w:pos="1278"/>
                <w:tab w:val="left" w:pos="3093"/>
                <w:tab w:val="left" w:pos="4166"/>
                <w:tab w:val="left" w:pos="5258"/>
                <w:tab w:val="left" w:pos="5694"/>
              </w:tabs>
              <w:spacing w:line="256" w:lineRule="auto"/>
              <w:ind w:left="107" w:right="91"/>
              <w:jc w:val="both"/>
              <w:rPr>
                <w:rFonts w:cs="Arial"/>
                <w:b/>
                <w:bCs/>
                <w:lang w:val="ru-RU"/>
              </w:rPr>
            </w:pPr>
            <w:r>
              <w:rPr>
                <w:lang w:val="ru-RU"/>
              </w:rPr>
              <w:t xml:space="preserve">Брусилівська селищна  рада, профільні установи та </w:t>
            </w:r>
            <w:r>
              <w:rPr>
                <w:spacing w:val="-3"/>
                <w:lang w:val="ru-RU"/>
              </w:rPr>
              <w:t>організації.</w:t>
            </w:r>
          </w:p>
          <w:p w:rsidR="00872526" w:rsidRDefault="00872526">
            <w:pPr>
              <w:pStyle w:val="TableParagraph"/>
              <w:spacing w:line="233" w:lineRule="exact"/>
              <w:ind w:left="107"/>
              <w:jc w:val="both"/>
              <w:rPr>
                <w:rFonts w:cs="Arial"/>
                <w:b/>
                <w:bCs/>
                <w:lang w:val="uk-UA"/>
              </w:rPr>
            </w:pPr>
          </w:p>
        </w:tc>
      </w:tr>
      <w:tr w:rsidR="00872526" w:rsidTr="00872526">
        <w:trPr>
          <w:trHeight w:val="25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jc w:val="both"/>
        <w:rPr>
          <w:rFonts w:ascii="Times New Roman" w:hAnsi="Times New Roman" w:cs="Times New Roman"/>
          <w:b/>
          <w:bCs/>
          <w:color w:val="FFFFFF"/>
          <w:sz w:val="28"/>
          <w:szCs w:val="28"/>
          <w:highlight w:val="blue"/>
          <w:lang w:val="uk-UA"/>
        </w:rPr>
      </w:pPr>
    </w:p>
    <w:p w:rsidR="00872526" w:rsidRDefault="00872526" w:rsidP="00872526">
      <w:pPr>
        <w:spacing w:before="4"/>
        <w:jc w:val="both"/>
        <w:rPr>
          <w:rFonts w:ascii="Times New Roman" w:hAnsi="Times New Roman" w:cs="Times New Roman"/>
          <w:b/>
          <w:bCs/>
          <w:color w:val="FFFFFF"/>
          <w:sz w:val="28"/>
          <w:szCs w:val="28"/>
          <w:lang w:val="uk-UA"/>
        </w:rPr>
      </w:pPr>
      <w:r>
        <w:rPr>
          <w:rFonts w:ascii="Times New Roman" w:hAnsi="Times New Roman" w:cs="Times New Roman"/>
          <w:b/>
          <w:bCs/>
          <w:color w:val="FFFFFF"/>
          <w:sz w:val="28"/>
          <w:szCs w:val="28"/>
          <w:highlight w:val="blue"/>
          <w:lang w:val="uk-UA"/>
        </w:rPr>
        <w:t>Оперативна ціль 1.3. Розвиток туристично-рекреаційного потенціалу</w:t>
      </w:r>
    </w:p>
    <w:tbl>
      <w:tblPr>
        <w:tblpPr w:leftFromText="180" w:rightFromText="180" w:bottomFromText="160" w:vertAnchor="text" w:horzAnchor="margin" w:tblpX="-137" w:tblpY="243"/>
        <w:tblW w:w="9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83"/>
        <w:gridCol w:w="1590"/>
        <w:gridCol w:w="1559"/>
        <w:gridCol w:w="1416"/>
        <w:gridCol w:w="1133"/>
        <w:gridCol w:w="1609"/>
      </w:tblGrid>
      <w:tr w:rsidR="00872526" w:rsidRPr="007956C1" w:rsidTr="00872526">
        <w:trPr>
          <w:trHeight w:val="677"/>
        </w:trPr>
        <w:tc>
          <w:tcPr>
            <w:tcW w:w="2383" w:type="dxa"/>
            <w:tcBorders>
              <w:top w:val="single" w:sz="4" w:space="0" w:color="000000"/>
              <w:left w:val="single" w:sz="4" w:space="0" w:color="000000"/>
              <w:bottom w:val="single" w:sz="4" w:space="0" w:color="000000"/>
              <w:right w:val="single" w:sz="4" w:space="0" w:color="000000"/>
            </w:tcBorders>
            <w:hideMark/>
          </w:tcPr>
          <w:p w:rsidR="00872526" w:rsidRDefault="00872526">
            <w:pPr>
              <w:widowControl w:val="0"/>
              <w:autoSpaceDE w:val="0"/>
              <w:autoSpaceDN w:val="0"/>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lastRenderedPageBreak/>
              <w:t>Завдання в Стратегічному</w:t>
            </w:r>
          </w:p>
          <w:p w:rsidR="00872526" w:rsidRDefault="00872526">
            <w:pPr>
              <w:pStyle w:val="TableParagraph"/>
              <w:spacing w:before="85" w:line="254" w:lineRule="auto"/>
              <w:ind w:left="0" w:right="310"/>
              <w:rPr>
                <w:rFonts w:cs="Arial"/>
                <w:sz w:val="24"/>
                <w:szCs w:val="24"/>
                <w:lang w:val="ru-RU"/>
              </w:rPr>
            </w:pPr>
            <w:r>
              <w:rPr>
                <w:sz w:val="24"/>
                <w:szCs w:val="24"/>
                <w:lang w:val="uk-UA"/>
              </w:rPr>
              <w:t>плані, якому відповідає проект:</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2" w:lineRule="auto"/>
              <w:ind w:right="691"/>
              <w:rPr>
                <w:sz w:val="24"/>
                <w:szCs w:val="24"/>
                <w:lang w:val="uk-UA"/>
              </w:rPr>
            </w:pPr>
            <w:r>
              <w:rPr>
                <w:sz w:val="24"/>
                <w:szCs w:val="24"/>
                <w:lang w:val="ru-RU"/>
              </w:rPr>
              <w:t>1</w:t>
            </w:r>
            <w:r>
              <w:rPr>
                <w:sz w:val="24"/>
                <w:szCs w:val="24"/>
                <w:lang w:val="uk-UA"/>
              </w:rPr>
              <w:t>.3.1.Розробка туристичної промопродукції та туристичного розділу на сайті громади.</w:t>
            </w:r>
          </w:p>
        </w:tc>
      </w:tr>
      <w:tr w:rsidR="00872526" w:rsidTr="00872526">
        <w:trPr>
          <w:trHeight w:val="296"/>
        </w:trPr>
        <w:tc>
          <w:tcPr>
            <w:tcW w:w="2383"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before="41" w:line="248" w:lineRule="exact"/>
              <w:ind w:left="69"/>
              <w:rPr>
                <w:sz w:val="24"/>
                <w:szCs w:val="24"/>
              </w:rPr>
            </w:pPr>
            <w:r>
              <w:rPr>
                <w:sz w:val="24"/>
                <w:szCs w:val="24"/>
              </w:rPr>
              <w:t>Назвапроекту:</w:t>
            </w:r>
          </w:p>
        </w:tc>
        <w:tc>
          <w:tcPr>
            <w:tcW w:w="7312"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51" w:lineRule="exact"/>
              <w:rPr>
                <w:b/>
                <w:bCs/>
                <w:sz w:val="24"/>
                <w:szCs w:val="24"/>
              </w:rPr>
            </w:pPr>
            <w:r>
              <w:rPr>
                <w:b/>
                <w:bCs/>
                <w:sz w:val="24"/>
                <w:szCs w:val="24"/>
                <w:lang w:val="uk-UA"/>
              </w:rPr>
              <w:t xml:space="preserve">7. </w:t>
            </w:r>
            <w:r>
              <w:rPr>
                <w:b/>
                <w:bCs/>
                <w:sz w:val="24"/>
                <w:szCs w:val="24"/>
              </w:rPr>
              <w:t>Створення</w:t>
            </w:r>
            <w:r>
              <w:rPr>
                <w:b/>
                <w:bCs/>
                <w:sz w:val="24"/>
                <w:szCs w:val="24"/>
                <w:lang w:val="uk-UA"/>
              </w:rPr>
              <w:t xml:space="preserve"> </w:t>
            </w:r>
            <w:r>
              <w:rPr>
                <w:b/>
                <w:bCs/>
                <w:sz w:val="24"/>
                <w:szCs w:val="24"/>
              </w:rPr>
              <w:t>бренду</w:t>
            </w:r>
            <w:r>
              <w:rPr>
                <w:b/>
                <w:bCs/>
                <w:sz w:val="24"/>
                <w:szCs w:val="24"/>
                <w:lang w:val="uk-UA"/>
              </w:rPr>
              <w:t xml:space="preserve"> Брусилівської</w:t>
            </w:r>
            <w:r>
              <w:rPr>
                <w:b/>
                <w:bCs/>
                <w:sz w:val="24"/>
                <w:szCs w:val="24"/>
                <w:lang w:val="ru-RU"/>
              </w:rPr>
              <w:t xml:space="preserve"> </w:t>
            </w:r>
            <w:r>
              <w:rPr>
                <w:b/>
                <w:bCs/>
                <w:sz w:val="24"/>
                <w:szCs w:val="24"/>
              </w:rPr>
              <w:t>ТГ</w:t>
            </w:r>
          </w:p>
        </w:tc>
      </w:tr>
      <w:tr w:rsidR="00872526" w:rsidRPr="007956C1" w:rsidTr="00872526">
        <w:trPr>
          <w:trHeight w:val="1515"/>
        </w:trPr>
        <w:tc>
          <w:tcPr>
            <w:tcW w:w="2383"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auto"/>
              <w:ind w:left="0"/>
              <w:rPr>
                <w:rFonts w:cs="Arial"/>
                <w:sz w:val="24"/>
                <w:szCs w:val="24"/>
              </w:rPr>
            </w:pPr>
          </w:p>
          <w:p w:rsidR="00872526" w:rsidRDefault="00872526">
            <w:pPr>
              <w:pStyle w:val="TableParagraph"/>
              <w:spacing w:before="10" w:line="256" w:lineRule="auto"/>
              <w:ind w:left="0"/>
              <w:rPr>
                <w:rFonts w:cs="Arial"/>
                <w:sz w:val="24"/>
                <w:szCs w:val="24"/>
              </w:rPr>
            </w:pPr>
          </w:p>
          <w:p w:rsidR="00872526" w:rsidRDefault="00872526">
            <w:pPr>
              <w:pStyle w:val="TableParagraph"/>
              <w:spacing w:line="256" w:lineRule="auto"/>
              <w:ind w:left="69"/>
              <w:rPr>
                <w:sz w:val="24"/>
                <w:szCs w:val="24"/>
              </w:rPr>
            </w:pPr>
            <w:r>
              <w:rPr>
                <w:sz w:val="24"/>
                <w:szCs w:val="24"/>
              </w:rPr>
              <w:t>Ціліпроекту:</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51"/>
              </w:numPr>
              <w:tabs>
                <w:tab w:val="left" w:pos="432"/>
                <w:tab w:val="left" w:pos="1561"/>
                <w:tab w:val="left" w:pos="2755"/>
                <w:tab w:val="left" w:pos="3698"/>
                <w:tab w:val="left" w:pos="4192"/>
                <w:tab w:val="left" w:pos="5629"/>
              </w:tabs>
              <w:spacing w:line="256" w:lineRule="auto"/>
              <w:ind w:right="58"/>
              <w:rPr>
                <w:sz w:val="24"/>
                <w:szCs w:val="24"/>
                <w:lang w:val="ru-RU"/>
              </w:rPr>
            </w:pPr>
            <w:r>
              <w:rPr>
                <w:sz w:val="24"/>
                <w:szCs w:val="24"/>
                <w:lang w:val="ru-RU"/>
              </w:rPr>
              <w:t>Розробка</w:t>
            </w:r>
            <w:r>
              <w:rPr>
                <w:sz w:val="24"/>
                <w:szCs w:val="24"/>
                <w:lang w:val="ru-RU"/>
              </w:rPr>
              <w:tab/>
              <w:t>концепції</w:t>
            </w:r>
            <w:r>
              <w:rPr>
                <w:sz w:val="24"/>
                <w:szCs w:val="24"/>
                <w:lang w:val="ru-RU"/>
              </w:rPr>
              <w:tab/>
              <w:t>бренду</w:t>
            </w:r>
            <w:r>
              <w:rPr>
                <w:sz w:val="24"/>
                <w:szCs w:val="24"/>
                <w:lang w:val="ru-RU"/>
              </w:rPr>
              <w:tab/>
              <w:t>як</w:t>
            </w:r>
            <w:r>
              <w:rPr>
                <w:sz w:val="24"/>
                <w:szCs w:val="24"/>
                <w:lang w:val="ru-RU"/>
              </w:rPr>
              <w:tab/>
              <w:t>інструменту</w:t>
            </w:r>
            <w:r>
              <w:rPr>
                <w:sz w:val="24"/>
                <w:szCs w:val="24"/>
                <w:lang w:val="ru-RU"/>
              </w:rPr>
              <w:tab/>
            </w:r>
            <w:r>
              <w:rPr>
                <w:spacing w:val="-1"/>
                <w:sz w:val="24"/>
                <w:szCs w:val="24"/>
                <w:lang w:val="ru-RU"/>
              </w:rPr>
              <w:t xml:space="preserve">підвищення </w:t>
            </w:r>
            <w:r>
              <w:rPr>
                <w:sz w:val="24"/>
                <w:szCs w:val="24"/>
                <w:lang w:val="ru-RU"/>
              </w:rPr>
              <w:t>конкурентоздатності ТГ.</w:t>
            </w:r>
          </w:p>
          <w:p w:rsidR="00872526" w:rsidRDefault="00872526" w:rsidP="008E1FE9">
            <w:pPr>
              <w:pStyle w:val="TableParagraph"/>
              <w:numPr>
                <w:ilvl w:val="0"/>
                <w:numId w:val="51"/>
              </w:numPr>
              <w:tabs>
                <w:tab w:val="left" w:pos="432"/>
              </w:tabs>
              <w:spacing w:line="256" w:lineRule="auto"/>
              <w:ind w:right="57"/>
              <w:rPr>
                <w:sz w:val="24"/>
                <w:szCs w:val="24"/>
                <w:lang w:val="ru-RU"/>
              </w:rPr>
            </w:pPr>
            <w:r>
              <w:rPr>
                <w:sz w:val="24"/>
                <w:szCs w:val="24"/>
                <w:lang w:val="ru-RU"/>
              </w:rPr>
              <w:t>Підготовка пакету стратегічних ініціатив і проектів, спрямованих на просунення даного бренду.</w:t>
            </w:r>
          </w:p>
          <w:p w:rsidR="00872526" w:rsidRDefault="00872526" w:rsidP="008E1FE9">
            <w:pPr>
              <w:pStyle w:val="TableParagraph"/>
              <w:numPr>
                <w:ilvl w:val="0"/>
                <w:numId w:val="51"/>
              </w:numPr>
              <w:tabs>
                <w:tab w:val="left" w:pos="432"/>
              </w:tabs>
              <w:spacing w:line="269" w:lineRule="exact"/>
              <w:rPr>
                <w:sz w:val="24"/>
                <w:szCs w:val="24"/>
                <w:lang w:val="ru-RU"/>
              </w:rPr>
            </w:pPr>
            <w:r>
              <w:rPr>
                <w:sz w:val="24"/>
                <w:szCs w:val="24"/>
                <w:lang w:val="ru-RU"/>
              </w:rPr>
              <w:t>Створення сучасного, привабливого візуального символу громади.</w:t>
            </w:r>
          </w:p>
          <w:p w:rsidR="00872526" w:rsidRDefault="00872526" w:rsidP="008E1FE9">
            <w:pPr>
              <w:pStyle w:val="TableParagraph"/>
              <w:numPr>
                <w:ilvl w:val="0"/>
                <w:numId w:val="51"/>
              </w:numPr>
              <w:tabs>
                <w:tab w:val="left" w:pos="432"/>
              </w:tabs>
              <w:spacing w:line="249" w:lineRule="exact"/>
              <w:rPr>
                <w:sz w:val="24"/>
                <w:szCs w:val="24"/>
                <w:lang w:val="ru-RU"/>
              </w:rPr>
            </w:pPr>
            <w:r>
              <w:rPr>
                <w:sz w:val="24"/>
                <w:szCs w:val="24"/>
                <w:lang w:val="ru-RU"/>
              </w:rPr>
              <w:t>Побудова програми просування і комунікацій бренду.</w:t>
            </w:r>
          </w:p>
        </w:tc>
      </w:tr>
      <w:tr w:rsidR="00872526" w:rsidTr="00872526">
        <w:trPr>
          <w:trHeight w:val="556"/>
        </w:trPr>
        <w:tc>
          <w:tcPr>
            <w:tcW w:w="238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24" w:line="270" w:lineRule="atLeast"/>
              <w:ind w:left="69" w:right="482"/>
              <w:rPr>
                <w:sz w:val="24"/>
                <w:szCs w:val="24"/>
                <w:lang w:val="ru-RU"/>
              </w:rPr>
            </w:pPr>
            <w:r>
              <w:rPr>
                <w:sz w:val="24"/>
                <w:szCs w:val="24"/>
                <w:lang w:val="ru-RU"/>
              </w:rPr>
              <w:t>Територія, на яку проект матиме вплив:</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 xml:space="preserve">Брусилівська </w:t>
            </w:r>
            <w:r>
              <w:rPr>
                <w:sz w:val="24"/>
                <w:szCs w:val="24"/>
              </w:rPr>
              <w:t>ТГ</w:t>
            </w:r>
            <w:r>
              <w:rPr>
                <w:sz w:val="24"/>
                <w:szCs w:val="24"/>
                <w:lang w:val="uk-UA"/>
              </w:rPr>
              <w:t>.</w:t>
            </w:r>
          </w:p>
        </w:tc>
      </w:tr>
      <w:tr w:rsidR="00872526" w:rsidRPr="007956C1" w:rsidTr="00872526">
        <w:trPr>
          <w:trHeight w:val="553"/>
        </w:trPr>
        <w:tc>
          <w:tcPr>
            <w:tcW w:w="238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24" w:line="270" w:lineRule="atLeast"/>
              <w:ind w:left="69" w:right="795"/>
              <w:rPr>
                <w:sz w:val="24"/>
                <w:szCs w:val="24"/>
              </w:rPr>
            </w:pPr>
            <w:r>
              <w:rPr>
                <w:sz w:val="24"/>
                <w:szCs w:val="24"/>
              </w:rPr>
              <w:t>Орієнтовна</w:t>
            </w:r>
            <w:r>
              <w:rPr>
                <w:sz w:val="24"/>
                <w:szCs w:val="24"/>
                <w:lang w:val="uk-UA"/>
              </w:rPr>
              <w:t xml:space="preserve"> </w:t>
            </w:r>
            <w:r>
              <w:rPr>
                <w:sz w:val="24"/>
                <w:szCs w:val="24"/>
              </w:rPr>
              <w:t>кількість</w:t>
            </w:r>
            <w:r>
              <w:rPr>
                <w:sz w:val="24"/>
                <w:szCs w:val="24"/>
                <w:lang w:val="uk-UA"/>
              </w:rPr>
              <w:t xml:space="preserve"> </w:t>
            </w:r>
            <w:r>
              <w:rPr>
                <w:sz w:val="24"/>
                <w:szCs w:val="24"/>
              </w:rPr>
              <w:t>отримувачі</w:t>
            </w:r>
            <w:r>
              <w:rPr>
                <w:sz w:val="24"/>
                <w:szCs w:val="24"/>
                <w:lang w:val="uk-UA"/>
              </w:rPr>
              <w:t xml:space="preserve"> </w:t>
            </w:r>
            <w:r>
              <w:rPr>
                <w:sz w:val="24"/>
                <w:szCs w:val="24"/>
              </w:rPr>
              <w:t>ввигод</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right="841"/>
              <w:rPr>
                <w:sz w:val="24"/>
                <w:szCs w:val="24"/>
                <w:lang w:val="uk-UA"/>
              </w:rPr>
            </w:pPr>
            <w:r>
              <w:rPr>
                <w:sz w:val="24"/>
                <w:szCs w:val="24"/>
                <w:lang w:val="ru-RU"/>
              </w:rPr>
              <w:t xml:space="preserve">Населення </w:t>
            </w:r>
            <w:r>
              <w:rPr>
                <w:sz w:val="24"/>
                <w:szCs w:val="24"/>
                <w:lang w:val="uk-UA"/>
              </w:rPr>
              <w:t xml:space="preserve">Брусилівської селищної </w:t>
            </w:r>
            <w:r>
              <w:rPr>
                <w:sz w:val="24"/>
                <w:szCs w:val="24"/>
                <w:lang w:val="ru-RU"/>
              </w:rPr>
              <w:t>ТГ – 14706</w:t>
            </w:r>
            <w:r>
              <w:rPr>
                <w:sz w:val="24"/>
                <w:szCs w:val="24"/>
                <w:lang w:val="uk-UA"/>
              </w:rPr>
              <w:t xml:space="preserve"> </w:t>
            </w:r>
            <w:r>
              <w:rPr>
                <w:sz w:val="24"/>
                <w:szCs w:val="24"/>
                <w:lang w:val="ru-RU"/>
              </w:rPr>
              <w:t>осіб</w:t>
            </w:r>
            <w:r>
              <w:rPr>
                <w:sz w:val="24"/>
                <w:szCs w:val="24"/>
                <w:lang w:val="uk-UA"/>
              </w:rPr>
              <w:t>, т</w:t>
            </w:r>
            <w:r>
              <w:rPr>
                <w:sz w:val="24"/>
                <w:szCs w:val="24"/>
                <w:lang w:val="ru-RU"/>
              </w:rPr>
              <w:t>уристи</w:t>
            </w:r>
            <w:r>
              <w:rPr>
                <w:sz w:val="24"/>
                <w:szCs w:val="24"/>
                <w:lang w:val="uk-UA"/>
              </w:rPr>
              <w:t>.</w:t>
            </w:r>
          </w:p>
        </w:tc>
      </w:tr>
      <w:tr w:rsidR="00872526" w:rsidRPr="007956C1" w:rsidTr="00872526">
        <w:trPr>
          <w:trHeight w:val="3881"/>
        </w:trPr>
        <w:tc>
          <w:tcPr>
            <w:tcW w:w="2383"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auto"/>
              <w:ind w:left="0"/>
              <w:rPr>
                <w:rFonts w:cs="Arial"/>
                <w:sz w:val="24"/>
                <w:szCs w:val="24"/>
                <w:lang w:val="ru-RU"/>
              </w:rPr>
            </w:pPr>
          </w:p>
          <w:p w:rsidR="00872526" w:rsidRDefault="00872526">
            <w:pPr>
              <w:pStyle w:val="TableParagraph"/>
              <w:spacing w:line="256" w:lineRule="auto"/>
              <w:ind w:left="0"/>
              <w:rPr>
                <w:rFonts w:cs="Arial"/>
                <w:sz w:val="24"/>
                <w:szCs w:val="24"/>
                <w:lang w:val="ru-RU"/>
              </w:rPr>
            </w:pPr>
          </w:p>
          <w:p w:rsidR="00872526" w:rsidRDefault="00872526">
            <w:pPr>
              <w:pStyle w:val="TableParagraph"/>
              <w:spacing w:line="256" w:lineRule="auto"/>
              <w:ind w:left="0"/>
              <w:rPr>
                <w:rFonts w:cs="Arial"/>
                <w:sz w:val="24"/>
                <w:szCs w:val="24"/>
                <w:lang w:val="ru-RU"/>
              </w:rPr>
            </w:pPr>
          </w:p>
          <w:p w:rsidR="00872526" w:rsidRDefault="00872526">
            <w:pPr>
              <w:pStyle w:val="TableParagraph"/>
              <w:spacing w:line="256" w:lineRule="auto"/>
              <w:ind w:left="0"/>
              <w:rPr>
                <w:rFonts w:cs="Arial"/>
                <w:sz w:val="24"/>
                <w:szCs w:val="24"/>
                <w:lang w:val="ru-RU"/>
              </w:rPr>
            </w:pPr>
          </w:p>
          <w:p w:rsidR="00872526" w:rsidRDefault="00872526">
            <w:pPr>
              <w:pStyle w:val="TableParagraph"/>
              <w:spacing w:before="2" w:line="256" w:lineRule="auto"/>
              <w:ind w:left="0"/>
              <w:rPr>
                <w:rFonts w:cs="Arial"/>
                <w:sz w:val="24"/>
                <w:szCs w:val="24"/>
                <w:lang w:val="ru-RU"/>
              </w:rPr>
            </w:pPr>
          </w:p>
          <w:p w:rsidR="00872526" w:rsidRDefault="00872526">
            <w:pPr>
              <w:pStyle w:val="TableParagraph"/>
              <w:spacing w:before="1" w:line="256" w:lineRule="auto"/>
              <w:ind w:left="69"/>
              <w:rPr>
                <w:sz w:val="24"/>
                <w:szCs w:val="24"/>
              </w:rPr>
            </w:pPr>
            <w:r>
              <w:rPr>
                <w:sz w:val="24"/>
                <w:szCs w:val="24"/>
              </w:rPr>
              <w:t>Стислий</w:t>
            </w:r>
            <w:r>
              <w:rPr>
                <w:sz w:val="24"/>
                <w:szCs w:val="24"/>
                <w:lang w:val="uk-UA"/>
              </w:rPr>
              <w:t xml:space="preserve"> </w:t>
            </w:r>
            <w:r>
              <w:rPr>
                <w:sz w:val="24"/>
                <w:szCs w:val="24"/>
              </w:rPr>
              <w:t>опис</w:t>
            </w:r>
            <w:r>
              <w:rPr>
                <w:sz w:val="24"/>
                <w:szCs w:val="24"/>
                <w:lang w:val="uk-UA"/>
              </w:rPr>
              <w:t xml:space="preserve"> </w:t>
            </w:r>
            <w:r>
              <w:rPr>
                <w:sz w:val="24"/>
                <w:szCs w:val="24"/>
              </w:rPr>
              <w:t>проекту:</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right="51"/>
              <w:jc w:val="both"/>
              <w:rPr>
                <w:sz w:val="24"/>
                <w:szCs w:val="24"/>
                <w:lang w:val="uk-UA"/>
              </w:rPr>
            </w:pPr>
            <w:r>
              <w:rPr>
                <w:sz w:val="24"/>
                <w:szCs w:val="24"/>
                <w:lang w:val="ru-RU"/>
              </w:rPr>
              <w:t>Проект передбачає створення інструменту – бренду Брусилівської ТГ для популяризації та інформування потенційних споживачів його послуг доступними у сучасному світі засобами та інформаційними форматами. Брусилів – батьківщина відомого науковця, громадського та політичного діяча, перекладача Біблії Івана Огієнка.</w:t>
            </w:r>
            <w:r>
              <w:rPr>
                <w:sz w:val="24"/>
                <w:szCs w:val="24"/>
                <w:lang w:val="uk-UA"/>
              </w:rPr>
              <w:t xml:space="preserve"> Брусилівщина – древній край, який має більш як 900-літню історію. Наявність цих та інших факторів, наявність туристичних об’єктів мають створити єдиний бренд громади – як потужної точки економічного  зростання в ТГ. Передбачено використати комплексний підхід до створення бренду громади. Популяризація традицій та ремесел етнокультури поліщуків стане тим чинником, що дозволить  продуктивно  розвивати інші дотичні та суміжні сфери. Також передбачено виготовлення сувенірів з емблемою бренду. Це розвитковий проект.</w:t>
            </w:r>
          </w:p>
        </w:tc>
      </w:tr>
      <w:tr w:rsidR="00872526" w:rsidRPr="007956C1" w:rsidTr="00872526">
        <w:trPr>
          <w:trHeight w:val="1588"/>
        </w:trPr>
        <w:tc>
          <w:tcPr>
            <w:tcW w:w="2383"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auto"/>
              <w:ind w:left="0"/>
              <w:rPr>
                <w:rFonts w:cs="Arial"/>
                <w:sz w:val="24"/>
                <w:szCs w:val="24"/>
                <w:lang w:val="uk-UA"/>
              </w:rPr>
            </w:pPr>
          </w:p>
          <w:p w:rsidR="00872526" w:rsidRDefault="00872526">
            <w:pPr>
              <w:pStyle w:val="TableParagraph"/>
              <w:spacing w:before="3" w:line="256" w:lineRule="auto"/>
              <w:ind w:left="0"/>
              <w:rPr>
                <w:rFonts w:cs="Arial"/>
                <w:sz w:val="24"/>
                <w:szCs w:val="24"/>
                <w:lang w:val="uk-UA"/>
              </w:rPr>
            </w:pPr>
          </w:p>
          <w:p w:rsidR="00872526" w:rsidRDefault="00872526">
            <w:pPr>
              <w:pStyle w:val="TableParagraph"/>
              <w:spacing w:before="1" w:line="256" w:lineRule="auto"/>
              <w:ind w:left="69"/>
              <w:rPr>
                <w:sz w:val="24"/>
                <w:szCs w:val="24"/>
              </w:rPr>
            </w:pPr>
            <w:r>
              <w:rPr>
                <w:sz w:val="24"/>
                <w:szCs w:val="24"/>
              </w:rPr>
              <w:t>Очікувані</w:t>
            </w:r>
            <w:r>
              <w:rPr>
                <w:sz w:val="24"/>
                <w:szCs w:val="24"/>
                <w:lang w:val="uk-UA"/>
              </w:rPr>
              <w:t xml:space="preserve"> </w:t>
            </w:r>
            <w:r>
              <w:rPr>
                <w:sz w:val="24"/>
                <w:szCs w:val="24"/>
              </w:rPr>
              <w:t>результати:</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rPr>
            </w:pPr>
            <w:r>
              <w:rPr>
                <w:sz w:val="24"/>
                <w:szCs w:val="24"/>
              </w:rPr>
              <w:t>Розроблено</w:t>
            </w:r>
            <w:r>
              <w:rPr>
                <w:sz w:val="24"/>
                <w:szCs w:val="24"/>
                <w:lang w:val="uk-UA"/>
              </w:rPr>
              <w:t xml:space="preserve"> </w:t>
            </w:r>
            <w:r>
              <w:rPr>
                <w:sz w:val="24"/>
                <w:szCs w:val="24"/>
              </w:rPr>
              <w:t>бренд, щовключає:</w:t>
            </w:r>
          </w:p>
          <w:p w:rsidR="00872526" w:rsidRDefault="00872526" w:rsidP="008E1FE9">
            <w:pPr>
              <w:pStyle w:val="TableParagraph"/>
              <w:numPr>
                <w:ilvl w:val="0"/>
                <w:numId w:val="52"/>
              </w:numPr>
              <w:tabs>
                <w:tab w:val="left" w:pos="432"/>
              </w:tabs>
              <w:spacing w:line="269" w:lineRule="exact"/>
              <w:rPr>
                <w:rFonts w:cs="Arial"/>
                <w:sz w:val="24"/>
                <w:szCs w:val="24"/>
              </w:rPr>
            </w:pPr>
            <w:r>
              <w:rPr>
                <w:sz w:val="24"/>
                <w:szCs w:val="24"/>
              </w:rPr>
              <w:t>Опис</w:t>
            </w:r>
            <w:r>
              <w:rPr>
                <w:sz w:val="24"/>
                <w:szCs w:val="24"/>
                <w:lang w:val="uk-UA"/>
              </w:rPr>
              <w:t xml:space="preserve"> </w:t>
            </w:r>
            <w:r>
              <w:rPr>
                <w:sz w:val="24"/>
                <w:szCs w:val="24"/>
              </w:rPr>
              <w:t>концепції</w:t>
            </w:r>
            <w:r>
              <w:rPr>
                <w:sz w:val="24"/>
                <w:szCs w:val="24"/>
                <w:lang w:val="uk-UA"/>
              </w:rPr>
              <w:t xml:space="preserve"> </w:t>
            </w:r>
            <w:r>
              <w:rPr>
                <w:sz w:val="24"/>
                <w:szCs w:val="24"/>
              </w:rPr>
              <w:t>бренду</w:t>
            </w:r>
            <w:r>
              <w:rPr>
                <w:sz w:val="24"/>
                <w:szCs w:val="24"/>
                <w:lang w:val="ru-RU"/>
              </w:rPr>
              <w:t xml:space="preserve"> </w:t>
            </w:r>
            <w:r>
              <w:rPr>
                <w:sz w:val="24"/>
                <w:szCs w:val="24"/>
              </w:rPr>
              <w:t>ТГ</w:t>
            </w:r>
            <w:r>
              <w:rPr>
                <w:sz w:val="24"/>
                <w:szCs w:val="24"/>
                <w:lang w:val="uk-UA"/>
              </w:rPr>
              <w:t>.</w:t>
            </w:r>
          </w:p>
          <w:p w:rsidR="00872526" w:rsidRDefault="00872526" w:rsidP="008E1FE9">
            <w:pPr>
              <w:pStyle w:val="TableParagraph"/>
              <w:numPr>
                <w:ilvl w:val="0"/>
                <w:numId w:val="52"/>
              </w:numPr>
              <w:tabs>
                <w:tab w:val="left" w:pos="432"/>
              </w:tabs>
              <w:spacing w:line="269" w:lineRule="exact"/>
              <w:rPr>
                <w:rFonts w:cs="Arial"/>
                <w:sz w:val="24"/>
                <w:szCs w:val="24"/>
              </w:rPr>
            </w:pPr>
            <w:r>
              <w:rPr>
                <w:sz w:val="24"/>
                <w:szCs w:val="24"/>
              </w:rPr>
              <w:t>Презентацію</w:t>
            </w:r>
            <w:r>
              <w:rPr>
                <w:sz w:val="24"/>
                <w:szCs w:val="24"/>
                <w:lang w:val="uk-UA"/>
              </w:rPr>
              <w:t xml:space="preserve"> </w:t>
            </w:r>
            <w:r>
              <w:rPr>
                <w:sz w:val="24"/>
                <w:szCs w:val="24"/>
              </w:rPr>
              <w:t>бренду</w:t>
            </w:r>
            <w:r>
              <w:rPr>
                <w:sz w:val="24"/>
                <w:szCs w:val="24"/>
                <w:lang w:val="uk-UA"/>
              </w:rPr>
              <w:t xml:space="preserve"> </w:t>
            </w:r>
            <w:r>
              <w:rPr>
                <w:sz w:val="24"/>
                <w:szCs w:val="24"/>
              </w:rPr>
              <w:t>громади</w:t>
            </w:r>
            <w:r>
              <w:rPr>
                <w:sz w:val="24"/>
                <w:szCs w:val="24"/>
                <w:lang w:val="uk-UA"/>
              </w:rPr>
              <w:t>.</w:t>
            </w:r>
          </w:p>
          <w:p w:rsidR="00872526" w:rsidRDefault="00872526" w:rsidP="008E1FE9">
            <w:pPr>
              <w:pStyle w:val="TableParagraph"/>
              <w:numPr>
                <w:ilvl w:val="0"/>
                <w:numId w:val="52"/>
              </w:numPr>
              <w:tabs>
                <w:tab w:val="left" w:pos="432"/>
              </w:tabs>
              <w:spacing w:line="269" w:lineRule="exact"/>
              <w:rPr>
                <w:sz w:val="24"/>
                <w:szCs w:val="24"/>
                <w:lang w:val="ru-RU"/>
              </w:rPr>
            </w:pPr>
            <w:r>
              <w:rPr>
                <w:sz w:val="24"/>
                <w:szCs w:val="24"/>
                <w:lang w:val="ru-RU"/>
              </w:rPr>
              <w:t>План першочергових дій з розвитку бренду громади.</w:t>
            </w:r>
          </w:p>
          <w:p w:rsidR="00872526" w:rsidRDefault="00872526" w:rsidP="008E1FE9">
            <w:pPr>
              <w:pStyle w:val="TableParagraph"/>
              <w:numPr>
                <w:ilvl w:val="0"/>
                <w:numId w:val="52"/>
              </w:numPr>
              <w:tabs>
                <w:tab w:val="left" w:pos="432"/>
                <w:tab w:val="left" w:pos="1160"/>
                <w:tab w:val="left" w:pos="2575"/>
                <w:tab w:val="left" w:pos="3621"/>
                <w:tab w:val="left" w:pos="4026"/>
                <w:tab w:val="left" w:pos="5096"/>
                <w:tab w:val="left" w:pos="6531"/>
              </w:tabs>
              <w:spacing w:before="19" w:line="252" w:lineRule="exact"/>
              <w:ind w:right="59"/>
              <w:rPr>
                <w:sz w:val="24"/>
                <w:szCs w:val="24"/>
                <w:lang w:val="ru-RU"/>
              </w:rPr>
            </w:pPr>
            <w:r>
              <w:rPr>
                <w:sz w:val="24"/>
                <w:szCs w:val="24"/>
                <w:lang w:val="ru-RU"/>
              </w:rPr>
              <w:t>Пакет</w:t>
            </w:r>
            <w:r>
              <w:rPr>
                <w:sz w:val="24"/>
                <w:szCs w:val="24"/>
                <w:lang w:val="ru-RU"/>
              </w:rPr>
              <w:tab/>
              <w:t>стратегічних</w:t>
            </w:r>
            <w:r>
              <w:rPr>
                <w:sz w:val="24"/>
                <w:szCs w:val="24"/>
                <w:lang w:val="ru-RU"/>
              </w:rPr>
              <w:tab/>
              <w:t>ініціатив</w:t>
            </w:r>
            <w:r>
              <w:rPr>
                <w:sz w:val="24"/>
                <w:szCs w:val="24"/>
                <w:lang w:val="ru-RU"/>
              </w:rPr>
              <w:tab/>
              <w:t>та</w:t>
            </w:r>
            <w:r>
              <w:rPr>
                <w:sz w:val="24"/>
                <w:szCs w:val="24"/>
                <w:lang w:val="ru-RU"/>
              </w:rPr>
              <w:tab/>
              <w:t>проектів,</w:t>
            </w:r>
            <w:r>
              <w:rPr>
                <w:sz w:val="24"/>
                <w:szCs w:val="24"/>
                <w:lang w:val="ru-RU"/>
              </w:rPr>
              <w:tab/>
              <w:t>спрямованих</w:t>
            </w:r>
            <w:r>
              <w:rPr>
                <w:sz w:val="24"/>
                <w:szCs w:val="24"/>
                <w:lang w:val="ru-RU"/>
              </w:rPr>
              <w:tab/>
            </w:r>
            <w:r>
              <w:rPr>
                <w:spacing w:val="-9"/>
                <w:sz w:val="24"/>
                <w:szCs w:val="24"/>
                <w:lang w:val="ru-RU"/>
              </w:rPr>
              <w:t xml:space="preserve">на </w:t>
            </w:r>
            <w:r>
              <w:rPr>
                <w:sz w:val="24"/>
                <w:szCs w:val="24"/>
                <w:lang w:val="ru-RU"/>
              </w:rPr>
              <w:t>просування бренду громади.</w:t>
            </w:r>
          </w:p>
        </w:tc>
      </w:tr>
      <w:tr w:rsidR="00872526" w:rsidRPr="007956C1" w:rsidTr="00872526">
        <w:trPr>
          <w:trHeight w:val="1272"/>
        </w:trPr>
        <w:tc>
          <w:tcPr>
            <w:tcW w:w="2383"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before="10" w:line="256" w:lineRule="auto"/>
              <w:ind w:left="0"/>
              <w:rPr>
                <w:rFonts w:cs="Arial"/>
                <w:sz w:val="24"/>
                <w:szCs w:val="24"/>
                <w:lang w:val="ru-RU"/>
              </w:rPr>
            </w:pPr>
          </w:p>
          <w:p w:rsidR="00872526" w:rsidRDefault="00872526">
            <w:pPr>
              <w:pStyle w:val="TableParagraph"/>
              <w:spacing w:line="256" w:lineRule="auto"/>
              <w:ind w:left="69"/>
              <w:rPr>
                <w:sz w:val="24"/>
                <w:szCs w:val="24"/>
              </w:rPr>
            </w:pPr>
            <w:r>
              <w:rPr>
                <w:sz w:val="24"/>
                <w:szCs w:val="24"/>
              </w:rPr>
              <w:t>Ключові</w:t>
            </w:r>
            <w:r>
              <w:rPr>
                <w:sz w:val="24"/>
                <w:szCs w:val="24"/>
                <w:lang w:val="uk-UA"/>
              </w:rPr>
              <w:t xml:space="preserve"> </w:t>
            </w:r>
            <w:r>
              <w:rPr>
                <w:sz w:val="24"/>
                <w:szCs w:val="24"/>
              </w:rPr>
              <w:t>заходи</w:t>
            </w:r>
            <w:r>
              <w:rPr>
                <w:sz w:val="24"/>
                <w:szCs w:val="24"/>
                <w:lang w:val="uk-UA"/>
              </w:rPr>
              <w:t xml:space="preserve"> </w:t>
            </w:r>
            <w:r>
              <w:rPr>
                <w:sz w:val="24"/>
                <w:szCs w:val="24"/>
              </w:rPr>
              <w:t>проекту:</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53"/>
              </w:numPr>
              <w:tabs>
                <w:tab w:val="left" w:pos="429"/>
              </w:tabs>
              <w:spacing w:line="267" w:lineRule="exact"/>
              <w:ind w:hanging="357"/>
              <w:rPr>
                <w:sz w:val="24"/>
                <w:szCs w:val="24"/>
              </w:rPr>
            </w:pPr>
            <w:r>
              <w:rPr>
                <w:sz w:val="24"/>
                <w:szCs w:val="24"/>
              </w:rPr>
              <w:t>Брендо-орієнтований</w:t>
            </w:r>
            <w:r>
              <w:rPr>
                <w:sz w:val="24"/>
                <w:szCs w:val="24"/>
                <w:lang w:val="uk-UA"/>
              </w:rPr>
              <w:t xml:space="preserve"> </w:t>
            </w:r>
            <w:r>
              <w:rPr>
                <w:sz w:val="24"/>
                <w:szCs w:val="24"/>
              </w:rPr>
              <w:t>аналіз</w:t>
            </w:r>
            <w:r>
              <w:rPr>
                <w:sz w:val="24"/>
                <w:szCs w:val="24"/>
                <w:lang w:val="uk-UA"/>
              </w:rPr>
              <w:t xml:space="preserve"> </w:t>
            </w:r>
            <w:r>
              <w:rPr>
                <w:sz w:val="24"/>
                <w:szCs w:val="24"/>
              </w:rPr>
              <w:t>громади.</w:t>
            </w:r>
          </w:p>
          <w:p w:rsidR="00872526" w:rsidRDefault="00872526" w:rsidP="008E1FE9">
            <w:pPr>
              <w:pStyle w:val="TableParagraph"/>
              <w:numPr>
                <w:ilvl w:val="0"/>
                <w:numId w:val="53"/>
              </w:numPr>
              <w:tabs>
                <w:tab w:val="left" w:pos="429"/>
              </w:tabs>
              <w:spacing w:line="269" w:lineRule="exact"/>
              <w:ind w:hanging="357"/>
              <w:rPr>
                <w:sz w:val="24"/>
                <w:szCs w:val="24"/>
              </w:rPr>
            </w:pPr>
            <w:r>
              <w:rPr>
                <w:sz w:val="24"/>
                <w:szCs w:val="24"/>
              </w:rPr>
              <w:t>Розробка</w:t>
            </w:r>
            <w:r>
              <w:rPr>
                <w:sz w:val="24"/>
                <w:szCs w:val="24"/>
                <w:lang w:val="uk-UA"/>
              </w:rPr>
              <w:t xml:space="preserve"> </w:t>
            </w:r>
            <w:r>
              <w:rPr>
                <w:sz w:val="24"/>
                <w:szCs w:val="24"/>
              </w:rPr>
              <w:t>платформи</w:t>
            </w:r>
            <w:r>
              <w:rPr>
                <w:sz w:val="24"/>
                <w:szCs w:val="24"/>
                <w:lang w:val="uk-UA"/>
              </w:rPr>
              <w:t xml:space="preserve"> </w:t>
            </w:r>
            <w:r>
              <w:rPr>
                <w:sz w:val="24"/>
                <w:szCs w:val="24"/>
              </w:rPr>
              <w:t>бренду</w:t>
            </w:r>
            <w:r>
              <w:rPr>
                <w:sz w:val="24"/>
                <w:szCs w:val="24"/>
                <w:lang w:val="uk-UA"/>
              </w:rPr>
              <w:t xml:space="preserve"> </w:t>
            </w:r>
            <w:r>
              <w:rPr>
                <w:sz w:val="24"/>
                <w:szCs w:val="24"/>
              </w:rPr>
              <w:t>громади.</w:t>
            </w:r>
          </w:p>
          <w:p w:rsidR="00872526" w:rsidRDefault="00872526" w:rsidP="008E1FE9">
            <w:pPr>
              <w:pStyle w:val="TableParagraph"/>
              <w:numPr>
                <w:ilvl w:val="0"/>
                <w:numId w:val="53"/>
              </w:numPr>
              <w:tabs>
                <w:tab w:val="left" w:pos="429"/>
              </w:tabs>
              <w:spacing w:line="269" w:lineRule="exact"/>
              <w:ind w:hanging="357"/>
              <w:rPr>
                <w:sz w:val="24"/>
                <w:szCs w:val="24"/>
                <w:lang w:val="ru-RU"/>
              </w:rPr>
            </w:pPr>
            <w:r>
              <w:rPr>
                <w:sz w:val="24"/>
                <w:szCs w:val="24"/>
                <w:lang w:val="ru-RU"/>
              </w:rPr>
              <w:t>Розробка компонентів системи комунікацій бренду громади.</w:t>
            </w:r>
          </w:p>
          <w:p w:rsidR="00872526" w:rsidRDefault="00872526" w:rsidP="008E1FE9">
            <w:pPr>
              <w:pStyle w:val="TableParagraph"/>
              <w:numPr>
                <w:ilvl w:val="0"/>
                <w:numId w:val="53"/>
              </w:numPr>
              <w:tabs>
                <w:tab w:val="left" w:pos="429"/>
              </w:tabs>
              <w:spacing w:before="19" w:line="252" w:lineRule="exact"/>
              <w:ind w:right="57" w:hanging="357"/>
              <w:rPr>
                <w:sz w:val="24"/>
                <w:szCs w:val="24"/>
                <w:lang w:val="ru-RU"/>
              </w:rPr>
            </w:pPr>
            <w:r>
              <w:rPr>
                <w:sz w:val="24"/>
                <w:szCs w:val="24"/>
                <w:lang w:val="ru-RU"/>
              </w:rPr>
              <w:t>Розробка програми дій орієнтованої на втілення концепції бренду громади.</w:t>
            </w:r>
          </w:p>
        </w:tc>
      </w:tr>
      <w:tr w:rsidR="00872526" w:rsidTr="00872526">
        <w:trPr>
          <w:trHeight w:val="296"/>
        </w:trPr>
        <w:tc>
          <w:tcPr>
            <w:tcW w:w="238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41" w:line="248" w:lineRule="exact"/>
              <w:ind w:left="69"/>
              <w:rPr>
                <w:sz w:val="24"/>
                <w:szCs w:val="24"/>
              </w:rPr>
            </w:pPr>
            <w:r>
              <w:rPr>
                <w:sz w:val="24"/>
                <w:szCs w:val="24"/>
              </w:rPr>
              <w:t>Періодздійснення:</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rPr>
            </w:pPr>
            <w:r>
              <w:rPr>
                <w:sz w:val="24"/>
                <w:szCs w:val="24"/>
              </w:rPr>
              <w:t>20</w:t>
            </w:r>
            <w:r>
              <w:rPr>
                <w:sz w:val="24"/>
                <w:szCs w:val="24"/>
                <w:lang w:val="uk-UA"/>
              </w:rPr>
              <w:t>22-2024</w:t>
            </w:r>
            <w:r>
              <w:rPr>
                <w:sz w:val="24"/>
                <w:szCs w:val="24"/>
              </w:rPr>
              <w:t xml:space="preserve"> р</w:t>
            </w:r>
            <w:r>
              <w:rPr>
                <w:sz w:val="24"/>
                <w:szCs w:val="24"/>
                <w:lang w:val="uk-UA"/>
              </w:rPr>
              <w:t>оки</w:t>
            </w:r>
            <w:r>
              <w:rPr>
                <w:sz w:val="24"/>
                <w:szCs w:val="24"/>
              </w:rPr>
              <w:t>:</w:t>
            </w:r>
          </w:p>
        </w:tc>
      </w:tr>
      <w:tr w:rsidR="00872526" w:rsidTr="00872526">
        <w:trPr>
          <w:trHeight w:val="243"/>
        </w:trPr>
        <w:tc>
          <w:tcPr>
            <w:tcW w:w="2383"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tabs>
                <w:tab w:val="left" w:pos="1945"/>
              </w:tabs>
              <w:spacing w:before="3" w:line="250" w:lineRule="atLeast"/>
              <w:ind w:left="69" w:right="57"/>
              <w:rPr>
                <w:sz w:val="24"/>
                <w:szCs w:val="24"/>
                <w:lang w:val="ru-RU"/>
              </w:rPr>
            </w:pPr>
            <w:r>
              <w:rPr>
                <w:sz w:val="24"/>
                <w:szCs w:val="24"/>
                <w:lang w:val="ru-RU"/>
              </w:rPr>
              <w:t xml:space="preserve">Орієнтовна </w:t>
            </w:r>
            <w:r>
              <w:rPr>
                <w:spacing w:val="-3"/>
                <w:sz w:val="24"/>
                <w:szCs w:val="24"/>
                <w:lang w:val="ru-RU"/>
              </w:rPr>
              <w:t xml:space="preserve">вартість </w:t>
            </w:r>
            <w:r>
              <w:rPr>
                <w:sz w:val="24"/>
                <w:szCs w:val="24"/>
                <w:lang w:val="ru-RU"/>
              </w:rPr>
              <w:t>проекту, тис.грн.</w:t>
            </w:r>
          </w:p>
        </w:tc>
        <w:tc>
          <w:tcPr>
            <w:tcW w:w="159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620"/>
              <w:rPr>
                <w:b/>
                <w:bCs/>
                <w:sz w:val="24"/>
                <w:szCs w:val="24"/>
                <w:lang w:val="uk-UA"/>
              </w:rPr>
            </w:pPr>
            <w:r>
              <w:rPr>
                <w:b/>
                <w:bCs/>
                <w:sz w:val="24"/>
                <w:szCs w:val="24"/>
              </w:rPr>
              <w:t>20</w:t>
            </w:r>
            <w:r>
              <w:rPr>
                <w:b/>
                <w:bCs/>
                <w:sz w:val="24"/>
                <w:szCs w:val="24"/>
                <w:lang w:val="uk-UA"/>
              </w:rPr>
              <w:t>24</w:t>
            </w:r>
          </w:p>
        </w:tc>
        <w:tc>
          <w:tcPr>
            <w:tcW w:w="156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132" w:right="118"/>
              <w:jc w:val="center"/>
              <w:rPr>
                <w:b/>
                <w:bCs/>
                <w:sz w:val="24"/>
                <w:szCs w:val="24"/>
                <w:lang w:val="uk-UA"/>
              </w:rPr>
            </w:pPr>
            <w:r>
              <w:rPr>
                <w:b/>
                <w:bCs/>
                <w:sz w:val="24"/>
                <w:szCs w:val="24"/>
              </w:rPr>
              <w:t>20</w:t>
            </w:r>
            <w:r>
              <w:rPr>
                <w:b/>
                <w:bCs/>
                <w:sz w:val="24"/>
                <w:szCs w:val="24"/>
                <w:lang w:val="uk-UA"/>
              </w:rPr>
              <w:t>25</w:t>
            </w:r>
          </w:p>
        </w:tc>
        <w:tc>
          <w:tcPr>
            <w:tcW w:w="1417"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139" w:right="128"/>
              <w:jc w:val="center"/>
              <w:rPr>
                <w:b/>
                <w:bCs/>
                <w:sz w:val="24"/>
                <w:szCs w:val="24"/>
                <w:lang w:val="uk-UA"/>
              </w:rPr>
            </w:pPr>
            <w:r>
              <w:rPr>
                <w:b/>
                <w:bCs/>
                <w:sz w:val="24"/>
                <w:szCs w:val="24"/>
              </w:rPr>
              <w:t>202</w:t>
            </w:r>
            <w:r>
              <w:rPr>
                <w:b/>
                <w:bCs/>
                <w:sz w:val="24"/>
                <w:szCs w:val="24"/>
                <w:lang w:val="uk-UA"/>
              </w:rPr>
              <w:t>6</w:t>
            </w:r>
          </w:p>
        </w:tc>
        <w:tc>
          <w:tcPr>
            <w:tcW w:w="1134"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610"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right="819"/>
              <w:jc w:val="center"/>
              <w:rPr>
                <w:b/>
                <w:bCs/>
                <w:sz w:val="24"/>
                <w:szCs w:val="24"/>
              </w:rPr>
            </w:pPr>
            <w:r>
              <w:rPr>
                <w:b/>
                <w:bCs/>
                <w:sz w:val="24"/>
                <w:szCs w:val="24"/>
              </w:rPr>
              <w:t>Раз</w:t>
            </w:r>
            <w:r>
              <w:rPr>
                <w:b/>
                <w:bCs/>
                <w:sz w:val="24"/>
                <w:szCs w:val="24"/>
                <w:lang w:val="uk-UA"/>
              </w:rPr>
              <w:t>о</w:t>
            </w:r>
            <w:r>
              <w:rPr>
                <w:b/>
                <w:bCs/>
                <w:sz w:val="24"/>
                <w:szCs w:val="24"/>
              </w:rPr>
              <w:t>м</w:t>
            </w:r>
          </w:p>
        </w:tc>
      </w:tr>
      <w:tr w:rsidR="00872526" w:rsidTr="00872526">
        <w:trPr>
          <w:trHeight w:val="240"/>
        </w:trPr>
        <w:tc>
          <w:tcPr>
            <w:tcW w:w="2383" w:type="dxa"/>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ru-RU"/>
              </w:rPr>
            </w:pPr>
          </w:p>
        </w:tc>
        <w:tc>
          <w:tcPr>
            <w:tcW w:w="159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649"/>
              <w:rPr>
                <w:rFonts w:cs="Arial"/>
                <w:sz w:val="24"/>
                <w:szCs w:val="24"/>
                <w:lang w:val="uk-UA"/>
              </w:rPr>
            </w:pPr>
            <w:r>
              <w:rPr>
                <w:rFonts w:cs="Arial"/>
                <w:sz w:val="24"/>
                <w:szCs w:val="24"/>
                <w:lang w:val="uk-UA"/>
              </w:rPr>
              <w:t>10</w:t>
            </w:r>
          </w:p>
        </w:tc>
        <w:tc>
          <w:tcPr>
            <w:tcW w:w="156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132" w:right="116"/>
              <w:jc w:val="center"/>
              <w:rPr>
                <w:rFonts w:cs="Arial"/>
                <w:sz w:val="24"/>
                <w:szCs w:val="24"/>
                <w:lang w:val="uk-UA"/>
              </w:rPr>
            </w:pPr>
            <w:r>
              <w:rPr>
                <w:rFonts w:cs="Arial"/>
                <w:sz w:val="24"/>
                <w:szCs w:val="24"/>
                <w:lang w:val="uk-UA"/>
              </w:rPr>
              <w:t>5</w:t>
            </w:r>
          </w:p>
        </w:tc>
        <w:tc>
          <w:tcPr>
            <w:tcW w:w="141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
              <w:jc w:val="center"/>
              <w:rPr>
                <w:rFonts w:cs="Arial"/>
                <w:sz w:val="24"/>
                <w:szCs w:val="24"/>
                <w:lang w:val="uk-UA"/>
              </w:rPr>
            </w:pPr>
            <w:r>
              <w:rPr>
                <w:rFonts w:cs="Arial"/>
                <w:sz w:val="24"/>
                <w:szCs w:val="24"/>
                <w:lang w:val="uk-UA"/>
              </w:rPr>
              <w:t>5</w:t>
            </w:r>
          </w:p>
        </w:tc>
        <w:tc>
          <w:tcPr>
            <w:tcW w:w="1134"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32" w:lineRule="exact"/>
              <w:ind w:left="0" w:right="815"/>
              <w:jc w:val="center"/>
              <w:rPr>
                <w:rFonts w:cs="Arial"/>
                <w:sz w:val="24"/>
                <w:szCs w:val="24"/>
                <w:lang w:val="uk-UA"/>
              </w:rPr>
            </w:pPr>
            <w:r>
              <w:rPr>
                <w:rFonts w:cs="Arial"/>
                <w:sz w:val="24"/>
                <w:szCs w:val="24"/>
                <w:lang w:val="uk-UA"/>
              </w:rPr>
              <w:t>5</w:t>
            </w:r>
          </w:p>
        </w:tc>
        <w:tc>
          <w:tcPr>
            <w:tcW w:w="1610"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32" w:lineRule="exact"/>
              <w:ind w:left="271" w:right="815"/>
              <w:rPr>
                <w:rFonts w:cs="Arial"/>
                <w:sz w:val="24"/>
                <w:szCs w:val="24"/>
                <w:lang w:val="uk-UA"/>
              </w:rPr>
            </w:pPr>
            <w:r>
              <w:rPr>
                <w:rFonts w:cs="Arial"/>
                <w:sz w:val="24"/>
                <w:szCs w:val="24"/>
                <w:lang w:val="uk-UA"/>
              </w:rPr>
              <w:t>25</w:t>
            </w:r>
          </w:p>
        </w:tc>
      </w:tr>
      <w:tr w:rsidR="00872526" w:rsidRPr="007956C1" w:rsidTr="00872526">
        <w:trPr>
          <w:trHeight w:val="728"/>
        </w:trPr>
        <w:tc>
          <w:tcPr>
            <w:tcW w:w="2383"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before="11" w:line="256" w:lineRule="auto"/>
              <w:ind w:left="0"/>
              <w:rPr>
                <w:rFonts w:cs="Arial"/>
                <w:sz w:val="24"/>
                <w:szCs w:val="24"/>
              </w:rPr>
            </w:pPr>
          </w:p>
          <w:p w:rsidR="00872526" w:rsidRDefault="00872526">
            <w:pPr>
              <w:pStyle w:val="TableParagraph"/>
              <w:spacing w:line="256" w:lineRule="auto"/>
              <w:ind w:left="69"/>
              <w:rPr>
                <w:sz w:val="24"/>
                <w:szCs w:val="24"/>
              </w:rPr>
            </w:pPr>
            <w:r>
              <w:rPr>
                <w:sz w:val="24"/>
                <w:szCs w:val="24"/>
              </w:rPr>
              <w:t>Джерелафінансування:</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1" w:line="256" w:lineRule="auto"/>
              <w:rPr>
                <w:rFonts w:cs="Arial"/>
                <w:sz w:val="24"/>
                <w:szCs w:val="24"/>
                <w:lang w:val="ru-RU"/>
              </w:rPr>
            </w:pPr>
            <w:r>
              <w:rPr>
                <w:sz w:val="24"/>
                <w:szCs w:val="24"/>
                <w:lang w:val="ru-RU" w:eastAsia="it-IT"/>
              </w:rPr>
              <w:t>Місцевий бюджет, інші джерела фінансування, не заборонені чинним законодавством України.</w:t>
            </w:r>
          </w:p>
        </w:tc>
      </w:tr>
      <w:tr w:rsidR="00872526" w:rsidTr="00872526">
        <w:trPr>
          <w:trHeight w:val="970"/>
        </w:trPr>
        <w:tc>
          <w:tcPr>
            <w:tcW w:w="238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69" w:right="783"/>
              <w:jc w:val="both"/>
              <w:rPr>
                <w:sz w:val="24"/>
                <w:szCs w:val="24"/>
                <w:lang w:val="ru-RU"/>
              </w:rPr>
            </w:pPr>
            <w:r>
              <w:rPr>
                <w:sz w:val="24"/>
                <w:szCs w:val="24"/>
                <w:lang w:val="ru-RU"/>
              </w:rPr>
              <w:lastRenderedPageBreak/>
              <w:t>Ключові потенційні учасники реалізації проекту:</w:t>
            </w:r>
          </w:p>
        </w:tc>
        <w:tc>
          <w:tcPr>
            <w:tcW w:w="7312"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widowControl w:val="0"/>
              <w:autoSpaceDE w:val="0"/>
              <w:autoSpaceDN w:val="0"/>
              <w:spacing w:line="256" w:lineRule="auto"/>
              <w:rPr>
                <w:rFonts w:ascii="Times New Roman" w:hAnsi="Times New Roman" w:cs="Times New Roman"/>
                <w:lang w:val="ru-RU"/>
              </w:rPr>
            </w:pPr>
            <w:r>
              <w:rPr>
                <w:rFonts w:ascii="Times New Roman" w:hAnsi="Times New Roman" w:cs="Times New Roman"/>
                <w:lang w:val="ru-RU"/>
              </w:rPr>
              <w:t>Брусилівська  селищна рада, населення громади, інвестори,</w:t>
            </w:r>
          </w:p>
          <w:p w:rsidR="00872526" w:rsidRDefault="00872526">
            <w:pPr>
              <w:widowControl w:val="0"/>
              <w:autoSpaceDE w:val="0"/>
              <w:autoSpaceDN w:val="0"/>
              <w:spacing w:line="256" w:lineRule="auto"/>
              <w:rPr>
                <w:lang w:val="ru-RU"/>
              </w:rPr>
            </w:pPr>
            <w:r>
              <w:rPr>
                <w:rFonts w:ascii="Times New Roman" w:hAnsi="Times New Roman" w:cs="Times New Roman"/>
                <w:lang w:val="ru-RU"/>
              </w:rPr>
              <w:t>громадськіорганізації.</w:t>
            </w: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978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9"/>
        <w:gridCol w:w="1433"/>
        <w:gridCol w:w="1276"/>
        <w:gridCol w:w="1417"/>
        <w:gridCol w:w="1260"/>
        <w:gridCol w:w="2036"/>
      </w:tblGrid>
      <w:tr w:rsidR="00872526" w:rsidRPr="007956C1" w:rsidTr="00872526">
        <w:trPr>
          <w:trHeight w:val="760"/>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jc w:val="both"/>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jc w:val="both"/>
              <w:rPr>
                <w:rFonts w:cs="Arial"/>
                <w:b/>
                <w:bCs/>
                <w:sz w:val="24"/>
                <w:szCs w:val="24"/>
                <w:lang w:val="uk-UA"/>
              </w:rPr>
            </w:pPr>
            <w:r>
              <w:rPr>
                <w:sz w:val="24"/>
                <w:szCs w:val="24"/>
                <w:lang w:val="uk-UA"/>
              </w:rPr>
              <w:t>плані, якому відповідає проект:</w:t>
            </w:r>
          </w:p>
        </w:tc>
        <w:tc>
          <w:tcPr>
            <w:tcW w:w="7422"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rFonts w:cs="Arial"/>
                <w:b/>
                <w:bCs/>
                <w:sz w:val="24"/>
                <w:szCs w:val="24"/>
                <w:lang w:val="uk-UA"/>
              </w:rPr>
            </w:pPr>
            <w:r>
              <w:rPr>
                <w:sz w:val="24"/>
                <w:szCs w:val="24"/>
                <w:lang w:val="uk-UA"/>
              </w:rPr>
              <w:t>1.3.2. Створення та популяризація туристичних маршрутів.</w:t>
            </w:r>
          </w:p>
        </w:tc>
      </w:tr>
      <w:tr w:rsidR="00872526" w:rsidRPr="007956C1" w:rsidTr="00872526">
        <w:trPr>
          <w:trHeight w:val="341"/>
        </w:trPr>
        <w:tc>
          <w:tcPr>
            <w:tcW w:w="235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422"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ru-RU" w:eastAsia="it-IT"/>
              </w:rPr>
            </w:pPr>
            <w:r>
              <w:rPr>
                <w:rFonts w:ascii="Times New Roman" w:hAnsi="Times New Roman" w:cs="Times New Roman"/>
                <w:b/>
                <w:bCs/>
                <w:sz w:val="24"/>
                <w:szCs w:val="24"/>
                <w:lang w:val="uk-UA" w:eastAsia="it-IT"/>
              </w:rPr>
              <w:t xml:space="preserve">8.Створення туристичного продукту </w:t>
            </w:r>
            <w:r>
              <w:rPr>
                <w:rFonts w:ascii="Times New Roman" w:hAnsi="Times New Roman" w:cs="Times New Roman"/>
                <w:b/>
                <w:bCs/>
                <w:sz w:val="24"/>
                <w:szCs w:val="24"/>
                <w:lang w:val="ru-RU" w:eastAsia="it-IT"/>
              </w:rPr>
              <w:t>“</w:t>
            </w:r>
            <w:r>
              <w:rPr>
                <w:rFonts w:ascii="Times New Roman" w:hAnsi="Times New Roman" w:cs="Times New Roman"/>
                <w:b/>
                <w:bCs/>
                <w:sz w:val="24"/>
                <w:szCs w:val="24"/>
                <w:lang w:val="uk-UA" w:eastAsia="it-IT"/>
              </w:rPr>
              <w:t>Огієнковими шляхами</w:t>
            </w:r>
            <w:r>
              <w:rPr>
                <w:rFonts w:ascii="Times New Roman" w:hAnsi="Times New Roman" w:cs="Times New Roman"/>
                <w:b/>
                <w:bCs/>
                <w:sz w:val="24"/>
                <w:szCs w:val="24"/>
                <w:lang w:val="ru-RU" w:eastAsia="it-IT"/>
              </w:rPr>
              <w:t>”</w:t>
            </w:r>
          </w:p>
        </w:tc>
      </w:tr>
      <w:tr w:rsidR="00872526" w:rsidTr="00872526">
        <w:trPr>
          <w:trHeight w:val="506"/>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422"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ac"/>
              <w:numPr>
                <w:ilvl w:val="0"/>
                <w:numId w:val="54"/>
              </w:numPr>
              <w:spacing w:line="256" w:lineRule="auto"/>
              <w:rPr>
                <w:rFonts w:ascii="Times New Roman" w:hAnsi="Times New Roman" w:cs="Times New Roman"/>
                <w:b/>
                <w:bCs/>
                <w:sz w:val="24"/>
                <w:szCs w:val="24"/>
                <w:lang w:val="ru-RU" w:eastAsia="it-IT"/>
              </w:rPr>
            </w:pPr>
            <w:r>
              <w:rPr>
                <w:rFonts w:ascii="Times New Roman" w:hAnsi="Times New Roman" w:cs="Times New Roman"/>
                <w:sz w:val="24"/>
                <w:szCs w:val="24"/>
                <w:lang w:val="uk-UA" w:eastAsia="it-IT"/>
              </w:rPr>
              <w:t>Розробка туристичного маршруту (пішого та велосипедного), місцями, пов’язаними із життям і творчістю Івана Огіє</w:t>
            </w:r>
            <w:r>
              <w:rPr>
                <w:rFonts w:ascii="Times New Roman" w:hAnsi="Times New Roman" w:cs="Times New Roman"/>
                <w:sz w:val="24"/>
                <w:szCs w:val="24"/>
                <w:lang w:val="ru-RU" w:eastAsia="it-IT"/>
              </w:rPr>
              <w:t>нка.</w:t>
            </w:r>
          </w:p>
          <w:p w:rsidR="00872526" w:rsidRDefault="00872526" w:rsidP="008E1FE9">
            <w:pPr>
              <w:pStyle w:val="ac"/>
              <w:numPr>
                <w:ilvl w:val="0"/>
                <w:numId w:val="54"/>
              </w:numPr>
              <w:spacing w:line="256" w:lineRule="auto"/>
              <w:rPr>
                <w:rFonts w:ascii="Times New Roman" w:hAnsi="Times New Roman" w:cs="Times New Roman"/>
                <w:b/>
                <w:bCs/>
                <w:sz w:val="24"/>
                <w:szCs w:val="24"/>
                <w:lang w:val="ru-RU" w:eastAsia="it-IT"/>
              </w:rPr>
            </w:pPr>
            <w:r>
              <w:rPr>
                <w:rFonts w:ascii="Times New Roman" w:hAnsi="Times New Roman" w:cs="Times New Roman"/>
                <w:sz w:val="24"/>
                <w:szCs w:val="24"/>
                <w:lang w:val="ru-RU" w:eastAsia="it-IT"/>
              </w:rPr>
              <w:t>Популяризація імені відомого науковця, громадського діяча та його наукової та творчої спадщини.</w:t>
            </w:r>
          </w:p>
          <w:p w:rsidR="00872526" w:rsidRDefault="00872526" w:rsidP="008E1FE9">
            <w:pPr>
              <w:pStyle w:val="ac"/>
              <w:numPr>
                <w:ilvl w:val="0"/>
                <w:numId w:val="54"/>
              </w:numPr>
              <w:spacing w:line="256" w:lineRule="auto"/>
              <w:rPr>
                <w:rFonts w:ascii="Times New Roman" w:hAnsi="Times New Roman" w:cs="Times New Roman"/>
                <w:b/>
                <w:bCs/>
                <w:sz w:val="24"/>
                <w:szCs w:val="24"/>
                <w:lang w:eastAsia="it-IT"/>
              </w:rPr>
            </w:pPr>
            <w:r>
              <w:rPr>
                <w:rFonts w:ascii="Times New Roman" w:hAnsi="Times New Roman" w:cs="Times New Roman"/>
                <w:sz w:val="24"/>
                <w:szCs w:val="24"/>
                <w:lang w:eastAsia="it-IT"/>
              </w:rPr>
              <w:t>Поповнення селищного бюджету</w:t>
            </w:r>
            <w:r>
              <w:rPr>
                <w:rFonts w:ascii="Times New Roman" w:hAnsi="Times New Roman" w:cs="Times New Roman"/>
                <w:sz w:val="24"/>
                <w:szCs w:val="24"/>
                <w:lang w:val="uk-UA" w:eastAsia="it-IT"/>
              </w:rPr>
              <w:t>.</w:t>
            </w:r>
          </w:p>
        </w:tc>
      </w:tr>
      <w:tr w:rsidR="00872526" w:rsidTr="00872526">
        <w:trPr>
          <w:trHeight w:val="505"/>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jc w:val="both"/>
              <w:rPr>
                <w:rFonts w:cs="Arial"/>
                <w:b/>
                <w:bCs/>
                <w:sz w:val="24"/>
                <w:szCs w:val="24"/>
                <w:lang w:val="uk-UA"/>
              </w:rPr>
            </w:pPr>
            <w:r>
              <w:rPr>
                <w:sz w:val="24"/>
                <w:szCs w:val="24"/>
                <w:lang w:val="uk-UA"/>
              </w:rPr>
              <w:t>Територія, на яку проект матиме вплив:</w:t>
            </w:r>
          </w:p>
        </w:tc>
        <w:tc>
          <w:tcPr>
            <w:tcW w:w="742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b/>
                <w:bCs/>
                <w:sz w:val="24"/>
                <w:szCs w:val="24"/>
                <w:lang w:val="uk-UA" w:eastAsia="it-IT"/>
              </w:rPr>
            </w:pPr>
            <w:r>
              <w:rPr>
                <w:rFonts w:ascii="Times New Roman" w:hAnsi="Times New Roman" w:cs="Times New Roman"/>
                <w:sz w:val="24"/>
                <w:szCs w:val="24"/>
                <w:lang w:eastAsia="it-IT"/>
              </w:rPr>
              <w:t>Брусилів</w:t>
            </w:r>
            <w:r>
              <w:rPr>
                <w:rFonts w:ascii="Times New Roman" w:hAnsi="Times New Roman" w:cs="Times New Roman"/>
                <w:sz w:val="24"/>
                <w:szCs w:val="24"/>
                <w:lang w:val="uk-UA" w:eastAsia="it-IT"/>
              </w:rPr>
              <w:t>ська ТГ</w:t>
            </w:r>
          </w:p>
        </w:tc>
      </w:tr>
      <w:tr w:rsidR="00872526" w:rsidRPr="007956C1" w:rsidTr="00872526">
        <w:trPr>
          <w:trHeight w:val="506"/>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jc w:val="both"/>
              <w:rPr>
                <w:rFonts w:cs="Arial"/>
                <w:b/>
                <w:bCs/>
                <w:sz w:val="24"/>
                <w:szCs w:val="24"/>
                <w:lang w:val="uk-UA"/>
              </w:rPr>
            </w:pPr>
            <w:r>
              <w:rPr>
                <w:sz w:val="24"/>
                <w:szCs w:val="24"/>
                <w:lang w:val="uk-UA"/>
              </w:rPr>
              <w:t>Орієнтовна кількість</w:t>
            </w:r>
          </w:p>
          <w:p w:rsidR="00872526" w:rsidRDefault="00872526">
            <w:pPr>
              <w:pStyle w:val="TableParagraph"/>
              <w:spacing w:line="238" w:lineRule="exact"/>
              <w:jc w:val="both"/>
              <w:rPr>
                <w:rFonts w:cs="Arial"/>
                <w:b/>
                <w:bCs/>
                <w:sz w:val="24"/>
                <w:szCs w:val="24"/>
                <w:lang w:val="uk-UA"/>
              </w:rPr>
            </w:pPr>
            <w:r>
              <w:rPr>
                <w:sz w:val="24"/>
                <w:szCs w:val="24"/>
                <w:lang w:val="uk-UA"/>
              </w:rPr>
              <w:t>отримувачів вигод</w:t>
            </w:r>
          </w:p>
        </w:tc>
        <w:tc>
          <w:tcPr>
            <w:tcW w:w="7422"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jc w:val="both"/>
              <w:rPr>
                <w:rFonts w:ascii="Times New Roman" w:hAnsi="Times New Roman" w:cs="Times New Roman"/>
                <w:b/>
                <w:bCs/>
                <w:lang w:val="uk-UA" w:eastAsia="it-IT"/>
              </w:rPr>
            </w:pPr>
            <w:r>
              <w:rPr>
                <w:rFonts w:ascii="Times New Roman" w:hAnsi="Times New Roman" w:cs="Times New Roman"/>
                <w:lang w:val="uk-UA" w:eastAsia="it-IT"/>
              </w:rPr>
              <w:t>Населення Брусилівської  територіальної громади (14706 осіб).</w:t>
            </w:r>
          </w:p>
          <w:p w:rsidR="00872526" w:rsidRDefault="00872526">
            <w:pPr>
              <w:spacing w:line="256" w:lineRule="auto"/>
              <w:rPr>
                <w:rFonts w:ascii="Times New Roman" w:hAnsi="Times New Roman" w:cs="Times New Roman"/>
                <w:b/>
                <w:bCs/>
                <w:sz w:val="24"/>
                <w:szCs w:val="24"/>
                <w:lang w:val="uk-UA" w:eastAsia="it-IT"/>
              </w:rPr>
            </w:pPr>
          </w:p>
        </w:tc>
      </w:tr>
      <w:tr w:rsidR="00872526" w:rsidRPr="007956C1" w:rsidTr="00872526">
        <w:trPr>
          <w:trHeight w:val="503"/>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42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b/>
                <w:bCs/>
                <w:sz w:val="24"/>
                <w:szCs w:val="24"/>
                <w:lang w:val="ru-RU" w:eastAsia="it-IT"/>
              </w:rPr>
            </w:pPr>
            <w:r>
              <w:rPr>
                <w:rFonts w:ascii="Times New Roman" w:hAnsi="Times New Roman" w:cs="Times New Roman"/>
                <w:sz w:val="24"/>
                <w:szCs w:val="24"/>
                <w:lang w:val="uk-UA" w:eastAsia="it-IT"/>
              </w:rPr>
              <w:t>Брусилів – батьківщина Івана Огієнка – має, багато історичних місць, пов’язаних з життям і творчістю відомого земляка, серед яких: Брусилівський історичний музей імені Івана Огієнка, пам’ятний знак</w:t>
            </w:r>
            <w:r w:rsidR="000073AD">
              <w:rPr>
                <w:rFonts w:ascii="Times New Roman" w:hAnsi="Times New Roman" w:cs="Times New Roman"/>
                <w:b/>
                <w:bCs/>
                <w:sz w:val="24"/>
                <w:szCs w:val="24"/>
                <w:lang w:val="uk-UA" w:eastAsia="it-IT"/>
              </w:rPr>
              <w:fldChar w:fldCharType="begin"/>
            </w:r>
            <w:r>
              <w:rPr>
                <w:rFonts w:ascii="Times New Roman" w:hAnsi="Times New Roman" w:cs="Times New Roman"/>
                <w:b/>
                <w:bCs/>
                <w:sz w:val="24"/>
                <w:szCs w:val="24"/>
                <w:lang w:val="uk-UA" w:eastAsia="it-IT"/>
              </w:rPr>
              <w:instrText xml:space="preserve"> QUOTE </w:instrText>
            </w:r>
            <w:r>
              <w:rPr>
                <w:noProof/>
                <w:lang w:val="ru-RU" w:eastAsia="ru-RU"/>
              </w:rPr>
              <w:drawing>
                <wp:inline distT="0" distB="0" distL="0" distR="0">
                  <wp:extent cx="847725" cy="171450"/>
                  <wp:effectExtent l="19050" t="0" r="9525" b="0"/>
                  <wp:docPr id="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91">
                            <a:clrChange>
                              <a:clrFrom>
                                <a:srgbClr val="FFFFFF"/>
                              </a:clrFrom>
                              <a:clrTo>
                                <a:srgbClr val="FFFFFF">
                                  <a:alpha val="0"/>
                                </a:srgbClr>
                              </a:clrTo>
                            </a:clrChange>
                          </a:blip>
                          <a:srcRect/>
                          <a:stretch>
                            <a:fillRect/>
                          </a:stretch>
                        </pic:blipFill>
                        <pic:spPr bwMode="auto">
                          <a:xfrm>
                            <a:off x="0" y="0"/>
                            <a:ext cx="847725" cy="171450"/>
                          </a:xfrm>
                          <a:prstGeom prst="rect">
                            <a:avLst/>
                          </a:prstGeom>
                          <a:noFill/>
                          <a:ln w="9525">
                            <a:noFill/>
                            <a:miter lim="800000"/>
                            <a:headEnd/>
                            <a:tailEnd/>
                          </a:ln>
                        </pic:spPr>
                      </pic:pic>
                    </a:graphicData>
                  </a:graphic>
                </wp:inline>
              </w:drawing>
            </w:r>
            <w:r w:rsidR="000073AD">
              <w:rPr>
                <w:rFonts w:ascii="Times New Roman" w:hAnsi="Times New Roman" w:cs="Times New Roman"/>
                <w:b/>
                <w:bCs/>
                <w:sz w:val="24"/>
                <w:szCs w:val="24"/>
                <w:lang w:val="uk-UA" w:eastAsia="it-IT"/>
              </w:rPr>
              <w:fldChar w:fldCharType="end"/>
            </w:r>
            <w:r>
              <w:rPr>
                <w:rFonts w:ascii="Times New Roman" w:hAnsi="Times New Roman" w:cs="Times New Roman"/>
                <w:sz w:val="24"/>
                <w:szCs w:val="24"/>
                <w:lang w:val="uk-UA" w:eastAsia="it-IT"/>
              </w:rPr>
              <w:t xml:space="preserve">, де було обійстя родини Огієнків, Огієнкова криниця, меморіальна дошка на приміщенні, де було розміщене земське училище тощо. </w:t>
            </w:r>
            <w:r>
              <w:rPr>
                <w:rFonts w:ascii="Times New Roman" w:hAnsi="Times New Roman" w:cs="Times New Roman"/>
                <w:sz w:val="24"/>
                <w:szCs w:val="24"/>
                <w:lang w:val="ru-RU" w:eastAsia="it-IT"/>
              </w:rPr>
              <w:t xml:space="preserve">Більшість цих об’єктів є маловідомими для широкого загалу туристів. Популяризація туристичних можливостей громади може стати першим кроком до активного залучення туристів. </w:t>
            </w:r>
          </w:p>
        </w:tc>
      </w:tr>
      <w:tr w:rsidR="00872526" w:rsidRPr="007956C1" w:rsidTr="00872526">
        <w:trPr>
          <w:trHeight w:val="766"/>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422"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ac"/>
              <w:numPr>
                <w:ilvl w:val="0"/>
                <w:numId w:val="55"/>
              </w:numPr>
              <w:spacing w:line="276" w:lineRule="auto"/>
              <w:ind w:left="166" w:hanging="142"/>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Розроблено  туристичний маршрут.</w:t>
            </w:r>
          </w:p>
          <w:p w:rsidR="00872526" w:rsidRDefault="00872526" w:rsidP="008E1FE9">
            <w:pPr>
              <w:pStyle w:val="ac"/>
              <w:numPr>
                <w:ilvl w:val="0"/>
                <w:numId w:val="55"/>
              </w:numPr>
              <w:spacing w:line="276" w:lineRule="auto"/>
              <w:ind w:left="166" w:hanging="142"/>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 xml:space="preserve"> Проведено широке інформування потенційних споживачів туристичних послуг.</w:t>
            </w:r>
          </w:p>
        </w:tc>
      </w:tr>
      <w:tr w:rsidR="00872526" w:rsidRPr="007956C1" w:rsidTr="00872526">
        <w:trPr>
          <w:trHeight w:val="339"/>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422"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ac"/>
              <w:numPr>
                <w:ilvl w:val="0"/>
                <w:numId w:val="56"/>
              </w:numPr>
              <w:spacing w:line="256" w:lineRule="auto"/>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 xml:space="preserve">Відбір  фізичних осіб, підприємств, організацій, які потенційно можуть отримувати додаткові прибутки від надання туристичних послуг та залучення їх до всіх подальших заходів у рамках проекту. </w:t>
            </w:r>
          </w:p>
          <w:p w:rsidR="00872526" w:rsidRDefault="00872526" w:rsidP="008E1FE9">
            <w:pPr>
              <w:pStyle w:val="ac"/>
              <w:numPr>
                <w:ilvl w:val="0"/>
                <w:numId w:val="56"/>
              </w:numPr>
              <w:spacing w:line="256" w:lineRule="auto"/>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 xml:space="preserve">Збір інформаційних (текстових, графічних, аудіо, відео) матеріалів та створення на їх основі вебсторінок для промоції туристичних маршрутів, у т.ч. у соціальних мережах. </w:t>
            </w:r>
          </w:p>
          <w:p w:rsidR="00872526" w:rsidRDefault="00872526" w:rsidP="008E1FE9">
            <w:pPr>
              <w:pStyle w:val="ac"/>
              <w:numPr>
                <w:ilvl w:val="0"/>
                <w:numId w:val="56"/>
              </w:numPr>
              <w:spacing w:line="256" w:lineRule="auto"/>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Виготовлення інформаційних табличок, стендів та вказівників до найважливіших туристичних об’єктів.</w:t>
            </w:r>
          </w:p>
          <w:p w:rsidR="00872526" w:rsidRDefault="00872526" w:rsidP="008E1FE9">
            <w:pPr>
              <w:pStyle w:val="ac"/>
              <w:numPr>
                <w:ilvl w:val="0"/>
                <w:numId w:val="56"/>
              </w:numPr>
              <w:spacing w:line="256" w:lineRule="auto"/>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Виготовлення сувенірної продукції з метою популяризації Брусилівщини.</w:t>
            </w:r>
          </w:p>
        </w:tc>
      </w:tr>
      <w:tr w:rsidR="00872526" w:rsidTr="00872526">
        <w:trPr>
          <w:trHeight w:val="251"/>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422"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rPr>
                <w:rFonts w:ascii="Times New Roman" w:hAnsi="Times New Roman" w:cs="Times New Roman"/>
                <w:b/>
                <w:bCs/>
                <w:color w:val="000000"/>
                <w:sz w:val="24"/>
                <w:szCs w:val="24"/>
                <w:lang w:eastAsia="it-IT"/>
              </w:rPr>
            </w:pPr>
            <w:r>
              <w:rPr>
                <w:rFonts w:ascii="Times New Roman" w:hAnsi="Times New Roman" w:cs="Times New Roman"/>
                <w:color w:val="000000"/>
                <w:sz w:val="24"/>
                <w:szCs w:val="24"/>
              </w:rPr>
              <w:t>20</w:t>
            </w:r>
            <w:r>
              <w:rPr>
                <w:rFonts w:ascii="Times New Roman" w:hAnsi="Times New Roman" w:cs="Times New Roman"/>
                <w:color w:val="000000"/>
                <w:sz w:val="24"/>
                <w:szCs w:val="24"/>
                <w:lang w:val="uk-UA"/>
              </w:rPr>
              <w:t>24</w:t>
            </w:r>
            <w:r>
              <w:rPr>
                <w:rFonts w:ascii="Times New Roman" w:hAnsi="Times New Roman" w:cs="Times New Roman"/>
                <w:color w:val="000000"/>
                <w:sz w:val="24"/>
                <w:szCs w:val="24"/>
              </w:rPr>
              <w:t xml:space="preserve"> – 202</w:t>
            </w:r>
            <w:r>
              <w:rPr>
                <w:rFonts w:ascii="Times New Roman" w:hAnsi="Times New Roman" w:cs="Times New Roman"/>
                <w:color w:val="000000"/>
                <w:sz w:val="24"/>
                <w:szCs w:val="24"/>
                <w:lang w:val="uk-UA"/>
              </w:rPr>
              <w:t>7</w:t>
            </w:r>
            <w:r>
              <w:rPr>
                <w:rFonts w:ascii="Times New Roman" w:hAnsi="Times New Roman" w:cs="Times New Roman"/>
                <w:color w:val="000000"/>
                <w:sz w:val="24"/>
                <w:szCs w:val="24"/>
              </w:rPr>
              <w:t xml:space="preserve"> роки:</w:t>
            </w:r>
          </w:p>
        </w:tc>
      </w:tr>
      <w:tr w:rsidR="00872526" w:rsidTr="00872526">
        <w:trPr>
          <w:trHeight w:val="253"/>
        </w:trPr>
        <w:tc>
          <w:tcPr>
            <w:tcW w:w="2359"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433"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276"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60"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36"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433"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276"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417"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260"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rFonts w:cs="Arial"/>
                <w:b/>
                <w:bCs/>
                <w:sz w:val="24"/>
                <w:szCs w:val="24"/>
                <w:lang w:val="uk-UA"/>
              </w:rPr>
              <w:t>50</w:t>
            </w:r>
          </w:p>
        </w:tc>
        <w:tc>
          <w:tcPr>
            <w:tcW w:w="2036"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sz w:val="24"/>
                <w:szCs w:val="24"/>
                <w:lang w:val="uk-UA"/>
              </w:rPr>
              <w:t>200</w:t>
            </w:r>
          </w:p>
        </w:tc>
      </w:tr>
      <w:tr w:rsidR="00872526" w:rsidRPr="007956C1" w:rsidTr="00872526">
        <w:trPr>
          <w:trHeight w:val="760"/>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lastRenderedPageBreak/>
              <w:t>Джерела фінансування:</w:t>
            </w:r>
          </w:p>
        </w:tc>
        <w:tc>
          <w:tcPr>
            <w:tcW w:w="7422"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jc w:val="both"/>
              <w:rPr>
                <w:rFonts w:ascii="Times New Roman" w:hAnsi="Times New Roman" w:cs="Times New Roman"/>
                <w:b/>
                <w:bCs/>
                <w:color w:val="000000"/>
                <w:sz w:val="24"/>
                <w:szCs w:val="24"/>
                <w:lang w:val="uk-UA" w:eastAsia="it-IT"/>
              </w:rPr>
            </w:pPr>
            <w:r>
              <w:rPr>
                <w:rFonts w:ascii="Times New Roman" w:hAnsi="Times New Roman" w:cs="Times New Roman"/>
                <w:sz w:val="24"/>
                <w:szCs w:val="24"/>
                <w:lang w:val="uk-UA"/>
              </w:rPr>
              <w:t>Обласний та місцевий бюджети,  інші джерела фінансування, не заборонені чинним законодавством України</w:t>
            </w:r>
            <w:r>
              <w:rPr>
                <w:rFonts w:ascii="Times New Roman" w:hAnsi="Times New Roman" w:cs="Times New Roman"/>
                <w:sz w:val="24"/>
                <w:szCs w:val="24"/>
                <w:lang w:val="ru-RU" w:eastAsia="it-IT"/>
              </w:rPr>
              <w:t>.</w:t>
            </w:r>
          </w:p>
        </w:tc>
      </w:tr>
      <w:tr w:rsidR="00872526" w:rsidRPr="007956C1" w:rsidTr="00872526">
        <w:trPr>
          <w:trHeight w:val="758"/>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422"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jc w:val="both"/>
              <w:rPr>
                <w:rFonts w:ascii="Times New Roman" w:hAnsi="Times New Roman" w:cs="Times New Roman"/>
                <w:b/>
                <w:bCs/>
                <w:color w:val="000000"/>
                <w:sz w:val="24"/>
                <w:szCs w:val="24"/>
                <w:lang w:val="uk-UA" w:eastAsia="it-IT"/>
              </w:rPr>
            </w:pPr>
            <w:r>
              <w:rPr>
                <w:rFonts w:ascii="Times New Roman" w:hAnsi="Times New Roman" w:cs="Times New Roman"/>
                <w:color w:val="000000"/>
                <w:sz w:val="24"/>
                <w:szCs w:val="24"/>
                <w:lang w:val="uk-UA" w:eastAsia="it-IT"/>
              </w:rPr>
              <w:t>Брусилівська селищна  рада, ф</w:t>
            </w:r>
            <w:r>
              <w:rPr>
                <w:rFonts w:ascii="Times New Roman" w:hAnsi="Times New Roman" w:cs="Times New Roman"/>
                <w:sz w:val="24"/>
                <w:szCs w:val="24"/>
                <w:lang w:val="uk-UA" w:eastAsia="it-IT"/>
              </w:rPr>
              <w:t>ізичні особи, підприємства, організації, які потенційно можуть отримувати додаткові прибутки від надання туристичних послуг</w:t>
            </w:r>
            <w:r>
              <w:rPr>
                <w:rFonts w:ascii="Times New Roman" w:hAnsi="Times New Roman" w:cs="Times New Roman"/>
                <w:color w:val="000000"/>
                <w:sz w:val="24"/>
                <w:szCs w:val="24"/>
                <w:lang w:val="uk-UA" w:eastAsia="it-IT"/>
              </w:rPr>
              <w:t>.</w:t>
            </w:r>
          </w:p>
        </w:tc>
      </w:tr>
      <w:tr w:rsidR="00872526" w:rsidTr="00872526">
        <w:trPr>
          <w:trHeight w:val="253"/>
        </w:trPr>
        <w:tc>
          <w:tcPr>
            <w:tcW w:w="23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422"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132"/>
        <w:gridCol w:w="1417"/>
        <w:gridCol w:w="1276"/>
        <w:gridCol w:w="1425"/>
        <w:gridCol w:w="2086"/>
      </w:tblGrid>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rFonts w:cs="Arial"/>
                <w:b/>
                <w:bCs/>
                <w:sz w:val="24"/>
                <w:szCs w:val="24"/>
                <w:lang w:val="uk-UA"/>
              </w:rPr>
            </w:pPr>
            <w:r>
              <w:rPr>
                <w:sz w:val="24"/>
                <w:szCs w:val="24"/>
                <w:lang w:val="uk-UA"/>
              </w:rPr>
              <w:t>1.3.3. Впорядкування існуючих і створення нових рекреаційних і відпочинкових зон.</w:t>
            </w:r>
          </w:p>
        </w:tc>
      </w:tr>
      <w:tr w:rsidR="00872526" w:rsidRPr="007956C1" w:rsidTr="00872526">
        <w:trPr>
          <w:trHeight w:val="505"/>
        </w:trPr>
        <w:tc>
          <w:tcPr>
            <w:tcW w:w="223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36"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9. Відновлення рекреаційної зони на території поруч з Карабачинським  водосховищем</w:t>
            </w: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ac"/>
              <w:numPr>
                <w:ilvl w:val="0"/>
                <w:numId w:val="57"/>
              </w:numPr>
              <w:spacing w:line="256" w:lineRule="auto"/>
              <w:rPr>
                <w:rFonts w:ascii="Times New Roman" w:hAnsi="Times New Roman" w:cs="Times New Roman"/>
                <w:b/>
                <w:bCs/>
                <w:sz w:val="24"/>
                <w:szCs w:val="24"/>
                <w:lang w:val="uk-UA" w:eastAsia="it-IT"/>
              </w:rPr>
            </w:pPr>
            <w:r>
              <w:rPr>
                <w:rFonts w:ascii="Times New Roman" w:hAnsi="Times New Roman" w:cs="Times New Roman"/>
                <w:sz w:val="24"/>
                <w:szCs w:val="24"/>
                <w:lang w:val="uk-UA" w:eastAsia="it-IT"/>
              </w:rPr>
              <w:t>Забезпечення змістовного відпочинку та оздоровлення жителів Брусилівської ТГ.</w:t>
            </w:r>
          </w:p>
          <w:p w:rsidR="00872526" w:rsidRDefault="00872526" w:rsidP="008E1FE9">
            <w:pPr>
              <w:pStyle w:val="ac"/>
              <w:numPr>
                <w:ilvl w:val="0"/>
                <w:numId w:val="57"/>
              </w:numPr>
              <w:spacing w:line="256" w:lineRule="auto"/>
              <w:rPr>
                <w:rFonts w:ascii="Times New Roman" w:hAnsi="Times New Roman" w:cs="Times New Roman"/>
                <w:b/>
                <w:bCs/>
                <w:sz w:val="24"/>
                <w:szCs w:val="24"/>
                <w:lang w:val="ru-RU" w:eastAsia="it-IT"/>
              </w:rPr>
            </w:pPr>
            <w:r>
              <w:rPr>
                <w:rFonts w:ascii="Times New Roman" w:hAnsi="Times New Roman" w:cs="Times New Roman"/>
                <w:sz w:val="24"/>
                <w:szCs w:val="24"/>
                <w:lang w:val="uk-UA" w:eastAsia="it-IT"/>
              </w:rPr>
              <w:t>Залучення зовнішніх турист</w:t>
            </w:r>
            <w:r>
              <w:rPr>
                <w:rFonts w:ascii="Times New Roman" w:hAnsi="Times New Roman" w:cs="Times New Roman"/>
                <w:sz w:val="24"/>
                <w:szCs w:val="24"/>
                <w:lang w:val="ru-RU" w:eastAsia="it-IT"/>
              </w:rPr>
              <w:t>ичних потоків, популяризація туристичного потенціалу ТГ.</w:t>
            </w:r>
          </w:p>
        </w:tc>
      </w:tr>
      <w:tr w:rsidR="00872526" w:rsidTr="00872526">
        <w:trPr>
          <w:trHeight w:val="505"/>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Територія на яку проект</w:t>
            </w:r>
          </w:p>
          <w:p w:rsidR="00872526" w:rsidRDefault="00872526">
            <w:pPr>
              <w:pStyle w:val="TableParagraph"/>
              <w:spacing w:line="238" w:lineRule="exact"/>
              <w:rPr>
                <w:rFonts w:cs="Arial"/>
                <w:b/>
                <w:bCs/>
                <w:sz w:val="24"/>
                <w:szCs w:val="24"/>
                <w:lang w:val="uk-UA"/>
              </w:rPr>
            </w:pPr>
            <w:r>
              <w:rPr>
                <w:sz w:val="24"/>
                <w:szCs w:val="24"/>
                <w:lang w:val="uk-UA"/>
              </w:rPr>
              <w:t>матиме вплив:</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b/>
                <w:bCs/>
                <w:sz w:val="24"/>
                <w:szCs w:val="24"/>
                <w:lang w:val="uk-UA" w:eastAsia="it-IT"/>
              </w:rPr>
            </w:pPr>
            <w:r>
              <w:rPr>
                <w:rFonts w:ascii="Times New Roman" w:hAnsi="Times New Roman" w:cs="Times New Roman"/>
                <w:sz w:val="24"/>
                <w:szCs w:val="24"/>
                <w:lang w:eastAsia="it-IT"/>
              </w:rPr>
              <w:t>Брусилівська ТГ</w:t>
            </w:r>
            <w:r>
              <w:rPr>
                <w:rFonts w:ascii="Times New Roman" w:hAnsi="Times New Roman" w:cs="Times New Roman"/>
                <w:sz w:val="24"/>
                <w:szCs w:val="24"/>
                <w:lang w:val="uk-UA" w:eastAsia="it-IT"/>
              </w:rPr>
              <w:t>.</w:t>
            </w: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b/>
                <w:bCs/>
                <w:sz w:val="24"/>
                <w:szCs w:val="24"/>
                <w:lang w:val="uk-UA" w:eastAsia="it-IT"/>
              </w:rPr>
            </w:pPr>
            <w:r>
              <w:rPr>
                <w:rFonts w:ascii="Times New Roman" w:hAnsi="Times New Roman" w:cs="Times New Roman"/>
                <w:sz w:val="24"/>
                <w:szCs w:val="24"/>
                <w:lang w:val="uk-UA" w:eastAsia="it-IT"/>
              </w:rPr>
              <w:t xml:space="preserve"> Споживачі туристичних послуг – 10 000 осіб, населення громади.</w:t>
            </w:r>
          </w:p>
        </w:tc>
      </w:tr>
      <w:tr w:rsidR="00872526" w:rsidRPr="007956C1" w:rsidTr="00872526">
        <w:trPr>
          <w:trHeight w:val="50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b/>
                <w:bCs/>
                <w:sz w:val="24"/>
                <w:szCs w:val="24"/>
                <w:lang w:val="ru-RU" w:eastAsia="it-IT"/>
              </w:rPr>
            </w:pPr>
            <w:r>
              <w:rPr>
                <w:rFonts w:ascii="Times New Roman" w:hAnsi="Times New Roman" w:cs="Times New Roman"/>
                <w:sz w:val="24"/>
                <w:szCs w:val="24"/>
                <w:lang w:val="ru-RU" w:eastAsia="it-IT"/>
              </w:rPr>
              <w:t xml:space="preserve">Рекреаційна зона перебуває в незадовільному стані. Необхідне створення рекреаційно-оздоровчого та розважального комплексу. </w:t>
            </w:r>
          </w:p>
          <w:p w:rsidR="00872526" w:rsidRDefault="00872526">
            <w:pPr>
              <w:spacing w:line="256" w:lineRule="auto"/>
              <w:rPr>
                <w:rFonts w:ascii="Times New Roman" w:hAnsi="Times New Roman" w:cs="Times New Roman"/>
                <w:b/>
                <w:bCs/>
                <w:sz w:val="24"/>
                <w:szCs w:val="24"/>
                <w:lang w:val="ru-RU" w:eastAsia="it-IT"/>
              </w:rPr>
            </w:pPr>
          </w:p>
        </w:tc>
      </w:tr>
      <w:tr w:rsidR="00872526" w:rsidTr="00872526">
        <w:trPr>
          <w:trHeight w:val="76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ac"/>
              <w:numPr>
                <w:ilvl w:val="0"/>
                <w:numId w:val="55"/>
              </w:numPr>
              <w:spacing w:line="276" w:lineRule="auto"/>
              <w:ind w:left="166" w:hanging="142"/>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 xml:space="preserve">Утворено центр дозвілля та відпочинку населення ТГ. </w:t>
            </w:r>
          </w:p>
          <w:p w:rsidR="00872526" w:rsidRDefault="00872526" w:rsidP="008E1FE9">
            <w:pPr>
              <w:pStyle w:val="ac"/>
              <w:numPr>
                <w:ilvl w:val="0"/>
                <w:numId w:val="55"/>
              </w:numPr>
              <w:spacing w:line="276" w:lineRule="auto"/>
              <w:ind w:left="166" w:hanging="142"/>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Активно залучаються туристичні групи.</w:t>
            </w:r>
          </w:p>
          <w:p w:rsidR="00872526" w:rsidRDefault="00872526" w:rsidP="008E1FE9">
            <w:pPr>
              <w:pStyle w:val="ac"/>
              <w:numPr>
                <w:ilvl w:val="0"/>
                <w:numId w:val="55"/>
              </w:numPr>
              <w:spacing w:line="276" w:lineRule="auto"/>
              <w:ind w:left="166" w:hanging="142"/>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 xml:space="preserve">Об’єкт включений до транзитних туристичних маршрутів. </w:t>
            </w:r>
          </w:p>
          <w:p w:rsidR="00872526" w:rsidRDefault="00872526" w:rsidP="008E1FE9">
            <w:pPr>
              <w:pStyle w:val="ac"/>
              <w:numPr>
                <w:ilvl w:val="0"/>
                <w:numId w:val="55"/>
              </w:numPr>
              <w:spacing w:line="276" w:lineRule="auto"/>
              <w:ind w:left="166" w:hanging="142"/>
              <w:jc w:val="both"/>
              <w:rPr>
                <w:rFonts w:ascii="Times New Roman" w:hAnsi="Times New Roman" w:cs="Times New Roman"/>
                <w:b/>
                <w:bCs/>
                <w:sz w:val="24"/>
                <w:szCs w:val="24"/>
                <w:lang w:val="uk-UA" w:eastAsia="en-US"/>
              </w:rPr>
            </w:pPr>
            <w:r>
              <w:rPr>
                <w:rFonts w:ascii="Times New Roman" w:hAnsi="Times New Roman" w:cs="Times New Roman"/>
                <w:sz w:val="24"/>
                <w:szCs w:val="24"/>
                <w:lang w:val="uk-UA" w:eastAsia="en-US"/>
              </w:rPr>
              <w:t>Поповнення бюджету селищної ради.</w:t>
            </w:r>
          </w:p>
        </w:tc>
      </w:tr>
      <w:tr w:rsidR="00872526" w:rsidRPr="007956C1"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rsidP="008E1FE9">
            <w:pPr>
              <w:pStyle w:val="ac"/>
              <w:numPr>
                <w:ilvl w:val="0"/>
                <w:numId w:val="55"/>
              </w:numPr>
              <w:spacing w:line="276" w:lineRule="auto"/>
              <w:ind w:left="166" w:hanging="142"/>
              <w:jc w:val="both"/>
              <w:rPr>
                <w:rFonts w:ascii="Times New Roman" w:hAnsi="Times New Roman" w:cs="Times New Roman"/>
                <w:b/>
                <w:bCs/>
                <w:sz w:val="24"/>
                <w:szCs w:val="24"/>
                <w:lang w:val="uk-UA" w:eastAsia="en-US"/>
              </w:rPr>
            </w:pPr>
            <w:r>
              <w:rPr>
                <w:rFonts w:ascii="Times New Roman" w:hAnsi="Times New Roman" w:cs="Times New Roman"/>
                <w:sz w:val="24"/>
                <w:szCs w:val="24"/>
                <w:lang w:val="ru-RU" w:eastAsia="it-IT"/>
              </w:rPr>
              <w:t xml:space="preserve"> Розчистка та розширення пляжної території та території берега.</w:t>
            </w:r>
          </w:p>
          <w:p w:rsidR="00872526" w:rsidRDefault="00872526" w:rsidP="008E1FE9">
            <w:pPr>
              <w:pStyle w:val="ac"/>
              <w:numPr>
                <w:ilvl w:val="0"/>
                <w:numId w:val="55"/>
              </w:numPr>
              <w:spacing w:line="276" w:lineRule="auto"/>
              <w:ind w:left="166" w:hanging="142"/>
              <w:jc w:val="both"/>
              <w:rPr>
                <w:rFonts w:ascii="Times New Roman" w:hAnsi="Times New Roman" w:cs="Times New Roman"/>
                <w:b/>
                <w:bCs/>
                <w:sz w:val="24"/>
                <w:szCs w:val="24"/>
                <w:lang w:val="uk-UA" w:eastAsia="en-US"/>
              </w:rPr>
            </w:pPr>
            <w:r>
              <w:rPr>
                <w:rFonts w:ascii="Times New Roman" w:hAnsi="Times New Roman" w:cs="Times New Roman"/>
                <w:sz w:val="24"/>
                <w:szCs w:val="24"/>
                <w:lang w:val="ru-RU" w:eastAsia="it-IT"/>
              </w:rPr>
              <w:t xml:space="preserve"> Будівництво альтанок для відпочинку, туалетів тощо. </w:t>
            </w:r>
          </w:p>
          <w:p w:rsidR="00872526" w:rsidRDefault="00872526">
            <w:pPr>
              <w:pStyle w:val="ac"/>
              <w:spacing w:line="276" w:lineRule="auto"/>
              <w:ind w:left="166"/>
              <w:jc w:val="both"/>
              <w:rPr>
                <w:rFonts w:ascii="Times New Roman" w:hAnsi="Times New Roman" w:cs="Times New Roman"/>
                <w:b/>
                <w:bCs/>
                <w:sz w:val="24"/>
                <w:szCs w:val="24"/>
                <w:lang w:val="uk-UA" w:eastAsia="en-US"/>
              </w:rPr>
            </w:pPr>
          </w:p>
        </w:tc>
      </w:tr>
      <w:tr w:rsidR="00872526" w:rsidTr="00872526">
        <w:trPr>
          <w:trHeight w:val="25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336"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rPr>
                <w:rFonts w:ascii="Times New Roman" w:hAnsi="Times New Roman" w:cs="Times New Roman"/>
                <w:b/>
                <w:bCs/>
                <w:color w:val="000000"/>
                <w:sz w:val="24"/>
                <w:szCs w:val="24"/>
                <w:lang w:eastAsia="it-IT"/>
              </w:rPr>
            </w:pPr>
            <w:r>
              <w:rPr>
                <w:rFonts w:ascii="Times New Roman" w:hAnsi="Times New Roman" w:cs="Times New Roman"/>
                <w:color w:val="000000"/>
                <w:sz w:val="24"/>
                <w:szCs w:val="24"/>
              </w:rPr>
              <w:t>20</w:t>
            </w:r>
            <w:r>
              <w:rPr>
                <w:rFonts w:ascii="Times New Roman" w:hAnsi="Times New Roman" w:cs="Times New Roman"/>
                <w:color w:val="000000"/>
                <w:sz w:val="24"/>
                <w:szCs w:val="24"/>
                <w:lang w:val="uk-UA"/>
              </w:rPr>
              <w:t>24</w:t>
            </w:r>
            <w:r>
              <w:rPr>
                <w:rFonts w:ascii="Times New Roman" w:hAnsi="Times New Roman" w:cs="Times New Roman"/>
                <w:color w:val="000000"/>
                <w:sz w:val="24"/>
                <w:szCs w:val="24"/>
              </w:rPr>
              <w:t xml:space="preserve"> – 20</w:t>
            </w:r>
            <w:r>
              <w:rPr>
                <w:rFonts w:ascii="Times New Roman" w:hAnsi="Times New Roman" w:cs="Times New Roman"/>
                <w:color w:val="000000"/>
                <w:sz w:val="24"/>
                <w:szCs w:val="24"/>
                <w:lang w:val="uk-UA"/>
              </w:rPr>
              <w:t xml:space="preserve">27 </w:t>
            </w:r>
            <w:r>
              <w:rPr>
                <w:rFonts w:ascii="Times New Roman" w:hAnsi="Times New Roman" w:cs="Times New Roman"/>
                <w:color w:val="000000"/>
                <w:sz w:val="24"/>
                <w:szCs w:val="24"/>
              </w:rPr>
              <w:t>роки:</w:t>
            </w:r>
          </w:p>
        </w:tc>
      </w:tr>
      <w:tr w:rsidR="00872526" w:rsidTr="00872526">
        <w:trPr>
          <w:trHeight w:val="253"/>
        </w:trPr>
        <w:tc>
          <w:tcPr>
            <w:tcW w:w="2235"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132"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6"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42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86"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132"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417"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276"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650</w:t>
            </w:r>
          </w:p>
        </w:tc>
        <w:tc>
          <w:tcPr>
            <w:tcW w:w="142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rFonts w:cs="Arial"/>
                <w:b/>
                <w:bCs/>
                <w:sz w:val="24"/>
                <w:szCs w:val="24"/>
                <w:lang w:val="uk-UA"/>
              </w:rPr>
              <w:t>650</w:t>
            </w:r>
          </w:p>
        </w:tc>
        <w:tc>
          <w:tcPr>
            <w:tcW w:w="2086"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sz w:val="24"/>
                <w:szCs w:val="24"/>
                <w:lang w:val="uk-UA"/>
              </w:rPr>
              <w:t>1850</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336"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jc w:val="both"/>
              <w:rPr>
                <w:rFonts w:ascii="Times New Roman" w:hAnsi="Times New Roman" w:cs="Times New Roman"/>
                <w:b/>
                <w:bCs/>
                <w:color w:val="000000"/>
                <w:sz w:val="24"/>
                <w:szCs w:val="24"/>
                <w:lang w:val="uk-UA" w:eastAsia="it-IT"/>
              </w:rPr>
            </w:pPr>
            <w:r>
              <w:rPr>
                <w:rFonts w:ascii="Times New Roman" w:hAnsi="Times New Roman" w:cs="Times New Roman"/>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872526"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336"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jc w:val="both"/>
              <w:rPr>
                <w:rFonts w:ascii="Times New Roman" w:hAnsi="Times New Roman" w:cs="Times New Roman"/>
                <w:b/>
                <w:bCs/>
                <w:color w:val="000000"/>
                <w:sz w:val="24"/>
                <w:szCs w:val="24"/>
                <w:lang w:val="uk-UA" w:eastAsia="it-IT"/>
              </w:rPr>
            </w:pPr>
            <w:r>
              <w:rPr>
                <w:rFonts w:ascii="Times New Roman" w:hAnsi="Times New Roman" w:cs="Times New Roman"/>
                <w:color w:val="000000"/>
                <w:sz w:val="24"/>
                <w:szCs w:val="24"/>
                <w:lang w:val="uk-UA" w:eastAsia="it-IT"/>
              </w:rPr>
              <w:t>Брусилівська селищна рада.</w:t>
            </w:r>
          </w:p>
        </w:tc>
      </w:tr>
      <w:tr w:rsidR="00872526" w:rsidTr="00872526">
        <w:trPr>
          <w:trHeight w:val="25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415"/>
        <w:gridCol w:w="1418"/>
        <w:gridCol w:w="1275"/>
        <w:gridCol w:w="1215"/>
        <w:gridCol w:w="2013"/>
      </w:tblGrid>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lastRenderedPageBreak/>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rFonts w:cs="Arial"/>
                <w:b/>
                <w:bCs/>
                <w:sz w:val="24"/>
                <w:szCs w:val="24"/>
                <w:lang w:val="uk-UA"/>
              </w:rPr>
            </w:pPr>
            <w:r>
              <w:rPr>
                <w:sz w:val="24"/>
                <w:szCs w:val="24"/>
                <w:lang w:val="uk-UA"/>
              </w:rPr>
              <w:t>1.3.3. Впорядкування існуючих і створення нових рекреаційних і відпочинкових зон.</w:t>
            </w:r>
          </w:p>
        </w:tc>
      </w:tr>
      <w:tr w:rsidR="00872526" w:rsidRPr="007956C1" w:rsidTr="00872526">
        <w:trPr>
          <w:trHeight w:val="505"/>
        </w:trPr>
        <w:tc>
          <w:tcPr>
            <w:tcW w:w="223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36"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 xml:space="preserve">10. Зона відпочинку </w:t>
            </w:r>
            <w:r>
              <w:rPr>
                <w:b/>
                <w:bCs/>
                <w:sz w:val="24"/>
                <w:szCs w:val="24"/>
                <w:lang w:val="ru-RU"/>
              </w:rPr>
              <w:t>“</w:t>
            </w:r>
            <w:r>
              <w:rPr>
                <w:b/>
                <w:bCs/>
                <w:sz w:val="24"/>
                <w:szCs w:val="24"/>
                <w:lang w:val="uk-UA"/>
              </w:rPr>
              <w:t>Гідропарк на Цегельні</w:t>
            </w:r>
            <w:r>
              <w:rPr>
                <w:b/>
                <w:bCs/>
                <w:sz w:val="24"/>
                <w:szCs w:val="24"/>
                <w:lang w:val="ru-RU"/>
              </w:rPr>
              <w:t>”</w:t>
            </w:r>
            <w:r>
              <w:rPr>
                <w:b/>
                <w:bCs/>
                <w:sz w:val="24"/>
                <w:szCs w:val="24"/>
                <w:lang w:val="uk-UA"/>
              </w:rPr>
              <w:t xml:space="preserve"> в селище  Брусилів</w:t>
            </w: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3" w:lineRule="exact"/>
              <w:ind w:left="0"/>
              <w:rPr>
                <w:rFonts w:cs="Arial"/>
                <w:b/>
                <w:bCs/>
                <w:sz w:val="24"/>
                <w:szCs w:val="24"/>
                <w:lang w:val="uk-UA"/>
              </w:rPr>
            </w:pPr>
            <w:r>
              <w:rPr>
                <w:sz w:val="24"/>
                <w:szCs w:val="24"/>
                <w:lang w:val="uk-UA"/>
              </w:rPr>
              <w:t>Розвиток рекреаційної зони, створення комфортної, безпечної, мальовничої зони відпочинку та облаштування місць для купання.</w:t>
            </w:r>
          </w:p>
        </w:tc>
      </w:tr>
      <w:tr w:rsidR="00872526" w:rsidRPr="007956C1" w:rsidTr="00872526">
        <w:trPr>
          <w:trHeight w:val="505"/>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Територія на яку проект</w:t>
            </w:r>
          </w:p>
          <w:p w:rsidR="00872526" w:rsidRDefault="00872526">
            <w:pPr>
              <w:pStyle w:val="TableParagraph"/>
              <w:spacing w:line="238" w:lineRule="exact"/>
              <w:rPr>
                <w:rFonts w:cs="Arial"/>
                <w:b/>
                <w:bCs/>
                <w:sz w:val="24"/>
                <w:szCs w:val="24"/>
                <w:lang w:val="uk-UA"/>
              </w:rPr>
            </w:pPr>
            <w:r>
              <w:rPr>
                <w:sz w:val="24"/>
                <w:szCs w:val="24"/>
                <w:lang w:val="uk-UA"/>
              </w:rPr>
              <w:t>матиме вплив:</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44" w:lineRule="exact"/>
              <w:ind w:left="0"/>
              <w:rPr>
                <w:sz w:val="24"/>
                <w:szCs w:val="24"/>
                <w:lang w:val="uk-UA"/>
              </w:rPr>
            </w:pPr>
            <w:r>
              <w:rPr>
                <w:sz w:val="24"/>
                <w:szCs w:val="24"/>
                <w:lang w:val="uk-UA"/>
              </w:rPr>
              <w:t>Територія Брусилівської ТГ, особливо для центру ТГ – смт Брусилова.</w:t>
            </w:r>
          </w:p>
          <w:p w:rsidR="00872526" w:rsidRDefault="00872526">
            <w:pPr>
              <w:pStyle w:val="TableParagraph"/>
              <w:spacing w:line="244" w:lineRule="exact"/>
              <w:ind w:left="0"/>
              <w:rPr>
                <w:sz w:val="24"/>
                <w:szCs w:val="24"/>
                <w:lang w:val="uk-UA"/>
              </w:rPr>
            </w:pPr>
          </w:p>
          <w:p w:rsidR="00872526" w:rsidRDefault="00872526">
            <w:pPr>
              <w:pStyle w:val="TableParagraph"/>
              <w:spacing w:line="244" w:lineRule="exact"/>
              <w:ind w:left="0"/>
              <w:rPr>
                <w:rFonts w:cs="Arial"/>
                <w:b/>
                <w:bCs/>
                <w:sz w:val="24"/>
                <w:szCs w:val="24"/>
                <w:lang w:val="uk-UA"/>
              </w:rPr>
            </w:pP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ind w:left="0"/>
              <w:rPr>
                <w:rFonts w:cs="Arial"/>
                <w:b/>
                <w:bCs/>
                <w:sz w:val="24"/>
                <w:szCs w:val="24"/>
                <w:lang w:val="uk-UA"/>
              </w:rPr>
            </w:pPr>
            <w:r>
              <w:rPr>
                <w:sz w:val="24"/>
                <w:szCs w:val="24"/>
                <w:lang w:val="uk-UA"/>
              </w:rPr>
              <w:t>Жителі населених пунктів Брусилівської ТГ (14706 чол.) та гості.</w:t>
            </w:r>
          </w:p>
        </w:tc>
      </w:tr>
      <w:tr w:rsidR="00872526" w:rsidRPr="007956C1" w:rsidTr="00872526">
        <w:trPr>
          <w:trHeight w:val="50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3" w:lineRule="exact"/>
              <w:ind w:left="0"/>
              <w:rPr>
                <w:rFonts w:cs="Arial"/>
                <w:b/>
                <w:bCs/>
                <w:sz w:val="24"/>
                <w:szCs w:val="24"/>
                <w:lang w:val="uk-UA"/>
              </w:rPr>
            </w:pPr>
            <w:r>
              <w:rPr>
                <w:sz w:val="24"/>
                <w:szCs w:val="24"/>
                <w:lang w:val="uk-UA"/>
              </w:rPr>
              <w:t xml:space="preserve">Створення комфортного місця проведення вільного часу для дітей та дорослих. Облаштування ігрового та спортивного майданчиків, міні </w:t>
            </w:r>
            <w:r>
              <w:rPr>
                <w:sz w:val="24"/>
                <w:szCs w:val="24"/>
                <w:lang w:val="ru-RU"/>
              </w:rPr>
              <w:t xml:space="preserve">- </w:t>
            </w:r>
            <w:r>
              <w:rPr>
                <w:sz w:val="24"/>
                <w:szCs w:val="24"/>
                <w:lang w:val="uk-UA"/>
              </w:rPr>
              <w:t>волейбольного поля. Облаштування місць для купання.</w:t>
            </w:r>
          </w:p>
        </w:tc>
      </w:tr>
      <w:tr w:rsidR="00872526" w:rsidRPr="007956C1" w:rsidTr="00872526">
        <w:trPr>
          <w:trHeight w:val="76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TableParagraph"/>
              <w:numPr>
                <w:ilvl w:val="0"/>
                <w:numId w:val="58"/>
              </w:numPr>
              <w:spacing w:line="256" w:lineRule="auto"/>
              <w:ind w:right="131"/>
              <w:rPr>
                <w:rFonts w:cs="Arial"/>
                <w:b/>
                <w:bCs/>
                <w:sz w:val="24"/>
                <w:szCs w:val="24"/>
                <w:lang w:val="uk-UA"/>
              </w:rPr>
            </w:pPr>
            <w:r>
              <w:rPr>
                <w:sz w:val="24"/>
                <w:szCs w:val="24"/>
                <w:lang w:val="uk-UA"/>
              </w:rPr>
              <w:t xml:space="preserve">Покращення фізичного стану дітей та дорослих. </w:t>
            </w:r>
          </w:p>
          <w:p w:rsidR="00872526" w:rsidRDefault="00872526" w:rsidP="008E1FE9">
            <w:pPr>
              <w:pStyle w:val="TableParagraph"/>
              <w:numPr>
                <w:ilvl w:val="0"/>
                <w:numId w:val="58"/>
              </w:numPr>
              <w:spacing w:line="256" w:lineRule="auto"/>
              <w:ind w:right="131"/>
              <w:rPr>
                <w:rFonts w:cs="Arial"/>
                <w:b/>
                <w:bCs/>
                <w:sz w:val="24"/>
                <w:szCs w:val="24"/>
                <w:lang w:val="uk-UA"/>
              </w:rPr>
            </w:pPr>
            <w:r>
              <w:rPr>
                <w:sz w:val="24"/>
                <w:szCs w:val="24"/>
                <w:lang w:val="uk-UA"/>
              </w:rPr>
              <w:t>Налагодження дружніх відносин між дітьми, дорослими.</w:t>
            </w:r>
          </w:p>
          <w:p w:rsidR="00872526" w:rsidRDefault="00872526" w:rsidP="008E1FE9">
            <w:pPr>
              <w:pStyle w:val="TableParagraph"/>
              <w:numPr>
                <w:ilvl w:val="0"/>
                <w:numId w:val="58"/>
              </w:numPr>
              <w:spacing w:line="256" w:lineRule="auto"/>
              <w:ind w:right="131"/>
              <w:rPr>
                <w:rFonts w:cs="Arial"/>
                <w:b/>
                <w:bCs/>
                <w:sz w:val="24"/>
                <w:szCs w:val="24"/>
                <w:lang w:val="uk-UA"/>
              </w:rPr>
            </w:pPr>
            <w:r>
              <w:rPr>
                <w:sz w:val="24"/>
                <w:szCs w:val="24"/>
                <w:lang w:val="uk-UA"/>
              </w:rPr>
              <w:t>Розвиток зеленого туризму, рекреаційної зони, природоохоронна робота.</w:t>
            </w:r>
          </w:p>
          <w:p w:rsidR="00872526" w:rsidRDefault="00872526" w:rsidP="008E1FE9">
            <w:pPr>
              <w:pStyle w:val="TableParagraph"/>
              <w:numPr>
                <w:ilvl w:val="0"/>
                <w:numId w:val="58"/>
              </w:numPr>
              <w:spacing w:line="256" w:lineRule="auto"/>
              <w:ind w:right="131"/>
              <w:rPr>
                <w:rFonts w:cs="Arial"/>
                <w:b/>
                <w:bCs/>
                <w:sz w:val="24"/>
                <w:szCs w:val="24"/>
                <w:lang w:val="uk-UA"/>
              </w:rPr>
            </w:pPr>
            <w:r>
              <w:rPr>
                <w:sz w:val="24"/>
                <w:szCs w:val="24"/>
                <w:lang w:val="uk-UA"/>
              </w:rPr>
              <w:t xml:space="preserve">Спонукання людей  бережливому ставленню до природи. </w:t>
            </w:r>
          </w:p>
        </w:tc>
      </w:tr>
      <w:tr w:rsidR="00872526" w:rsidRPr="007956C1"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rsidP="008E1FE9">
            <w:pPr>
              <w:pStyle w:val="TableParagraph"/>
              <w:numPr>
                <w:ilvl w:val="0"/>
                <w:numId w:val="59"/>
              </w:numPr>
              <w:spacing w:line="243" w:lineRule="exact"/>
              <w:rPr>
                <w:rFonts w:cs="Arial"/>
                <w:b/>
                <w:bCs/>
                <w:sz w:val="24"/>
                <w:szCs w:val="24"/>
                <w:lang w:val="uk-UA"/>
              </w:rPr>
            </w:pPr>
            <w:r>
              <w:rPr>
                <w:sz w:val="24"/>
                <w:szCs w:val="24"/>
                <w:lang w:val="uk-UA"/>
              </w:rPr>
              <w:t>Створення комфортної зони відпочинку, проведення заходів з фізичної підготовки дітей, створення міні-волейбольного поля.</w:t>
            </w:r>
          </w:p>
          <w:p w:rsidR="00872526" w:rsidRDefault="00872526" w:rsidP="008E1FE9">
            <w:pPr>
              <w:pStyle w:val="TableParagraph"/>
              <w:numPr>
                <w:ilvl w:val="0"/>
                <w:numId w:val="59"/>
              </w:numPr>
              <w:spacing w:line="243" w:lineRule="exact"/>
              <w:rPr>
                <w:rFonts w:cs="Arial"/>
                <w:b/>
                <w:bCs/>
                <w:sz w:val="24"/>
                <w:szCs w:val="24"/>
                <w:lang w:val="uk-UA"/>
              </w:rPr>
            </w:pPr>
            <w:r>
              <w:rPr>
                <w:sz w:val="24"/>
                <w:szCs w:val="24"/>
                <w:lang w:val="uk-UA"/>
              </w:rPr>
              <w:t>Організація та проведення різних свят (особливо в літній період).</w:t>
            </w:r>
          </w:p>
          <w:p w:rsidR="00872526" w:rsidRDefault="00872526">
            <w:pPr>
              <w:pStyle w:val="TableParagraph"/>
              <w:spacing w:line="256" w:lineRule="exact"/>
              <w:ind w:left="72" w:right="200"/>
              <w:rPr>
                <w:rFonts w:cs="Arial"/>
                <w:b/>
                <w:bCs/>
                <w:sz w:val="24"/>
                <w:szCs w:val="24"/>
                <w:lang w:val="uk-UA"/>
              </w:rPr>
            </w:pPr>
          </w:p>
        </w:tc>
      </w:tr>
      <w:tr w:rsidR="00872526" w:rsidTr="00872526">
        <w:trPr>
          <w:trHeight w:val="25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ind w:left="0"/>
              <w:rPr>
                <w:rFonts w:cs="Arial"/>
                <w:b/>
                <w:bCs/>
                <w:sz w:val="24"/>
                <w:szCs w:val="24"/>
                <w:lang w:val="uk-UA"/>
              </w:rPr>
            </w:pPr>
            <w:r>
              <w:rPr>
                <w:sz w:val="24"/>
                <w:szCs w:val="24"/>
                <w:lang w:val="uk-UA"/>
              </w:rPr>
              <w:t xml:space="preserve"> 2024-2027 роки:</w:t>
            </w:r>
          </w:p>
        </w:tc>
      </w:tr>
      <w:tr w:rsidR="00872526" w:rsidTr="00872526">
        <w:trPr>
          <w:trHeight w:val="253"/>
        </w:trPr>
        <w:tc>
          <w:tcPr>
            <w:tcW w:w="2235"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41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1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13"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41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w:t>
            </w:r>
          </w:p>
        </w:tc>
        <w:tc>
          <w:tcPr>
            <w:tcW w:w="1418"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w:t>
            </w:r>
          </w:p>
        </w:tc>
        <w:tc>
          <w:tcPr>
            <w:tcW w:w="127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w:t>
            </w:r>
          </w:p>
        </w:tc>
        <w:tc>
          <w:tcPr>
            <w:tcW w:w="121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rFonts w:cs="Arial"/>
                <w:b/>
                <w:bCs/>
                <w:sz w:val="24"/>
                <w:szCs w:val="24"/>
                <w:lang w:val="uk-UA"/>
              </w:rPr>
              <w:t>25</w:t>
            </w:r>
          </w:p>
        </w:tc>
        <w:tc>
          <w:tcPr>
            <w:tcW w:w="2013"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sz w:val="24"/>
                <w:szCs w:val="24"/>
                <w:lang w:val="uk-UA"/>
              </w:rPr>
              <w:t>100</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rPr>
                <w:rFonts w:cs="Arial"/>
                <w:b/>
                <w:bCs/>
                <w:sz w:val="24"/>
                <w:szCs w:val="24"/>
                <w:lang w:val="uk-UA"/>
              </w:rPr>
            </w:pPr>
            <w:r>
              <w:rPr>
                <w:sz w:val="24"/>
                <w:szCs w:val="24"/>
                <w:lang w:val="ru-RU" w:eastAsia="it-IT"/>
              </w:rPr>
              <w:t>Місцевий бюджет, інші джерела фінансування, не заборонені чинним законодавством України.</w:t>
            </w:r>
          </w:p>
        </w:tc>
      </w:tr>
      <w:tr w:rsidR="00872526" w:rsidRPr="007956C1"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right="638"/>
              <w:rPr>
                <w:rFonts w:cs="Arial"/>
                <w:b/>
                <w:bCs/>
                <w:sz w:val="24"/>
                <w:szCs w:val="24"/>
                <w:lang w:val="uk-UA"/>
              </w:rPr>
            </w:pPr>
            <w:r>
              <w:rPr>
                <w:sz w:val="24"/>
                <w:szCs w:val="24"/>
                <w:lang w:val="uk-UA"/>
              </w:rPr>
              <w:t>Фінансування – Брусилівська селищна рада.</w:t>
            </w:r>
          </w:p>
          <w:p w:rsidR="00872526" w:rsidRDefault="00872526">
            <w:pPr>
              <w:pStyle w:val="TableParagraph"/>
              <w:spacing w:line="256" w:lineRule="auto"/>
              <w:ind w:right="638"/>
              <w:rPr>
                <w:rFonts w:cs="Arial"/>
                <w:b/>
                <w:bCs/>
                <w:sz w:val="24"/>
                <w:szCs w:val="24"/>
                <w:lang w:val="uk-UA"/>
              </w:rPr>
            </w:pPr>
            <w:r>
              <w:rPr>
                <w:sz w:val="24"/>
                <w:szCs w:val="24"/>
                <w:lang w:val="uk-UA"/>
              </w:rPr>
              <w:t xml:space="preserve">Реалізація (проведення робіт) – жителі смт Брусилова,                ГО </w:t>
            </w:r>
            <w:r>
              <w:rPr>
                <w:sz w:val="24"/>
                <w:szCs w:val="24"/>
                <w:lang w:val="ru-RU"/>
              </w:rPr>
              <w:t>“</w:t>
            </w:r>
            <w:r>
              <w:rPr>
                <w:sz w:val="24"/>
                <w:szCs w:val="24"/>
                <w:lang w:val="uk-UA"/>
              </w:rPr>
              <w:t>Цегельня</w:t>
            </w:r>
            <w:r>
              <w:rPr>
                <w:sz w:val="24"/>
                <w:szCs w:val="24"/>
                <w:lang w:val="ru-RU"/>
              </w:rPr>
              <w:t>”</w:t>
            </w:r>
            <w:r>
              <w:rPr>
                <w:sz w:val="24"/>
                <w:szCs w:val="24"/>
                <w:lang w:val="uk-UA"/>
              </w:rPr>
              <w:t>.</w:t>
            </w:r>
          </w:p>
          <w:p w:rsidR="00872526" w:rsidRDefault="00872526">
            <w:pPr>
              <w:pStyle w:val="TableParagraph"/>
              <w:spacing w:line="256" w:lineRule="auto"/>
              <w:ind w:right="638"/>
              <w:rPr>
                <w:rFonts w:cs="Arial"/>
                <w:b/>
                <w:bCs/>
                <w:sz w:val="24"/>
                <w:szCs w:val="24"/>
                <w:lang w:val="uk-UA"/>
              </w:rPr>
            </w:pPr>
            <w:r>
              <w:rPr>
                <w:sz w:val="24"/>
                <w:szCs w:val="24"/>
                <w:lang w:val="uk-UA"/>
              </w:rPr>
              <w:t>Додаткове фінансування та матеріальна допомога – приватні підприємства та інші громадські організації Брусилівської ОТГ.</w:t>
            </w:r>
          </w:p>
        </w:tc>
      </w:tr>
      <w:tr w:rsidR="00872526" w:rsidRPr="007956C1" w:rsidTr="00872526">
        <w:trPr>
          <w:trHeight w:val="25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ind w:left="72"/>
              <w:rPr>
                <w:rFonts w:cs="Arial"/>
                <w:b/>
                <w:bCs/>
                <w:sz w:val="24"/>
                <w:szCs w:val="24"/>
                <w:lang w:val="uk-UA"/>
              </w:rPr>
            </w:pPr>
            <w:r>
              <w:rPr>
                <w:sz w:val="24"/>
                <w:szCs w:val="24"/>
                <w:lang w:val="uk-UA"/>
              </w:rPr>
              <w:t>Жителі громади зможуть проводити активний та пасивний  відпочинок в мальовничому куточку. Так як Брусилівська ОТГ розвивається і для  Брусилова саме це місце стане візитною карткою і однією з цікавинок нашої  місцевості, тому реалізація саме цього проекту є особливо актуальною.</w:t>
            </w: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415"/>
        <w:gridCol w:w="1418"/>
        <w:gridCol w:w="1275"/>
        <w:gridCol w:w="1215"/>
        <w:gridCol w:w="2013"/>
      </w:tblGrid>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rFonts w:cs="Arial"/>
                <w:b/>
                <w:bCs/>
                <w:sz w:val="24"/>
                <w:szCs w:val="24"/>
                <w:lang w:val="uk-UA"/>
              </w:rPr>
            </w:pPr>
            <w:r>
              <w:rPr>
                <w:sz w:val="24"/>
                <w:szCs w:val="24"/>
                <w:lang w:val="uk-UA"/>
              </w:rPr>
              <w:t>1.3.3. Впорядкування існуючих і створення нових рекреаційних і відпочинкових зон.</w:t>
            </w:r>
          </w:p>
        </w:tc>
      </w:tr>
      <w:tr w:rsidR="00872526" w:rsidRPr="007956C1" w:rsidTr="00872526">
        <w:trPr>
          <w:trHeight w:val="505"/>
        </w:trPr>
        <w:tc>
          <w:tcPr>
            <w:tcW w:w="223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36"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11. Розчистка русел та річок на території селищної територіальної громади</w:t>
            </w: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lastRenderedPageBreak/>
              <w:t>Цілі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3" w:lineRule="exact"/>
              <w:ind w:left="0"/>
              <w:rPr>
                <w:rFonts w:cs="Arial"/>
                <w:b/>
                <w:bCs/>
                <w:sz w:val="24"/>
                <w:szCs w:val="24"/>
                <w:lang w:val="uk-UA"/>
              </w:rPr>
            </w:pPr>
            <w:r>
              <w:rPr>
                <w:sz w:val="24"/>
                <w:szCs w:val="24"/>
                <w:lang w:val="uk-UA"/>
              </w:rPr>
              <w:t>Розвиток рекреаційної зони, створення комфортної, безпечної, мальовничої зони відпочинку.</w:t>
            </w:r>
          </w:p>
        </w:tc>
      </w:tr>
      <w:tr w:rsidR="00872526" w:rsidTr="00872526">
        <w:trPr>
          <w:trHeight w:val="505"/>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Територія на яку проект</w:t>
            </w:r>
          </w:p>
          <w:p w:rsidR="00872526" w:rsidRDefault="00872526">
            <w:pPr>
              <w:pStyle w:val="TableParagraph"/>
              <w:spacing w:line="238" w:lineRule="exact"/>
              <w:rPr>
                <w:rFonts w:cs="Arial"/>
                <w:b/>
                <w:bCs/>
                <w:sz w:val="24"/>
                <w:szCs w:val="24"/>
                <w:lang w:val="uk-UA"/>
              </w:rPr>
            </w:pPr>
            <w:r>
              <w:rPr>
                <w:sz w:val="24"/>
                <w:szCs w:val="24"/>
                <w:lang w:val="uk-UA"/>
              </w:rPr>
              <w:t>матиме вплив:</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44" w:lineRule="exact"/>
              <w:ind w:left="0"/>
              <w:rPr>
                <w:sz w:val="24"/>
                <w:szCs w:val="24"/>
                <w:lang w:val="uk-UA"/>
              </w:rPr>
            </w:pPr>
            <w:r>
              <w:rPr>
                <w:sz w:val="24"/>
                <w:szCs w:val="24"/>
                <w:lang w:val="uk-UA"/>
              </w:rPr>
              <w:t>Територія Брусилівської ТГ</w:t>
            </w:r>
          </w:p>
          <w:p w:rsidR="00872526" w:rsidRDefault="00872526">
            <w:pPr>
              <w:pStyle w:val="TableParagraph"/>
              <w:spacing w:line="244" w:lineRule="exact"/>
              <w:ind w:left="0"/>
              <w:rPr>
                <w:sz w:val="24"/>
                <w:szCs w:val="24"/>
                <w:lang w:val="uk-UA"/>
              </w:rPr>
            </w:pPr>
          </w:p>
          <w:p w:rsidR="00872526" w:rsidRDefault="00872526">
            <w:pPr>
              <w:pStyle w:val="TableParagraph"/>
              <w:spacing w:line="244" w:lineRule="exact"/>
              <w:ind w:left="0"/>
              <w:rPr>
                <w:rFonts w:cs="Arial"/>
                <w:b/>
                <w:bCs/>
                <w:sz w:val="24"/>
                <w:szCs w:val="24"/>
                <w:lang w:val="uk-UA"/>
              </w:rPr>
            </w:pP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ind w:left="0"/>
              <w:rPr>
                <w:rFonts w:cs="Arial"/>
                <w:b/>
                <w:bCs/>
                <w:sz w:val="24"/>
                <w:szCs w:val="24"/>
                <w:lang w:val="uk-UA"/>
              </w:rPr>
            </w:pPr>
            <w:r>
              <w:rPr>
                <w:sz w:val="24"/>
                <w:szCs w:val="24"/>
                <w:lang w:val="uk-UA"/>
              </w:rPr>
              <w:t>Жителі населених пунктів Брусилівської ТГ (14706 чол.) та гості.</w:t>
            </w:r>
          </w:p>
        </w:tc>
      </w:tr>
      <w:tr w:rsidR="00872526" w:rsidRPr="007956C1" w:rsidTr="00872526">
        <w:trPr>
          <w:trHeight w:val="50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3" w:lineRule="exact"/>
              <w:ind w:left="0"/>
              <w:rPr>
                <w:rFonts w:cs="Arial"/>
                <w:b/>
                <w:bCs/>
                <w:sz w:val="24"/>
                <w:szCs w:val="24"/>
                <w:lang w:val="uk-UA"/>
              </w:rPr>
            </w:pPr>
            <w:r>
              <w:rPr>
                <w:sz w:val="24"/>
                <w:szCs w:val="24"/>
                <w:lang w:val="uk-UA"/>
              </w:rPr>
              <w:t xml:space="preserve">Створення комфортного місця проведення вільного часу для дітей та дорослих. </w:t>
            </w:r>
          </w:p>
        </w:tc>
      </w:tr>
      <w:tr w:rsidR="00872526" w:rsidRPr="007956C1" w:rsidTr="00872526">
        <w:trPr>
          <w:trHeight w:val="76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TableParagraph"/>
              <w:numPr>
                <w:ilvl w:val="0"/>
                <w:numId w:val="58"/>
              </w:numPr>
              <w:spacing w:line="256" w:lineRule="auto"/>
              <w:ind w:right="131"/>
              <w:rPr>
                <w:rFonts w:cs="Arial"/>
                <w:b/>
                <w:bCs/>
                <w:sz w:val="24"/>
                <w:szCs w:val="24"/>
                <w:lang w:val="uk-UA"/>
              </w:rPr>
            </w:pPr>
            <w:r>
              <w:rPr>
                <w:sz w:val="24"/>
                <w:szCs w:val="24"/>
                <w:lang w:val="uk-UA"/>
              </w:rPr>
              <w:t>Розвиток рекреаційної зони, природоохоронна робота.</w:t>
            </w:r>
          </w:p>
          <w:p w:rsidR="00872526" w:rsidRDefault="00872526" w:rsidP="008E1FE9">
            <w:pPr>
              <w:pStyle w:val="TableParagraph"/>
              <w:numPr>
                <w:ilvl w:val="0"/>
                <w:numId w:val="58"/>
              </w:numPr>
              <w:spacing w:line="256" w:lineRule="auto"/>
              <w:ind w:right="131"/>
              <w:rPr>
                <w:rFonts w:cs="Arial"/>
                <w:b/>
                <w:bCs/>
                <w:sz w:val="24"/>
                <w:szCs w:val="24"/>
                <w:lang w:val="uk-UA"/>
              </w:rPr>
            </w:pPr>
            <w:r>
              <w:rPr>
                <w:sz w:val="24"/>
                <w:szCs w:val="24"/>
                <w:lang w:val="uk-UA"/>
              </w:rPr>
              <w:t xml:space="preserve">Спонукання людей  бережливому ставленню до природи. </w:t>
            </w:r>
          </w:p>
        </w:tc>
      </w:tr>
      <w:tr w:rsidR="00872526"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TableParagraph"/>
              <w:numPr>
                <w:ilvl w:val="0"/>
                <w:numId w:val="59"/>
              </w:numPr>
              <w:spacing w:line="243" w:lineRule="exact"/>
              <w:rPr>
                <w:rFonts w:cs="Arial"/>
                <w:b/>
                <w:bCs/>
                <w:sz w:val="24"/>
                <w:szCs w:val="24"/>
                <w:lang w:val="uk-UA"/>
              </w:rPr>
            </w:pPr>
            <w:r>
              <w:rPr>
                <w:sz w:val="24"/>
                <w:szCs w:val="24"/>
                <w:lang w:val="uk-UA"/>
              </w:rPr>
              <w:t xml:space="preserve">Розвиток рекреаційної зони </w:t>
            </w:r>
          </w:p>
        </w:tc>
      </w:tr>
      <w:tr w:rsidR="00872526" w:rsidTr="00872526">
        <w:trPr>
          <w:trHeight w:val="25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ind w:left="0"/>
              <w:rPr>
                <w:rFonts w:cs="Arial"/>
                <w:b/>
                <w:bCs/>
                <w:sz w:val="24"/>
                <w:szCs w:val="24"/>
                <w:lang w:val="uk-UA"/>
              </w:rPr>
            </w:pPr>
            <w:r>
              <w:rPr>
                <w:sz w:val="24"/>
                <w:szCs w:val="24"/>
                <w:lang w:val="uk-UA"/>
              </w:rPr>
              <w:t xml:space="preserve"> 2024-2027 роки:</w:t>
            </w:r>
          </w:p>
        </w:tc>
      </w:tr>
      <w:tr w:rsidR="00872526" w:rsidTr="00872526">
        <w:trPr>
          <w:trHeight w:val="253"/>
        </w:trPr>
        <w:tc>
          <w:tcPr>
            <w:tcW w:w="2235"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41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1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13"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41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418"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27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21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Cs/>
                <w:sz w:val="24"/>
                <w:szCs w:val="24"/>
                <w:lang w:val="uk-UA"/>
              </w:rPr>
            </w:pPr>
            <w:r>
              <w:rPr>
                <w:rFonts w:cs="Arial"/>
                <w:bCs/>
                <w:sz w:val="24"/>
                <w:szCs w:val="24"/>
                <w:lang w:val="uk-UA"/>
              </w:rPr>
              <w:t>1000</w:t>
            </w:r>
          </w:p>
        </w:tc>
        <w:tc>
          <w:tcPr>
            <w:tcW w:w="2013"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sz w:val="24"/>
                <w:szCs w:val="24"/>
                <w:lang w:val="uk-UA"/>
              </w:rPr>
              <w:t>4000</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rPr>
                <w:rFonts w:cs="Arial"/>
                <w:b/>
                <w:bCs/>
                <w:sz w:val="24"/>
                <w:szCs w:val="24"/>
                <w:lang w:val="uk-UA"/>
              </w:rPr>
            </w:pPr>
            <w:r>
              <w:rPr>
                <w:sz w:val="24"/>
                <w:szCs w:val="24"/>
                <w:lang w:val="ru-RU" w:eastAsia="it-IT"/>
              </w:rPr>
              <w:t>Місцевий бюджет, інші джерела фінансування, не заборонені чинним законодавством України.</w:t>
            </w:r>
          </w:p>
        </w:tc>
      </w:tr>
      <w:tr w:rsidR="00872526"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right="638"/>
              <w:rPr>
                <w:rFonts w:cs="Arial"/>
                <w:b/>
                <w:bCs/>
                <w:sz w:val="24"/>
                <w:szCs w:val="24"/>
                <w:lang w:val="uk-UA"/>
              </w:rPr>
            </w:pPr>
            <w:r>
              <w:rPr>
                <w:sz w:val="24"/>
                <w:szCs w:val="24"/>
                <w:lang w:val="uk-UA"/>
              </w:rPr>
              <w:t>Брусилівська селищна рада</w:t>
            </w:r>
          </w:p>
        </w:tc>
      </w:tr>
      <w:tr w:rsidR="00872526" w:rsidTr="00872526">
        <w:trPr>
          <w:trHeight w:val="25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415"/>
        <w:gridCol w:w="1418"/>
        <w:gridCol w:w="1275"/>
        <w:gridCol w:w="1215"/>
        <w:gridCol w:w="2013"/>
      </w:tblGrid>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rFonts w:cs="Arial"/>
                <w:b/>
                <w:bCs/>
                <w:sz w:val="24"/>
                <w:szCs w:val="24"/>
                <w:lang w:val="uk-UA"/>
              </w:rPr>
            </w:pPr>
            <w:r>
              <w:rPr>
                <w:sz w:val="24"/>
                <w:szCs w:val="24"/>
                <w:lang w:val="uk-UA"/>
              </w:rPr>
              <w:t>1.3.3. Впорядкування існуючих і створення нових рекреаційних і відпочинкових зон.</w:t>
            </w:r>
          </w:p>
        </w:tc>
      </w:tr>
      <w:tr w:rsidR="00872526" w:rsidRPr="007956C1" w:rsidTr="00872526">
        <w:trPr>
          <w:trHeight w:val="505"/>
        </w:trPr>
        <w:tc>
          <w:tcPr>
            <w:tcW w:w="223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36"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12. Облаштування рекреаційної зони відпочинку на території набережної річки Здвиж</w:t>
            </w: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3" w:lineRule="exact"/>
              <w:ind w:left="0"/>
              <w:rPr>
                <w:rFonts w:cs="Arial"/>
                <w:b/>
                <w:bCs/>
                <w:sz w:val="24"/>
                <w:szCs w:val="24"/>
                <w:lang w:val="uk-UA"/>
              </w:rPr>
            </w:pPr>
            <w:r>
              <w:rPr>
                <w:sz w:val="24"/>
                <w:szCs w:val="24"/>
                <w:lang w:val="uk-UA"/>
              </w:rPr>
              <w:t>Розвиток рекреаційної зони, створення комфортної, безпечної, мальовничої зони відпочинку.</w:t>
            </w:r>
          </w:p>
        </w:tc>
      </w:tr>
      <w:tr w:rsidR="00872526" w:rsidTr="00872526">
        <w:trPr>
          <w:trHeight w:val="505"/>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Територія на яку проект</w:t>
            </w:r>
          </w:p>
          <w:p w:rsidR="00872526" w:rsidRDefault="00872526">
            <w:pPr>
              <w:pStyle w:val="TableParagraph"/>
              <w:spacing w:line="238" w:lineRule="exact"/>
              <w:rPr>
                <w:rFonts w:cs="Arial"/>
                <w:b/>
                <w:bCs/>
                <w:sz w:val="24"/>
                <w:szCs w:val="24"/>
                <w:lang w:val="uk-UA"/>
              </w:rPr>
            </w:pPr>
            <w:r>
              <w:rPr>
                <w:sz w:val="24"/>
                <w:szCs w:val="24"/>
                <w:lang w:val="uk-UA"/>
              </w:rPr>
              <w:t>матиме вплив:</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44" w:lineRule="exact"/>
              <w:ind w:left="0"/>
              <w:rPr>
                <w:sz w:val="24"/>
                <w:szCs w:val="24"/>
                <w:lang w:val="uk-UA"/>
              </w:rPr>
            </w:pPr>
            <w:r>
              <w:rPr>
                <w:sz w:val="24"/>
                <w:szCs w:val="24"/>
                <w:lang w:val="uk-UA"/>
              </w:rPr>
              <w:t>Територія Брусилівської ТГ</w:t>
            </w:r>
          </w:p>
          <w:p w:rsidR="00872526" w:rsidRDefault="00872526">
            <w:pPr>
              <w:pStyle w:val="TableParagraph"/>
              <w:spacing w:line="244" w:lineRule="exact"/>
              <w:ind w:left="0"/>
              <w:rPr>
                <w:sz w:val="24"/>
                <w:szCs w:val="24"/>
                <w:lang w:val="uk-UA"/>
              </w:rPr>
            </w:pPr>
          </w:p>
          <w:p w:rsidR="00872526" w:rsidRDefault="00872526">
            <w:pPr>
              <w:pStyle w:val="TableParagraph"/>
              <w:spacing w:line="244" w:lineRule="exact"/>
              <w:ind w:left="0"/>
              <w:rPr>
                <w:rFonts w:cs="Arial"/>
                <w:b/>
                <w:bCs/>
                <w:sz w:val="24"/>
                <w:szCs w:val="24"/>
                <w:lang w:val="uk-UA"/>
              </w:rPr>
            </w:pPr>
          </w:p>
        </w:tc>
      </w:tr>
      <w:tr w:rsidR="00872526" w:rsidRPr="007956C1" w:rsidTr="00872526">
        <w:trPr>
          <w:trHeight w:val="50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ind w:left="0"/>
              <w:rPr>
                <w:rFonts w:cs="Arial"/>
                <w:b/>
                <w:bCs/>
                <w:sz w:val="24"/>
                <w:szCs w:val="24"/>
                <w:lang w:val="uk-UA"/>
              </w:rPr>
            </w:pPr>
            <w:r>
              <w:rPr>
                <w:sz w:val="24"/>
                <w:szCs w:val="24"/>
                <w:lang w:val="uk-UA"/>
              </w:rPr>
              <w:t>Жителі населених пунктів Брусилівської ТГ (14706 чол.) та гості.</w:t>
            </w:r>
          </w:p>
        </w:tc>
      </w:tr>
      <w:tr w:rsidR="00872526" w:rsidRPr="007956C1" w:rsidTr="00872526">
        <w:trPr>
          <w:trHeight w:val="50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3" w:lineRule="exact"/>
              <w:ind w:left="0"/>
              <w:rPr>
                <w:rFonts w:cs="Arial"/>
                <w:b/>
                <w:bCs/>
                <w:sz w:val="24"/>
                <w:szCs w:val="24"/>
                <w:lang w:val="uk-UA"/>
              </w:rPr>
            </w:pPr>
            <w:r>
              <w:rPr>
                <w:sz w:val="24"/>
                <w:szCs w:val="24"/>
                <w:lang w:val="uk-UA"/>
              </w:rPr>
              <w:t xml:space="preserve">Створення комфортного місця проведення вільного часу для дітей та дорослих. </w:t>
            </w:r>
          </w:p>
        </w:tc>
      </w:tr>
      <w:tr w:rsidR="00872526" w:rsidRPr="007956C1" w:rsidTr="00872526">
        <w:trPr>
          <w:trHeight w:val="766"/>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TableParagraph"/>
              <w:numPr>
                <w:ilvl w:val="0"/>
                <w:numId w:val="58"/>
              </w:numPr>
              <w:spacing w:line="256" w:lineRule="auto"/>
              <w:ind w:right="131"/>
              <w:rPr>
                <w:rFonts w:cs="Arial"/>
                <w:b/>
                <w:bCs/>
                <w:sz w:val="24"/>
                <w:szCs w:val="24"/>
                <w:lang w:val="uk-UA"/>
              </w:rPr>
            </w:pPr>
            <w:r>
              <w:rPr>
                <w:sz w:val="24"/>
                <w:szCs w:val="24"/>
                <w:lang w:val="uk-UA"/>
              </w:rPr>
              <w:t>Розвиток рекреаційної зони.</w:t>
            </w:r>
          </w:p>
          <w:p w:rsidR="00872526" w:rsidRDefault="00872526" w:rsidP="008E1FE9">
            <w:pPr>
              <w:pStyle w:val="TableParagraph"/>
              <w:numPr>
                <w:ilvl w:val="0"/>
                <w:numId w:val="58"/>
              </w:numPr>
              <w:spacing w:line="256" w:lineRule="auto"/>
              <w:ind w:right="131"/>
              <w:rPr>
                <w:rFonts w:cs="Arial"/>
                <w:b/>
                <w:bCs/>
                <w:sz w:val="24"/>
                <w:szCs w:val="24"/>
                <w:lang w:val="uk-UA"/>
              </w:rPr>
            </w:pPr>
            <w:r>
              <w:rPr>
                <w:sz w:val="24"/>
                <w:szCs w:val="24"/>
                <w:lang w:val="uk-UA"/>
              </w:rPr>
              <w:t xml:space="preserve">Спонукання людей  бережливому ставленню до природи. </w:t>
            </w:r>
          </w:p>
        </w:tc>
      </w:tr>
      <w:tr w:rsidR="00872526"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TableParagraph"/>
              <w:numPr>
                <w:ilvl w:val="0"/>
                <w:numId w:val="59"/>
              </w:numPr>
              <w:spacing w:line="243" w:lineRule="exact"/>
              <w:rPr>
                <w:rFonts w:cs="Arial"/>
                <w:b/>
                <w:bCs/>
                <w:sz w:val="24"/>
                <w:szCs w:val="24"/>
                <w:lang w:val="uk-UA"/>
              </w:rPr>
            </w:pPr>
            <w:r>
              <w:rPr>
                <w:sz w:val="24"/>
                <w:szCs w:val="24"/>
                <w:lang w:val="uk-UA"/>
              </w:rPr>
              <w:t xml:space="preserve">Розвиток рекреаційної зони </w:t>
            </w:r>
          </w:p>
        </w:tc>
      </w:tr>
      <w:tr w:rsidR="00872526" w:rsidTr="00872526">
        <w:trPr>
          <w:trHeight w:val="251"/>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ind w:left="0"/>
              <w:rPr>
                <w:rFonts w:cs="Arial"/>
                <w:b/>
                <w:bCs/>
                <w:sz w:val="24"/>
                <w:szCs w:val="24"/>
                <w:lang w:val="uk-UA"/>
              </w:rPr>
            </w:pPr>
            <w:r>
              <w:rPr>
                <w:sz w:val="24"/>
                <w:szCs w:val="24"/>
                <w:lang w:val="uk-UA"/>
              </w:rPr>
              <w:t xml:space="preserve"> 2024-2027 роки:</w:t>
            </w:r>
          </w:p>
        </w:tc>
      </w:tr>
      <w:tr w:rsidR="00872526" w:rsidTr="00872526">
        <w:trPr>
          <w:trHeight w:val="253"/>
        </w:trPr>
        <w:tc>
          <w:tcPr>
            <w:tcW w:w="2235"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lastRenderedPageBreak/>
              <w:t>Орієнтовна вартість проекту, тис. грн.</w:t>
            </w:r>
          </w:p>
        </w:tc>
        <w:tc>
          <w:tcPr>
            <w:tcW w:w="141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1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13"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41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w:t>
            </w:r>
          </w:p>
        </w:tc>
        <w:tc>
          <w:tcPr>
            <w:tcW w:w="1418"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w:t>
            </w:r>
          </w:p>
        </w:tc>
        <w:tc>
          <w:tcPr>
            <w:tcW w:w="127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w:t>
            </w:r>
          </w:p>
        </w:tc>
        <w:tc>
          <w:tcPr>
            <w:tcW w:w="121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Cs/>
                <w:sz w:val="24"/>
                <w:szCs w:val="24"/>
                <w:lang w:val="uk-UA"/>
              </w:rPr>
            </w:pPr>
            <w:r>
              <w:rPr>
                <w:rFonts w:cs="Arial"/>
                <w:bCs/>
                <w:sz w:val="24"/>
                <w:szCs w:val="24"/>
                <w:lang w:val="uk-UA"/>
              </w:rPr>
              <w:t>25</w:t>
            </w:r>
          </w:p>
        </w:tc>
        <w:tc>
          <w:tcPr>
            <w:tcW w:w="2013"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sz w:val="24"/>
                <w:szCs w:val="24"/>
                <w:lang w:val="uk-UA"/>
              </w:rPr>
              <w:t>100</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4" w:lineRule="exact"/>
              <w:rPr>
                <w:rFonts w:cs="Arial"/>
                <w:b/>
                <w:bCs/>
                <w:sz w:val="24"/>
                <w:szCs w:val="24"/>
                <w:lang w:val="uk-UA"/>
              </w:rPr>
            </w:pPr>
            <w:r>
              <w:rPr>
                <w:sz w:val="24"/>
                <w:szCs w:val="24"/>
                <w:lang w:val="ru-RU" w:eastAsia="it-IT"/>
              </w:rPr>
              <w:t>Місцевий бюджет, інші джерела фінансування, не заборонені чинним законодавством України.</w:t>
            </w:r>
          </w:p>
        </w:tc>
      </w:tr>
      <w:tr w:rsidR="00872526"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336"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right="638"/>
              <w:rPr>
                <w:rFonts w:cs="Arial"/>
                <w:b/>
                <w:bCs/>
                <w:sz w:val="24"/>
                <w:szCs w:val="24"/>
                <w:lang w:val="uk-UA"/>
              </w:rPr>
            </w:pPr>
            <w:r>
              <w:rPr>
                <w:sz w:val="24"/>
                <w:szCs w:val="24"/>
                <w:lang w:val="uk-UA"/>
              </w:rPr>
              <w:t>Брусилівська селищна рада</w:t>
            </w:r>
          </w:p>
        </w:tc>
      </w:tr>
      <w:tr w:rsidR="00872526" w:rsidTr="00872526">
        <w:trPr>
          <w:trHeight w:val="25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336"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jc w:val="center"/>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0A0"/>
      </w:tblPr>
      <w:tblGrid>
        <w:gridCol w:w="9571"/>
      </w:tblGrid>
      <w:tr w:rsidR="00872526" w:rsidRPr="007956C1" w:rsidTr="00872526">
        <w:trPr>
          <w:jc w:val="center"/>
        </w:trPr>
        <w:tc>
          <w:tcPr>
            <w:tcW w:w="9571" w:type="dxa"/>
            <w:tcBorders>
              <w:top w:val="single" w:sz="4" w:space="0" w:color="1F497D"/>
              <w:left w:val="single" w:sz="4" w:space="0" w:color="1F497D"/>
              <w:bottom w:val="single" w:sz="4" w:space="0" w:color="1F497D"/>
              <w:right w:val="single" w:sz="4" w:space="0" w:color="1F497D"/>
            </w:tcBorders>
            <w:shd w:val="clear" w:color="auto" w:fill="002060"/>
          </w:tcPr>
          <w:p w:rsidR="00872526" w:rsidRDefault="00872526">
            <w:pPr>
              <w:pStyle w:val="ae"/>
              <w:spacing w:before="1"/>
              <w:ind w:right="-31"/>
              <w:jc w:val="center"/>
              <w:rPr>
                <w:rFonts w:cs="Arial"/>
                <w:i/>
                <w:iCs/>
                <w:color w:val="FFFFFF"/>
                <w:sz w:val="36"/>
                <w:szCs w:val="36"/>
                <w:highlight w:val="darkBlue"/>
                <w:lang w:val="uk-UA"/>
              </w:rPr>
            </w:pPr>
            <w:r>
              <w:rPr>
                <w:b/>
                <w:bCs/>
                <w:i/>
                <w:iCs/>
                <w:color w:val="FFFFFF"/>
                <w:sz w:val="36"/>
                <w:szCs w:val="36"/>
                <w:highlight w:val="darkBlue"/>
                <w:lang w:val="uk-UA"/>
              </w:rPr>
              <w:t>Стратегічна ціль 2.</w:t>
            </w:r>
          </w:p>
          <w:p w:rsidR="00872526" w:rsidRDefault="00872526">
            <w:pPr>
              <w:pStyle w:val="ae"/>
              <w:spacing w:before="1"/>
              <w:ind w:right="-31"/>
              <w:jc w:val="center"/>
              <w:rPr>
                <w:rFonts w:cs="Arial"/>
                <w:b/>
                <w:bCs/>
                <w:color w:val="FFFFFF"/>
                <w:sz w:val="32"/>
                <w:szCs w:val="32"/>
                <w:lang w:val="uk-UA"/>
              </w:rPr>
            </w:pPr>
            <w:r>
              <w:rPr>
                <w:b/>
                <w:bCs/>
                <w:color w:val="FFFFFF"/>
                <w:sz w:val="32"/>
                <w:szCs w:val="32"/>
                <w:highlight w:val="darkBlue"/>
                <w:lang w:val="uk-UA"/>
              </w:rPr>
              <w:t>Покращення якості життя населення та публічних послуг у громаді</w:t>
            </w:r>
          </w:p>
          <w:p w:rsidR="00872526" w:rsidRDefault="00872526">
            <w:pPr>
              <w:pStyle w:val="ae"/>
              <w:spacing w:before="1"/>
              <w:ind w:right="-31"/>
              <w:jc w:val="center"/>
              <w:rPr>
                <w:rFonts w:cs="Arial"/>
                <w:b/>
                <w:bCs/>
                <w:color w:val="FFFFFF"/>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pStyle w:val="TableParagraph"/>
        <w:spacing w:line="268" w:lineRule="exact"/>
        <w:ind w:left="142" w:right="142"/>
        <w:rPr>
          <w:b/>
          <w:bCs/>
          <w:color w:val="FFFFFF"/>
          <w:sz w:val="28"/>
          <w:szCs w:val="28"/>
          <w:highlight w:val="blue"/>
          <w:lang w:val="uk-UA"/>
        </w:rPr>
      </w:pPr>
      <w:r>
        <w:rPr>
          <w:b/>
          <w:bCs/>
          <w:color w:val="FFFFFF"/>
          <w:sz w:val="28"/>
          <w:szCs w:val="28"/>
          <w:highlight w:val="blue"/>
          <w:lang w:val="uk-UA"/>
        </w:rPr>
        <w:t>Оперативна ціль 2.1. Покращення стану інженерної інфраструктури в населених пунктах громади</w:t>
      </w:r>
    </w:p>
    <w:p w:rsidR="00872526" w:rsidRDefault="00872526" w:rsidP="00872526">
      <w:pPr>
        <w:pStyle w:val="TableParagraph"/>
        <w:spacing w:line="268" w:lineRule="exact"/>
        <w:ind w:left="0" w:right="142"/>
        <w:rPr>
          <w:b/>
          <w:bCs/>
          <w:color w:val="FFFFFF"/>
          <w:sz w:val="28"/>
          <w:szCs w:val="28"/>
          <w:highlight w:val="blue"/>
          <w:lang w:val="uk-UA"/>
        </w:rPr>
      </w:pPr>
    </w:p>
    <w:tbl>
      <w:tblPr>
        <w:tblW w:w="964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311"/>
        <w:gridCol w:w="1559"/>
        <w:gridCol w:w="1560"/>
        <w:gridCol w:w="1140"/>
        <w:gridCol w:w="1836"/>
      </w:tblGrid>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center"/>
              <w:rPr>
                <w:sz w:val="24"/>
                <w:szCs w:val="24"/>
                <w:lang w:val="uk-UA"/>
              </w:rPr>
            </w:pPr>
            <w:r>
              <w:rPr>
                <w:sz w:val="24"/>
                <w:szCs w:val="24"/>
                <w:lang w:val="uk-UA"/>
              </w:rPr>
              <w:t>Завдання в Стратегічному</w:t>
            </w:r>
          </w:p>
          <w:p w:rsidR="00872526" w:rsidRDefault="00872526">
            <w:pPr>
              <w:pStyle w:val="TableParagraph"/>
              <w:spacing w:before="5" w:line="252" w:lineRule="exact"/>
              <w:jc w:val="center"/>
              <w:rPr>
                <w:rFonts w:cs="Arial"/>
                <w:b/>
                <w:bCs/>
                <w:sz w:val="24"/>
                <w:szCs w:val="24"/>
                <w:lang w:val="uk-UA"/>
              </w:rPr>
            </w:pPr>
            <w:r>
              <w:rPr>
                <w:sz w:val="24"/>
                <w:szCs w:val="24"/>
                <w:lang w:val="uk-UA"/>
              </w:rPr>
              <w:t>плані, якому відповідає проект:</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2.1.1. Забезпечення водопостачання та водовідведення  в населених пунктах громади</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jc w:val="center"/>
              <w:rPr>
                <w:b/>
                <w:bCs/>
                <w:sz w:val="24"/>
                <w:szCs w:val="24"/>
                <w:lang w:val="uk-UA"/>
              </w:rPr>
            </w:pPr>
            <w:r>
              <w:rPr>
                <w:b/>
                <w:bCs/>
                <w:sz w:val="24"/>
                <w:szCs w:val="24"/>
                <w:lang w:val="uk-UA"/>
              </w:rPr>
              <w:t>Назва проекту:</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b/>
                <w:bCs/>
                <w:i/>
                <w:sz w:val="24"/>
                <w:szCs w:val="24"/>
                <w:lang w:val="uk-UA"/>
              </w:rPr>
            </w:pPr>
            <w:r>
              <w:rPr>
                <w:b/>
                <w:color w:val="000000" w:themeColor="text1"/>
                <w:sz w:val="24"/>
                <w:szCs w:val="24"/>
                <w:lang w:val="uk-UA"/>
              </w:rPr>
              <w:t xml:space="preserve">13.  Будівництво </w:t>
            </w:r>
            <w:r w:rsidRPr="00872526">
              <w:rPr>
                <w:rStyle w:val="ab"/>
                <w:b/>
                <w:sz w:val="24"/>
                <w:szCs w:val="24"/>
                <w:shd w:val="clear" w:color="auto" w:fill="FFFFFF"/>
                <w:lang w:val="ru-RU"/>
              </w:rPr>
              <w:t xml:space="preserve"> </w:t>
            </w:r>
            <w:r w:rsidRPr="00872526">
              <w:rPr>
                <w:rStyle w:val="ab"/>
                <w:b/>
                <w:i w:val="0"/>
                <w:sz w:val="24"/>
                <w:szCs w:val="24"/>
                <w:shd w:val="clear" w:color="auto" w:fill="FFFFFF"/>
                <w:lang w:val="ru-RU"/>
              </w:rPr>
              <w:t>системи каналізації та водовідведення в                   селище  Брусилів Житомирський  район  Житомирська область</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center"/>
              <w:rPr>
                <w:sz w:val="24"/>
                <w:szCs w:val="24"/>
                <w:lang w:val="uk-UA"/>
              </w:rPr>
            </w:pPr>
            <w:r>
              <w:rPr>
                <w:sz w:val="24"/>
                <w:szCs w:val="24"/>
                <w:lang w:val="uk-UA"/>
              </w:rPr>
              <w:t>Цілі проекту:</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Покращення екологічного стану населених пунктів селищної ради. Покращення якості публічних послуг у громаді.</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center"/>
              <w:rPr>
                <w:sz w:val="24"/>
                <w:szCs w:val="24"/>
                <w:lang w:val="uk-UA"/>
              </w:rPr>
            </w:pPr>
            <w:r>
              <w:rPr>
                <w:sz w:val="24"/>
                <w:szCs w:val="24"/>
                <w:lang w:val="uk-UA"/>
              </w:rPr>
              <w:t>Територія на яку проект</w:t>
            </w:r>
          </w:p>
          <w:p w:rsidR="00872526" w:rsidRDefault="00872526">
            <w:pPr>
              <w:pStyle w:val="TableParagraph"/>
              <w:spacing w:line="238" w:lineRule="exact"/>
              <w:jc w:val="center"/>
              <w:rPr>
                <w:sz w:val="24"/>
                <w:szCs w:val="24"/>
                <w:lang w:val="uk-UA"/>
              </w:rPr>
            </w:pPr>
            <w:r>
              <w:rPr>
                <w:sz w:val="24"/>
                <w:szCs w:val="24"/>
                <w:lang w:val="uk-UA"/>
              </w:rPr>
              <w:t>матиме вплив:</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смт Брусилів</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center"/>
              <w:rPr>
                <w:sz w:val="24"/>
                <w:szCs w:val="24"/>
                <w:lang w:val="uk-UA"/>
              </w:rPr>
            </w:pPr>
            <w:r>
              <w:rPr>
                <w:sz w:val="24"/>
                <w:szCs w:val="24"/>
                <w:lang w:val="uk-UA"/>
              </w:rPr>
              <w:t>Орієнтовна кількість</w:t>
            </w:r>
          </w:p>
          <w:p w:rsidR="00872526" w:rsidRDefault="00872526">
            <w:pPr>
              <w:pStyle w:val="TableParagraph"/>
              <w:spacing w:line="238" w:lineRule="exact"/>
              <w:jc w:val="center"/>
              <w:rPr>
                <w:sz w:val="24"/>
                <w:szCs w:val="24"/>
                <w:lang w:val="uk-UA"/>
              </w:rPr>
            </w:pPr>
            <w:r>
              <w:rPr>
                <w:sz w:val="24"/>
                <w:szCs w:val="24"/>
                <w:lang w:val="uk-UA"/>
              </w:rPr>
              <w:t>отримувачів вигод</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Заклади, підприємства, установи та організації, які розташовані на території смт Брусилів (більше 500 од.).</w:t>
            </w:r>
          </w:p>
          <w:p w:rsidR="00872526" w:rsidRDefault="00872526">
            <w:pPr>
              <w:pStyle w:val="TableParagraph"/>
              <w:spacing w:line="243" w:lineRule="exact"/>
              <w:ind w:left="72"/>
              <w:rPr>
                <w:sz w:val="24"/>
                <w:szCs w:val="24"/>
                <w:lang w:val="uk-UA"/>
              </w:rPr>
            </w:pPr>
            <w:r>
              <w:rPr>
                <w:sz w:val="24"/>
                <w:szCs w:val="24"/>
                <w:lang w:val="uk-UA"/>
              </w:rPr>
              <w:t>Жителі смт Брусилів (більше 5000 тис. осіб)</w:t>
            </w:r>
          </w:p>
        </w:tc>
      </w:tr>
      <w:tr w:rsidR="00872526" w:rsidTr="00872526">
        <w:trPr>
          <w:trHeight w:val="800"/>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jc w:val="center"/>
              <w:rPr>
                <w:sz w:val="24"/>
                <w:szCs w:val="24"/>
                <w:lang w:val="uk-UA"/>
              </w:rPr>
            </w:pPr>
            <w:r>
              <w:rPr>
                <w:sz w:val="24"/>
                <w:szCs w:val="24"/>
                <w:lang w:val="uk-UA"/>
              </w:rPr>
              <w:t>Стислий опис проекту:</w:t>
            </w:r>
          </w:p>
          <w:p w:rsidR="00872526" w:rsidRDefault="00872526">
            <w:pPr>
              <w:pStyle w:val="TableParagraph"/>
              <w:spacing w:line="249" w:lineRule="exact"/>
              <w:jc w:val="center"/>
              <w:rPr>
                <w:sz w:val="24"/>
                <w:szCs w:val="24"/>
                <w:lang w:val="uk-UA"/>
              </w:rPr>
            </w:pP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 xml:space="preserve">На даний час існує проблема відсутності  </w:t>
            </w:r>
            <w:r w:rsidRPr="00872526">
              <w:rPr>
                <w:rStyle w:val="ab"/>
                <w:i w:val="0"/>
                <w:sz w:val="24"/>
                <w:szCs w:val="24"/>
                <w:shd w:val="clear" w:color="auto" w:fill="FFFFFF"/>
                <w:lang w:val="ru-RU"/>
              </w:rPr>
              <w:t>водовідведення в смт Брусилів</w:t>
            </w:r>
            <w:r>
              <w:rPr>
                <w:i/>
                <w:sz w:val="24"/>
                <w:szCs w:val="24"/>
                <w:lang w:val="uk-UA"/>
              </w:rPr>
              <w:t xml:space="preserve">. </w:t>
            </w:r>
            <w:r>
              <w:rPr>
                <w:sz w:val="24"/>
                <w:szCs w:val="24"/>
                <w:lang w:val="uk-UA"/>
              </w:rPr>
              <w:t>Проєктом передбачається будівництво  системи водовідведення на території смт Брусилів</w:t>
            </w:r>
            <w:r>
              <w:rPr>
                <w:bCs/>
                <w:sz w:val="24"/>
                <w:szCs w:val="24"/>
                <w:lang w:val="uk-UA"/>
              </w:rPr>
              <w:t>.</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jc w:val="center"/>
              <w:rPr>
                <w:sz w:val="24"/>
                <w:szCs w:val="24"/>
                <w:lang w:val="uk-UA"/>
              </w:rPr>
            </w:pPr>
            <w:r>
              <w:rPr>
                <w:sz w:val="24"/>
                <w:szCs w:val="24"/>
                <w:lang w:val="uk-UA"/>
              </w:rPr>
              <w:lastRenderedPageBreak/>
              <w:t>Очікувані результати:</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Покращення благоустрою та екологічного стану в смт Брусилів</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center"/>
              <w:rPr>
                <w:sz w:val="24"/>
                <w:szCs w:val="24"/>
                <w:lang w:val="uk-UA"/>
              </w:rPr>
            </w:pPr>
            <w:r>
              <w:rPr>
                <w:sz w:val="24"/>
                <w:szCs w:val="24"/>
                <w:lang w:val="uk-UA"/>
              </w:rPr>
              <w:t>Ключові заходи проекту:</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60"/>
              </w:numPr>
              <w:spacing w:line="256" w:lineRule="exact"/>
              <w:ind w:right="200"/>
              <w:rPr>
                <w:sz w:val="24"/>
                <w:szCs w:val="24"/>
                <w:lang w:val="uk-UA"/>
              </w:rPr>
            </w:pPr>
            <w:r>
              <w:rPr>
                <w:color w:val="000000"/>
                <w:sz w:val="24"/>
                <w:szCs w:val="24"/>
                <w:lang w:val="uk-UA" w:eastAsia="it-IT"/>
              </w:rPr>
              <w:t>Виготовлення та затвердження проектно-кошторисної документації</w:t>
            </w:r>
            <w:r>
              <w:rPr>
                <w:sz w:val="24"/>
                <w:szCs w:val="24"/>
                <w:lang w:val="uk-UA"/>
              </w:rPr>
              <w:t>;</w:t>
            </w:r>
          </w:p>
          <w:p w:rsidR="00872526" w:rsidRDefault="00872526" w:rsidP="008E1FE9">
            <w:pPr>
              <w:pStyle w:val="TableParagraph"/>
              <w:numPr>
                <w:ilvl w:val="0"/>
                <w:numId w:val="60"/>
              </w:numPr>
              <w:spacing w:line="256" w:lineRule="exact"/>
              <w:ind w:right="200"/>
              <w:rPr>
                <w:sz w:val="24"/>
                <w:szCs w:val="24"/>
                <w:lang w:val="uk-UA"/>
              </w:rPr>
            </w:pPr>
            <w:r>
              <w:rPr>
                <w:sz w:val="24"/>
                <w:szCs w:val="24"/>
                <w:lang w:val="uk-UA"/>
              </w:rPr>
              <w:t>Будівництво системи водовідведення в смт Брусилів Житомирський район Житомирська область</w:t>
            </w: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jc w:val="center"/>
              <w:rPr>
                <w:sz w:val="24"/>
                <w:szCs w:val="24"/>
                <w:lang w:val="uk-UA"/>
              </w:rPr>
            </w:pPr>
            <w:r>
              <w:rPr>
                <w:sz w:val="24"/>
                <w:szCs w:val="24"/>
                <w:lang w:val="uk-UA"/>
              </w:rPr>
              <w:t>Період здійснення:</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 xml:space="preserve">       2024-2027 роки</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center"/>
              <w:rPr>
                <w:sz w:val="24"/>
                <w:szCs w:val="24"/>
                <w:lang w:val="uk-UA"/>
              </w:rPr>
            </w:pPr>
            <w:r>
              <w:rPr>
                <w:sz w:val="24"/>
                <w:szCs w:val="24"/>
                <w:lang w:val="uk-UA"/>
              </w:rPr>
              <w:t>Орієнтовна вартість проекту, тис. грн.</w:t>
            </w:r>
          </w:p>
        </w:tc>
        <w:tc>
          <w:tcPr>
            <w:tcW w:w="131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60"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140"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836"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31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20 000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5000</w:t>
            </w:r>
          </w:p>
        </w:tc>
        <w:tc>
          <w:tcPr>
            <w:tcW w:w="1560"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1 000</w:t>
            </w:r>
          </w:p>
        </w:tc>
        <w:tc>
          <w:tcPr>
            <w:tcW w:w="1140"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1000</w:t>
            </w:r>
          </w:p>
        </w:tc>
        <w:tc>
          <w:tcPr>
            <w:tcW w:w="1836"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27 000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center"/>
              <w:rPr>
                <w:sz w:val="24"/>
                <w:szCs w:val="24"/>
                <w:lang w:val="uk-UA"/>
              </w:rPr>
            </w:pPr>
            <w:r>
              <w:rPr>
                <w:sz w:val="24"/>
                <w:szCs w:val="24"/>
                <w:lang w:val="uk-UA"/>
              </w:rPr>
              <w:t>Джерела фінансування:</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інші джерела, не заборонені чинним законодавством.</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center"/>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jc w:val="center"/>
              <w:rPr>
                <w:sz w:val="24"/>
                <w:szCs w:val="24"/>
                <w:lang w:val="uk-UA"/>
              </w:rPr>
            </w:pPr>
            <w:r>
              <w:rPr>
                <w:sz w:val="24"/>
                <w:szCs w:val="24"/>
                <w:lang w:val="uk-UA"/>
              </w:rPr>
              <w:t>проекту:</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Заклади, підприємства, установи та організації, жителі смт Брусилів</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jc w:val="center"/>
              <w:rPr>
                <w:sz w:val="24"/>
                <w:szCs w:val="24"/>
                <w:lang w:val="uk-UA"/>
              </w:rPr>
            </w:pPr>
            <w:r>
              <w:rPr>
                <w:sz w:val="24"/>
                <w:szCs w:val="24"/>
                <w:lang w:val="uk-UA"/>
              </w:rPr>
              <w:t>Інше:</w:t>
            </w:r>
          </w:p>
        </w:tc>
        <w:tc>
          <w:tcPr>
            <w:tcW w:w="7406"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278"/>
        <w:gridCol w:w="1418"/>
        <w:gridCol w:w="1559"/>
        <w:gridCol w:w="1065"/>
        <w:gridCol w:w="2055"/>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color w:val="000000" w:themeColor="text1"/>
                <w:sz w:val="24"/>
                <w:szCs w:val="24"/>
                <w:lang w:val="uk-UA"/>
              </w:rPr>
            </w:pPr>
            <w:r>
              <w:rPr>
                <w:color w:val="000000" w:themeColor="text1"/>
                <w:sz w:val="24"/>
                <w:szCs w:val="24"/>
                <w:lang w:val="uk-UA"/>
              </w:rPr>
              <w:t>2.1.1. Забезпечення водопостачання та водовідведення  в населених пунктах громади</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tcPr>
          <w:p w:rsidR="00872526" w:rsidRDefault="00872526">
            <w:pPr>
              <w:spacing w:line="254" w:lineRule="auto"/>
              <w:rPr>
                <w:rFonts w:ascii="Times New Roman" w:hAnsi="Times New Roman" w:cs="Times New Roman"/>
                <w:b/>
                <w:color w:val="000000"/>
                <w:sz w:val="24"/>
                <w:szCs w:val="24"/>
                <w:lang w:val="uk-UA"/>
              </w:rPr>
            </w:pPr>
            <w:r>
              <w:rPr>
                <w:rFonts w:ascii="Times New Roman" w:hAnsi="Times New Roman" w:cs="Times New Roman"/>
                <w:b/>
                <w:color w:val="000000"/>
                <w:sz w:val="24"/>
                <w:szCs w:val="24"/>
                <w:lang w:val="uk-UA"/>
              </w:rPr>
              <w:t>14.  Будівництво локальних очисних споруд для житлових багатоквартирних будинків</w:t>
            </w:r>
          </w:p>
          <w:p w:rsidR="00872526" w:rsidRDefault="00872526">
            <w:pPr>
              <w:pStyle w:val="TableParagraph"/>
              <w:spacing w:line="243" w:lineRule="exact"/>
              <w:ind w:left="72"/>
              <w:rPr>
                <w:b/>
                <w:bCs/>
                <w:sz w:val="24"/>
                <w:szCs w:val="24"/>
                <w:lang w:val="uk-UA"/>
              </w:rPr>
            </w:pP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4" w:lineRule="auto"/>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Потреба в будівництві локальних очисних споруд, які обслуговуватимуть модульні будинки та інші будівлі громадської забудови для ВПО та їх сімей із зони бойових дій, тимчасово окупованих територій.</w:t>
            </w:r>
          </w:p>
          <w:p w:rsidR="00872526" w:rsidRDefault="00872526">
            <w:pPr>
              <w:spacing w:line="254" w:lineRule="auto"/>
              <w:rPr>
                <w:sz w:val="24"/>
                <w:szCs w:val="24"/>
                <w:lang w:val="uk-UA"/>
              </w:rPr>
            </w:pPr>
          </w:p>
        </w:tc>
      </w:tr>
      <w:tr w:rsidR="00872526"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 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firstLine="111"/>
              <w:rPr>
                <w:sz w:val="24"/>
                <w:szCs w:val="24"/>
                <w:lang w:val="uk-UA"/>
              </w:rPr>
            </w:pPr>
            <w:r>
              <w:rPr>
                <w:sz w:val="24"/>
                <w:szCs w:val="24"/>
                <w:lang w:val="uk-UA"/>
              </w:rPr>
              <w:t>Брусилівська селищна територіальна громада</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183"/>
              <w:rPr>
                <w:sz w:val="24"/>
                <w:szCs w:val="24"/>
                <w:lang w:val="uk-UA"/>
              </w:rPr>
            </w:pPr>
            <w:r>
              <w:rPr>
                <w:sz w:val="24"/>
                <w:szCs w:val="24"/>
                <w:lang w:val="uk-UA"/>
              </w:rPr>
              <w:t xml:space="preserve">Населення Брусилова – 4970 осіб, крім того 6315 ВПО </w:t>
            </w:r>
          </w:p>
        </w:tc>
      </w:tr>
      <w:tr w:rsidR="00872526" w:rsidRPr="007956C1" w:rsidTr="00872526">
        <w:trPr>
          <w:trHeight w:val="1395"/>
        </w:trPr>
        <w:tc>
          <w:tcPr>
            <w:tcW w:w="226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183"/>
              <w:rPr>
                <w:lang w:val="uk-UA"/>
              </w:rPr>
            </w:pPr>
            <w:r>
              <w:rPr>
                <w:lang w:val="uk-UA"/>
              </w:rPr>
              <w:t>Будівництво житлових будинків згідно генерального плану на земельну ділянку площею 1,0000 га з цільовим призначенням – для будівництва та обслуговування інших будівель громадської забудови, яка розташована за адресою: смт.Брусилів, Житомирський район, Житомирська область, з метою забезпечення житлом населення громади.  В цілях дотримання екологічних норм житлового масиву та інших громадських будівель проєктом передбачено будівництво локальних очисних споруд.</w:t>
            </w:r>
          </w:p>
        </w:tc>
      </w:tr>
      <w:tr w:rsidR="00872526" w:rsidRPr="007956C1"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61"/>
              </w:numPr>
              <w:spacing w:line="252" w:lineRule="exact"/>
              <w:ind w:left="467" w:right="656" w:hanging="290"/>
              <w:rPr>
                <w:sz w:val="24"/>
                <w:szCs w:val="24"/>
                <w:lang w:val="uk-UA"/>
              </w:rPr>
            </w:pPr>
            <w:r>
              <w:rPr>
                <w:sz w:val="24"/>
                <w:szCs w:val="24"/>
                <w:lang w:val="uk-UA"/>
              </w:rPr>
              <w:t>Розміщення житлових будівель згідно генерального плану території смт Брусилів, як для місць тимчасового проживання внутрішньо переміщених осіб та їх сімей</w:t>
            </w:r>
          </w:p>
          <w:p w:rsidR="00872526" w:rsidRDefault="00872526" w:rsidP="008E1FE9">
            <w:pPr>
              <w:pStyle w:val="TableParagraph"/>
              <w:numPr>
                <w:ilvl w:val="0"/>
                <w:numId w:val="61"/>
              </w:numPr>
              <w:spacing w:line="252" w:lineRule="exact"/>
              <w:ind w:left="467" w:right="656" w:hanging="290"/>
              <w:rPr>
                <w:sz w:val="24"/>
                <w:szCs w:val="24"/>
                <w:lang w:val="uk-UA"/>
              </w:rPr>
            </w:pPr>
            <w:r>
              <w:rPr>
                <w:sz w:val="24"/>
                <w:szCs w:val="24"/>
                <w:lang w:val="uk-UA"/>
              </w:rPr>
              <w:t>Побудова локальних очисних споруд буде слугувати    з</w:t>
            </w:r>
            <w:r>
              <w:rPr>
                <w:sz w:val="24"/>
                <w:szCs w:val="24"/>
                <w:lang w:val="uk-UA" w:eastAsia="uk-UA"/>
              </w:rPr>
              <w:t xml:space="preserve">абезпеченню охорони навколишнього середовища </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62"/>
              </w:numPr>
              <w:spacing w:line="254" w:lineRule="auto"/>
              <w:ind w:left="467" w:hanging="284"/>
              <w:rPr>
                <w:lang w:val="uk-UA"/>
              </w:rPr>
            </w:pPr>
            <w:r>
              <w:rPr>
                <w:sz w:val="24"/>
                <w:szCs w:val="24"/>
                <w:lang w:val="uk-UA"/>
              </w:rPr>
              <w:t xml:space="preserve">Виготовлення проектно-кошторисної документації на </w:t>
            </w:r>
            <w:r>
              <w:rPr>
                <w:lang w:val="uk-UA"/>
              </w:rPr>
              <w:t>будівництво локальних очисних споруд.</w:t>
            </w:r>
          </w:p>
          <w:p w:rsidR="00872526" w:rsidRDefault="00872526" w:rsidP="008E1FE9">
            <w:pPr>
              <w:pStyle w:val="TableParagraph"/>
              <w:numPr>
                <w:ilvl w:val="0"/>
                <w:numId w:val="63"/>
              </w:numPr>
              <w:spacing w:line="256" w:lineRule="exact"/>
              <w:ind w:left="467" w:right="200" w:hanging="284"/>
              <w:rPr>
                <w:sz w:val="24"/>
                <w:szCs w:val="24"/>
                <w:lang w:val="uk-UA"/>
              </w:rPr>
            </w:pPr>
            <w:r>
              <w:rPr>
                <w:sz w:val="24"/>
                <w:szCs w:val="24"/>
                <w:lang w:val="uk-UA"/>
              </w:rPr>
              <w:t>Виготовлення проектно-кошторисної документації на житловий масив.</w:t>
            </w:r>
          </w:p>
          <w:p w:rsidR="00872526" w:rsidRDefault="00872526" w:rsidP="008E1FE9">
            <w:pPr>
              <w:pStyle w:val="TableParagraph"/>
              <w:numPr>
                <w:ilvl w:val="0"/>
                <w:numId w:val="64"/>
              </w:numPr>
              <w:spacing w:line="256" w:lineRule="exact"/>
              <w:ind w:left="467" w:right="200" w:hanging="284"/>
              <w:rPr>
                <w:sz w:val="24"/>
                <w:szCs w:val="24"/>
                <w:lang w:val="uk-UA"/>
              </w:rPr>
            </w:pPr>
            <w:r>
              <w:rPr>
                <w:sz w:val="24"/>
                <w:szCs w:val="24"/>
                <w:lang w:val="uk-UA" w:eastAsia="uk-UA"/>
              </w:rPr>
              <w:t>Озеленення, благоустрій прибудинкових територій з дотриманням правил щодо охорони навколишнього середовища</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lastRenderedPageBreak/>
              <w:t>Орієнтовна вартість проекту, тис. грн.</w:t>
            </w:r>
          </w:p>
        </w:tc>
        <w:tc>
          <w:tcPr>
            <w:tcW w:w="127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6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55"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10 000</w:t>
            </w:r>
          </w:p>
        </w:tc>
        <w:tc>
          <w:tcPr>
            <w:tcW w:w="141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2000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1000</w:t>
            </w:r>
          </w:p>
        </w:tc>
        <w:tc>
          <w:tcPr>
            <w:tcW w:w="1065"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0"/>
              <w:jc w:val="center"/>
              <w:rPr>
                <w:sz w:val="24"/>
                <w:szCs w:val="24"/>
                <w:lang w:val="uk-UA"/>
              </w:rPr>
            </w:pPr>
            <w:r>
              <w:rPr>
                <w:sz w:val="24"/>
                <w:szCs w:val="24"/>
                <w:lang w:val="uk-UA"/>
              </w:rPr>
              <w:t>1000</w:t>
            </w:r>
          </w:p>
        </w:tc>
        <w:tc>
          <w:tcPr>
            <w:tcW w:w="2055"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0"/>
              <w:jc w:val="center"/>
              <w:rPr>
                <w:sz w:val="24"/>
                <w:szCs w:val="24"/>
                <w:lang w:val="uk-UA"/>
              </w:rPr>
            </w:pPr>
            <w:r>
              <w:rPr>
                <w:sz w:val="24"/>
                <w:szCs w:val="24"/>
                <w:lang w:val="uk-UA"/>
              </w:rPr>
              <w:t>14 000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183" w:right="50"/>
              <w:rPr>
                <w:rFonts w:cs="Arial"/>
                <w:sz w:val="24"/>
                <w:szCs w:val="24"/>
                <w:lang w:val="uk-UA"/>
              </w:rPr>
            </w:pPr>
            <w:r>
              <w:rPr>
                <w:sz w:val="24"/>
                <w:szCs w:val="24"/>
                <w:lang w:val="uk-UA"/>
              </w:rPr>
              <w:t xml:space="preserve">Державний, обласний, місцевий бюджети та інші джерела фінансування незаборонені чинним законодавством України. </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183" w:right="638"/>
              <w:rPr>
                <w:sz w:val="24"/>
                <w:szCs w:val="24"/>
                <w:lang w:val="uk-UA"/>
              </w:rPr>
            </w:pPr>
            <w:r>
              <w:rPr>
                <w:sz w:val="24"/>
                <w:szCs w:val="24"/>
                <w:lang w:val="uk-UA"/>
              </w:rPr>
              <w:t>Брусилівська селищна рада</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rPr>
          <w:lang w:val="ru-RU"/>
        </w:rPr>
      </w:pPr>
    </w:p>
    <w:p w:rsidR="00872526" w:rsidRDefault="00872526" w:rsidP="00872526">
      <w:pPr>
        <w:pStyle w:val="TableParagraph"/>
        <w:spacing w:line="268" w:lineRule="exact"/>
        <w:ind w:left="142" w:right="142"/>
        <w:rPr>
          <w:b/>
          <w:bCs/>
          <w:color w:val="FFFFFF"/>
          <w:sz w:val="28"/>
          <w:szCs w:val="28"/>
          <w:highlight w:val="blue"/>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278"/>
        <w:gridCol w:w="1418"/>
        <w:gridCol w:w="1559"/>
        <w:gridCol w:w="1065"/>
        <w:gridCol w:w="2055"/>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sz w:val="24"/>
                <w:szCs w:val="24"/>
                <w:lang w:val="uk-UA"/>
              </w:rPr>
            </w:pPr>
            <w:r>
              <w:rPr>
                <w:sz w:val="24"/>
                <w:szCs w:val="24"/>
                <w:lang w:val="uk-UA"/>
              </w:rPr>
              <w:t>2.1.1. Забезпечення водопостачання та водовідведення  в населених пунктах громади</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tcPr>
          <w:p w:rsidR="00872526" w:rsidRDefault="00872526">
            <w:pPr>
              <w:spacing w:line="254" w:lineRule="auto"/>
              <w:rPr>
                <w:rFonts w:ascii="Times New Roman" w:hAnsi="Times New Roman" w:cs="Times New Roman"/>
                <w:b/>
                <w:color w:val="000000"/>
                <w:sz w:val="24"/>
                <w:szCs w:val="24"/>
                <w:lang w:val="uk-UA"/>
              </w:rPr>
            </w:pPr>
            <w:r>
              <w:rPr>
                <w:rFonts w:ascii="Times New Roman" w:hAnsi="Times New Roman" w:cs="Times New Roman"/>
                <w:b/>
                <w:color w:val="000000"/>
                <w:sz w:val="24"/>
                <w:szCs w:val="24"/>
                <w:lang w:val="uk-UA"/>
              </w:rPr>
              <w:t>15.  Впровадження заходів з енергозбереження на об’єктах водопостачання комунальної власності</w:t>
            </w:r>
          </w:p>
          <w:p w:rsidR="00872526" w:rsidRDefault="00872526">
            <w:pPr>
              <w:pStyle w:val="TableParagraph"/>
              <w:spacing w:line="243" w:lineRule="exact"/>
              <w:ind w:left="72"/>
              <w:rPr>
                <w:b/>
                <w:bCs/>
                <w:sz w:val="24"/>
                <w:szCs w:val="24"/>
                <w:lang w:val="uk-UA"/>
              </w:rPr>
            </w:pP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4" w:lineRule="auto"/>
              <w:rPr>
                <w:rFonts w:ascii="Times New Roman" w:hAnsi="Times New Roman" w:cs="Times New Roman"/>
                <w:color w:val="000000"/>
                <w:sz w:val="24"/>
                <w:szCs w:val="24"/>
                <w:lang w:val="uk-UA"/>
              </w:rPr>
            </w:pPr>
            <w:r>
              <w:rPr>
                <w:rFonts w:ascii="Times New Roman" w:hAnsi="Times New Roman" w:cs="Times New Roman"/>
                <w:sz w:val="24"/>
                <w:szCs w:val="24"/>
                <w:lang w:val="ru-RU"/>
              </w:rPr>
              <w:t xml:space="preserve"> в</w:t>
            </w:r>
            <w:r>
              <w:rPr>
                <w:rFonts w:ascii="Times New Roman" w:hAnsi="Times New Roman" w:cs="Times New Roman"/>
                <w:color w:val="000000"/>
                <w:sz w:val="24"/>
                <w:szCs w:val="24"/>
                <w:lang w:val="uk-UA"/>
              </w:rPr>
              <w:t>провадження заходів з енергозбереження на об’єктах водопостачання комунальної власності</w:t>
            </w:r>
          </w:p>
          <w:p w:rsidR="00872526" w:rsidRDefault="00872526">
            <w:pPr>
              <w:spacing w:line="254" w:lineRule="auto"/>
              <w:rPr>
                <w:color w:val="FF0000"/>
                <w:sz w:val="24"/>
                <w:szCs w:val="24"/>
                <w:lang w:val="uk-UA"/>
              </w:rPr>
            </w:pPr>
          </w:p>
        </w:tc>
      </w:tr>
      <w:tr w:rsidR="00872526"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 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firstLine="111"/>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183"/>
              <w:rPr>
                <w:sz w:val="24"/>
                <w:szCs w:val="24"/>
                <w:lang w:val="uk-UA"/>
              </w:rPr>
            </w:pPr>
            <w:r>
              <w:rPr>
                <w:sz w:val="24"/>
                <w:szCs w:val="24"/>
                <w:lang w:val="uk-UA"/>
              </w:rPr>
              <w:t xml:space="preserve">Населення громади  </w:t>
            </w:r>
          </w:p>
        </w:tc>
      </w:tr>
      <w:tr w:rsidR="00872526" w:rsidRPr="007956C1" w:rsidTr="00872526">
        <w:trPr>
          <w:trHeight w:val="1395"/>
        </w:trPr>
        <w:tc>
          <w:tcPr>
            <w:tcW w:w="226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183"/>
              <w:rPr>
                <w:lang w:val="ru-RU"/>
              </w:rPr>
            </w:pPr>
            <w:r>
              <w:rPr>
                <w:lang w:val="ru-RU"/>
              </w:rPr>
              <w:t>проект спрямований на вирішення проблеми скорочення витрат паливно-енергетичних ресурсів та зменшення витрат міського бюджету шляхом впровадження новітніх технологій.</w:t>
            </w:r>
          </w:p>
        </w:tc>
      </w:tr>
      <w:tr w:rsidR="00872526" w:rsidRPr="007956C1"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61"/>
              </w:numPr>
              <w:spacing w:line="252" w:lineRule="exact"/>
              <w:ind w:left="467" w:right="656" w:hanging="290"/>
              <w:rPr>
                <w:sz w:val="24"/>
                <w:szCs w:val="24"/>
                <w:lang w:val="uk-UA"/>
              </w:rPr>
            </w:pPr>
            <w:r>
              <w:rPr>
                <w:sz w:val="24"/>
                <w:szCs w:val="24"/>
                <w:lang w:val="ru-RU"/>
              </w:rPr>
              <w:t>зменшення споживання енергоресурсів комунальними установами</w:t>
            </w:r>
            <w:r>
              <w:rPr>
                <w:sz w:val="24"/>
                <w:szCs w:val="24"/>
                <w:lang w:val="uk-UA"/>
              </w:rPr>
              <w:t xml:space="preserve"> </w:t>
            </w:r>
          </w:p>
          <w:p w:rsidR="00872526" w:rsidRDefault="00872526" w:rsidP="008E1FE9">
            <w:pPr>
              <w:pStyle w:val="TableParagraph"/>
              <w:numPr>
                <w:ilvl w:val="0"/>
                <w:numId w:val="61"/>
              </w:numPr>
              <w:spacing w:line="252" w:lineRule="exact"/>
              <w:ind w:left="467" w:right="656" w:hanging="290"/>
              <w:rPr>
                <w:sz w:val="24"/>
                <w:szCs w:val="24"/>
                <w:lang w:val="uk-UA"/>
              </w:rPr>
            </w:pPr>
            <w:r>
              <w:rPr>
                <w:sz w:val="24"/>
                <w:szCs w:val="24"/>
                <w:lang w:val="ru-RU"/>
              </w:rPr>
              <w:t>зниження видатків комунальних підприємств на оплату енергоносіїв;</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62"/>
              </w:numPr>
              <w:spacing w:line="254" w:lineRule="auto"/>
              <w:ind w:left="467" w:hanging="284"/>
              <w:rPr>
                <w:lang w:val="uk-UA"/>
              </w:rPr>
            </w:pPr>
            <w:r>
              <w:rPr>
                <w:sz w:val="24"/>
                <w:szCs w:val="24"/>
                <w:lang w:val="uk-UA"/>
              </w:rPr>
              <w:t>встановлення енергозберігаючого обладнання на об’єктах водопостачання;</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Орієнтовна вартість проекту, тис. грн.</w:t>
            </w:r>
          </w:p>
        </w:tc>
        <w:tc>
          <w:tcPr>
            <w:tcW w:w="127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6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55"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1000</w:t>
            </w:r>
          </w:p>
        </w:tc>
        <w:tc>
          <w:tcPr>
            <w:tcW w:w="141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1000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1000</w:t>
            </w:r>
          </w:p>
        </w:tc>
        <w:tc>
          <w:tcPr>
            <w:tcW w:w="1065"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0"/>
              <w:jc w:val="center"/>
              <w:rPr>
                <w:sz w:val="24"/>
                <w:szCs w:val="24"/>
                <w:lang w:val="uk-UA"/>
              </w:rPr>
            </w:pPr>
            <w:r>
              <w:rPr>
                <w:sz w:val="24"/>
                <w:szCs w:val="24"/>
                <w:lang w:val="uk-UA"/>
              </w:rPr>
              <w:t>1000</w:t>
            </w:r>
          </w:p>
        </w:tc>
        <w:tc>
          <w:tcPr>
            <w:tcW w:w="2055"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0"/>
              <w:jc w:val="center"/>
              <w:rPr>
                <w:sz w:val="24"/>
                <w:szCs w:val="24"/>
                <w:lang w:val="uk-UA"/>
              </w:rPr>
            </w:pPr>
            <w:r>
              <w:rPr>
                <w:sz w:val="24"/>
                <w:szCs w:val="24"/>
                <w:lang w:val="uk-UA"/>
              </w:rPr>
              <w:t>4 000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183" w:right="50"/>
              <w:rPr>
                <w:rFonts w:cs="Arial"/>
                <w:sz w:val="24"/>
                <w:szCs w:val="24"/>
                <w:lang w:val="uk-UA"/>
              </w:rPr>
            </w:pPr>
            <w:r>
              <w:rPr>
                <w:sz w:val="24"/>
                <w:szCs w:val="24"/>
                <w:lang w:val="uk-UA"/>
              </w:rPr>
              <w:t xml:space="preserve">Державний, обласний, місцевий бюджети та інші джерела фінансування незаборонені чинним законодавством України. </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183" w:right="638"/>
              <w:rPr>
                <w:sz w:val="24"/>
                <w:szCs w:val="24"/>
                <w:lang w:val="uk-UA"/>
              </w:rPr>
            </w:pPr>
            <w:r>
              <w:rPr>
                <w:sz w:val="24"/>
                <w:szCs w:val="24"/>
                <w:lang w:val="uk-UA"/>
              </w:rPr>
              <w:t>Брусилівська селищна рада</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pStyle w:val="TableParagraph"/>
        <w:spacing w:line="268" w:lineRule="exact"/>
        <w:ind w:left="142" w:right="142"/>
        <w:rPr>
          <w:b/>
          <w:bCs/>
          <w:color w:val="FFFFFF"/>
          <w:sz w:val="28"/>
          <w:szCs w:val="28"/>
          <w:highlight w:val="blue"/>
          <w:lang w:val="uk-UA"/>
        </w:rPr>
      </w:pPr>
    </w:p>
    <w:p w:rsidR="00872526" w:rsidRDefault="00872526" w:rsidP="00872526">
      <w:pPr>
        <w:pStyle w:val="TableParagraph"/>
        <w:spacing w:line="268" w:lineRule="exact"/>
        <w:ind w:left="142" w:right="142"/>
        <w:rPr>
          <w:b/>
          <w:bCs/>
          <w:color w:val="FFFFFF"/>
          <w:sz w:val="28"/>
          <w:szCs w:val="28"/>
          <w:highlight w:val="blue"/>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32"/>
        <w:gridCol w:w="1415"/>
        <w:gridCol w:w="1559"/>
        <w:gridCol w:w="1418"/>
        <w:gridCol w:w="1080"/>
        <w:gridCol w:w="1761"/>
      </w:tblGrid>
      <w:tr w:rsidR="00872526" w:rsidRPr="007956C1" w:rsidTr="00872526">
        <w:trPr>
          <w:trHeight w:val="760"/>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sz w:val="24"/>
                <w:szCs w:val="24"/>
                <w:lang w:val="uk-UA"/>
              </w:rPr>
            </w:pPr>
            <w:r>
              <w:rPr>
                <w:sz w:val="24"/>
                <w:szCs w:val="24"/>
                <w:lang w:val="uk-UA"/>
              </w:rPr>
              <w:t>2.1.2. Модернізація  та проведення  мереж вуличного освітлення    в населених пунктах  .</w:t>
            </w:r>
          </w:p>
        </w:tc>
      </w:tr>
      <w:tr w:rsidR="00872526" w:rsidRPr="007956C1" w:rsidTr="00872526">
        <w:trPr>
          <w:trHeight w:val="505"/>
        </w:trPr>
        <w:tc>
          <w:tcPr>
            <w:tcW w:w="2132"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lastRenderedPageBreak/>
              <w:t>Назва проекту:</w:t>
            </w:r>
          </w:p>
        </w:tc>
        <w:tc>
          <w:tcPr>
            <w:tcW w:w="7233"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16. Реконструкція вуличного освітлення  у населених пунктах громади з впровадженням системи енергозбереження.</w:t>
            </w:r>
          </w:p>
        </w:tc>
      </w:tr>
      <w:tr w:rsidR="00872526" w:rsidRPr="007956C1" w:rsidTr="00872526">
        <w:trPr>
          <w:trHeight w:val="506"/>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Покращення стану інженерної інфраструктури в населених пунктах громади.</w:t>
            </w:r>
          </w:p>
        </w:tc>
      </w:tr>
      <w:tr w:rsidR="00872526" w:rsidTr="00872526">
        <w:trPr>
          <w:trHeight w:val="505"/>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ТГ</w:t>
            </w:r>
          </w:p>
        </w:tc>
      </w:tr>
      <w:tr w:rsidR="00872526" w:rsidTr="00872526">
        <w:trPr>
          <w:trHeight w:val="506"/>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Населення громади близько 14706 осіб.</w:t>
            </w:r>
          </w:p>
        </w:tc>
      </w:tr>
      <w:tr w:rsidR="00872526" w:rsidRPr="007956C1" w:rsidTr="00872526">
        <w:trPr>
          <w:trHeight w:val="656"/>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Стислий опис проекту:</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rFonts w:cs="Arial"/>
                <w:sz w:val="24"/>
                <w:szCs w:val="24"/>
                <w:lang w:val="uk-UA"/>
              </w:rPr>
            </w:pPr>
            <w:r>
              <w:rPr>
                <w:sz w:val="24"/>
                <w:szCs w:val="24"/>
                <w:lang w:val="uk-UA" w:eastAsia="uk-UA"/>
              </w:rPr>
              <w:t xml:space="preserve">Проектом передбачено створення належних умов для забезпечення безпечного руху автотранспорту та пішоходів на території села </w:t>
            </w:r>
            <w:r>
              <w:rPr>
                <w:sz w:val="24"/>
                <w:szCs w:val="24"/>
                <w:lang w:val="uk-UA"/>
              </w:rPr>
              <w:t>Покришів</w:t>
            </w:r>
            <w:r>
              <w:rPr>
                <w:sz w:val="24"/>
                <w:szCs w:val="24"/>
                <w:lang w:val="uk-UA" w:eastAsia="uk-UA"/>
              </w:rPr>
              <w:t xml:space="preserve">  в темну пору доби, а також покращення  існуючого стану мереж зовнішнього освітлення.   </w:t>
            </w:r>
          </w:p>
        </w:tc>
      </w:tr>
      <w:tr w:rsidR="00872526" w:rsidRPr="007956C1" w:rsidTr="00872526">
        <w:trPr>
          <w:trHeight w:val="1202"/>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Реалізація проекту дасть  такі позитивні ефекти:</w:t>
            </w:r>
          </w:p>
          <w:p w:rsidR="00872526" w:rsidRDefault="00872526" w:rsidP="008E1FE9">
            <w:pPr>
              <w:pStyle w:val="TableParagraph"/>
              <w:numPr>
                <w:ilvl w:val="0"/>
                <w:numId w:val="65"/>
              </w:numPr>
              <w:spacing w:line="252" w:lineRule="exact"/>
              <w:ind w:right="656"/>
              <w:rPr>
                <w:sz w:val="24"/>
                <w:szCs w:val="24"/>
                <w:lang w:val="uk-UA"/>
              </w:rPr>
            </w:pPr>
            <w:r>
              <w:rPr>
                <w:sz w:val="24"/>
                <w:szCs w:val="24"/>
                <w:lang w:val="uk-UA"/>
              </w:rPr>
              <w:t>збереження життя та здоров’я населення;</w:t>
            </w:r>
          </w:p>
          <w:p w:rsidR="00872526" w:rsidRDefault="00872526" w:rsidP="008E1FE9">
            <w:pPr>
              <w:pStyle w:val="TableParagraph"/>
              <w:numPr>
                <w:ilvl w:val="0"/>
                <w:numId w:val="65"/>
              </w:numPr>
              <w:spacing w:line="252" w:lineRule="exact"/>
              <w:ind w:right="656"/>
              <w:rPr>
                <w:sz w:val="24"/>
                <w:szCs w:val="24"/>
                <w:lang w:val="uk-UA"/>
              </w:rPr>
            </w:pPr>
            <w:r>
              <w:rPr>
                <w:sz w:val="24"/>
                <w:szCs w:val="24"/>
                <w:lang w:val="uk-UA"/>
              </w:rPr>
              <w:t>зниження кількості ДТП за рахунок покращення освітлення;</w:t>
            </w:r>
          </w:p>
          <w:p w:rsidR="00872526" w:rsidRDefault="00872526" w:rsidP="008E1FE9">
            <w:pPr>
              <w:pStyle w:val="TableParagraph"/>
              <w:numPr>
                <w:ilvl w:val="0"/>
                <w:numId w:val="65"/>
              </w:numPr>
              <w:spacing w:line="252" w:lineRule="exact"/>
              <w:ind w:right="656"/>
              <w:rPr>
                <w:rFonts w:cs="Arial"/>
                <w:sz w:val="24"/>
                <w:szCs w:val="24"/>
                <w:lang w:val="uk-UA"/>
              </w:rPr>
            </w:pPr>
            <w:r>
              <w:rPr>
                <w:sz w:val="24"/>
                <w:szCs w:val="24"/>
                <w:lang w:val="uk-UA" w:eastAsia="uk-UA"/>
              </w:rPr>
              <w:t>з</w:t>
            </w:r>
            <w:r>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872526" w:rsidTr="00872526">
        <w:trPr>
          <w:trHeight w:val="758"/>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widowControl w:val="0"/>
              <w:numPr>
                <w:ilvl w:val="0"/>
                <w:numId w:val="66"/>
              </w:numPr>
              <w:tabs>
                <w:tab w:val="left" w:pos="337"/>
              </w:tabs>
              <w:autoSpaceDE w:val="0"/>
              <w:autoSpaceDN w:val="0"/>
              <w:spacing w:line="256" w:lineRule="auto"/>
              <w:ind w:left="20" w:firstLine="0"/>
              <w:rPr>
                <w:rFonts w:ascii="Times New Roman" w:hAnsi="Times New Roman" w:cs="Times New Roman"/>
                <w:sz w:val="24"/>
                <w:szCs w:val="24"/>
                <w:lang w:val="uk-UA" w:eastAsia="it-IT"/>
              </w:rPr>
            </w:pPr>
            <w:r>
              <w:rPr>
                <w:rFonts w:ascii="Times New Roman" w:hAnsi="Times New Roman" w:cs="Times New Roman"/>
                <w:sz w:val="24"/>
                <w:szCs w:val="24"/>
                <w:lang w:val="uk-UA" w:eastAsia="it-IT"/>
              </w:rPr>
              <w:t xml:space="preserve">Здійснення реконструкції  ліній вуличного освітлення.  </w:t>
            </w:r>
          </w:p>
          <w:p w:rsidR="00872526" w:rsidRDefault="00872526" w:rsidP="008E1FE9">
            <w:pPr>
              <w:widowControl w:val="0"/>
              <w:numPr>
                <w:ilvl w:val="0"/>
                <w:numId w:val="66"/>
              </w:numPr>
              <w:tabs>
                <w:tab w:val="left" w:pos="337"/>
              </w:tabs>
              <w:autoSpaceDE w:val="0"/>
              <w:autoSpaceDN w:val="0"/>
              <w:spacing w:line="256" w:lineRule="auto"/>
              <w:ind w:left="20" w:firstLine="0"/>
              <w:rPr>
                <w:rFonts w:ascii="Times New Roman" w:hAnsi="Times New Roman" w:cs="Times New Roman"/>
                <w:sz w:val="24"/>
                <w:szCs w:val="24"/>
                <w:lang w:val="uk-UA" w:eastAsia="it-IT"/>
              </w:rPr>
            </w:pPr>
            <w:r>
              <w:rPr>
                <w:rFonts w:ascii="Times New Roman" w:hAnsi="Times New Roman" w:cs="Times New Roman"/>
                <w:sz w:val="24"/>
                <w:szCs w:val="24"/>
                <w:lang w:val="uk-UA" w:eastAsia="it-IT"/>
              </w:rPr>
              <w:t>Облаштування енергозберігаючих світильників.</w:t>
            </w:r>
          </w:p>
          <w:p w:rsidR="00872526" w:rsidRDefault="00872526">
            <w:pPr>
              <w:pStyle w:val="TableParagraph"/>
              <w:spacing w:line="256" w:lineRule="exact"/>
              <w:ind w:right="200"/>
              <w:rPr>
                <w:sz w:val="24"/>
                <w:szCs w:val="24"/>
                <w:lang w:val="uk-UA"/>
              </w:rPr>
            </w:pPr>
            <w:r>
              <w:rPr>
                <w:sz w:val="24"/>
                <w:szCs w:val="24"/>
                <w:lang w:val="uk-UA"/>
              </w:rPr>
              <w:t>.</w:t>
            </w:r>
          </w:p>
        </w:tc>
      </w:tr>
      <w:tr w:rsidR="00872526" w:rsidTr="00872526">
        <w:trPr>
          <w:trHeight w:val="251"/>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рік:</w:t>
            </w:r>
          </w:p>
        </w:tc>
      </w:tr>
      <w:tr w:rsidR="00872526" w:rsidTr="00872526">
        <w:trPr>
          <w:trHeight w:val="253"/>
        </w:trPr>
        <w:tc>
          <w:tcPr>
            <w:tcW w:w="2132"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415"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8"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80" w:type="dxa"/>
            <w:tcBorders>
              <w:top w:val="single" w:sz="4" w:space="0" w:color="000000"/>
              <w:left w:val="single" w:sz="4" w:space="0" w:color="auto"/>
              <w:bottom w:val="single" w:sz="4" w:space="0" w:color="auto"/>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761"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15"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418"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080" w:type="dxa"/>
            <w:tcBorders>
              <w:top w:val="single" w:sz="4" w:space="0" w:color="auto"/>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500</w:t>
            </w:r>
          </w:p>
        </w:tc>
        <w:tc>
          <w:tcPr>
            <w:tcW w:w="1761"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2000</w:t>
            </w:r>
          </w:p>
        </w:tc>
      </w:tr>
      <w:tr w:rsidR="00872526" w:rsidRPr="007956C1" w:rsidTr="00872526">
        <w:trPr>
          <w:trHeight w:val="760"/>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sz w:val="24"/>
                <w:szCs w:val="24"/>
                <w:lang w:val="uk-UA"/>
              </w:rPr>
            </w:pPr>
            <w:r>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872526" w:rsidRPr="007956C1" w:rsidTr="00872526">
        <w:trPr>
          <w:trHeight w:val="758"/>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23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rFonts w:cs="Arial"/>
                <w:sz w:val="24"/>
                <w:szCs w:val="24"/>
                <w:lang w:val="uk-UA"/>
              </w:rPr>
            </w:pPr>
            <w:r>
              <w:rPr>
                <w:sz w:val="24"/>
                <w:szCs w:val="24"/>
                <w:lang w:val="uk-UA"/>
              </w:rPr>
              <w:t>Брусилівська селищна рада</w:t>
            </w:r>
            <w:r>
              <w:rPr>
                <w:color w:val="000000"/>
                <w:sz w:val="24"/>
                <w:szCs w:val="24"/>
                <w:lang w:val="ru-RU" w:eastAsia="it-IT"/>
              </w:rPr>
              <w:t>, підрядні організації,</w:t>
            </w:r>
            <w:r>
              <w:rPr>
                <w:color w:val="000000"/>
                <w:sz w:val="24"/>
                <w:szCs w:val="24"/>
                <w:lang w:val="uk-UA" w:eastAsia="it-IT"/>
              </w:rPr>
              <w:t xml:space="preserve"> визначені згідно законодавства України.</w:t>
            </w:r>
          </w:p>
        </w:tc>
      </w:tr>
      <w:tr w:rsidR="00872526" w:rsidTr="00872526">
        <w:trPr>
          <w:trHeight w:val="253"/>
        </w:trPr>
        <w:tc>
          <w:tcPr>
            <w:tcW w:w="21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233"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pStyle w:val="TableParagraph"/>
        <w:spacing w:line="268" w:lineRule="exact"/>
        <w:ind w:left="142" w:right="142"/>
        <w:rPr>
          <w:b/>
          <w:bCs/>
          <w:color w:val="FFFFFF"/>
          <w:sz w:val="28"/>
          <w:szCs w:val="28"/>
          <w:highlight w:val="blue"/>
          <w:lang w:val="uk-UA"/>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559"/>
        <w:gridCol w:w="1701"/>
        <w:gridCol w:w="1417"/>
        <w:gridCol w:w="960"/>
        <w:gridCol w:w="1877"/>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 xml:space="preserve">2.1.4. </w:t>
            </w:r>
            <w:r>
              <w:rPr>
                <w:lang w:val="uk-UA" w:eastAsia="it-IT"/>
              </w:rPr>
              <w:t>Капітальний та п</w:t>
            </w:r>
            <w:r>
              <w:rPr>
                <w:lang w:val="ru-RU" w:eastAsia="it-IT"/>
              </w:rPr>
              <w:t>оточний ремонт адміністративних будинків селищної ради</w:t>
            </w:r>
          </w:p>
        </w:tc>
      </w:tr>
      <w:tr w:rsidR="00872526"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14"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17.  Капітальний ремонт адміністративної будівлі Брусилівської селищної ради вул. Небесної сотні,2 селище Брусилів</w:t>
            </w:r>
          </w:p>
        </w:tc>
      </w:tr>
      <w:tr w:rsidR="00872526" w:rsidRPr="007956C1" w:rsidTr="00872526">
        <w:trPr>
          <w:trHeight w:val="879"/>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 xml:space="preserve">Капітальний ремонт: </w:t>
            </w:r>
            <w:r>
              <w:rPr>
                <w:lang w:val="uk-UA" w:eastAsia="it-IT"/>
              </w:rPr>
              <w:t>укріплення фундаменту та стін будівлі для подальшого збереження будівлі; заміна напільного покриття, електропроводки, ремонт стелі та стін внутрішніх</w:t>
            </w:r>
          </w:p>
        </w:tc>
      </w:tr>
      <w:tr w:rsidR="00872526"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Селище Брусилів</w:t>
            </w:r>
          </w:p>
        </w:tc>
      </w:tr>
      <w:tr w:rsidR="00872526"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Населення Брусилівської ТГ (14706 осіб)</w:t>
            </w:r>
          </w:p>
        </w:tc>
      </w:tr>
      <w:tr w:rsidR="00872526" w:rsidTr="00872526">
        <w:trPr>
          <w:trHeight w:val="506"/>
        </w:trPr>
        <w:tc>
          <w:tcPr>
            <w:tcW w:w="226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lang w:val="uk-UA"/>
              </w:rPr>
            </w:pPr>
            <w:r>
              <w:rPr>
                <w:lang w:val="uk-UA"/>
              </w:rPr>
              <w:t xml:space="preserve">реконструкція, капітальний ремонт, переобладнання, </w:t>
            </w:r>
          </w:p>
        </w:tc>
      </w:tr>
      <w:tr w:rsidR="00872526"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lang w:val="uk-UA"/>
              </w:rPr>
              <w:t xml:space="preserve">- </w:t>
            </w:r>
            <w:r>
              <w:rPr>
                <w:sz w:val="24"/>
                <w:szCs w:val="24"/>
                <w:lang w:val="uk-UA"/>
              </w:rPr>
              <w:t xml:space="preserve">створення сприятливих умов для працівників селищної ради та громадян які відвідують установу, запроваження заходів енергоефективності та економія витрат на опалення; - </w:t>
            </w:r>
            <w:r>
              <w:rPr>
                <w:sz w:val="24"/>
                <w:szCs w:val="24"/>
                <w:lang w:val="uk-UA"/>
              </w:rPr>
              <w:lastRenderedPageBreak/>
              <w:t>покращення естетичного стану будівлі селищної ради, - зростання рівня організованості громади,її участь у процесах розбудови території</w:t>
            </w:r>
            <w:r>
              <w:rPr>
                <w:sz w:val="24"/>
                <w:szCs w:val="24"/>
                <w:lang w:val="uk-UA" w:eastAsia="uk-UA"/>
              </w:rPr>
              <w:t>. Покращення стану інженерної інфраструктури в населених пунктах громади</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Ключові заходи проекту:</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Провести капітальний ремонт адміністративної будівлі Брусилівської селищної ради за адресою:  смт.Брусилів, вул.. Небесної Сотні, 2</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2024 -  2027 роки :</w:t>
            </w:r>
          </w:p>
        </w:tc>
      </w:tr>
      <w:tr w:rsidR="00872526" w:rsidTr="00872526">
        <w:trPr>
          <w:trHeight w:val="367"/>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70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7"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960" w:type="dxa"/>
            <w:tcBorders>
              <w:top w:val="single" w:sz="4" w:space="0" w:color="000000"/>
              <w:left w:val="single" w:sz="4" w:space="0" w:color="auto"/>
              <w:bottom w:val="single" w:sz="4" w:space="0" w:color="auto"/>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8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b/>
                <w:sz w:val="24"/>
                <w:szCs w:val="24"/>
                <w:lang w:val="uk-UA"/>
              </w:rPr>
            </w:pPr>
            <w:r>
              <w:rPr>
                <w:b/>
                <w:sz w:val="24"/>
                <w:szCs w:val="24"/>
                <w:lang w:val="uk-UA"/>
              </w:rPr>
              <w:t xml:space="preserve"> 2000</w:t>
            </w:r>
          </w:p>
        </w:tc>
        <w:tc>
          <w:tcPr>
            <w:tcW w:w="170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b/>
                <w:sz w:val="24"/>
                <w:szCs w:val="24"/>
                <w:lang w:val="uk-UA"/>
              </w:rPr>
            </w:pPr>
            <w:r>
              <w:rPr>
                <w:b/>
                <w:sz w:val="24"/>
                <w:szCs w:val="24"/>
                <w:lang w:val="uk-UA"/>
              </w:rPr>
              <w:t>1000</w:t>
            </w:r>
          </w:p>
        </w:tc>
        <w:tc>
          <w:tcPr>
            <w:tcW w:w="1417"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b/>
                <w:sz w:val="24"/>
                <w:szCs w:val="24"/>
                <w:lang w:val="uk-UA"/>
              </w:rPr>
            </w:pPr>
            <w:r>
              <w:rPr>
                <w:b/>
                <w:sz w:val="24"/>
                <w:szCs w:val="24"/>
                <w:lang w:val="uk-UA"/>
              </w:rPr>
              <w:t>1000</w:t>
            </w:r>
          </w:p>
        </w:tc>
        <w:tc>
          <w:tcPr>
            <w:tcW w:w="960" w:type="dxa"/>
            <w:tcBorders>
              <w:top w:val="single" w:sz="4" w:space="0" w:color="auto"/>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b/>
                <w:sz w:val="24"/>
                <w:szCs w:val="24"/>
                <w:lang w:val="uk-UA"/>
              </w:rPr>
            </w:pPr>
            <w:r>
              <w:rPr>
                <w:b/>
                <w:sz w:val="24"/>
                <w:szCs w:val="24"/>
                <w:lang w:val="uk-UA"/>
              </w:rPr>
              <w:t>1000</w:t>
            </w:r>
          </w:p>
        </w:tc>
        <w:tc>
          <w:tcPr>
            <w:tcW w:w="18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b/>
                <w:sz w:val="24"/>
                <w:szCs w:val="24"/>
                <w:lang w:val="uk-UA"/>
              </w:rPr>
            </w:pPr>
            <w:r>
              <w:rPr>
                <w:b/>
                <w:bCs/>
                <w:color w:val="002060"/>
                <w:sz w:val="24"/>
                <w:szCs w:val="24"/>
                <w:lang w:val="uk-UA" w:eastAsia="uk-UA"/>
              </w:rPr>
              <w:t>5000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514"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rPr>
          <w:sz w:val="17"/>
          <w:szCs w:val="17"/>
          <w:lang w:val="uk-UA"/>
        </w:rPr>
      </w:pPr>
    </w:p>
    <w:p w:rsidR="00872526" w:rsidRDefault="00872526" w:rsidP="00872526">
      <w:pPr>
        <w:pStyle w:val="TableParagraph"/>
        <w:spacing w:line="268" w:lineRule="exact"/>
        <w:ind w:left="0" w:right="142"/>
        <w:rPr>
          <w:b/>
          <w:bCs/>
          <w:color w:val="FFFFFF"/>
          <w:sz w:val="28"/>
          <w:szCs w:val="28"/>
          <w:highlight w:val="blue"/>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273"/>
        <w:gridCol w:w="1418"/>
        <w:gridCol w:w="1417"/>
        <w:gridCol w:w="1230"/>
        <w:gridCol w:w="2172"/>
      </w:tblGrid>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line="249" w:lineRule="exact"/>
              <w:rPr>
                <w:sz w:val="24"/>
                <w:szCs w:val="24"/>
                <w:lang w:val="uk-UA"/>
              </w:rPr>
            </w:pPr>
            <w:r>
              <w:rPr>
                <w:sz w:val="24"/>
                <w:szCs w:val="24"/>
                <w:lang w:val="uk-UA"/>
              </w:rPr>
              <w:t>плані, якому відповідає проект:</w:t>
            </w:r>
          </w:p>
        </w:tc>
        <w:tc>
          <w:tcPr>
            <w:tcW w:w="7510"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color w:val="000000"/>
                <w:sz w:val="24"/>
                <w:szCs w:val="24"/>
                <w:lang w:val="uk-UA"/>
              </w:rPr>
            </w:pPr>
            <w:r>
              <w:rPr>
                <w:color w:val="000000"/>
                <w:sz w:val="24"/>
                <w:szCs w:val="24"/>
                <w:lang w:val="uk-UA"/>
              </w:rPr>
              <w:t>2.1.4. Покращення стану транспортних комунікацій в громаді.</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sz w:val="24"/>
                <w:szCs w:val="24"/>
                <w:lang w:val="uk-UA"/>
              </w:rPr>
            </w:pPr>
            <w:r>
              <w:rPr>
                <w:b/>
                <w:sz w:val="24"/>
                <w:szCs w:val="24"/>
                <w:lang w:val="uk-UA"/>
              </w:rPr>
              <w:t>Назва проекту:</w:t>
            </w:r>
          </w:p>
        </w:tc>
        <w:tc>
          <w:tcPr>
            <w:tcW w:w="7510"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72"/>
              <w:rPr>
                <w:b/>
                <w:color w:val="000000"/>
                <w:sz w:val="24"/>
                <w:szCs w:val="24"/>
                <w:lang w:val="uk-UA"/>
              </w:rPr>
            </w:pPr>
            <w:r>
              <w:rPr>
                <w:b/>
                <w:color w:val="000000" w:themeColor="text1"/>
                <w:sz w:val="24"/>
                <w:szCs w:val="24"/>
                <w:lang w:val="uk-UA"/>
              </w:rPr>
              <w:t>18. Капітальний та поточний ремонт  доріг у населених пунктах громади</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10"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color w:val="000000"/>
                <w:sz w:val="24"/>
                <w:szCs w:val="24"/>
                <w:lang w:val="uk-UA"/>
              </w:rPr>
            </w:pPr>
            <w:r>
              <w:rPr>
                <w:color w:val="000000"/>
                <w:sz w:val="24"/>
                <w:szCs w:val="24"/>
                <w:lang w:val="uk-UA"/>
              </w:rPr>
              <w:t>Приведення вулиць населеного пункту до належної якості та зручності у їх використанні.</w:t>
            </w:r>
          </w:p>
        </w:tc>
      </w:tr>
      <w:tr w:rsidR="00872526"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sz w:val="24"/>
                <w:szCs w:val="24"/>
                <w:lang w:val="uk-UA"/>
              </w:rPr>
            </w:pPr>
            <w:r>
              <w:rPr>
                <w:sz w:val="24"/>
                <w:szCs w:val="24"/>
                <w:lang w:val="uk-UA"/>
              </w:rPr>
              <w:t>Територія на яку проект</w:t>
            </w:r>
          </w:p>
          <w:p w:rsidR="00872526" w:rsidRDefault="00872526">
            <w:pPr>
              <w:pStyle w:val="TableParagraph"/>
              <w:spacing w:line="249" w:lineRule="exact"/>
              <w:rPr>
                <w:sz w:val="24"/>
                <w:szCs w:val="24"/>
                <w:lang w:val="uk-UA"/>
              </w:rPr>
            </w:pPr>
            <w:r>
              <w:rPr>
                <w:sz w:val="24"/>
                <w:szCs w:val="24"/>
                <w:lang w:val="uk-UA"/>
              </w:rPr>
              <w:t>матиме вплив:</w:t>
            </w:r>
          </w:p>
        </w:tc>
        <w:tc>
          <w:tcPr>
            <w:tcW w:w="7510"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color w:val="000000"/>
                <w:sz w:val="24"/>
                <w:szCs w:val="24"/>
                <w:lang w:val="uk-UA"/>
              </w:rPr>
            </w:pPr>
            <w:r>
              <w:rPr>
                <w:color w:val="000000"/>
                <w:sz w:val="24"/>
                <w:szCs w:val="24"/>
                <w:lang w:val="uk-UA"/>
              </w:rPr>
              <w:t>Брусилівська ОТГ.</w:t>
            </w:r>
          </w:p>
        </w:tc>
      </w:tr>
      <w:tr w:rsidR="00872526"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sz w:val="24"/>
                <w:szCs w:val="24"/>
                <w:lang w:val="uk-UA"/>
              </w:rPr>
            </w:pPr>
            <w:r>
              <w:rPr>
                <w:sz w:val="24"/>
                <w:szCs w:val="24"/>
                <w:lang w:val="uk-UA"/>
              </w:rPr>
              <w:t>Орієнтовна кількість</w:t>
            </w:r>
          </w:p>
          <w:p w:rsidR="00872526" w:rsidRDefault="00872526">
            <w:pPr>
              <w:pStyle w:val="TableParagraph"/>
              <w:spacing w:line="249" w:lineRule="exact"/>
              <w:rPr>
                <w:sz w:val="24"/>
                <w:szCs w:val="24"/>
                <w:lang w:val="uk-UA"/>
              </w:rPr>
            </w:pPr>
            <w:r>
              <w:rPr>
                <w:sz w:val="24"/>
                <w:szCs w:val="24"/>
                <w:lang w:val="uk-UA"/>
              </w:rPr>
              <w:t>отримувачів вигод</w:t>
            </w:r>
          </w:p>
        </w:tc>
        <w:tc>
          <w:tcPr>
            <w:tcW w:w="7510"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color w:val="000000"/>
                <w:sz w:val="24"/>
                <w:szCs w:val="24"/>
                <w:lang w:val="uk-UA"/>
              </w:rPr>
            </w:pPr>
            <w:r>
              <w:rPr>
                <w:color w:val="000000"/>
                <w:sz w:val="24"/>
                <w:szCs w:val="24"/>
                <w:lang w:val="uk-UA"/>
              </w:rPr>
              <w:t>Населення Брусилівської ТГ - 14706 осіб.</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sz w:val="24"/>
                <w:szCs w:val="24"/>
                <w:lang w:val="uk-UA"/>
              </w:rPr>
            </w:pPr>
            <w:r>
              <w:rPr>
                <w:sz w:val="24"/>
                <w:szCs w:val="24"/>
                <w:lang w:val="uk-UA"/>
              </w:rPr>
              <w:t>Стислий опис проекту:</w:t>
            </w:r>
          </w:p>
        </w:tc>
        <w:tc>
          <w:tcPr>
            <w:tcW w:w="7510"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color w:val="000000"/>
                <w:sz w:val="24"/>
                <w:szCs w:val="24"/>
                <w:lang w:val="uk-UA"/>
              </w:rPr>
            </w:pPr>
            <w:r>
              <w:rPr>
                <w:color w:val="000000"/>
                <w:sz w:val="24"/>
                <w:szCs w:val="24"/>
                <w:lang w:val="uk-UA"/>
              </w:rPr>
              <w:t xml:space="preserve">Для забезпечення безпечного руху автотранспорту та пішоходів на території громади, на дорогах комунальної власності  підвищена ямковість, внаслідок чого експлуатувати дорогу майже неможливо і вкрай небезпечно. </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sz w:val="24"/>
                <w:szCs w:val="24"/>
                <w:lang w:val="uk-UA"/>
              </w:rPr>
            </w:pPr>
            <w:r>
              <w:rPr>
                <w:sz w:val="24"/>
                <w:szCs w:val="24"/>
                <w:lang w:val="uk-UA"/>
              </w:rPr>
              <w:t>Очікувані результати:</w:t>
            </w:r>
          </w:p>
        </w:tc>
        <w:tc>
          <w:tcPr>
            <w:tcW w:w="7510"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numPr>
                <w:ilvl w:val="0"/>
                <w:numId w:val="67"/>
              </w:numPr>
              <w:tabs>
                <w:tab w:val="num" w:pos="1144"/>
              </w:tabs>
              <w:spacing w:line="256"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Відремонтовано дорожнє покриття</w:t>
            </w:r>
          </w:p>
          <w:p w:rsidR="00872526" w:rsidRDefault="00872526" w:rsidP="008E1FE9">
            <w:pPr>
              <w:numPr>
                <w:ilvl w:val="0"/>
                <w:numId w:val="67"/>
              </w:numPr>
              <w:tabs>
                <w:tab w:val="num" w:pos="1144"/>
              </w:tabs>
              <w:spacing w:line="256"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Покращено транспортну інфраструктуру у населених пунктах Брусилівської селищної ради</w:t>
            </w:r>
          </w:p>
          <w:p w:rsidR="00872526" w:rsidRDefault="00872526" w:rsidP="008E1FE9">
            <w:pPr>
              <w:numPr>
                <w:ilvl w:val="0"/>
                <w:numId w:val="67"/>
              </w:numPr>
              <w:tabs>
                <w:tab w:val="num" w:pos="1144"/>
              </w:tabs>
              <w:spacing w:line="256"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Підвищено рівень безпеки та благоустрою у у населених пунктах Брусилівської селищної ради</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510"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ac"/>
              <w:numPr>
                <w:ilvl w:val="0"/>
                <w:numId w:val="68"/>
              </w:numPr>
              <w:spacing w:line="256" w:lineRule="auto"/>
              <w:rPr>
                <w:rFonts w:ascii="Times New Roman" w:eastAsia="Times New Roman" w:hAnsi="Times New Roman" w:cs="Times New Roman"/>
                <w:color w:val="000000"/>
                <w:sz w:val="24"/>
                <w:szCs w:val="24"/>
                <w:lang w:val="uk-UA" w:eastAsia="en-US"/>
              </w:rPr>
            </w:pPr>
            <w:r>
              <w:rPr>
                <w:rFonts w:ascii="Times New Roman" w:eastAsia="Times New Roman" w:hAnsi="Times New Roman" w:cs="Times New Roman"/>
                <w:color w:val="000000"/>
                <w:sz w:val="24"/>
                <w:szCs w:val="24"/>
                <w:lang w:val="uk-UA" w:eastAsia="en-US"/>
              </w:rPr>
              <w:t xml:space="preserve">виготовленої проектно-кошторисної документації. </w:t>
            </w:r>
          </w:p>
          <w:p w:rsidR="00872526" w:rsidRDefault="00872526" w:rsidP="008E1FE9">
            <w:pPr>
              <w:pStyle w:val="ac"/>
              <w:numPr>
                <w:ilvl w:val="0"/>
                <w:numId w:val="68"/>
              </w:numPr>
              <w:spacing w:line="256" w:lineRule="auto"/>
              <w:rPr>
                <w:rFonts w:ascii="Times New Roman" w:eastAsia="Times New Roman" w:hAnsi="Times New Roman" w:cs="Times New Roman"/>
                <w:color w:val="000000"/>
                <w:sz w:val="24"/>
                <w:szCs w:val="24"/>
                <w:lang w:val="uk-UA" w:eastAsia="en-US"/>
              </w:rPr>
            </w:pPr>
            <w:r>
              <w:rPr>
                <w:rFonts w:ascii="Times New Roman" w:eastAsia="Times New Roman" w:hAnsi="Times New Roman" w:cs="Times New Roman"/>
                <w:color w:val="000000"/>
                <w:sz w:val="24"/>
                <w:szCs w:val="24"/>
                <w:lang w:val="uk-UA" w:eastAsia="en-US"/>
              </w:rPr>
              <w:t xml:space="preserve">Проведення капітального ремонту дорожнього покриття </w:t>
            </w:r>
          </w:p>
        </w:tc>
      </w:tr>
      <w:tr w:rsidR="00872526"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sz w:val="24"/>
                <w:szCs w:val="24"/>
                <w:lang w:val="uk-UA"/>
              </w:rPr>
            </w:pPr>
            <w:r>
              <w:rPr>
                <w:sz w:val="24"/>
                <w:szCs w:val="24"/>
                <w:lang w:val="uk-UA"/>
              </w:rPr>
              <w:t>Період здійснення:</w:t>
            </w:r>
          </w:p>
        </w:tc>
        <w:tc>
          <w:tcPr>
            <w:tcW w:w="7510"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72"/>
              <w:rPr>
                <w:color w:val="000000"/>
                <w:sz w:val="24"/>
                <w:szCs w:val="24"/>
                <w:lang w:val="uk-UA"/>
              </w:rPr>
            </w:pPr>
            <w:r>
              <w:rPr>
                <w:color w:val="000000"/>
                <w:sz w:val="24"/>
                <w:szCs w:val="24"/>
                <w:lang w:val="uk-UA"/>
              </w:rPr>
              <w:t>2024- 2027роки:</w:t>
            </w:r>
          </w:p>
        </w:tc>
      </w:tr>
      <w:tr w:rsidR="00872526" w:rsidTr="00872526">
        <w:trPr>
          <w:trHeight w:val="253"/>
        </w:trPr>
        <w:tc>
          <w:tcPr>
            <w:tcW w:w="2235"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273"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30"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172"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273" w:type="dxa"/>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ind w:firstLine="134"/>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2000</w:t>
            </w:r>
          </w:p>
        </w:tc>
        <w:tc>
          <w:tcPr>
            <w:tcW w:w="1418" w:type="dxa"/>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ind w:firstLine="134"/>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2000</w:t>
            </w:r>
          </w:p>
        </w:tc>
        <w:tc>
          <w:tcPr>
            <w:tcW w:w="1417" w:type="dxa"/>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ind w:firstLine="134"/>
              <w:jc w:val="center"/>
              <w:rPr>
                <w:rFonts w:ascii="Times New Roman" w:hAnsi="Times New Roman" w:cs="Times New Roman"/>
                <w:bCs/>
                <w:color w:val="000000"/>
                <w:lang w:val="uk-UA" w:eastAsia="it-IT"/>
              </w:rPr>
            </w:pPr>
            <w:r>
              <w:rPr>
                <w:rFonts w:ascii="Times New Roman" w:hAnsi="Times New Roman" w:cs="Times New Roman"/>
                <w:bCs/>
                <w:color w:val="000000"/>
                <w:lang w:val="uk-UA" w:eastAsia="it-IT"/>
              </w:rPr>
              <w:t>2000</w:t>
            </w:r>
          </w:p>
        </w:tc>
        <w:tc>
          <w:tcPr>
            <w:tcW w:w="1230" w:type="dxa"/>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jc w:val="center"/>
              <w:rPr>
                <w:rFonts w:ascii="Times New Roman" w:hAnsi="Times New Roman" w:cs="Times New Roman"/>
                <w:bCs/>
                <w:color w:val="000000"/>
                <w:lang w:val="uk-UA" w:eastAsia="it-IT"/>
              </w:rPr>
            </w:pPr>
            <w:r>
              <w:rPr>
                <w:rFonts w:ascii="Times New Roman" w:hAnsi="Times New Roman" w:cs="Times New Roman"/>
                <w:bCs/>
                <w:color w:val="000000"/>
                <w:lang w:val="uk-UA" w:eastAsia="it-IT"/>
              </w:rPr>
              <w:t>2000</w:t>
            </w:r>
          </w:p>
        </w:tc>
        <w:tc>
          <w:tcPr>
            <w:tcW w:w="2172" w:type="dxa"/>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jc w:val="center"/>
              <w:rPr>
                <w:rFonts w:ascii="Times New Roman" w:hAnsi="Times New Roman" w:cs="Times New Roman"/>
                <w:bCs/>
                <w:color w:val="000000"/>
                <w:lang w:val="uk-UA" w:eastAsia="it-IT"/>
              </w:rPr>
            </w:pPr>
            <w:r>
              <w:rPr>
                <w:rFonts w:ascii="Times New Roman" w:hAnsi="Times New Roman" w:cs="Times New Roman"/>
                <w:color w:val="000000"/>
                <w:lang w:val="uk-UA" w:eastAsia="it-IT"/>
              </w:rPr>
              <w:t>8000</w:t>
            </w:r>
          </w:p>
        </w:tc>
      </w:tr>
      <w:tr w:rsidR="00872526" w:rsidRPr="007956C1" w:rsidTr="00872526">
        <w:trPr>
          <w:trHeight w:val="760"/>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lastRenderedPageBreak/>
              <w:t>Джерела фінансування:</w:t>
            </w:r>
          </w:p>
        </w:tc>
        <w:tc>
          <w:tcPr>
            <w:tcW w:w="7510"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jc w:val="both"/>
              <w:rPr>
                <w:rFonts w:ascii="Times New Roman" w:hAnsi="Times New Roman" w:cs="Times New Roman"/>
                <w:b/>
                <w:bCs/>
                <w:color w:val="000000"/>
                <w:lang w:val="ru-RU" w:eastAsia="it-IT"/>
              </w:rPr>
            </w:pPr>
            <w:r>
              <w:rPr>
                <w:rFonts w:ascii="Times New Roman" w:hAnsi="Times New Roman" w:cs="Times New Roman"/>
                <w:sz w:val="24"/>
                <w:szCs w:val="24"/>
                <w:lang w:val="uk-UA"/>
              </w:rPr>
              <w:t>Державний, обласний та місцевий бюджети,  інші джерела фінансування, не заборонені чинним законодавством України</w:t>
            </w:r>
            <w:r>
              <w:rPr>
                <w:rFonts w:ascii="Times New Roman" w:hAnsi="Times New Roman" w:cs="Times New Roman"/>
                <w:color w:val="000000"/>
                <w:lang w:val="uk-UA" w:eastAsia="it-IT"/>
              </w:rPr>
              <w:t>.</w:t>
            </w:r>
          </w:p>
        </w:tc>
      </w:tr>
      <w:tr w:rsidR="00872526" w:rsidRPr="007956C1" w:rsidTr="00872526">
        <w:trPr>
          <w:trHeight w:val="758"/>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510"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pacing w:line="256" w:lineRule="auto"/>
              <w:jc w:val="both"/>
              <w:rPr>
                <w:rFonts w:ascii="Times New Roman" w:hAnsi="Times New Roman" w:cs="Times New Roman"/>
                <w:b/>
                <w:bCs/>
                <w:color w:val="000000"/>
                <w:sz w:val="24"/>
                <w:szCs w:val="24"/>
                <w:lang w:val="uk-UA" w:eastAsia="it-IT"/>
              </w:rPr>
            </w:pPr>
            <w:r>
              <w:rPr>
                <w:rFonts w:ascii="Times New Roman" w:hAnsi="Times New Roman" w:cs="Times New Roman"/>
                <w:color w:val="000000"/>
                <w:sz w:val="24"/>
                <w:szCs w:val="24"/>
                <w:lang w:val="uk-UA" w:eastAsia="it-IT"/>
              </w:rPr>
              <w:t xml:space="preserve">Брусилівська </w:t>
            </w:r>
            <w:r>
              <w:rPr>
                <w:rFonts w:ascii="Times New Roman" w:hAnsi="Times New Roman" w:cs="Times New Roman"/>
                <w:color w:val="000000"/>
                <w:sz w:val="24"/>
                <w:szCs w:val="24"/>
                <w:lang w:val="ru-RU" w:eastAsia="it-IT"/>
              </w:rPr>
              <w:t>селищна рада, підрядні організації,</w:t>
            </w:r>
            <w:r>
              <w:rPr>
                <w:rFonts w:ascii="Times New Roman" w:hAnsi="Times New Roman" w:cs="Times New Roman"/>
                <w:color w:val="000000"/>
                <w:sz w:val="24"/>
                <w:szCs w:val="24"/>
                <w:lang w:val="uk-UA" w:eastAsia="it-IT"/>
              </w:rPr>
              <w:t xml:space="preserve"> визначені згідно законодавства України.</w:t>
            </w:r>
          </w:p>
        </w:tc>
      </w:tr>
      <w:tr w:rsidR="00872526" w:rsidTr="00872526">
        <w:trPr>
          <w:trHeight w:val="253"/>
        </w:trPr>
        <w:tc>
          <w:tcPr>
            <w:tcW w:w="223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510"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278"/>
        <w:gridCol w:w="1559"/>
        <w:gridCol w:w="1418"/>
        <w:gridCol w:w="990"/>
        <w:gridCol w:w="2130"/>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color w:val="000000" w:themeColor="text1"/>
                <w:sz w:val="24"/>
                <w:szCs w:val="24"/>
                <w:lang w:val="uk-UA"/>
              </w:rPr>
            </w:pPr>
            <w:r>
              <w:rPr>
                <w:color w:val="000000"/>
                <w:sz w:val="24"/>
                <w:szCs w:val="24"/>
                <w:lang w:val="uk-UA"/>
              </w:rPr>
              <w:t>2.1.4. Покращення стану транспортних комунікацій в громаді.</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tcPr>
          <w:p w:rsidR="00872526" w:rsidRDefault="00872526">
            <w:pPr>
              <w:spacing w:line="254" w:lineRule="auto"/>
              <w:rPr>
                <w:rFonts w:ascii="Times New Roman" w:hAnsi="Times New Roman" w:cs="Times New Roman"/>
                <w:b/>
                <w:color w:val="000000"/>
                <w:sz w:val="24"/>
                <w:szCs w:val="24"/>
                <w:lang w:val="ru-RU"/>
              </w:rPr>
            </w:pPr>
            <w:r>
              <w:rPr>
                <w:rFonts w:ascii="Times New Roman" w:hAnsi="Times New Roman" w:cs="Times New Roman"/>
                <w:b/>
                <w:color w:val="000000"/>
                <w:sz w:val="24"/>
                <w:szCs w:val="24"/>
                <w:lang w:val="ru-RU"/>
              </w:rPr>
              <w:t xml:space="preserve"> 19. Капітальний ремонт дорожнього покриття майдану Огієнка в селищі Брусилів Житомирського району Житомирської області</w:t>
            </w:r>
          </w:p>
          <w:p w:rsidR="00872526" w:rsidRDefault="00872526">
            <w:pPr>
              <w:pStyle w:val="TableParagraph"/>
              <w:spacing w:line="243" w:lineRule="exact"/>
              <w:ind w:left="72"/>
              <w:rPr>
                <w:b/>
                <w:bCs/>
                <w:sz w:val="24"/>
                <w:szCs w:val="24"/>
                <w:lang w:val="ru-RU"/>
              </w:rPr>
            </w:pPr>
          </w:p>
        </w:tc>
      </w:tr>
      <w:tr w:rsidR="00872526"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line="254" w:lineRule="auto"/>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 Потреба в проведенні капітального ремонту дорожнього покриття   </w:t>
            </w:r>
          </w:p>
          <w:p w:rsidR="00872526" w:rsidRDefault="00872526">
            <w:pPr>
              <w:spacing w:line="254" w:lineRule="auto"/>
              <w:rPr>
                <w:rFonts w:ascii="Times New Roman" w:hAnsi="Times New Roman" w:cs="Times New Roman"/>
                <w:sz w:val="24"/>
                <w:szCs w:val="24"/>
                <w:lang w:val="ru-RU"/>
              </w:rPr>
            </w:pPr>
            <w:r>
              <w:rPr>
                <w:rFonts w:ascii="Times New Roman" w:hAnsi="Times New Roman" w:cs="Times New Roman"/>
                <w:color w:val="000000"/>
                <w:sz w:val="24"/>
                <w:szCs w:val="24"/>
                <w:lang w:val="ru-RU"/>
              </w:rPr>
              <w:t xml:space="preserve"> майдану Огієнка  </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Територія Брусилівської селищної територіальної громади</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 xml:space="preserve">Населення Брусилівської селищної ТГ – 14706 осіб, крім того 6315  </w:t>
            </w:r>
            <w:r>
              <w:rPr>
                <w:sz w:val="24"/>
                <w:szCs w:val="24"/>
                <w:bdr w:val="none" w:sz="0" w:space="0" w:color="auto" w:frame="1"/>
                <w:lang w:val="uk-UA" w:eastAsia="ru-RU"/>
              </w:rPr>
              <w:t>внутрішньо переміщених осіб та їх сімей, близько 2000 осіб які проїжджають повз селище</w:t>
            </w:r>
          </w:p>
        </w:tc>
      </w:tr>
      <w:tr w:rsidR="00872526" w:rsidRPr="007956C1" w:rsidTr="00872526">
        <w:trPr>
          <w:trHeight w:val="1395"/>
        </w:trPr>
        <w:tc>
          <w:tcPr>
            <w:tcW w:w="226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4" w:lineRule="auto"/>
              <w:rPr>
                <w:color w:val="000000"/>
                <w:sz w:val="24"/>
                <w:szCs w:val="24"/>
                <w:lang w:val="uk-UA"/>
              </w:rPr>
            </w:pPr>
            <w:r>
              <w:rPr>
                <w:color w:val="000000"/>
                <w:sz w:val="24"/>
                <w:szCs w:val="24"/>
                <w:lang w:val="uk-UA"/>
              </w:rPr>
              <w:t>Забезпечення безпечного руху автотранспорту та пішоходів по  території громади майданом з найбільшою інтенсивністю руху як легкового, пасажирського автомобільного потоку так і вантажних перевезень. Дороги комунальної власності мають підвищену ямковість, внаслідок чого експлуатувати дорогу вкрай небезпечно.</w:t>
            </w:r>
          </w:p>
          <w:p w:rsidR="00872526" w:rsidRDefault="00872526">
            <w:pPr>
              <w:pStyle w:val="TableParagraph"/>
              <w:spacing w:line="254" w:lineRule="auto"/>
              <w:rPr>
                <w:lang w:val="uk-UA"/>
              </w:rPr>
            </w:pPr>
          </w:p>
        </w:tc>
      </w:tr>
      <w:tr w:rsidR="00872526" w:rsidRPr="007956C1"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numPr>
                <w:ilvl w:val="0"/>
                <w:numId w:val="67"/>
              </w:numPr>
              <w:tabs>
                <w:tab w:val="num" w:pos="1144"/>
              </w:tabs>
              <w:spacing w:line="254" w:lineRule="auto"/>
              <w:ind w:hanging="183"/>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Відремонтовано дорожнє покриття</w:t>
            </w:r>
          </w:p>
          <w:p w:rsidR="00872526" w:rsidRDefault="00872526" w:rsidP="008E1FE9">
            <w:pPr>
              <w:numPr>
                <w:ilvl w:val="0"/>
                <w:numId w:val="67"/>
              </w:numPr>
              <w:tabs>
                <w:tab w:val="num" w:pos="1144"/>
              </w:tabs>
              <w:spacing w:line="254" w:lineRule="auto"/>
              <w:ind w:hanging="183"/>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Покращено транспортну інфраструктуру у селищі Брусилів  Брусилівської ТГ</w:t>
            </w:r>
          </w:p>
          <w:p w:rsidR="00872526" w:rsidRDefault="00872526" w:rsidP="008E1FE9">
            <w:pPr>
              <w:numPr>
                <w:ilvl w:val="0"/>
                <w:numId w:val="67"/>
              </w:numPr>
              <w:tabs>
                <w:tab w:val="num" w:pos="1144"/>
              </w:tabs>
              <w:spacing w:line="254" w:lineRule="auto"/>
              <w:ind w:hanging="183"/>
              <w:jc w:val="both"/>
              <w:rPr>
                <w:sz w:val="24"/>
                <w:szCs w:val="24"/>
                <w:lang w:val="uk-UA"/>
              </w:rPr>
            </w:pPr>
            <w:r>
              <w:rPr>
                <w:rFonts w:ascii="Times New Roman" w:eastAsia="Times New Roman" w:hAnsi="Times New Roman" w:cs="Times New Roman"/>
                <w:color w:val="000000"/>
                <w:sz w:val="24"/>
                <w:szCs w:val="24"/>
                <w:lang w:val="uk-UA"/>
              </w:rPr>
              <w:t>Підвищено рівень безпеки та благоустрою у селищі Брусилів  Брусилівської ТГ</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ac"/>
              <w:numPr>
                <w:ilvl w:val="0"/>
                <w:numId w:val="68"/>
              </w:numPr>
              <w:spacing w:line="254" w:lineRule="auto"/>
              <w:ind w:left="319" w:hanging="142"/>
              <w:rPr>
                <w:rFonts w:ascii="Times New Roman" w:eastAsia="Times New Roman" w:hAnsi="Times New Roman" w:cs="Times New Roman"/>
                <w:color w:val="000000"/>
                <w:sz w:val="24"/>
                <w:szCs w:val="24"/>
                <w:lang w:val="uk-UA" w:eastAsia="en-US"/>
              </w:rPr>
            </w:pPr>
            <w:r>
              <w:rPr>
                <w:rFonts w:ascii="Times New Roman" w:eastAsia="Times New Roman" w:hAnsi="Times New Roman" w:cs="Times New Roman"/>
                <w:color w:val="000000"/>
                <w:sz w:val="24"/>
                <w:szCs w:val="24"/>
                <w:lang w:val="uk-UA" w:eastAsia="en-US"/>
              </w:rPr>
              <w:t xml:space="preserve"> Виготовлення проектно-кошторисної документації.</w:t>
            </w:r>
          </w:p>
          <w:p w:rsidR="00872526" w:rsidRDefault="00872526" w:rsidP="008E1FE9">
            <w:pPr>
              <w:pStyle w:val="ac"/>
              <w:numPr>
                <w:ilvl w:val="0"/>
                <w:numId w:val="68"/>
              </w:numPr>
              <w:spacing w:line="254" w:lineRule="auto"/>
              <w:ind w:left="319" w:hanging="142"/>
              <w:rPr>
                <w:sz w:val="24"/>
                <w:szCs w:val="24"/>
                <w:lang w:val="uk-UA" w:eastAsia="en-US"/>
              </w:rPr>
            </w:pPr>
            <w:r>
              <w:rPr>
                <w:rFonts w:ascii="Times New Roman" w:eastAsia="Times New Roman" w:hAnsi="Times New Roman" w:cs="Times New Roman"/>
                <w:color w:val="000000"/>
                <w:sz w:val="24"/>
                <w:szCs w:val="24"/>
                <w:lang w:val="uk-UA" w:eastAsia="en-US"/>
              </w:rPr>
              <w:t xml:space="preserve"> Проведення капітального ремонту дорожнього покриття. </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Орієнтовна вартість проекту, тис. грн.</w:t>
            </w:r>
          </w:p>
        </w:tc>
        <w:tc>
          <w:tcPr>
            <w:tcW w:w="127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8"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990" w:type="dxa"/>
            <w:tcBorders>
              <w:top w:val="single" w:sz="4" w:space="0" w:color="auto"/>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130"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15220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5000</w:t>
            </w:r>
          </w:p>
        </w:tc>
        <w:tc>
          <w:tcPr>
            <w:tcW w:w="1418"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2000</w:t>
            </w:r>
          </w:p>
        </w:tc>
        <w:tc>
          <w:tcPr>
            <w:tcW w:w="990"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0"/>
              <w:jc w:val="center"/>
              <w:rPr>
                <w:sz w:val="24"/>
                <w:szCs w:val="24"/>
                <w:lang w:val="uk-UA"/>
              </w:rPr>
            </w:pPr>
            <w:r>
              <w:rPr>
                <w:sz w:val="24"/>
                <w:szCs w:val="24"/>
                <w:lang w:val="uk-UA"/>
              </w:rPr>
              <w:t>2000</w:t>
            </w:r>
          </w:p>
        </w:tc>
        <w:tc>
          <w:tcPr>
            <w:tcW w:w="2130"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0"/>
              <w:jc w:val="center"/>
              <w:rPr>
                <w:sz w:val="24"/>
                <w:szCs w:val="24"/>
                <w:lang w:val="uk-UA"/>
              </w:rPr>
            </w:pPr>
            <w:r>
              <w:rPr>
                <w:sz w:val="24"/>
                <w:szCs w:val="24"/>
                <w:lang w:val="uk-UA"/>
              </w:rPr>
              <w:t>24220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sz w:val="24"/>
                <w:szCs w:val="24"/>
                <w:lang w:val="uk-UA"/>
              </w:rPr>
              <w:t>Державний, обласний, місцевий бюджети та інші джерела фінансування незаборонені чинним законодавством України</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right="638"/>
              <w:rPr>
                <w:sz w:val="24"/>
                <w:szCs w:val="24"/>
                <w:lang w:val="uk-UA"/>
              </w:rPr>
            </w:pPr>
            <w:r>
              <w:rPr>
                <w:color w:val="000000"/>
                <w:sz w:val="24"/>
                <w:szCs w:val="24"/>
                <w:lang w:val="uk-UA" w:eastAsia="it-IT"/>
              </w:rPr>
              <w:t xml:space="preserve">Брусилівська </w:t>
            </w:r>
            <w:r>
              <w:rPr>
                <w:color w:val="000000"/>
                <w:sz w:val="24"/>
                <w:szCs w:val="24"/>
                <w:lang w:val="ru-RU" w:eastAsia="it-IT"/>
              </w:rPr>
              <w:t>селищна рада, підрядні організації,</w:t>
            </w:r>
            <w:r>
              <w:rPr>
                <w:color w:val="000000"/>
                <w:sz w:val="24"/>
                <w:szCs w:val="24"/>
                <w:lang w:val="uk-UA" w:eastAsia="it-IT"/>
              </w:rPr>
              <w:t xml:space="preserve"> визначені згідно законодавства України.</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169"/>
        <w:gridCol w:w="1418"/>
        <w:gridCol w:w="1417"/>
        <w:gridCol w:w="1140"/>
        <w:gridCol w:w="1983"/>
      </w:tblGrid>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color w:val="000000" w:themeColor="text1"/>
                <w:sz w:val="24"/>
                <w:szCs w:val="24"/>
                <w:lang w:val="uk-UA"/>
              </w:rPr>
            </w:pPr>
            <w:r>
              <w:rPr>
                <w:color w:val="000000"/>
                <w:sz w:val="24"/>
                <w:szCs w:val="24"/>
                <w:lang w:val="uk-UA"/>
              </w:rPr>
              <w:t>2.1.4. Покращення стану транспортних комунікацій в громаді.</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tcPr>
          <w:p w:rsidR="00872526" w:rsidRDefault="00872526">
            <w:pPr>
              <w:spacing w:line="256" w:lineRule="auto"/>
              <w:rPr>
                <w:rFonts w:ascii="Times New Roman" w:hAnsi="Times New Roman" w:cs="Times New Roman"/>
                <w:b/>
                <w:color w:val="000000"/>
                <w:sz w:val="24"/>
                <w:szCs w:val="24"/>
                <w:lang w:val="uk-UA"/>
              </w:rPr>
            </w:pPr>
            <w:r>
              <w:rPr>
                <w:rFonts w:ascii="Times New Roman" w:hAnsi="Times New Roman" w:cs="Times New Roman"/>
                <w:b/>
                <w:color w:val="000000"/>
                <w:sz w:val="24"/>
                <w:szCs w:val="24"/>
                <w:lang w:val="uk-UA"/>
              </w:rPr>
              <w:t>20. Капітальний ремонт дорожнього покриття майдану Захисників України в селищі Брусилів Житомирського району Житомирської області</w:t>
            </w:r>
          </w:p>
          <w:p w:rsidR="00872526" w:rsidRDefault="00872526">
            <w:pPr>
              <w:pStyle w:val="TableParagraph"/>
              <w:spacing w:line="243" w:lineRule="exact"/>
              <w:ind w:left="72"/>
              <w:rPr>
                <w:b/>
                <w:bCs/>
                <w:sz w:val="24"/>
                <w:szCs w:val="24"/>
                <w:lang w:val="uk-UA"/>
              </w:rPr>
            </w:pP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6" w:lineRule="auto"/>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Потреба в проведенні капітального ремонту дорожнього покриття майдану Захисників України</w:t>
            </w:r>
          </w:p>
          <w:p w:rsidR="00872526" w:rsidRDefault="00872526">
            <w:pPr>
              <w:pStyle w:val="TableParagraph"/>
              <w:spacing w:line="243" w:lineRule="exact"/>
              <w:ind w:left="72"/>
              <w:rPr>
                <w:sz w:val="24"/>
                <w:szCs w:val="24"/>
                <w:lang w:val="uk-UA"/>
              </w:rPr>
            </w:pP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Територія Брусилівської селищної територіальної громади</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 xml:space="preserve">Населення Брусилівської селищної ТГ – 14706 осіб, крім того 6315  </w:t>
            </w:r>
            <w:r>
              <w:rPr>
                <w:sz w:val="24"/>
                <w:szCs w:val="24"/>
                <w:bdr w:val="none" w:sz="0" w:space="0" w:color="auto" w:frame="1"/>
                <w:lang w:val="uk-UA" w:eastAsia="ru-RU"/>
              </w:rPr>
              <w:t>внутрішньо переміщених осіб та їх сімей, близько 2000 осіб які проїжджають повз селище</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auto"/>
              <w:rPr>
                <w:color w:val="000000"/>
                <w:sz w:val="24"/>
                <w:szCs w:val="24"/>
                <w:lang w:val="uk-UA"/>
              </w:rPr>
            </w:pPr>
            <w:r>
              <w:rPr>
                <w:color w:val="000000"/>
                <w:sz w:val="24"/>
                <w:szCs w:val="24"/>
                <w:lang w:val="uk-UA"/>
              </w:rPr>
              <w:t>Забезпечення безпечного руху автотранспорту та пішоходів по  території громади майданом з найбільшою інтенсивністю руху як легкового, пасажирського автомобільного потоку так і вантажних перевезень. Дороги комунальної власності мають підвищену ямковість, внаслідок чого експлуатувати дорогу вкрай небезпечно.</w:t>
            </w:r>
          </w:p>
          <w:p w:rsidR="00872526" w:rsidRDefault="00872526">
            <w:pPr>
              <w:pStyle w:val="TableParagraph"/>
              <w:spacing w:line="256" w:lineRule="auto"/>
              <w:rPr>
                <w:lang w:val="uk-UA"/>
              </w:rPr>
            </w:pP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numPr>
                <w:ilvl w:val="0"/>
                <w:numId w:val="67"/>
              </w:numPr>
              <w:tabs>
                <w:tab w:val="num" w:pos="1144"/>
              </w:tabs>
              <w:spacing w:line="256" w:lineRule="auto"/>
              <w:ind w:hanging="183"/>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Відремонтовано дорожнє покриття</w:t>
            </w:r>
          </w:p>
          <w:p w:rsidR="00872526" w:rsidRDefault="00872526" w:rsidP="008E1FE9">
            <w:pPr>
              <w:numPr>
                <w:ilvl w:val="0"/>
                <w:numId w:val="67"/>
              </w:numPr>
              <w:spacing w:line="256" w:lineRule="auto"/>
              <w:ind w:hanging="183"/>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Покращено транспортну інфраструктуру у селищі Брусилів  Брусилівської ТГ</w:t>
            </w:r>
          </w:p>
          <w:p w:rsidR="00872526" w:rsidRDefault="00872526" w:rsidP="008E1FE9">
            <w:pPr>
              <w:numPr>
                <w:ilvl w:val="0"/>
                <w:numId w:val="67"/>
              </w:numPr>
              <w:tabs>
                <w:tab w:val="num" w:pos="1144"/>
              </w:tabs>
              <w:spacing w:line="256" w:lineRule="auto"/>
              <w:ind w:hanging="183"/>
              <w:jc w:val="both"/>
              <w:rPr>
                <w:sz w:val="24"/>
                <w:szCs w:val="24"/>
                <w:lang w:val="uk-UA"/>
              </w:rPr>
            </w:pPr>
            <w:r>
              <w:rPr>
                <w:rFonts w:ascii="Times New Roman" w:eastAsia="Times New Roman" w:hAnsi="Times New Roman" w:cs="Times New Roman"/>
                <w:color w:val="000000"/>
                <w:sz w:val="24"/>
                <w:szCs w:val="24"/>
                <w:lang w:val="uk-UA"/>
              </w:rPr>
              <w:t>Підвищено рівень безпеки та благоустрою у селищі Брусилів  Брусилівської ТГ</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ac"/>
              <w:numPr>
                <w:ilvl w:val="0"/>
                <w:numId w:val="68"/>
              </w:numPr>
              <w:spacing w:line="256" w:lineRule="auto"/>
              <w:ind w:left="319" w:hanging="142"/>
              <w:rPr>
                <w:rFonts w:ascii="Times New Roman" w:eastAsia="Times New Roman" w:hAnsi="Times New Roman" w:cs="Times New Roman"/>
                <w:color w:val="000000"/>
                <w:sz w:val="24"/>
                <w:szCs w:val="24"/>
                <w:lang w:val="uk-UA" w:eastAsia="en-US"/>
              </w:rPr>
            </w:pPr>
            <w:r>
              <w:rPr>
                <w:rFonts w:ascii="Times New Roman" w:eastAsia="Times New Roman" w:hAnsi="Times New Roman" w:cs="Times New Roman"/>
                <w:color w:val="000000"/>
                <w:sz w:val="24"/>
                <w:szCs w:val="24"/>
                <w:lang w:val="uk-UA" w:eastAsia="en-US"/>
              </w:rPr>
              <w:t xml:space="preserve"> Виготовлення проектно-кошторисної документації.</w:t>
            </w:r>
          </w:p>
          <w:p w:rsidR="00872526" w:rsidRDefault="00872526" w:rsidP="008E1FE9">
            <w:pPr>
              <w:pStyle w:val="ac"/>
              <w:numPr>
                <w:ilvl w:val="0"/>
                <w:numId w:val="68"/>
              </w:numPr>
              <w:spacing w:line="256" w:lineRule="auto"/>
              <w:ind w:left="319" w:hanging="142"/>
              <w:rPr>
                <w:sz w:val="24"/>
                <w:szCs w:val="24"/>
                <w:lang w:val="uk-UA"/>
              </w:rPr>
            </w:pPr>
            <w:r>
              <w:rPr>
                <w:rFonts w:ascii="Times New Roman" w:eastAsia="Times New Roman" w:hAnsi="Times New Roman" w:cs="Times New Roman"/>
                <w:color w:val="000000"/>
                <w:sz w:val="24"/>
                <w:szCs w:val="24"/>
                <w:lang w:val="uk-UA" w:eastAsia="en-US"/>
              </w:rPr>
              <w:t xml:space="preserve"> Проведення капітального ремонту дорожнього покриття. </w:t>
            </w: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16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7"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140"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983"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1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10 000</w:t>
            </w:r>
          </w:p>
        </w:tc>
        <w:tc>
          <w:tcPr>
            <w:tcW w:w="141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2000</w:t>
            </w:r>
          </w:p>
        </w:tc>
        <w:tc>
          <w:tcPr>
            <w:tcW w:w="1417"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140"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983"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14 000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sz w:val="24"/>
                <w:szCs w:val="24"/>
                <w:lang w:val="uk-UA"/>
              </w:rPr>
              <w:t>Державний, обласний, місцевий бюджети та інші джерела фінансування незаборонені чинним законодавством України</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color w:val="000000"/>
                <w:sz w:val="24"/>
                <w:szCs w:val="24"/>
                <w:lang w:val="uk-UA" w:eastAsia="it-IT"/>
              </w:rPr>
              <w:t xml:space="preserve">Брусилівська </w:t>
            </w:r>
            <w:r>
              <w:rPr>
                <w:color w:val="000000"/>
                <w:sz w:val="24"/>
                <w:szCs w:val="24"/>
                <w:lang w:val="ru-RU" w:eastAsia="it-IT"/>
              </w:rPr>
              <w:t>селищна рада, підрядні організації,</w:t>
            </w:r>
            <w:r>
              <w:rPr>
                <w:color w:val="000000"/>
                <w:sz w:val="24"/>
                <w:szCs w:val="24"/>
                <w:lang w:val="uk-UA" w:eastAsia="it-IT"/>
              </w:rPr>
              <w:t xml:space="preserve"> визначені згідно законодавства України.</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420"/>
        <w:gridCol w:w="1984"/>
        <w:gridCol w:w="1134"/>
        <w:gridCol w:w="1418"/>
        <w:gridCol w:w="1419"/>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color w:val="000000" w:themeColor="text1"/>
                <w:sz w:val="24"/>
                <w:szCs w:val="24"/>
                <w:lang w:val="uk-UA"/>
              </w:rPr>
            </w:pPr>
            <w:r>
              <w:rPr>
                <w:color w:val="000000"/>
                <w:sz w:val="24"/>
                <w:szCs w:val="24"/>
                <w:lang w:val="uk-UA"/>
              </w:rPr>
              <w:t>2.1.4. Покращення стану транспортних комунікацій в громаді.</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tcPr>
          <w:p w:rsidR="00872526" w:rsidRDefault="00872526">
            <w:pPr>
              <w:spacing w:line="254" w:lineRule="auto"/>
              <w:rPr>
                <w:rFonts w:ascii="Times New Roman" w:hAnsi="Times New Roman" w:cs="Times New Roman"/>
                <w:b/>
                <w:color w:val="000000"/>
                <w:sz w:val="24"/>
                <w:szCs w:val="24"/>
                <w:lang w:val="uk-UA"/>
              </w:rPr>
            </w:pPr>
            <w:r>
              <w:rPr>
                <w:rFonts w:ascii="Times New Roman" w:hAnsi="Times New Roman" w:cs="Times New Roman"/>
                <w:b/>
                <w:color w:val="000000"/>
                <w:sz w:val="24"/>
                <w:szCs w:val="24"/>
                <w:lang w:val="uk-UA"/>
              </w:rPr>
              <w:t>21. Капітальний ремонт дорожнього покриття по вулиці Митрополита Іларіона (від майдану Огієнка до вулиці Єдності) в селищі  Брусилів Житомирського району Житомирської області</w:t>
            </w:r>
          </w:p>
          <w:p w:rsidR="00872526" w:rsidRDefault="00872526">
            <w:pPr>
              <w:pStyle w:val="TableParagraph"/>
              <w:spacing w:line="243" w:lineRule="exact"/>
              <w:ind w:left="72"/>
              <w:rPr>
                <w:b/>
                <w:bCs/>
                <w:sz w:val="24"/>
                <w:szCs w:val="24"/>
                <w:lang w:val="uk-UA"/>
              </w:rPr>
            </w:pP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line="254" w:lineRule="auto"/>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 xml:space="preserve">  Потреба в проведенні капітального ремонту дорожнього покриття </w:t>
            </w:r>
          </w:p>
          <w:p w:rsidR="00872526" w:rsidRDefault="00872526">
            <w:pPr>
              <w:pStyle w:val="TableParagraph"/>
              <w:spacing w:line="243" w:lineRule="exact"/>
              <w:ind w:left="72"/>
              <w:rPr>
                <w:sz w:val="24"/>
                <w:szCs w:val="24"/>
                <w:lang w:val="uk-UA"/>
              </w:rPr>
            </w:pPr>
            <w:r>
              <w:rPr>
                <w:color w:val="000000"/>
                <w:sz w:val="24"/>
                <w:szCs w:val="24"/>
                <w:lang w:val="uk-UA"/>
              </w:rPr>
              <w:t>від майдану Огієнка до вулиці Єдності</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 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Територія Брусилівської селищної територіальної громади</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 xml:space="preserve">Населення Брусилівської селищної ТГ – 14706 осіб, крім того 6315  </w:t>
            </w:r>
            <w:r>
              <w:rPr>
                <w:sz w:val="24"/>
                <w:szCs w:val="24"/>
                <w:bdr w:val="none" w:sz="0" w:space="0" w:color="auto" w:frame="1"/>
                <w:lang w:val="uk-UA" w:eastAsia="ru-RU"/>
              </w:rPr>
              <w:t>внутрішньо переміщених осіб та їх сімей, близько 2000 осіб які проїжджають повз селище</w:t>
            </w:r>
          </w:p>
        </w:tc>
      </w:tr>
      <w:tr w:rsidR="00872526" w:rsidRPr="007956C1" w:rsidTr="00872526">
        <w:trPr>
          <w:trHeight w:val="1124"/>
        </w:trPr>
        <w:tc>
          <w:tcPr>
            <w:tcW w:w="226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4" w:lineRule="auto"/>
              <w:rPr>
                <w:color w:val="000000"/>
                <w:sz w:val="24"/>
                <w:szCs w:val="24"/>
                <w:lang w:val="uk-UA"/>
              </w:rPr>
            </w:pPr>
            <w:r>
              <w:rPr>
                <w:color w:val="000000"/>
                <w:sz w:val="24"/>
                <w:szCs w:val="24"/>
                <w:lang w:val="uk-UA"/>
              </w:rPr>
              <w:t>Забезпечення безпечного руху автотранспорту та пішоходів на території громади по вулицям з найбільшою інтенсивністю руху як легкового, пасажирського автомобільного потоку так і вантажних перевезень. Дороги комунальної власності мають підвищену ямковість, внаслідок чого експлуатувати дорогу вкрай небезпечно.</w:t>
            </w:r>
          </w:p>
          <w:p w:rsidR="00872526" w:rsidRDefault="00872526">
            <w:pPr>
              <w:pStyle w:val="TableParagraph"/>
              <w:spacing w:line="254" w:lineRule="auto"/>
              <w:rPr>
                <w:lang w:val="uk-UA"/>
              </w:rPr>
            </w:pPr>
          </w:p>
        </w:tc>
      </w:tr>
      <w:tr w:rsidR="00872526" w:rsidRPr="007956C1"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numPr>
                <w:ilvl w:val="0"/>
                <w:numId w:val="67"/>
              </w:numPr>
              <w:tabs>
                <w:tab w:val="num" w:pos="1144"/>
              </w:tabs>
              <w:spacing w:line="254" w:lineRule="auto"/>
              <w:ind w:hanging="183"/>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Відремонтовано дорожнє покриття</w:t>
            </w:r>
          </w:p>
          <w:p w:rsidR="00872526" w:rsidRDefault="00872526" w:rsidP="008E1FE9">
            <w:pPr>
              <w:numPr>
                <w:ilvl w:val="0"/>
                <w:numId w:val="67"/>
              </w:numPr>
              <w:tabs>
                <w:tab w:val="num" w:pos="1144"/>
              </w:tabs>
              <w:spacing w:line="254" w:lineRule="auto"/>
              <w:ind w:hanging="183"/>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Покращено транспортну інфраструктуру у селищі Брусилів  Брусилівської територіальної громади</w:t>
            </w:r>
          </w:p>
          <w:p w:rsidR="00872526" w:rsidRDefault="00872526" w:rsidP="008E1FE9">
            <w:pPr>
              <w:numPr>
                <w:ilvl w:val="0"/>
                <w:numId w:val="67"/>
              </w:numPr>
              <w:tabs>
                <w:tab w:val="num" w:pos="1144"/>
              </w:tabs>
              <w:spacing w:line="254" w:lineRule="auto"/>
              <w:ind w:hanging="183"/>
              <w:jc w:val="both"/>
              <w:rPr>
                <w:sz w:val="24"/>
                <w:szCs w:val="24"/>
                <w:lang w:val="uk-UA"/>
              </w:rPr>
            </w:pPr>
            <w:r>
              <w:rPr>
                <w:rFonts w:ascii="Times New Roman" w:eastAsia="Times New Roman" w:hAnsi="Times New Roman" w:cs="Times New Roman"/>
                <w:color w:val="000000"/>
                <w:sz w:val="24"/>
                <w:szCs w:val="24"/>
                <w:lang w:val="uk-UA"/>
              </w:rPr>
              <w:t>Підвищено рівня безпеки та благоустрою у селищі Брусилів  Брусилівської ТГ</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ac"/>
              <w:numPr>
                <w:ilvl w:val="0"/>
                <w:numId w:val="68"/>
              </w:numPr>
              <w:spacing w:line="254" w:lineRule="auto"/>
              <w:ind w:left="319" w:hanging="142"/>
              <w:rPr>
                <w:rFonts w:ascii="Times New Roman" w:eastAsia="Times New Roman" w:hAnsi="Times New Roman" w:cs="Times New Roman"/>
                <w:color w:val="000000"/>
                <w:sz w:val="24"/>
                <w:szCs w:val="24"/>
                <w:lang w:val="uk-UA" w:eastAsia="en-US"/>
              </w:rPr>
            </w:pPr>
            <w:r>
              <w:rPr>
                <w:rFonts w:ascii="Times New Roman" w:eastAsia="Times New Roman" w:hAnsi="Times New Roman" w:cs="Times New Roman"/>
                <w:color w:val="000000"/>
                <w:sz w:val="24"/>
                <w:szCs w:val="24"/>
                <w:lang w:val="uk-UA" w:eastAsia="en-US"/>
              </w:rPr>
              <w:t xml:space="preserve"> Виготовлення проектно-кошторисної документації.</w:t>
            </w:r>
          </w:p>
          <w:p w:rsidR="00872526" w:rsidRDefault="00872526" w:rsidP="008E1FE9">
            <w:pPr>
              <w:pStyle w:val="ac"/>
              <w:numPr>
                <w:ilvl w:val="0"/>
                <w:numId w:val="68"/>
              </w:numPr>
              <w:spacing w:line="254" w:lineRule="auto"/>
              <w:ind w:left="319" w:hanging="142"/>
              <w:rPr>
                <w:sz w:val="24"/>
                <w:szCs w:val="24"/>
                <w:lang w:val="uk-UA" w:eastAsia="en-US"/>
              </w:rPr>
            </w:pPr>
            <w:r>
              <w:rPr>
                <w:rFonts w:ascii="Times New Roman" w:eastAsia="Times New Roman" w:hAnsi="Times New Roman" w:cs="Times New Roman"/>
                <w:color w:val="000000"/>
                <w:sz w:val="24"/>
                <w:szCs w:val="24"/>
                <w:lang w:val="uk-UA" w:eastAsia="en-US"/>
              </w:rPr>
              <w:t xml:space="preserve"> Проведення капітального ремонту дорожнього покриття</w:t>
            </w:r>
          </w:p>
        </w:tc>
      </w:tr>
      <w:tr w:rsidR="00872526" w:rsidTr="00872526">
        <w:trPr>
          <w:trHeight w:val="38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2024-2026 роки</w:t>
            </w:r>
          </w:p>
        </w:tc>
      </w:tr>
      <w:tr w:rsidR="00872526" w:rsidTr="00872526">
        <w:trPr>
          <w:trHeight w:val="367"/>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Орієнтовна вартість проекту, тис. грн.</w:t>
            </w:r>
          </w:p>
        </w:tc>
        <w:tc>
          <w:tcPr>
            <w:tcW w:w="142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984"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134"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418"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419"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2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15 000</w:t>
            </w:r>
          </w:p>
        </w:tc>
        <w:tc>
          <w:tcPr>
            <w:tcW w:w="1984"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5000</w:t>
            </w:r>
          </w:p>
        </w:tc>
        <w:tc>
          <w:tcPr>
            <w:tcW w:w="1134"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1000</w:t>
            </w:r>
          </w:p>
        </w:tc>
        <w:tc>
          <w:tcPr>
            <w:tcW w:w="1418"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1000</w:t>
            </w:r>
          </w:p>
        </w:tc>
        <w:tc>
          <w:tcPr>
            <w:tcW w:w="1419"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22 000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sz w:val="24"/>
                <w:szCs w:val="24"/>
                <w:lang w:val="uk-UA"/>
              </w:rPr>
              <w:t>Державний, обласний, місцевий бюджети та інші джерела фінансування незаборонені чинним законодавством України.</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right="638"/>
              <w:rPr>
                <w:sz w:val="24"/>
                <w:szCs w:val="24"/>
                <w:lang w:val="uk-UA"/>
              </w:rPr>
            </w:pPr>
            <w:r>
              <w:rPr>
                <w:color w:val="000000"/>
                <w:sz w:val="24"/>
                <w:szCs w:val="24"/>
                <w:lang w:val="uk-UA" w:eastAsia="it-IT"/>
              </w:rPr>
              <w:t xml:space="preserve">Брусилівська </w:t>
            </w:r>
            <w:r>
              <w:rPr>
                <w:color w:val="000000"/>
                <w:sz w:val="24"/>
                <w:szCs w:val="24"/>
                <w:lang w:val="ru-RU" w:eastAsia="it-IT"/>
              </w:rPr>
              <w:t>селищна рада, підрядні організації,</w:t>
            </w:r>
            <w:r>
              <w:rPr>
                <w:color w:val="000000"/>
                <w:sz w:val="24"/>
                <w:szCs w:val="24"/>
                <w:lang w:val="uk-UA" w:eastAsia="it-IT"/>
              </w:rPr>
              <w:t xml:space="preserve"> визначені згідно законодавства України.</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rPr>
          <w:sz w:val="17"/>
          <w:szCs w:val="17"/>
          <w:lang w:val="uk-UA"/>
        </w:rPr>
      </w:pPr>
    </w:p>
    <w:p w:rsidR="00872526" w:rsidRDefault="00872526" w:rsidP="00872526">
      <w:pPr>
        <w:spacing w:before="4"/>
        <w:rPr>
          <w:sz w:val="17"/>
          <w:szCs w:val="17"/>
          <w:lang w:val="uk-UA"/>
        </w:rPr>
      </w:pPr>
    </w:p>
    <w:p w:rsidR="00872526" w:rsidRDefault="00872526" w:rsidP="00872526">
      <w:pPr>
        <w:pStyle w:val="TableParagraph"/>
        <w:spacing w:line="268" w:lineRule="exact"/>
        <w:ind w:left="0" w:right="142"/>
        <w:jc w:val="center"/>
        <w:rPr>
          <w:b/>
          <w:bCs/>
          <w:color w:val="FFFFFF"/>
          <w:sz w:val="28"/>
          <w:szCs w:val="28"/>
          <w:highlight w:val="blue"/>
          <w:lang w:val="uk-UA"/>
        </w:rPr>
      </w:pPr>
      <w:r>
        <w:rPr>
          <w:b/>
          <w:bCs/>
          <w:color w:val="FFFFFF"/>
          <w:sz w:val="28"/>
          <w:szCs w:val="28"/>
          <w:highlight w:val="blue"/>
          <w:lang w:val="uk-UA"/>
        </w:rPr>
        <w:t>Оперативна ціль 2.2. Покращення якості публічних послуг у громаді</w:t>
      </w:r>
    </w:p>
    <w:p w:rsidR="00872526" w:rsidRDefault="00872526" w:rsidP="00872526">
      <w:pPr>
        <w:pStyle w:val="TableParagraph"/>
        <w:spacing w:line="268" w:lineRule="exact"/>
        <w:ind w:left="0" w:right="142"/>
        <w:jc w:val="center"/>
        <w:rPr>
          <w:b/>
          <w:bCs/>
          <w:color w:val="FFFFFF"/>
          <w:sz w:val="28"/>
          <w:szCs w:val="28"/>
          <w:highlight w:val="blue"/>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420"/>
        <w:gridCol w:w="1559"/>
        <w:gridCol w:w="1559"/>
        <w:gridCol w:w="1005"/>
        <w:gridCol w:w="1832"/>
      </w:tblGrid>
      <w:tr w:rsidR="00872526"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2.2.1. Покращення якості медичних послуг</w:t>
            </w:r>
          </w:p>
        </w:tc>
      </w:tr>
      <w:tr w:rsidR="00872526" w:rsidRPr="007956C1" w:rsidTr="00872526">
        <w:trPr>
          <w:trHeight w:val="1250"/>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color w:val="000000"/>
                <w:sz w:val="24"/>
                <w:szCs w:val="24"/>
                <w:lang w:val="uk-UA"/>
              </w:rPr>
              <w:t>22.</w:t>
            </w:r>
            <w:r>
              <w:rPr>
                <w:rFonts w:ascii="Times New Roman" w:hAnsi="Times New Roman" w:cs="Times New Roman"/>
                <w:color w:val="000000"/>
                <w:sz w:val="24"/>
                <w:szCs w:val="24"/>
                <w:lang w:val="uk-UA"/>
              </w:rPr>
              <w:t xml:space="preserve">  </w:t>
            </w:r>
            <w:r>
              <w:rPr>
                <w:rFonts w:ascii="Times New Roman" w:hAnsi="Times New Roman" w:cs="Times New Roman"/>
                <w:b/>
                <w:color w:val="000000"/>
                <w:sz w:val="24"/>
                <w:szCs w:val="24"/>
                <w:lang w:val="uk-UA"/>
              </w:rPr>
              <w:t>Капітальний ремонт покрівлі приміщення головного корпусу  КНП «Брусилівська лікарня» з встановленням автономної сонячної електростанції за адресою: вул.Захисників України, 41, смт Брусилів,  Житомирський район, Житомирська область</w:t>
            </w:r>
          </w:p>
        </w:tc>
      </w:tr>
      <w:tr w:rsidR="00872526" w:rsidRPr="007956C1" w:rsidTr="00872526">
        <w:trPr>
          <w:trHeight w:val="96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line="256" w:lineRule="auto"/>
              <w:rPr>
                <w:rFonts w:ascii="Times New Roman" w:hAnsi="Times New Roman" w:cs="Times New Roman"/>
                <w:sz w:val="24"/>
                <w:szCs w:val="24"/>
                <w:lang w:val="ru-RU"/>
              </w:rPr>
            </w:pPr>
            <w:r>
              <w:rPr>
                <w:rFonts w:ascii="Times New Roman" w:hAnsi="Times New Roman" w:cs="Times New Roman"/>
                <w:color w:val="000000"/>
                <w:sz w:val="24"/>
                <w:szCs w:val="24"/>
                <w:lang w:val="uk-UA"/>
              </w:rPr>
              <w:t xml:space="preserve"> Потреба в ремонті покрівлі приміщення головного корпусу  КНП «Брусилівська лікарня» та необхідність енергонез</w:t>
            </w:r>
            <w:r>
              <w:rPr>
                <w:rFonts w:ascii="Times New Roman" w:hAnsi="Times New Roman" w:cs="Times New Roman"/>
                <w:color w:val="000000"/>
                <w:sz w:val="24"/>
                <w:szCs w:val="24"/>
                <w:lang w:val="ru-RU"/>
              </w:rPr>
              <w:t>алежності для можливості надання медичних послуг</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 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 xml:space="preserve">Територія Брусилівської селищної територіальної громади та довколишні населенні пункти </w:t>
            </w:r>
          </w:p>
        </w:tc>
      </w:tr>
      <w:tr w:rsidR="00872526" w:rsidRPr="007956C1" w:rsidTr="00872526">
        <w:trPr>
          <w:trHeight w:val="80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lastRenderedPageBreak/>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 xml:space="preserve">Населення Брусилівської селищної ТГ – 14706 осіб, крім того 6315  </w:t>
            </w:r>
            <w:r>
              <w:rPr>
                <w:sz w:val="24"/>
                <w:szCs w:val="24"/>
                <w:bdr w:val="none" w:sz="0" w:space="0" w:color="auto" w:frame="1"/>
                <w:lang w:val="uk-UA" w:eastAsia="ru-RU"/>
              </w:rPr>
              <w:t>внутрішньо переміщених осіб та їх сімей</w:t>
            </w:r>
          </w:p>
        </w:tc>
      </w:tr>
      <w:tr w:rsidR="00872526" w:rsidRPr="007956C1" w:rsidTr="00872526">
        <w:trPr>
          <w:trHeight w:val="1395"/>
        </w:trPr>
        <w:tc>
          <w:tcPr>
            <w:tcW w:w="226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 xml:space="preserve">Жителі громади потребують вчасного надання якісних медичних послуг. Саме тому проектом передбачено переведення корпусів КНП </w:t>
            </w:r>
            <w:r>
              <w:rPr>
                <w:color w:val="000000"/>
                <w:sz w:val="24"/>
                <w:szCs w:val="24"/>
                <w:lang w:val="uk-UA"/>
              </w:rPr>
              <w:t xml:space="preserve">«Брусилівська лікарня» </w:t>
            </w:r>
            <w:r>
              <w:rPr>
                <w:sz w:val="24"/>
                <w:szCs w:val="24"/>
                <w:lang w:val="uk-UA"/>
              </w:rPr>
              <w:t>на автономне, безперебійне  енергопостачання.</w:t>
            </w:r>
          </w:p>
        </w:tc>
      </w:tr>
      <w:tr w:rsidR="00872526" w:rsidRPr="007956C1"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69"/>
              </w:numPr>
              <w:spacing w:line="252" w:lineRule="exact"/>
              <w:ind w:left="607" w:right="656" w:hanging="282"/>
              <w:rPr>
                <w:sz w:val="24"/>
                <w:szCs w:val="24"/>
                <w:lang w:val="uk-UA"/>
              </w:rPr>
            </w:pPr>
            <w:r>
              <w:rPr>
                <w:sz w:val="24"/>
                <w:szCs w:val="24"/>
                <w:lang w:val="uk-UA"/>
              </w:rPr>
              <w:t>Створення сприятливих умов для працівників лікарні та отримувачів послуг.</w:t>
            </w:r>
          </w:p>
          <w:p w:rsidR="00872526" w:rsidRDefault="00872526" w:rsidP="008E1FE9">
            <w:pPr>
              <w:pStyle w:val="TableParagraph"/>
              <w:numPr>
                <w:ilvl w:val="0"/>
                <w:numId w:val="69"/>
              </w:numPr>
              <w:spacing w:line="252" w:lineRule="exact"/>
              <w:ind w:left="607" w:right="656" w:hanging="282"/>
              <w:rPr>
                <w:sz w:val="24"/>
                <w:szCs w:val="24"/>
                <w:lang w:val="uk-UA"/>
              </w:rPr>
            </w:pPr>
            <w:r>
              <w:rPr>
                <w:sz w:val="24"/>
                <w:szCs w:val="24"/>
                <w:lang w:val="uk-UA"/>
              </w:rPr>
              <w:t xml:space="preserve">Запровадження заходів енергоефективності </w:t>
            </w:r>
          </w:p>
          <w:p w:rsidR="00872526" w:rsidRDefault="00872526" w:rsidP="008E1FE9">
            <w:pPr>
              <w:pStyle w:val="TableParagraph"/>
              <w:numPr>
                <w:ilvl w:val="0"/>
                <w:numId w:val="69"/>
              </w:numPr>
              <w:spacing w:line="252" w:lineRule="exact"/>
              <w:ind w:left="607" w:right="656" w:hanging="282"/>
              <w:rPr>
                <w:sz w:val="24"/>
                <w:szCs w:val="24"/>
                <w:lang w:val="uk-UA"/>
              </w:rPr>
            </w:pPr>
            <w:r>
              <w:rPr>
                <w:sz w:val="24"/>
                <w:szCs w:val="24"/>
                <w:lang w:val="uk-UA"/>
              </w:rPr>
              <w:t xml:space="preserve">Зменшення витрат бюджетних коштів на енергоносії  </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70"/>
              </w:numPr>
              <w:spacing w:line="256" w:lineRule="exact"/>
              <w:ind w:left="608" w:right="200" w:hanging="283"/>
              <w:rPr>
                <w:sz w:val="24"/>
                <w:szCs w:val="24"/>
                <w:lang w:val="uk-UA"/>
              </w:rPr>
            </w:pPr>
            <w:r>
              <w:rPr>
                <w:sz w:val="24"/>
                <w:szCs w:val="24"/>
                <w:lang w:val="uk-UA"/>
              </w:rPr>
              <w:t>Виготовлення проектно-кошторисної документації</w:t>
            </w:r>
          </w:p>
          <w:p w:rsidR="00872526" w:rsidRDefault="00872526" w:rsidP="008E1FE9">
            <w:pPr>
              <w:pStyle w:val="TableParagraph"/>
              <w:numPr>
                <w:ilvl w:val="0"/>
                <w:numId w:val="70"/>
              </w:numPr>
              <w:spacing w:line="256" w:lineRule="exact"/>
              <w:ind w:left="608" w:right="200" w:hanging="283"/>
              <w:rPr>
                <w:sz w:val="24"/>
                <w:szCs w:val="24"/>
                <w:lang w:val="uk-UA"/>
              </w:rPr>
            </w:pPr>
            <w:r>
              <w:rPr>
                <w:sz w:val="24"/>
                <w:szCs w:val="24"/>
                <w:lang w:val="uk-UA"/>
              </w:rPr>
              <w:t>Ремонт покрівлі</w:t>
            </w:r>
          </w:p>
          <w:p w:rsidR="00872526" w:rsidRDefault="00872526" w:rsidP="008E1FE9">
            <w:pPr>
              <w:pStyle w:val="TableParagraph"/>
              <w:numPr>
                <w:ilvl w:val="0"/>
                <w:numId w:val="70"/>
              </w:numPr>
              <w:spacing w:line="256" w:lineRule="exact"/>
              <w:ind w:left="608" w:right="200" w:hanging="283"/>
              <w:rPr>
                <w:sz w:val="24"/>
                <w:szCs w:val="24"/>
                <w:lang w:val="uk-UA"/>
              </w:rPr>
            </w:pPr>
            <w:r>
              <w:rPr>
                <w:sz w:val="24"/>
                <w:szCs w:val="24"/>
                <w:lang w:val="uk-UA"/>
              </w:rPr>
              <w:t>Встановлення автономних сонячних електростанцій</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2024-2027роки</w:t>
            </w:r>
          </w:p>
        </w:tc>
      </w:tr>
      <w:tr w:rsidR="00872526" w:rsidTr="00872526">
        <w:trPr>
          <w:trHeight w:val="367"/>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42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0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832"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2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4986</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3000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005"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1000</w:t>
            </w:r>
          </w:p>
        </w:tc>
        <w:tc>
          <w:tcPr>
            <w:tcW w:w="1832"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9986</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sz w:val="24"/>
                <w:szCs w:val="24"/>
                <w:lang w:val="uk-UA"/>
              </w:rPr>
            </w:pPr>
            <w:r>
              <w:rPr>
                <w:sz w:val="24"/>
                <w:szCs w:val="24"/>
                <w:lang w:val="uk-UA"/>
              </w:rPr>
              <w:t xml:space="preserve">Державний, обласний, місцевий бюджети та інші джерела фінансування незаборонені чинним законодавством України </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 xml:space="preserve">Брусилівська селищна рада, </w:t>
            </w:r>
            <w:r>
              <w:rPr>
                <w:color w:val="000000"/>
                <w:sz w:val="24"/>
                <w:szCs w:val="24"/>
                <w:lang w:val="ru-RU"/>
              </w:rPr>
              <w:t>КНП «Брусилівська лікарня»</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sz w:val="24"/>
                <w:szCs w:val="24"/>
                <w:lang w:val="uk-UA"/>
              </w:rPr>
            </w:pPr>
          </w:p>
        </w:tc>
      </w:tr>
    </w:tbl>
    <w:p w:rsidR="00872526" w:rsidRDefault="00872526" w:rsidP="00872526">
      <w:pPr>
        <w:rPr>
          <w:rFonts w:ascii="Times New Roman" w:hAnsi="Times New Roman" w:cs="Times New Roman"/>
          <w:sz w:val="24"/>
          <w:szCs w:val="24"/>
        </w:rPr>
      </w:pPr>
    </w:p>
    <w:p w:rsidR="00872526" w:rsidRDefault="00872526" w:rsidP="00872526">
      <w:pPr>
        <w:pStyle w:val="TableParagraph"/>
        <w:spacing w:line="268" w:lineRule="exact"/>
        <w:ind w:left="0" w:right="142"/>
        <w:jc w:val="center"/>
        <w:rPr>
          <w:rFonts w:cs="Arial"/>
          <w:b/>
          <w:bCs/>
          <w:color w:val="FFFFFF"/>
          <w:sz w:val="28"/>
          <w:szCs w:val="28"/>
          <w:highlight w:val="blue"/>
          <w:lang w:val="uk-UA"/>
        </w:rPr>
      </w:pPr>
    </w:p>
    <w:p w:rsidR="00872526" w:rsidRDefault="00872526" w:rsidP="00872526">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7"/>
        <w:gridCol w:w="1240"/>
        <w:gridCol w:w="1559"/>
        <w:gridCol w:w="1559"/>
        <w:gridCol w:w="1305"/>
        <w:gridCol w:w="1849"/>
      </w:tblGrid>
      <w:tr w:rsidR="00872526" w:rsidTr="00872526">
        <w:tc>
          <w:tcPr>
            <w:tcW w:w="2127"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Завдання Стратегії,  якому відповідає  проект</w:t>
            </w:r>
          </w:p>
        </w:tc>
        <w:tc>
          <w:tcPr>
            <w:tcW w:w="751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2.2.1. Підвищення  якості   медичних послуг.</w:t>
            </w:r>
          </w:p>
        </w:tc>
      </w:tr>
      <w:tr w:rsidR="00872526" w:rsidRPr="007956C1" w:rsidTr="00872526">
        <w:tc>
          <w:tcPr>
            <w:tcW w:w="2127" w:type="dxa"/>
            <w:tcBorders>
              <w:top w:val="single" w:sz="4" w:space="0" w:color="auto"/>
              <w:left w:val="single" w:sz="4" w:space="0" w:color="auto"/>
              <w:bottom w:val="single" w:sz="4" w:space="0" w:color="auto"/>
              <w:right w:val="single" w:sz="4" w:space="0" w:color="auto"/>
            </w:tcBorders>
            <w:shd w:val="clear" w:color="auto" w:fill="D9D9D9"/>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Назва проекту:</w:t>
            </w:r>
          </w:p>
          <w:p w:rsidR="00872526" w:rsidRDefault="00872526">
            <w:pPr>
              <w:spacing w:line="256" w:lineRule="auto"/>
              <w:rPr>
                <w:rFonts w:ascii="Times New Roman" w:hAnsi="Times New Roman" w:cs="Times New Roman"/>
                <w:b/>
                <w:bCs/>
                <w:sz w:val="24"/>
                <w:szCs w:val="24"/>
                <w:lang w:val="uk-UA"/>
              </w:rPr>
            </w:pPr>
          </w:p>
        </w:tc>
        <w:tc>
          <w:tcPr>
            <w:tcW w:w="7512"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ru-RU"/>
              </w:rPr>
            </w:pPr>
            <w:r>
              <w:rPr>
                <w:rFonts w:ascii="Times New Roman" w:hAnsi="Times New Roman" w:cs="Times New Roman"/>
                <w:b/>
                <w:bCs/>
                <w:sz w:val="24"/>
                <w:szCs w:val="24"/>
                <w:lang w:val="uk-UA"/>
              </w:rPr>
              <w:t xml:space="preserve">23.Поточний ремонт майданчика для  збору твердих побутових відходів   КНП </w:t>
            </w:r>
            <w:r>
              <w:rPr>
                <w:rFonts w:ascii="Times New Roman" w:hAnsi="Times New Roman" w:cs="Times New Roman"/>
                <w:b/>
                <w:bCs/>
                <w:sz w:val="24"/>
                <w:szCs w:val="24"/>
                <w:lang w:val="ru-RU"/>
              </w:rPr>
              <w:t>“</w:t>
            </w:r>
            <w:r>
              <w:rPr>
                <w:rFonts w:ascii="Times New Roman" w:hAnsi="Times New Roman" w:cs="Times New Roman"/>
                <w:b/>
                <w:bCs/>
                <w:sz w:val="24"/>
                <w:szCs w:val="24"/>
                <w:lang w:val="uk-UA"/>
              </w:rPr>
              <w:t>Брусилівська лікарня</w:t>
            </w:r>
            <w:r>
              <w:rPr>
                <w:rFonts w:ascii="Times New Roman" w:hAnsi="Times New Roman" w:cs="Times New Roman"/>
                <w:b/>
                <w:bCs/>
                <w:sz w:val="24"/>
                <w:szCs w:val="24"/>
                <w:lang w:val="ru-RU"/>
              </w:rPr>
              <w:t>”</w:t>
            </w:r>
          </w:p>
        </w:tc>
      </w:tr>
      <w:tr w:rsidR="00872526" w:rsidRPr="007956C1" w:rsidTr="00872526">
        <w:trPr>
          <w:trHeight w:val="1066"/>
        </w:trPr>
        <w:tc>
          <w:tcPr>
            <w:tcW w:w="2127" w:type="dxa"/>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Цілі  проекту:</w:t>
            </w:r>
          </w:p>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p>
        </w:tc>
        <w:tc>
          <w:tcPr>
            <w:tcW w:w="751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Створити належні умови для збирання, сортування  сміття, побутових, медичних та харчових відходів у відповідності до вимог чинного  санітарного законодавства, покращити  екологічний стан.</w:t>
            </w:r>
          </w:p>
        </w:tc>
      </w:tr>
      <w:tr w:rsidR="00872526" w:rsidTr="00872526">
        <w:tc>
          <w:tcPr>
            <w:tcW w:w="2127" w:type="dxa"/>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Територія,  на яку проект  матиме  вплив:</w:t>
            </w:r>
          </w:p>
          <w:p w:rsidR="00872526" w:rsidRDefault="00872526">
            <w:pPr>
              <w:spacing w:line="256" w:lineRule="auto"/>
              <w:rPr>
                <w:rFonts w:ascii="Times New Roman" w:hAnsi="Times New Roman" w:cs="Times New Roman"/>
                <w:sz w:val="24"/>
                <w:szCs w:val="24"/>
                <w:lang w:val="uk-UA"/>
              </w:rPr>
            </w:pPr>
          </w:p>
        </w:tc>
        <w:tc>
          <w:tcPr>
            <w:tcW w:w="751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Брусилівська  ТГ.</w:t>
            </w:r>
          </w:p>
        </w:tc>
      </w:tr>
      <w:tr w:rsidR="00872526" w:rsidRPr="007956C1" w:rsidTr="00872526">
        <w:tc>
          <w:tcPr>
            <w:tcW w:w="2127" w:type="dxa"/>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Орієнтовна кількість отримувачів вигод</w:t>
            </w:r>
          </w:p>
          <w:p w:rsidR="00872526" w:rsidRDefault="00872526">
            <w:pPr>
              <w:spacing w:line="256" w:lineRule="auto"/>
              <w:rPr>
                <w:rFonts w:ascii="Times New Roman" w:hAnsi="Times New Roman" w:cs="Times New Roman"/>
                <w:sz w:val="24"/>
                <w:szCs w:val="24"/>
                <w:lang w:val="uk-UA"/>
              </w:rPr>
            </w:pPr>
          </w:p>
        </w:tc>
        <w:tc>
          <w:tcPr>
            <w:tcW w:w="7512"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jc w:val="both"/>
              <w:rPr>
                <w:rFonts w:ascii="Times New Roman" w:hAnsi="Times New Roman" w:cs="Times New Roman"/>
                <w:lang w:val="uk-UA" w:eastAsia="it-IT"/>
              </w:rPr>
            </w:pPr>
            <w:r>
              <w:rPr>
                <w:rFonts w:ascii="Times New Roman" w:hAnsi="Times New Roman" w:cs="Times New Roman"/>
                <w:lang w:val="uk-UA" w:eastAsia="it-IT"/>
              </w:rPr>
              <w:t>Населення Брусилівської об’єднаної територіальної громади (14706 осіб).</w:t>
            </w:r>
          </w:p>
          <w:p w:rsidR="00872526" w:rsidRDefault="00872526">
            <w:pPr>
              <w:spacing w:line="256" w:lineRule="auto"/>
              <w:rPr>
                <w:rFonts w:ascii="Times New Roman" w:hAnsi="Times New Roman" w:cs="Times New Roman"/>
                <w:sz w:val="24"/>
                <w:szCs w:val="24"/>
                <w:lang w:val="uk-UA"/>
              </w:rPr>
            </w:pPr>
          </w:p>
        </w:tc>
      </w:tr>
      <w:tr w:rsidR="00872526" w:rsidRPr="007956C1" w:rsidTr="00872526">
        <w:tc>
          <w:tcPr>
            <w:tcW w:w="2127" w:type="dxa"/>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Стислий опис проекту:</w:t>
            </w:r>
          </w:p>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p>
        </w:tc>
        <w:tc>
          <w:tcPr>
            <w:tcW w:w="751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jc w:val="both"/>
              <w:rPr>
                <w:rFonts w:ascii="Times New Roman" w:hAnsi="Times New Roman" w:cs="Times New Roman"/>
                <w:lang w:val="uk-UA"/>
              </w:rPr>
            </w:pPr>
            <w:r>
              <w:rPr>
                <w:rFonts w:ascii="Times New Roman" w:hAnsi="Times New Roman" w:cs="Times New Roman"/>
                <w:lang w:val="uk-UA"/>
              </w:rPr>
              <w:lastRenderedPageBreak/>
              <w:t xml:space="preserve">Майданчик для збору сміття не облаштований  належним чином, тому побутові та  медичні відходи збираються  у  пристосованому місці,  що  створює  значні  незручності в тимчасовому їх  зберіганні та вивезенні. </w:t>
            </w:r>
          </w:p>
          <w:p w:rsidR="00872526" w:rsidRDefault="00872526">
            <w:pPr>
              <w:spacing w:line="256" w:lineRule="auto"/>
              <w:jc w:val="both"/>
              <w:rPr>
                <w:rFonts w:ascii="Times New Roman" w:hAnsi="Times New Roman" w:cs="Times New Roman"/>
                <w:lang w:val="uk-UA"/>
              </w:rPr>
            </w:pPr>
            <w:r>
              <w:rPr>
                <w:rFonts w:ascii="Times New Roman" w:hAnsi="Times New Roman" w:cs="Times New Roman"/>
                <w:lang w:val="uk-UA"/>
              </w:rPr>
              <w:t xml:space="preserve">Облаштування  майданчика передбачає наявність  твердого  покриття його території, огорожу, встановлення  контейнерів з кришками, можливість сортування відходів, обмеження доступу  сторонніх  осіб  та  тварин, що  </w:t>
            </w:r>
            <w:r>
              <w:rPr>
                <w:rFonts w:ascii="Times New Roman" w:hAnsi="Times New Roman" w:cs="Times New Roman"/>
                <w:lang w:val="uk-UA"/>
              </w:rPr>
              <w:lastRenderedPageBreak/>
              <w:t>забезпечить  дотримання санітарних умов  та  відповідний  естетичний вигляд місця  збору  сміття.</w:t>
            </w:r>
          </w:p>
        </w:tc>
      </w:tr>
      <w:tr w:rsidR="00872526" w:rsidRPr="007956C1" w:rsidTr="00872526">
        <w:trPr>
          <w:trHeight w:val="1056"/>
        </w:trPr>
        <w:tc>
          <w:tcPr>
            <w:tcW w:w="2127" w:type="dxa"/>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ind w:right="-392"/>
              <w:rPr>
                <w:rFonts w:ascii="Times New Roman" w:hAnsi="Times New Roman" w:cs="Times New Roman"/>
                <w:sz w:val="24"/>
                <w:szCs w:val="24"/>
                <w:lang w:val="uk-UA"/>
              </w:rPr>
            </w:pPr>
            <w:r>
              <w:rPr>
                <w:rFonts w:ascii="Times New Roman" w:hAnsi="Times New Roman" w:cs="Times New Roman"/>
                <w:sz w:val="24"/>
                <w:szCs w:val="24"/>
                <w:lang w:val="uk-UA"/>
              </w:rPr>
              <w:t>Очікувані  результати:</w:t>
            </w:r>
          </w:p>
        </w:tc>
        <w:tc>
          <w:tcPr>
            <w:tcW w:w="7512"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pStyle w:val="ac"/>
              <w:numPr>
                <w:ilvl w:val="0"/>
                <w:numId w:val="71"/>
              </w:numPr>
              <w:spacing w:line="256" w:lineRule="auto"/>
              <w:rPr>
                <w:rFonts w:ascii="Times New Roman" w:hAnsi="Times New Roman" w:cs="Times New Roman"/>
                <w:sz w:val="24"/>
                <w:szCs w:val="24"/>
                <w:lang w:val="uk-UA" w:eastAsia="en-US"/>
              </w:rPr>
            </w:pPr>
            <w:r>
              <w:rPr>
                <w:rFonts w:ascii="Times New Roman" w:hAnsi="Times New Roman" w:cs="Times New Roman"/>
                <w:sz w:val="24"/>
                <w:szCs w:val="24"/>
                <w:lang w:val="uk-UA" w:eastAsia="en-US"/>
              </w:rPr>
              <w:t>Досягнуто  достатній сучасний  рівень  належного  поводження  зі  сміттям та відходами.</w:t>
            </w:r>
          </w:p>
          <w:p w:rsidR="00872526" w:rsidRDefault="00872526" w:rsidP="008E1FE9">
            <w:pPr>
              <w:pStyle w:val="ac"/>
              <w:numPr>
                <w:ilvl w:val="0"/>
                <w:numId w:val="71"/>
              </w:numPr>
              <w:spacing w:line="256" w:lineRule="auto"/>
              <w:rPr>
                <w:rFonts w:ascii="Times New Roman" w:hAnsi="Times New Roman" w:cs="Times New Roman"/>
                <w:sz w:val="24"/>
                <w:szCs w:val="24"/>
                <w:lang w:val="uk-UA" w:eastAsia="en-US"/>
              </w:rPr>
            </w:pPr>
            <w:r>
              <w:rPr>
                <w:rFonts w:ascii="Times New Roman" w:hAnsi="Times New Roman" w:cs="Times New Roman"/>
                <w:sz w:val="24"/>
                <w:szCs w:val="24"/>
                <w:lang w:val="uk-UA" w:eastAsia="en-US"/>
              </w:rPr>
              <w:t>Відремонтовано  майданчик, який  буде  відповідати сучасним санітарним вимогам.</w:t>
            </w:r>
          </w:p>
        </w:tc>
      </w:tr>
      <w:tr w:rsidR="00872526" w:rsidTr="00872526">
        <w:trPr>
          <w:trHeight w:val="415"/>
        </w:trPr>
        <w:tc>
          <w:tcPr>
            <w:tcW w:w="2127" w:type="dxa"/>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Ключові заходи проекту:</w:t>
            </w:r>
          </w:p>
          <w:p w:rsidR="00872526" w:rsidRDefault="00872526">
            <w:pPr>
              <w:spacing w:line="256" w:lineRule="auto"/>
              <w:rPr>
                <w:rFonts w:ascii="Times New Roman" w:hAnsi="Times New Roman" w:cs="Times New Roman"/>
                <w:sz w:val="24"/>
                <w:szCs w:val="24"/>
                <w:lang w:val="uk-UA"/>
              </w:rPr>
            </w:pPr>
          </w:p>
        </w:tc>
        <w:tc>
          <w:tcPr>
            <w:tcW w:w="7512"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rPr>
            </w:pPr>
          </w:p>
          <w:p w:rsidR="00872526" w:rsidRDefault="00872526" w:rsidP="008E1FE9">
            <w:pPr>
              <w:pStyle w:val="ac"/>
              <w:numPr>
                <w:ilvl w:val="0"/>
                <w:numId w:val="72"/>
              </w:numPr>
              <w:spacing w:line="256" w:lineRule="auto"/>
              <w:rPr>
                <w:rFonts w:ascii="Times New Roman" w:hAnsi="Times New Roman" w:cs="Times New Roman"/>
                <w:sz w:val="24"/>
                <w:szCs w:val="24"/>
                <w:lang w:val="uk-UA" w:eastAsia="en-US"/>
              </w:rPr>
            </w:pPr>
            <w:r>
              <w:rPr>
                <w:rFonts w:ascii="Times New Roman" w:hAnsi="Times New Roman" w:cs="Times New Roman"/>
                <w:sz w:val="24"/>
                <w:szCs w:val="24"/>
                <w:lang w:val="uk-UA" w:eastAsia="en-US"/>
              </w:rPr>
              <w:t>Пошук виконавців  робіт.</w:t>
            </w:r>
          </w:p>
          <w:p w:rsidR="00872526" w:rsidRDefault="00872526" w:rsidP="008E1FE9">
            <w:pPr>
              <w:pStyle w:val="ac"/>
              <w:numPr>
                <w:ilvl w:val="0"/>
                <w:numId w:val="72"/>
              </w:numPr>
              <w:spacing w:line="256" w:lineRule="auto"/>
              <w:rPr>
                <w:rFonts w:ascii="Times New Roman" w:hAnsi="Times New Roman" w:cs="Times New Roman"/>
                <w:sz w:val="24"/>
                <w:szCs w:val="24"/>
                <w:lang w:val="uk-UA" w:eastAsia="en-US"/>
              </w:rPr>
            </w:pPr>
            <w:r>
              <w:rPr>
                <w:rFonts w:ascii="Times New Roman" w:hAnsi="Times New Roman" w:cs="Times New Roman"/>
                <w:sz w:val="24"/>
                <w:szCs w:val="24"/>
                <w:lang w:val="uk-UA" w:eastAsia="en-US"/>
              </w:rPr>
              <w:t>Асфальтування майданчика.</w:t>
            </w:r>
          </w:p>
          <w:p w:rsidR="00872526" w:rsidRDefault="00872526" w:rsidP="008E1FE9">
            <w:pPr>
              <w:pStyle w:val="ac"/>
              <w:numPr>
                <w:ilvl w:val="0"/>
                <w:numId w:val="72"/>
              </w:numPr>
              <w:spacing w:line="256" w:lineRule="auto"/>
              <w:rPr>
                <w:rFonts w:ascii="Times New Roman" w:hAnsi="Times New Roman" w:cs="Times New Roman"/>
                <w:sz w:val="24"/>
                <w:szCs w:val="24"/>
                <w:lang w:val="uk-UA" w:eastAsia="en-US"/>
              </w:rPr>
            </w:pPr>
            <w:r>
              <w:rPr>
                <w:rFonts w:ascii="Times New Roman" w:hAnsi="Times New Roman" w:cs="Times New Roman"/>
                <w:sz w:val="24"/>
                <w:szCs w:val="24"/>
                <w:lang w:val="uk-UA" w:eastAsia="en-US"/>
              </w:rPr>
              <w:t>Встановлення  огорожі.</w:t>
            </w:r>
          </w:p>
          <w:p w:rsidR="00872526" w:rsidRDefault="00872526" w:rsidP="008E1FE9">
            <w:pPr>
              <w:pStyle w:val="ac"/>
              <w:numPr>
                <w:ilvl w:val="0"/>
                <w:numId w:val="72"/>
              </w:numPr>
              <w:spacing w:line="256" w:lineRule="auto"/>
              <w:rPr>
                <w:rFonts w:ascii="Times New Roman" w:hAnsi="Times New Roman" w:cs="Times New Roman"/>
                <w:sz w:val="24"/>
                <w:szCs w:val="24"/>
                <w:lang w:val="uk-UA" w:eastAsia="en-US"/>
              </w:rPr>
            </w:pPr>
            <w:r>
              <w:rPr>
                <w:rFonts w:ascii="Times New Roman" w:hAnsi="Times New Roman" w:cs="Times New Roman"/>
                <w:sz w:val="24"/>
                <w:szCs w:val="24"/>
                <w:lang w:val="uk-UA" w:eastAsia="en-US"/>
              </w:rPr>
              <w:t>Встановлення контейнерів з  кришками.</w:t>
            </w:r>
          </w:p>
        </w:tc>
      </w:tr>
      <w:tr w:rsidR="00872526" w:rsidTr="00872526">
        <w:trPr>
          <w:trHeight w:val="305"/>
        </w:trPr>
        <w:tc>
          <w:tcPr>
            <w:tcW w:w="2127"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Період  здійснення:</w:t>
            </w:r>
          </w:p>
        </w:tc>
        <w:tc>
          <w:tcPr>
            <w:tcW w:w="7512"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2024-2027 роки:</w:t>
            </w:r>
          </w:p>
        </w:tc>
      </w:tr>
      <w:tr w:rsidR="00872526" w:rsidTr="00872526">
        <w:trPr>
          <w:trHeight w:val="435"/>
        </w:trPr>
        <w:tc>
          <w:tcPr>
            <w:tcW w:w="2127"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Орієнтовна  вартість  проекту, тис.грн.</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2024</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2025</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2026</w:t>
            </w:r>
          </w:p>
        </w:tc>
        <w:tc>
          <w:tcPr>
            <w:tcW w:w="130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2027</w:t>
            </w:r>
          </w:p>
        </w:tc>
        <w:tc>
          <w:tcPr>
            <w:tcW w:w="184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spacing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Разом</w:t>
            </w:r>
          </w:p>
        </w:tc>
      </w:tr>
      <w:tr w:rsidR="00872526" w:rsidTr="00872526">
        <w:trPr>
          <w:trHeight w:val="39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hAnsi="Times New Roman" w:cs="Times New Roman"/>
                <w:sz w:val="24"/>
                <w:szCs w:val="24"/>
                <w:lang w:val="uk-UA"/>
              </w:rPr>
            </w:pPr>
          </w:p>
        </w:tc>
        <w:tc>
          <w:tcPr>
            <w:tcW w:w="1240"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50</w:t>
            </w:r>
          </w:p>
        </w:tc>
        <w:tc>
          <w:tcPr>
            <w:tcW w:w="1559"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ru-RU"/>
              </w:rPr>
            </w:pPr>
            <w:r>
              <w:rPr>
                <w:rFonts w:ascii="Times New Roman" w:hAnsi="Times New Roman" w:cs="Times New Roman"/>
                <w:sz w:val="24"/>
                <w:szCs w:val="24"/>
                <w:lang w:val="ru-RU"/>
              </w:rPr>
              <w:t>50</w:t>
            </w:r>
          </w:p>
        </w:tc>
        <w:tc>
          <w:tcPr>
            <w:tcW w:w="1559"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100</w:t>
            </w:r>
          </w:p>
        </w:tc>
        <w:tc>
          <w:tcPr>
            <w:tcW w:w="1305"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50</w:t>
            </w:r>
          </w:p>
        </w:tc>
        <w:tc>
          <w:tcPr>
            <w:tcW w:w="1849"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ind w:left="117"/>
              <w:rPr>
                <w:rFonts w:ascii="Times New Roman" w:hAnsi="Times New Roman" w:cs="Times New Roman"/>
                <w:sz w:val="24"/>
                <w:szCs w:val="24"/>
                <w:lang w:val="uk-UA"/>
              </w:rPr>
            </w:pPr>
            <w:r>
              <w:rPr>
                <w:rFonts w:ascii="Times New Roman" w:hAnsi="Times New Roman" w:cs="Times New Roman"/>
                <w:sz w:val="24"/>
                <w:szCs w:val="24"/>
                <w:lang w:val="ru-RU"/>
              </w:rPr>
              <w:t>2</w:t>
            </w:r>
            <w:r>
              <w:rPr>
                <w:rFonts w:ascii="Times New Roman" w:hAnsi="Times New Roman" w:cs="Times New Roman"/>
                <w:sz w:val="24"/>
                <w:szCs w:val="24"/>
                <w:lang w:val="uk-UA"/>
              </w:rPr>
              <w:t>50</w:t>
            </w:r>
          </w:p>
        </w:tc>
      </w:tr>
      <w:tr w:rsidR="00872526" w:rsidRPr="007956C1" w:rsidTr="00872526">
        <w:tc>
          <w:tcPr>
            <w:tcW w:w="2127" w:type="dxa"/>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lang w:val="uk-UA"/>
              </w:rPr>
            </w:pPr>
          </w:p>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Джерела  фінансування:</w:t>
            </w:r>
          </w:p>
          <w:p w:rsidR="00872526" w:rsidRDefault="00872526">
            <w:pPr>
              <w:spacing w:line="256" w:lineRule="auto"/>
              <w:rPr>
                <w:rFonts w:ascii="Times New Roman" w:hAnsi="Times New Roman" w:cs="Times New Roman"/>
                <w:sz w:val="24"/>
                <w:szCs w:val="24"/>
                <w:lang w:val="uk-UA"/>
              </w:rPr>
            </w:pPr>
          </w:p>
        </w:tc>
        <w:tc>
          <w:tcPr>
            <w:tcW w:w="7512"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before="5" w:line="252" w:lineRule="exact"/>
              <w:ind w:left="72" w:right="50"/>
              <w:rPr>
                <w:sz w:val="24"/>
                <w:szCs w:val="24"/>
                <w:lang w:val="uk-UA"/>
              </w:rPr>
            </w:pPr>
            <w:r>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872526" w:rsidRPr="007956C1" w:rsidTr="00872526">
        <w:trPr>
          <w:trHeight w:val="575"/>
        </w:trPr>
        <w:tc>
          <w:tcPr>
            <w:tcW w:w="2127"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Ключові потенційні  учасники проекту:</w:t>
            </w:r>
          </w:p>
        </w:tc>
        <w:tc>
          <w:tcPr>
            <w:tcW w:w="7512"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right="638"/>
              <w:rPr>
                <w:sz w:val="24"/>
                <w:szCs w:val="24"/>
                <w:lang w:val="uk-UA"/>
              </w:rPr>
            </w:pPr>
            <w:r>
              <w:rPr>
                <w:sz w:val="24"/>
                <w:szCs w:val="24"/>
                <w:lang w:val="uk-UA"/>
              </w:rPr>
              <w:t xml:space="preserve">Брусилівська селищна рада, КНП </w:t>
            </w:r>
            <w:r>
              <w:rPr>
                <w:sz w:val="24"/>
                <w:szCs w:val="24"/>
                <w:lang w:val="ru-RU"/>
              </w:rPr>
              <w:t>“</w:t>
            </w:r>
            <w:r>
              <w:rPr>
                <w:sz w:val="24"/>
                <w:szCs w:val="24"/>
                <w:lang w:val="uk-UA"/>
              </w:rPr>
              <w:t>Брусилівська лікарня</w:t>
            </w:r>
            <w:r>
              <w:rPr>
                <w:sz w:val="24"/>
                <w:szCs w:val="24"/>
                <w:lang w:val="ru-RU"/>
              </w:rPr>
              <w:t>”</w:t>
            </w:r>
            <w:r>
              <w:rPr>
                <w:sz w:val="24"/>
                <w:szCs w:val="24"/>
                <w:lang w:val="uk-UA"/>
              </w:rPr>
              <w:t>.</w:t>
            </w:r>
          </w:p>
        </w:tc>
      </w:tr>
      <w:tr w:rsidR="00872526" w:rsidTr="00872526">
        <w:tc>
          <w:tcPr>
            <w:tcW w:w="2127" w:type="dxa"/>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sz w:val="24"/>
                <w:szCs w:val="24"/>
                <w:lang w:val="uk-UA"/>
              </w:rPr>
            </w:pPr>
            <w:r>
              <w:rPr>
                <w:rFonts w:ascii="Times New Roman" w:hAnsi="Times New Roman" w:cs="Times New Roman"/>
                <w:sz w:val="24"/>
                <w:szCs w:val="24"/>
                <w:lang w:val="uk-UA"/>
              </w:rPr>
              <w:t>Інше</w:t>
            </w:r>
          </w:p>
        </w:tc>
        <w:tc>
          <w:tcPr>
            <w:tcW w:w="7512"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sz w:val="24"/>
                <w:szCs w:val="24"/>
              </w:rPr>
            </w:pPr>
          </w:p>
        </w:tc>
      </w:tr>
    </w:tbl>
    <w:p w:rsidR="00872526" w:rsidRDefault="00872526" w:rsidP="00872526">
      <w:pPr>
        <w:rPr>
          <w:lang w:val="uk-UA"/>
        </w:rPr>
      </w:pPr>
    </w:p>
    <w:p w:rsidR="00872526" w:rsidRDefault="00872526" w:rsidP="00872526">
      <w:pPr>
        <w:rPr>
          <w:lang w:val="uk-UA"/>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27"/>
        <w:gridCol w:w="1559"/>
        <w:gridCol w:w="1418"/>
        <w:gridCol w:w="1559"/>
        <w:gridCol w:w="1065"/>
        <w:gridCol w:w="2055"/>
      </w:tblGrid>
      <w:tr w:rsidR="00872526"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b/>
                <w:bCs/>
                <w:sz w:val="24"/>
                <w:szCs w:val="24"/>
                <w:lang w:val="uk-UA"/>
              </w:rPr>
            </w:pPr>
            <w:r>
              <w:rPr>
                <w:sz w:val="24"/>
                <w:szCs w:val="24"/>
                <w:lang w:val="uk-UA"/>
              </w:rPr>
              <w:t>плані, якому відповідає проект:</w:t>
            </w:r>
          </w:p>
        </w:tc>
        <w:tc>
          <w:tcPr>
            <w:tcW w:w="765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color w:val="000000" w:themeColor="text1"/>
                <w:sz w:val="24"/>
                <w:szCs w:val="24"/>
                <w:lang w:val="uk-UA"/>
              </w:rPr>
            </w:pPr>
            <w:r>
              <w:rPr>
                <w:color w:val="000000" w:themeColor="text1"/>
                <w:sz w:val="24"/>
                <w:szCs w:val="24"/>
                <w:lang w:val="uk-UA"/>
              </w:rPr>
              <w:t>2.1.1. Підвищення якості медичних послуг</w:t>
            </w:r>
          </w:p>
        </w:tc>
      </w:tr>
      <w:tr w:rsidR="00872526" w:rsidRPr="007956C1" w:rsidTr="00872526">
        <w:trPr>
          <w:trHeight w:val="505"/>
        </w:trPr>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656"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color w:val="000000"/>
                <w:sz w:val="24"/>
                <w:szCs w:val="24"/>
                <w:lang w:val="uk-UA"/>
              </w:rPr>
              <w:t xml:space="preserve">24.  Будівництво локальних очисних споруд для </w:t>
            </w:r>
            <w:r>
              <w:rPr>
                <w:b/>
                <w:sz w:val="24"/>
                <w:szCs w:val="24"/>
                <w:lang w:val="uk-UA"/>
              </w:rPr>
              <w:t xml:space="preserve">КНП </w:t>
            </w:r>
            <w:r>
              <w:rPr>
                <w:b/>
                <w:sz w:val="24"/>
                <w:szCs w:val="24"/>
                <w:lang w:val="ru-RU"/>
              </w:rPr>
              <w:t>“</w:t>
            </w:r>
            <w:r>
              <w:rPr>
                <w:b/>
                <w:sz w:val="24"/>
                <w:szCs w:val="24"/>
                <w:lang w:val="uk-UA"/>
              </w:rPr>
              <w:t>Брусилівська лікарня</w:t>
            </w:r>
            <w:r>
              <w:rPr>
                <w:b/>
                <w:sz w:val="24"/>
                <w:szCs w:val="24"/>
                <w:lang w:val="ru-RU"/>
              </w:rPr>
              <w:t>”</w:t>
            </w:r>
            <w:r>
              <w:rPr>
                <w:b/>
                <w:sz w:val="24"/>
                <w:szCs w:val="24"/>
                <w:lang w:val="uk-UA"/>
              </w:rPr>
              <w:t>.</w:t>
            </w:r>
          </w:p>
        </w:tc>
      </w:tr>
      <w:tr w:rsidR="00872526" w:rsidRPr="007956C1" w:rsidTr="00872526">
        <w:trPr>
          <w:trHeight w:val="789"/>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656"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4" w:lineRule="auto"/>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 xml:space="preserve">Потреба в будівництві локальних очисних споруд для </w:t>
            </w:r>
            <w:r>
              <w:rPr>
                <w:rFonts w:ascii="Times New Roman" w:hAnsi="Times New Roman" w:cs="Times New Roman"/>
                <w:sz w:val="24"/>
                <w:szCs w:val="24"/>
                <w:lang w:val="uk-UA"/>
              </w:rPr>
              <w:t xml:space="preserve">КНП </w:t>
            </w:r>
            <w:r>
              <w:rPr>
                <w:rFonts w:ascii="Times New Roman" w:hAnsi="Times New Roman" w:cs="Times New Roman"/>
                <w:sz w:val="24"/>
                <w:szCs w:val="24"/>
                <w:lang w:val="ru-RU"/>
              </w:rPr>
              <w:t>“</w:t>
            </w:r>
            <w:r>
              <w:rPr>
                <w:rFonts w:ascii="Times New Roman" w:hAnsi="Times New Roman" w:cs="Times New Roman"/>
                <w:sz w:val="24"/>
                <w:szCs w:val="24"/>
                <w:lang w:val="uk-UA"/>
              </w:rPr>
              <w:t>Брусилівська лікарня</w:t>
            </w:r>
            <w:r>
              <w:rPr>
                <w:rFonts w:ascii="Times New Roman" w:hAnsi="Times New Roman" w:cs="Times New Roman"/>
                <w:sz w:val="24"/>
                <w:szCs w:val="24"/>
                <w:lang w:val="ru-RU"/>
              </w:rPr>
              <w:t>”</w:t>
            </w:r>
            <w:r>
              <w:rPr>
                <w:rFonts w:ascii="Times New Roman" w:hAnsi="Times New Roman" w:cs="Times New Roman"/>
                <w:sz w:val="24"/>
                <w:szCs w:val="24"/>
                <w:lang w:val="uk-UA"/>
              </w:rPr>
              <w:t>.</w:t>
            </w:r>
          </w:p>
          <w:p w:rsidR="00872526" w:rsidRDefault="00872526">
            <w:pPr>
              <w:spacing w:line="254" w:lineRule="auto"/>
              <w:rPr>
                <w:sz w:val="24"/>
                <w:szCs w:val="24"/>
                <w:lang w:val="uk-UA"/>
              </w:rPr>
            </w:pPr>
          </w:p>
        </w:tc>
      </w:tr>
      <w:tr w:rsidR="00872526" w:rsidTr="00872526">
        <w:trPr>
          <w:trHeight w:val="505"/>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 матиме вплив:</w:t>
            </w:r>
          </w:p>
        </w:tc>
        <w:tc>
          <w:tcPr>
            <w:tcW w:w="765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firstLine="111"/>
              <w:rPr>
                <w:sz w:val="24"/>
                <w:szCs w:val="24"/>
                <w:lang w:val="uk-UA"/>
              </w:rPr>
            </w:pPr>
            <w:r>
              <w:rPr>
                <w:sz w:val="24"/>
                <w:szCs w:val="24"/>
                <w:lang w:val="uk-UA"/>
              </w:rPr>
              <w:t>Брусилівська селищна територіальна громада</w:t>
            </w:r>
          </w:p>
        </w:tc>
      </w:tr>
      <w:tr w:rsidR="00872526" w:rsidRPr="007956C1" w:rsidTr="00872526">
        <w:trPr>
          <w:trHeight w:val="506"/>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65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183"/>
              <w:rPr>
                <w:sz w:val="24"/>
                <w:szCs w:val="24"/>
                <w:lang w:val="uk-UA"/>
              </w:rPr>
            </w:pPr>
            <w:r>
              <w:rPr>
                <w:sz w:val="24"/>
                <w:szCs w:val="24"/>
                <w:lang w:val="uk-UA"/>
              </w:rPr>
              <w:t xml:space="preserve">Населення Брусилова – 4970 осіб, крім того 6315 ВПО </w:t>
            </w:r>
          </w:p>
        </w:tc>
      </w:tr>
      <w:tr w:rsidR="00872526" w:rsidRPr="007956C1" w:rsidTr="00872526">
        <w:trPr>
          <w:trHeight w:val="937"/>
        </w:trPr>
        <w:tc>
          <w:tcPr>
            <w:tcW w:w="2127"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65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line="254" w:lineRule="auto"/>
              <w:rPr>
                <w:rFonts w:ascii="Times New Roman" w:hAnsi="Times New Roman" w:cs="Times New Roman"/>
                <w:color w:val="000000"/>
                <w:sz w:val="24"/>
                <w:szCs w:val="24"/>
                <w:lang w:val="uk-UA"/>
              </w:rPr>
            </w:pPr>
            <w:r>
              <w:rPr>
                <w:rFonts w:ascii="Times New Roman" w:hAnsi="Times New Roman" w:cs="Times New Roman"/>
                <w:sz w:val="24"/>
                <w:szCs w:val="24"/>
                <w:lang w:val="uk-UA"/>
              </w:rPr>
              <w:t xml:space="preserve">В цілях дотримання екологічних норм для КНП </w:t>
            </w:r>
            <w:r>
              <w:rPr>
                <w:rFonts w:ascii="Times New Roman" w:hAnsi="Times New Roman" w:cs="Times New Roman"/>
                <w:sz w:val="24"/>
                <w:szCs w:val="24"/>
                <w:lang w:val="ru-RU"/>
              </w:rPr>
              <w:t>“</w:t>
            </w:r>
            <w:r>
              <w:rPr>
                <w:rFonts w:ascii="Times New Roman" w:hAnsi="Times New Roman" w:cs="Times New Roman"/>
                <w:sz w:val="24"/>
                <w:szCs w:val="24"/>
                <w:lang w:val="uk-UA"/>
              </w:rPr>
              <w:t>Брусилівська лікарня</w:t>
            </w:r>
            <w:r>
              <w:rPr>
                <w:rFonts w:ascii="Times New Roman" w:hAnsi="Times New Roman" w:cs="Times New Roman"/>
                <w:sz w:val="24"/>
                <w:szCs w:val="24"/>
                <w:lang w:val="ru-RU"/>
              </w:rPr>
              <w:t>”</w:t>
            </w:r>
            <w:r>
              <w:rPr>
                <w:rFonts w:ascii="Times New Roman" w:hAnsi="Times New Roman" w:cs="Times New Roman"/>
                <w:sz w:val="24"/>
                <w:szCs w:val="24"/>
                <w:lang w:val="uk-UA"/>
              </w:rPr>
              <w:t>.</w:t>
            </w:r>
          </w:p>
          <w:p w:rsidR="00872526" w:rsidRDefault="00872526">
            <w:pPr>
              <w:pStyle w:val="TableParagraph"/>
              <w:spacing w:line="254" w:lineRule="auto"/>
              <w:ind w:left="183"/>
              <w:rPr>
                <w:lang w:val="uk-UA"/>
              </w:rPr>
            </w:pPr>
            <w:r>
              <w:rPr>
                <w:sz w:val="24"/>
                <w:szCs w:val="24"/>
                <w:lang w:val="uk-UA"/>
              </w:rPr>
              <w:t>та інших громадських будівель проєктом передбачено будівництво локальних очисних споруд.</w:t>
            </w:r>
          </w:p>
        </w:tc>
      </w:tr>
      <w:tr w:rsidR="00872526" w:rsidRPr="007956C1" w:rsidTr="00872526">
        <w:trPr>
          <w:trHeight w:val="67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65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61"/>
              </w:numPr>
              <w:spacing w:line="252" w:lineRule="exact"/>
              <w:ind w:left="467" w:right="656" w:hanging="290"/>
              <w:rPr>
                <w:sz w:val="24"/>
                <w:szCs w:val="24"/>
                <w:lang w:val="uk-UA"/>
              </w:rPr>
            </w:pPr>
            <w:r>
              <w:rPr>
                <w:sz w:val="24"/>
                <w:szCs w:val="24"/>
                <w:lang w:val="uk-UA"/>
              </w:rPr>
              <w:t>Побудова локальних очисних споруд буде слугувати    з</w:t>
            </w:r>
            <w:r>
              <w:rPr>
                <w:sz w:val="24"/>
                <w:szCs w:val="24"/>
                <w:lang w:val="uk-UA" w:eastAsia="uk-UA"/>
              </w:rPr>
              <w:t xml:space="preserve">абезпеченню охорони навколишнього середовища </w:t>
            </w:r>
          </w:p>
        </w:tc>
      </w:tr>
      <w:tr w:rsidR="00872526" w:rsidRPr="007956C1"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65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62"/>
              </w:numPr>
              <w:spacing w:line="254" w:lineRule="auto"/>
              <w:ind w:left="467" w:hanging="284"/>
              <w:rPr>
                <w:lang w:val="uk-UA"/>
              </w:rPr>
            </w:pPr>
            <w:r>
              <w:rPr>
                <w:sz w:val="24"/>
                <w:szCs w:val="24"/>
                <w:lang w:val="uk-UA"/>
              </w:rPr>
              <w:t xml:space="preserve">Виготовлення проектно-кошторисної документації на </w:t>
            </w:r>
            <w:r>
              <w:rPr>
                <w:lang w:val="uk-UA"/>
              </w:rPr>
              <w:t>будівництво локальних очисних споруд.</w:t>
            </w:r>
          </w:p>
          <w:p w:rsidR="00872526" w:rsidRDefault="00872526" w:rsidP="008E1FE9">
            <w:pPr>
              <w:pStyle w:val="TableParagraph"/>
              <w:numPr>
                <w:ilvl w:val="0"/>
                <w:numId w:val="64"/>
              </w:numPr>
              <w:spacing w:line="256" w:lineRule="exact"/>
              <w:ind w:left="467" w:right="200" w:hanging="284"/>
              <w:rPr>
                <w:sz w:val="24"/>
                <w:szCs w:val="24"/>
                <w:lang w:val="uk-UA"/>
              </w:rPr>
            </w:pPr>
            <w:r>
              <w:rPr>
                <w:sz w:val="24"/>
                <w:szCs w:val="24"/>
                <w:lang w:val="uk-UA" w:eastAsia="uk-UA"/>
              </w:rPr>
              <w:t>Озеленення, благоустрій прибудинкових територій з дотриманням правил щодо охорони навколишнього середовища</w:t>
            </w:r>
          </w:p>
        </w:tc>
      </w:tr>
      <w:tr w:rsidR="00872526" w:rsidTr="00872526">
        <w:trPr>
          <w:trHeight w:val="25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lastRenderedPageBreak/>
              <w:t>Період здійснення:</w:t>
            </w:r>
          </w:p>
        </w:tc>
        <w:tc>
          <w:tcPr>
            <w:tcW w:w="765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127"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Орієнтовна вартість проекту, тис. грн.</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6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55"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500</w:t>
            </w:r>
          </w:p>
        </w:tc>
        <w:tc>
          <w:tcPr>
            <w:tcW w:w="141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500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500</w:t>
            </w:r>
          </w:p>
        </w:tc>
        <w:tc>
          <w:tcPr>
            <w:tcW w:w="1065"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0"/>
              <w:jc w:val="center"/>
              <w:rPr>
                <w:sz w:val="24"/>
                <w:szCs w:val="24"/>
                <w:lang w:val="uk-UA"/>
              </w:rPr>
            </w:pPr>
            <w:r>
              <w:rPr>
                <w:sz w:val="24"/>
                <w:szCs w:val="24"/>
                <w:lang w:val="uk-UA"/>
              </w:rPr>
              <w:t>500</w:t>
            </w:r>
          </w:p>
        </w:tc>
        <w:tc>
          <w:tcPr>
            <w:tcW w:w="2055"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0"/>
              <w:jc w:val="center"/>
              <w:rPr>
                <w:sz w:val="24"/>
                <w:szCs w:val="24"/>
                <w:lang w:val="uk-UA"/>
              </w:rPr>
            </w:pPr>
            <w:r>
              <w:rPr>
                <w:sz w:val="24"/>
                <w:szCs w:val="24"/>
                <w:lang w:val="uk-UA"/>
              </w:rPr>
              <w:t>2000</w:t>
            </w:r>
          </w:p>
        </w:tc>
      </w:tr>
      <w:tr w:rsidR="00872526" w:rsidRPr="007956C1"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65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183" w:right="50"/>
              <w:rPr>
                <w:rFonts w:cs="Arial"/>
                <w:sz w:val="24"/>
                <w:szCs w:val="24"/>
                <w:lang w:val="uk-UA"/>
              </w:rPr>
            </w:pPr>
            <w:r>
              <w:rPr>
                <w:sz w:val="24"/>
                <w:szCs w:val="24"/>
                <w:lang w:val="uk-UA"/>
              </w:rPr>
              <w:t xml:space="preserve">Державний, обласний, місцевий бюджети та інші джерела фінансування незаборонені чинним законодавством України. </w:t>
            </w:r>
          </w:p>
        </w:tc>
      </w:tr>
      <w:tr w:rsidR="00872526"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65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183" w:right="638"/>
              <w:rPr>
                <w:sz w:val="24"/>
                <w:szCs w:val="24"/>
                <w:lang w:val="uk-UA"/>
              </w:rPr>
            </w:pPr>
            <w:r>
              <w:rPr>
                <w:sz w:val="24"/>
                <w:szCs w:val="24"/>
                <w:lang w:val="uk-UA"/>
              </w:rPr>
              <w:t>Брусилівська селищна рада</w:t>
            </w:r>
          </w:p>
        </w:tc>
      </w:tr>
      <w:tr w:rsidR="00872526" w:rsidTr="00872526">
        <w:trPr>
          <w:trHeight w:val="253"/>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656"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rPr>
          <w:lang w:val="uk-UA"/>
        </w:rPr>
      </w:pPr>
    </w:p>
    <w:p w:rsidR="00872526" w:rsidRDefault="00872526" w:rsidP="00872526">
      <w:pPr>
        <w:rPr>
          <w:lang w:val="uk-UA"/>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27"/>
        <w:gridCol w:w="1701"/>
        <w:gridCol w:w="1559"/>
        <w:gridCol w:w="1559"/>
        <w:gridCol w:w="1279"/>
        <w:gridCol w:w="1277"/>
      </w:tblGrid>
      <w:tr w:rsidR="00872526"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2.1.1. Підвищення якості медичних послуг</w:t>
            </w:r>
          </w:p>
        </w:tc>
      </w:tr>
      <w:tr w:rsidR="00872526" w:rsidRPr="007956C1" w:rsidTr="00872526">
        <w:trPr>
          <w:trHeight w:val="505"/>
        </w:trPr>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25. Будівництво відділення екстреної медичної допомоги КНП «Брусилівська лікарня» за адресою: вулиця Захисників України,41  селище Брусилів Житомирський район, Житомирська область</w:t>
            </w:r>
          </w:p>
        </w:tc>
      </w:tr>
      <w:tr w:rsidR="00872526" w:rsidTr="00872526">
        <w:trPr>
          <w:trHeight w:val="506"/>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Розширити   можливість з ранньої діагностики  жителям як сільської місцевості так і міст отримувати якісну медичну допомогу- доступ до високоякісних медичних послуг у комфортних умовах  із використанням сучасного обладнання. Це додатковий шанс врятувати життя людини.</w:t>
            </w:r>
          </w:p>
        </w:tc>
      </w:tr>
      <w:tr w:rsidR="00872526" w:rsidTr="00872526">
        <w:trPr>
          <w:trHeight w:val="505"/>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14706</w:t>
            </w:r>
          </w:p>
        </w:tc>
      </w:tr>
      <w:tr w:rsidR="00872526" w:rsidRPr="007956C1" w:rsidTr="00872526">
        <w:trPr>
          <w:trHeight w:val="1395"/>
        </w:trPr>
        <w:tc>
          <w:tcPr>
            <w:tcW w:w="2127"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lang w:val="uk-UA"/>
              </w:rPr>
            </w:pPr>
            <w:r>
              <w:rPr>
                <w:lang w:val="uk-UA"/>
              </w:rPr>
              <w:t>Проектом  передбачається не тільки  внутрішнє перепланування , а й добудова до лікарні приймального відділення, збільшення в’їзду автотранспорту ЕМД та іншого санітарного транспорту, повне інженерне забезпечення об’єкту  в т. ч. електропостачання з можливістю тривалого автономного  енергозабезпечення (аварійне джерело живлення), сигналізація та інше.</w:t>
            </w:r>
          </w:p>
        </w:tc>
      </w:tr>
      <w:tr w:rsidR="00872526" w:rsidRPr="007956C1" w:rsidTr="00872526">
        <w:trPr>
          <w:trHeight w:val="67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Створене відділення дасть змогу  цілодобово ще краще проводити хворим необхідні обстеження, своєчасно встановити діагноз та скерувати пацієнта у відповідні профільні відділення, а за необхідності - розпочати лікування хворих безпосередньо на місці.</w:t>
            </w:r>
          </w:p>
        </w:tc>
      </w:tr>
      <w:tr w:rsidR="00872526"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1.Виготовлення проектно-кошторисної документації.</w:t>
            </w:r>
          </w:p>
          <w:p w:rsidR="00872526" w:rsidRDefault="00872526">
            <w:pPr>
              <w:pStyle w:val="TableParagraph"/>
              <w:spacing w:line="256" w:lineRule="exact"/>
              <w:ind w:left="72" w:right="200"/>
              <w:rPr>
                <w:sz w:val="24"/>
                <w:szCs w:val="24"/>
                <w:lang w:val="uk-UA"/>
              </w:rPr>
            </w:pPr>
            <w:r>
              <w:rPr>
                <w:sz w:val="24"/>
                <w:szCs w:val="24"/>
                <w:lang w:val="uk-UA"/>
              </w:rPr>
              <w:t>2.Будівництво відповідно до сучасних будівельних норм і стандартів</w:t>
            </w:r>
          </w:p>
          <w:p w:rsidR="00872526" w:rsidRDefault="00872526">
            <w:pPr>
              <w:pStyle w:val="TableParagraph"/>
              <w:spacing w:line="256" w:lineRule="exact"/>
              <w:ind w:left="72" w:right="200"/>
              <w:rPr>
                <w:sz w:val="24"/>
                <w:szCs w:val="24"/>
                <w:lang w:val="uk-UA"/>
              </w:rPr>
            </w:pPr>
            <w:r>
              <w:rPr>
                <w:sz w:val="24"/>
                <w:szCs w:val="24"/>
                <w:lang w:val="uk-UA"/>
              </w:rPr>
              <w:t>3.Забезпечення  обладнанням.</w:t>
            </w:r>
          </w:p>
        </w:tc>
      </w:tr>
      <w:tr w:rsidR="00872526" w:rsidTr="00872526">
        <w:trPr>
          <w:trHeight w:val="25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2024-2027рр.</w:t>
            </w:r>
          </w:p>
        </w:tc>
      </w:tr>
      <w:tr w:rsidR="00872526" w:rsidTr="00872526">
        <w:trPr>
          <w:trHeight w:val="367"/>
        </w:trPr>
        <w:tc>
          <w:tcPr>
            <w:tcW w:w="2127"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70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70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rPr>
              <w:t>50</w:t>
            </w:r>
            <w:r>
              <w:rPr>
                <w:sz w:val="24"/>
                <w:szCs w:val="24"/>
                <w:lang w:val="uk-UA"/>
              </w:rPr>
              <w:t>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rPr>
              <w:t>150</w:t>
            </w:r>
            <w:r>
              <w:rPr>
                <w:sz w:val="24"/>
                <w:szCs w:val="24"/>
                <w:lang w:val="uk-UA"/>
              </w:rPr>
              <w:t>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rPr>
              <w:t>150</w:t>
            </w:r>
            <w:r>
              <w:rPr>
                <w:sz w:val="24"/>
                <w:szCs w:val="24"/>
                <w:lang w:val="uk-UA"/>
              </w:rPr>
              <w:t>00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rPr>
              <w:t>150</w:t>
            </w:r>
            <w:r>
              <w:rPr>
                <w:sz w:val="24"/>
                <w:szCs w:val="24"/>
                <w:lang w:val="uk-UA"/>
              </w:rPr>
              <w:t>00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rPr>
              <w:t>5</w:t>
            </w:r>
            <w:r>
              <w:rPr>
                <w:sz w:val="24"/>
                <w:szCs w:val="24"/>
                <w:lang w:val="uk-UA"/>
              </w:rPr>
              <w:t>0  000</w:t>
            </w:r>
          </w:p>
        </w:tc>
      </w:tr>
      <w:tr w:rsidR="00872526" w:rsidRPr="007956C1"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Бюджет</w:t>
            </w:r>
            <w:r>
              <w:rPr>
                <w:sz w:val="24"/>
                <w:szCs w:val="24"/>
                <w:lang w:val="uk-UA"/>
              </w:rPr>
              <w:t xml:space="preserve"> Брусилівської селищної територіальної  громада та інші джерела  фінансування  не заборонені законодавством</w:t>
            </w:r>
          </w:p>
        </w:tc>
      </w:tr>
      <w:tr w:rsidR="00872526" w:rsidRPr="007956C1"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lastRenderedPageBreak/>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 Комунальне некомерційне підприємство «Брусилівська лікарня»</w:t>
            </w:r>
          </w:p>
        </w:tc>
      </w:tr>
      <w:tr w:rsidR="00872526" w:rsidTr="00872526">
        <w:trPr>
          <w:trHeight w:val="253"/>
        </w:trPr>
        <w:tc>
          <w:tcPr>
            <w:tcW w:w="2127"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rPr>
                <w:sz w:val="24"/>
                <w:szCs w:val="24"/>
                <w:lang w:val="uk-UA"/>
              </w:rPr>
            </w:pPr>
            <w:r>
              <w:rPr>
                <w:sz w:val="24"/>
                <w:szCs w:val="24"/>
                <w:lang w:val="uk-UA"/>
              </w:rPr>
              <w:t>Інше:</w:t>
            </w:r>
          </w:p>
          <w:p w:rsidR="00872526" w:rsidRDefault="00872526">
            <w:pPr>
              <w:pStyle w:val="TableParagraph"/>
              <w:spacing w:line="234"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r w:rsidR="00872526"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2.1.1. Підвищення якості медичних послуг</w:t>
            </w:r>
          </w:p>
        </w:tc>
      </w:tr>
      <w:tr w:rsidR="00872526" w:rsidRPr="007956C1" w:rsidTr="00872526">
        <w:trPr>
          <w:trHeight w:val="505"/>
        </w:trPr>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26. Створення рекреаційних зон КНП «Брусилівська лікарня»  за адресою: вулиця Захисників України,41 селище Брусилів Житомирський район, Житомирська область</w:t>
            </w:r>
          </w:p>
        </w:tc>
      </w:tr>
      <w:tr w:rsidR="00872526" w:rsidRPr="007956C1" w:rsidTr="00872526">
        <w:trPr>
          <w:trHeight w:val="506"/>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Створення  належних умов для доступу і перебування в закладі охорони здоров’я пацієнтів та медичних працівників</w:t>
            </w:r>
          </w:p>
        </w:tc>
      </w:tr>
      <w:tr w:rsidR="00872526" w:rsidTr="00872526">
        <w:trPr>
          <w:trHeight w:val="505"/>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14706</w:t>
            </w:r>
            <w:r>
              <w:rPr>
                <w:sz w:val="24"/>
                <w:szCs w:val="24"/>
              </w:rPr>
              <w:t xml:space="preserve"> жителів громади</w:t>
            </w:r>
          </w:p>
        </w:tc>
      </w:tr>
      <w:tr w:rsidR="00872526" w:rsidTr="00872526">
        <w:trPr>
          <w:trHeight w:val="1395"/>
        </w:trPr>
        <w:tc>
          <w:tcPr>
            <w:tcW w:w="2127"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lang w:val="uk-UA"/>
              </w:rPr>
            </w:pPr>
            <w:r>
              <w:rPr>
                <w:lang w:val="uk-UA"/>
              </w:rPr>
              <w:t>Забезпечити  людей з обмеженими можливостями  без перешкод доступ до отримання медичної допомоги (встановлення пантусів). Встановлення лавочок для відпочинку. Облаштування кімнат для годування та перепеленання дітей. На території  облаштувати зони рекреаційного простору для батьків з дітьми (майданчики). Створення ландшафтного дизайну.Зона відпочинку для персоналу</w:t>
            </w:r>
          </w:p>
        </w:tc>
      </w:tr>
      <w:tr w:rsidR="00872526" w:rsidRPr="007956C1" w:rsidTr="00872526">
        <w:trPr>
          <w:trHeight w:val="67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Створення для пацієнтів та працівників охорони здоров’я необхідних соціально-культурних умов при наданні медичних послуг, що відповідатимуть всім сучасним умовам</w:t>
            </w:r>
          </w:p>
        </w:tc>
      </w:tr>
      <w:tr w:rsidR="00872526"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ac"/>
              <w:numPr>
                <w:ilvl w:val="0"/>
                <w:numId w:val="73"/>
              </w:numPr>
              <w:spacing w:line="256" w:lineRule="auto"/>
              <w:jc w:val="both"/>
              <w:rPr>
                <w:rFonts w:ascii="Times New Roman" w:hAnsi="Times New Roman" w:cs="Times New Roman"/>
                <w:sz w:val="24"/>
                <w:szCs w:val="24"/>
                <w:lang w:val="uk-UA" w:eastAsia="it-IT"/>
              </w:rPr>
            </w:pPr>
            <w:r>
              <w:rPr>
                <w:rFonts w:ascii="Times New Roman" w:hAnsi="Times New Roman" w:cs="Times New Roman"/>
                <w:sz w:val="24"/>
                <w:szCs w:val="24"/>
                <w:lang w:val="uk-UA" w:eastAsia="it-IT"/>
              </w:rPr>
              <w:t>розробка ПКД.</w:t>
            </w:r>
          </w:p>
          <w:p w:rsidR="00872526" w:rsidRDefault="00872526" w:rsidP="008E1FE9">
            <w:pPr>
              <w:pStyle w:val="ac"/>
              <w:numPr>
                <w:ilvl w:val="0"/>
                <w:numId w:val="73"/>
              </w:numPr>
              <w:spacing w:line="256" w:lineRule="auto"/>
              <w:jc w:val="both"/>
              <w:rPr>
                <w:rFonts w:ascii="Times New Roman" w:hAnsi="Times New Roman" w:cs="Times New Roman"/>
                <w:sz w:val="24"/>
                <w:szCs w:val="24"/>
                <w:lang w:val="uk-UA" w:eastAsia="it-IT"/>
              </w:rPr>
            </w:pPr>
            <w:r>
              <w:rPr>
                <w:rFonts w:ascii="Times New Roman" w:hAnsi="Times New Roman" w:cs="Times New Roman"/>
                <w:sz w:val="24"/>
                <w:szCs w:val="24"/>
                <w:lang w:val="uk-UA" w:eastAsia="it-IT"/>
              </w:rPr>
              <w:t xml:space="preserve"> проведення тендерних процедур по визначенню переможця та виконавця проектних робіт по проекту. </w:t>
            </w:r>
          </w:p>
          <w:p w:rsidR="00872526" w:rsidRDefault="00872526" w:rsidP="008E1FE9">
            <w:pPr>
              <w:pStyle w:val="TableParagraph"/>
              <w:numPr>
                <w:ilvl w:val="0"/>
                <w:numId w:val="73"/>
              </w:numPr>
              <w:spacing w:line="256" w:lineRule="exact"/>
              <w:ind w:right="200"/>
              <w:rPr>
                <w:sz w:val="24"/>
                <w:szCs w:val="24"/>
                <w:lang w:val="uk-UA"/>
              </w:rPr>
            </w:pPr>
            <w:r>
              <w:rPr>
                <w:sz w:val="24"/>
                <w:szCs w:val="24"/>
                <w:lang w:val="uk-UA"/>
              </w:rPr>
              <w:t>інформування мешканців громади.</w:t>
            </w:r>
          </w:p>
        </w:tc>
      </w:tr>
      <w:tr w:rsidR="00872526" w:rsidTr="00872526">
        <w:trPr>
          <w:trHeight w:val="25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rPr>
              <w:t>2024-2027рр</w:t>
            </w:r>
          </w:p>
        </w:tc>
      </w:tr>
      <w:tr w:rsidR="00872526" w:rsidTr="00872526">
        <w:trPr>
          <w:trHeight w:val="367"/>
        </w:trPr>
        <w:tc>
          <w:tcPr>
            <w:tcW w:w="2127"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70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70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250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250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w:t>
            </w:r>
            <w:r>
              <w:rPr>
                <w:sz w:val="24"/>
                <w:szCs w:val="24"/>
              </w:rPr>
              <w:t>00</w:t>
            </w:r>
          </w:p>
        </w:tc>
      </w:tr>
      <w:tr w:rsidR="00872526" w:rsidRPr="007956C1"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Бюджет</w:t>
            </w:r>
            <w:r>
              <w:rPr>
                <w:sz w:val="24"/>
                <w:szCs w:val="24"/>
                <w:lang w:val="uk-UA"/>
              </w:rPr>
              <w:t xml:space="preserve"> Брусилівської селищної територіальної  громада та інші джерела  фінансування  не заборонені законодавством</w:t>
            </w:r>
          </w:p>
        </w:tc>
      </w:tr>
      <w:tr w:rsidR="00872526" w:rsidRPr="007956C1"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 Комунальне некомерційне підприємство «Брусилівська лікарня»</w:t>
            </w:r>
          </w:p>
        </w:tc>
      </w:tr>
      <w:tr w:rsidR="00872526" w:rsidTr="00872526">
        <w:trPr>
          <w:trHeight w:val="253"/>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rPr>
          <w:lang w:val="uk-UA"/>
        </w:rPr>
      </w:pPr>
    </w:p>
    <w:p w:rsidR="00872526" w:rsidRDefault="00872526" w:rsidP="00872526">
      <w:pPr>
        <w:rPr>
          <w:lang w:val="uk-UA"/>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27"/>
        <w:gridCol w:w="1701"/>
        <w:gridCol w:w="1559"/>
        <w:gridCol w:w="1559"/>
        <w:gridCol w:w="1279"/>
        <w:gridCol w:w="1277"/>
      </w:tblGrid>
      <w:tr w:rsidR="00872526"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2.1.1. Підвищення якості медичних послуг</w:t>
            </w:r>
          </w:p>
        </w:tc>
      </w:tr>
      <w:tr w:rsidR="00872526" w:rsidRPr="007956C1" w:rsidTr="00872526">
        <w:trPr>
          <w:trHeight w:val="505"/>
        </w:trPr>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 xml:space="preserve">27. Капітальний ремонт та термосанація приміщення КНП «Центр первинної медико-санітарної допомоги» Брусилівської селищної ради за адресою: вулиця Захисників України,41 селище </w:t>
            </w:r>
            <w:r>
              <w:rPr>
                <w:b/>
                <w:bCs/>
                <w:sz w:val="24"/>
                <w:szCs w:val="24"/>
                <w:lang w:val="uk-UA"/>
              </w:rPr>
              <w:lastRenderedPageBreak/>
              <w:t>Брусилів Житомирський район, Житомирська область</w:t>
            </w:r>
          </w:p>
        </w:tc>
      </w:tr>
      <w:tr w:rsidR="00872526" w:rsidRPr="007956C1" w:rsidTr="00872526">
        <w:trPr>
          <w:trHeight w:val="506"/>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after="200" w:line="276" w:lineRule="auto"/>
              <w:rPr>
                <w:rFonts w:ascii="Times New Roman" w:eastAsia="Times New Roman" w:hAnsi="Times New Roman" w:cs="Times New Roman"/>
                <w:sz w:val="24"/>
                <w:szCs w:val="24"/>
                <w:lang w:val="ru-RU" w:eastAsia="it-IT"/>
              </w:rPr>
            </w:pPr>
            <w:r>
              <w:rPr>
                <w:rFonts w:ascii="Times New Roman" w:hAnsi="Times New Roman" w:cs="Times New Roman"/>
                <w:color w:val="000000"/>
                <w:sz w:val="24"/>
                <w:szCs w:val="24"/>
                <w:lang w:val="uk-UA"/>
              </w:rPr>
              <w:t xml:space="preserve">Створення повноцінного комфортного  простору, забезпечення належного рівня енергетичної ефективності будівлі відповідно до державних стандартів та норм, створення належних санітарно-гігієнічних умов в закладі </w:t>
            </w:r>
            <w:r>
              <w:rPr>
                <w:rFonts w:ascii="Times New Roman" w:hAnsi="Times New Roman" w:cs="Times New Roman"/>
                <w:color w:val="000000"/>
                <w:sz w:val="24"/>
                <w:szCs w:val="24"/>
                <w:lang w:val="ru-RU"/>
              </w:rPr>
              <w:t>охорони здоров’я</w:t>
            </w:r>
          </w:p>
          <w:p w:rsidR="00872526" w:rsidRDefault="00872526">
            <w:pPr>
              <w:pStyle w:val="TableParagraph"/>
              <w:spacing w:line="243" w:lineRule="exact"/>
              <w:ind w:left="72"/>
              <w:rPr>
                <w:sz w:val="24"/>
                <w:szCs w:val="24"/>
                <w:lang w:val="uk-UA"/>
              </w:rPr>
            </w:pPr>
          </w:p>
        </w:tc>
      </w:tr>
      <w:tr w:rsidR="00872526" w:rsidTr="00872526">
        <w:trPr>
          <w:trHeight w:val="505"/>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14706</w:t>
            </w:r>
            <w:r>
              <w:rPr>
                <w:sz w:val="24"/>
                <w:szCs w:val="24"/>
              </w:rPr>
              <w:t xml:space="preserve"> жителів громади</w:t>
            </w:r>
          </w:p>
        </w:tc>
      </w:tr>
      <w:tr w:rsidR="00872526" w:rsidRPr="007956C1" w:rsidTr="00872526">
        <w:trPr>
          <w:trHeight w:val="2524"/>
        </w:trPr>
        <w:tc>
          <w:tcPr>
            <w:tcW w:w="2127"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bCs/>
                <w:color w:val="000000"/>
                <w:sz w:val="24"/>
                <w:szCs w:val="24"/>
                <w:lang w:val="uk-UA" w:bidi="mr-IN"/>
              </w:rPr>
              <w:t xml:space="preserve">Приміщення </w:t>
            </w:r>
            <w:r>
              <w:rPr>
                <w:bCs/>
                <w:sz w:val="24"/>
                <w:szCs w:val="24"/>
                <w:lang w:val="uk-UA"/>
              </w:rPr>
              <w:t xml:space="preserve">КНП «Центр первинної медико-санітарної допомоги» Брусилівської селищної ради </w:t>
            </w:r>
            <w:r>
              <w:rPr>
                <w:bCs/>
                <w:color w:val="000000"/>
                <w:sz w:val="24"/>
                <w:szCs w:val="24"/>
                <w:lang w:val="uk-UA" w:bidi="mr-IN"/>
              </w:rPr>
              <w:t xml:space="preserve"> функціонує з 2001   року. </w:t>
            </w:r>
            <w:r>
              <w:rPr>
                <w:bCs/>
                <w:color w:val="000000"/>
                <w:sz w:val="24"/>
                <w:szCs w:val="24"/>
                <w:lang w:val="ru-RU" w:bidi="mr-IN"/>
              </w:rPr>
              <w:t>За цей час не проводився його капітальний ремонт. Будівля  нездатна максимально</w:t>
            </w:r>
            <w:r>
              <w:rPr>
                <w:bCs/>
                <w:color w:val="000000"/>
                <w:sz w:val="24"/>
                <w:szCs w:val="24"/>
                <w:lang w:bidi="mr-IN"/>
              </w:rPr>
              <w:t> </w:t>
            </w:r>
            <w:r>
              <w:rPr>
                <w:bCs/>
                <w:color w:val="000000"/>
                <w:sz w:val="24"/>
                <w:szCs w:val="24"/>
                <w:lang w:val="ru-RU" w:bidi="mr-IN"/>
              </w:rPr>
              <w:t>зберігати</w:t>
            </w:r>
            <w:r>
              <w:rPr>
                <w:bCs/>
                <w:color w:val="000000"/>
                <w:sz w:val="24"/>
                <w:szCs w:val="24"/>
                <w:lang w:bidi="mr-IN"/>
              </w:rPr>
              <w:t> </w:t>
            </w:r>
            <w:r>
              <w:rPr>
                <w:bCs/>
                <w:color w:val="000000"/>
                <w:sz w:val="24"/>
                <w:szCs w:val="24"/>
                <w:lang w:val="ru-RU" w:bidi="mr-IN"/>
              </w:rPr>
              <w:t xml:space="preserve">тепло, температурний режим нестабільний.  Для ефективного збереження тепла в будівлі необхідно перекрити та утеплити дах, утеплити фасад будівлі, замінити електромережі. Водопровідні та каналізаційні вузли з усім супровідним обладнання за роки експлуатації є морально застарілими та створюють загрозу аварійної ситуації у закладі. </w:t>
            </w:r>
          </w:p>
        </w:tc>
      </w:tr>
      <w:tr w:rsidR="00872526" w:rsidRPr="007956C1" w:rsidTr="00872526">
        <w:trPr>
          <w:trHeight w:val="67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shd w:val="clear" w:color="auto" w:fill="FFFFFF"/>
              <w:spacing w:line="256" w:lineRule="auto"/>
              <w:jc w:val="both"/>
              <w:rPr>
                <w:rFonts w:ascii="Times New Roman" w:eastAsia="Times New Roman" w:hAnsi="Times New Roman" w:cs="Times New Roman"/>
                <w:sz w:val="24"/>
                <w:szCs w:val="24"/>
                <w:lang w:val="uk-UA" w:eastAsia="uk-UA"/>
              </w:rPr>
            </w:pPr>
            <w:r>
              <w:rPr>
                <w:rFonts w:ascii="Times New Roman" w:hAnsi="Times New Roman" w:cs="Times New Roman"/>
                <w:lang w:val="uk-UA" w:eastAsia="uk-UA"/>
              </w:rPr>
              <w:t>Термосанація будівлі , система водопостачання та водовідведення реконструйовані відповідно до ПКД.</w:t>
            </w:r>
          </w:p>
          <w:p w:rsidR="00872526" w:rsidRDefault="00872526">
            <w:pPr>
              <w:pStyle w:val="TableParagraph"/>
              <w:spacing w:line="252" w:lineRule="exact"/>
              <w:ind w:left="72" w:right="656"/>
              <w:rPr>
                <w:sz w:val="24"/>
                <w:szCs w:val="24"/>
                <w:lang w:val="uk-UA"/>
              </w:rPr>
            </w:pPr>
          </w:p>
        </w:tc>
      </w:tr>
      <w:tr w:rsidR="00872526" w:rsidRPr="007956C1"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right="200"/>
              <w:rPr>
                <w:sz w:val="24"/>
                <w:szCs w:val="24"/>
                <w:lang w:val="uk-UA"/>
              </w:rPr>
            </w:pPr>
            <w:r>
              <w:rPr>
                <w:sz w:val="24"/>
                <w:szCs w:val="24"/>
                <w:lang w:val="uk-UA"/>
              </w:rPr>
              <w:t>- виготовлення проектно-кошторисної документації.</w:t>
            </w:r>
          </w:p>
          <w:p w:rsidR="00872526" w:rsidRDefault="00872526">
            <w:pPr>
              <w:spacing w:line="256" w:lineRule="auto"/>
              <w:rPr>
                <w:rFonts w:ascii="Times New Roman" w:hAnsi="Times New Roman" w:cs="Times New Roman"/>
                <w:sz w:val="24"/>
                <w:szCs w:val="24"/>
                <w:lang w:val="ru-RU"/>
              </w:rPr>
            </w:pPr>
            <w:r>
              <w:rPr>
                <w:rFonts w:ascii="Times New Roman" w:hAnsi="Times New Roman" w:cs="Times New Roman"/>
                <w:sz w:val="24"/>
                <w:szCs w:val="24"/>
                <w:lang w:val="ru-RU"/>
              </w:rPr>
              <w:t>- проведення процедур публічних закупівель та укладання договорів із переможцями.</w:t>
            </w:r>
          </w:p>
          <w:p w:rsidR="00872526" w:rsidRDefault="00872526">
            <w:pPr>
              <w:pStyle w:val="TableParagraph"/>
              <w:spacing w:line="256" w:lineRule="exact"/>
              <w:ind w:left="72" w:right="200"/>
              <w:rPr>
                <w:sz w:val="24"/>
                <w:szCs w:val="24"/>
                <w:lang w:val="uk-UA"/>
              </w:rPr>
            </w:pPr>
            <w:r>
              <w:rPr>
                <w:lang w:val="uk-UA" w:eastAsia="it-IT"/>
              </w:rPr>
              <w:t xml:space="preserve">- виконання робіт. Здача в експлуатацію. </w:t>
            </w:r>
            <w:r>
              <w:rPr>
                <w:lang w:val="ru-RU"/>
              </w:rPr>
              <w:t>Підготовка та поширення інформаційних повідомлень про результати проєкту</w:t>
            </w:r>
            <w:r>
              <w:rPr>
                <w:lang w:val="uk-UA"/>
              </w:rPr>
              <w:t>.</w:t>
            </w:r>
          </w:p>
        </w:tc>
      </w:tr>
      <w:tr w:rsidR="00872526" w:rsidTr="00872526">
        <w:trPr>
          <w:trHeight w:val="25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2024-2027рр.</w:t>
            </w:r>
          </w:p>
        </w:tc>
      </w:tr>
      <w:tr w:rsidR="00872526" w:rsidTr="00872526">
        <w:trPr>
          <w:trHeight w:val="367"/>
        </w:trPr>
        <w:tc>
          <w:tcPr>
            <w:tcW w:w="2127"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70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70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300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850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850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rPr>
              <w:t>3000</w:t>
            </w:r>
          </w:p>
        </w:tc>
      </w:tr>
      <w:tr w:rsidR="00872526" w:rsidRPr="007956C1"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Бюджет</w:t>
            </w:r>
            <w:r>
              <w:rPr>
                <w:sz w:val="24"/>
                <w:szCs w:val="24"/>
                <w:lang w:val="uk-UA"/>
              </w:rPr>
              <w:t xml:space="preserve"> Брусилівської селищної територіальної  громада та інші джерела  фінансування  не заборонені законодавством</w:t>
            </w:r>
          </w:p>
        </w:tc>
      </w:tr>
      <w:tr w:rsidR="00872526" w:rsidRPr="007956C1"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 Комунальне некомерційне підприємство «</w:t>
            </w:r>
            <w:r>
              <w:rPr>
                <w:bCs/>
                <w:sz w:val="24"/>
                <w:szCs w:val="24"/>
                <w:lang w:val="uk-UA"/>
              </w:rPr>
              <w:t>Центр первинної медико-санітарної допомоги» Брусилівської селищної ради</w:t>
            </w:r>
            <w:r>
              <w:rPr>
                <w:sz w:val="24"/>
                <w:szCs w:val="24"/>
                <w:lang w:val="uk-UA"/>
              </w:rPr>
              <w:t xml:space="preserve"> </w:t>
            </w:r>
          </w:p>
        </w:tc>
      </w:tr>
      <w:tr w:rsidR="00872526" w:rsidTr="00872526">
        <w:trPr>
          <w:trHeight w:val="395"/>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0"/>
              <w:rPr>
                <w:rFonts w:cs="Arial"/>
                <w:sz w:val="24"/>
                <w:szCs w:val="24"/>
                <w:lang w:val="uk-UA"/>
              </w:rPr>
            </w:pPr>
          </w:p>
        </w:tc>
      </w:tr>
    </w:tbl>
    <w:p w:rsidR="00872526" w:rsidRDefault="00872526" w:rsidP="00872526">
      <w:pPr>
        <w:rPr>
          <w:lang w:val="uk-UA"/>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27"/>
        <w:gridCol w:w="1701"/>
        <w:gridCol w:w="1559"/>
        <w:gridCol w:w="1559"/>
        <w:gridCol w:w="1279"/>
        <w:gridCol w:w="1277"/>
      </w:tblGrid>
      <w:tr w:rsidR="00872526"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2.1.1. Підвищення якості медичних послуг</w:t>
            </w:r>
          </w:p>
        </w:tc>
      </w:tr>
      <w:tr w:rsidR="00872526" w:rsidRPr="007956C1" w:rsidTr="00872526">
        <w:trPr>
          <w:trHeight w:val="505"/>
        </w:trPr>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28. Створення рекреаційних зон КНП «Центр первинної медико-санітарної допомоги» Брусилівської селищної ради за  адресою: вулиця Захисників України,41 селище Брусилів Житомирський район, Житомирська область</w:t>
            </w:r>
          </w:p>
        </w:tc>
      </w:tr>
      <w:tr w:rsidR="00872526" w:rsidRPr="007956C1" w:rsidTr="00872526">
        <w:trPr>
          <w:trHeight w:val="506"/>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Створення  належних умов для доступу і перебування в закладах охорони здоров’я пацієнтів та медичних працівників</w:t>
            </w:r>
          </w:p>
        </w:tc>
      </w:tr>
      <w:tr w:rsidR="00872526" w:rsidTr="00872526">
        <w:trPr>
          <w:trHeight w:val="505"/>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14706</w:t>
            </w:r>
            <w:r>
              <w:rPr>
                <w:sz w:val="24"/>
                <w:szCs w:val="24"/>
              </w:rPr>
              <w:t xml:space="preserve"> жителів громади</w:t>
            </w:r>
          </w:p>
        </w:tc>
      </w:tr>
      <w:tr w:rsidR="00872526" w:rsidTr="00872526">
        <w:trPr>
          <w:trHeight w:val="1395"/>
        </w:trPr>
        <w:tc>
          <w:tcPr>
            <w:tcW w:w="2127"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lang w:val="uk-UA"/>
              </w:rPr>
            </w:pPr>
            <w:r>
              <w:rPr>
                <w:lang w:val="uk-UA"/>
              </w:rPr>
              <w:t>Забезпечити  людей з обмеженими можливостями  без перешкод доступ до отримання медичної допомоги (встановлення пантусів). Встановлення лавочок для відпочинку. Облаштування кімнат для годування та перепеленання дітей. На території  облаштувати зони рекреаційного простору для батьків з дітьми (майданчики). Створення ландшафтного дизайну.Зона відпочинку для персоналу</w:t>
            </w:r>
          </w:p>
        </w:tc>
      </w:tr>
      <w:tr w:rsidR="00872526" w:rsidRPr="007956C1" w:rsidTr="00872526">
        <w:trPr>
          <w:trHeight w:val="67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Створення для пацієнтів та працівників охорони здоров’я необхідних соціально-культурних умов при наданні медичних послуг, що відповідатимуть всім сучасним умовам</w:t>
            </w:r>
          </w:p>
        </w:tc>
      </w:tr>
      <w:tr w:rsidR="00872526"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ac"/>
              <w:numPr>
                <w:ilvl w:val="0"/>
                <w:numId w:val="73"/>
              </w:numPr>
              <w:spacing w:line="256" w:lineRule="auto"/>
              <w:jc w:val="both"/>
              <w:rPr>
                <w:rFonts w:ascii="Times New Roman" w:hAnsi="Times New Roman" w:cs="Times New Roman"/>
                <w:sz w:val="24"/>
                <w:szCs w:val="24"/>
                <w:lang w:val="uk-UA" w:eastAsia="it-IT"/>
              </w:rPr>
            </w:pPr>
            <w:r>
              <w:rPr>
                <w:rFonts w:ascii="Times New Roman" w:hAnsi="Times New Roman" w:cs="Times New Roman"/>
                <w:sz w:val="24"/>
                <w:szCs w:val="24"/>
                <w:lang w:val="uk-UA" w:eastAsia="it-IT"/>
              </w:rPr>
              <w:t>Розробка ПКД.</w:t>
            </w:r>
          </w:p>
          <w:p w:rsidR="00872526" w:rsidRDefault="00872526" w:rsidP="008E1FE9">
            <w:pPr>
              <w:pStyle w:val="ac"/>
              <w:numPr>
                <w:ilvl w:val="0"/>
                <w:numId w:val="73"/>
              </w:numPr>
              <w:spacing w:line="256" w:lineRule="auto"/>
              <w:jc w:val="both"/>
              <w:rPr>
                <w:rFonts w:ascii="Times New Roman" w:hAnsi="Times New Roman" w:cs="Times New Roman"/>
                <w:sz w:val="24"/>
                <w:szCs w:val="24"/>
                <w:lang w:val="uk-UA" w:eastAsia="it-IT"/>
              </w:rPr>
            </w:pPr>
            <w:r>
              <w:rPr>
                <w:rFonts w:ascii="Times New Roman" w:hAnsi="Times New Roman" w:cs="Times New Roman"/>
                <w:sz w:val="24"/>
                <w:szCs w:val="24"/>
                <w:lang w:val="uk-UA" w:eastAsia="it-IT"/>
              </w:rPr>
              <w:t xml:space="preserve">проведення тендерних процедур по визначенню переможця та виконавця проектних робіт по проекту. </w:t>
            </w:r>
          </w:p>
          <w:p w:rsidR="00872526" w:rsidRDefault="00872526" w:rsidP="008E1FE9">
            <w:pPr>
              <w:pStyle w:val="ac"/>
              <w:numPr>
                <w:ilvl w:val="0"/>
                <w:numId w:val="73"/>
              </w:numPr>
              <w:spacing w:line="256" w:lineRule="auto"/>
              <w:jc w:val="both"/>
              <w:rPr>
                <w:sz w:val="24"/>
                <w:szCs w:val="24"/>
                <w:lang w:val="uk-UA"/>
              </w:rPr>
            </w:pPr>
            <w:r>
              <w:rPr>
                <w:rFonts w:ascii="Times New Roman" w:hAnsi="Times New Roman" w:cs="Times New Roman"/>
                <w:sz w:val="24"/>
                <w:szCs w:val="24"/>
                <w:lang w:val="uk-UA"/>
              </w:rPr>
              <w:t>Інформування мешканців громади.</w:t>
            </w:r>
          </w:p>
        </w:tc>
      </w:tr>
      <w:tr w:rsidR="00872526" w:rsidTr="00872526">
        <w:trPr>
          <w:trHeight w:val="251"/>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 – 2027 роки</w:t>
            </w:r>
          </w:p>
        </w:tc>
      </w:tr>
      <w:tr w:rsidR="00872526" w:rsidTr="00872526">
        <w:trPr>
          <w:trHeight w:val="367"/>
        </w:trPr>
        <w:tc>
          <w:tcPr>
            <w:tcW w:w="2127"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70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70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250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250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r>
      <w:tr w:rsidR="00872526" w:rsidRPr="007956C1" w:rsidTr="00872526">
        <w:trPr>
          <w:trHeight w:val="760"/>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Бюджет</w:t>
            </w:r>
            <w:r>
              <w:rPr>
                <w:sz w:val="24"/>
                <w:szCs w:val="24"/>
                <w:lang w:val="uk-UA"/>
              </w:rPr>
              <w:t xml:space="preserve"> Брусилівської селищної територіальної  громада та інші джерела  фінансування  не заборонені законодавством</w:t>
            </w:r>
          </w:p>
        </w:tc>
      </w:tr>
      <w:tr w:rsidR="00872526" w:rsidRPr="007956C1" w:rsidTr="00872526">
        <w:trPr>
          <w:trHeight w:val="758"/>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 Комунальне некомерційне підприємство «</w:t>
            </w:r>
            <w:r>
              <w:rPr>
                <w:bCs/>
                <w:sz w:val="24"/>
                <w:szCs w:val="24"/>
                <w:lang w:val="uk-UA"/>
              </w:rPr>
              <w:t>Центр первинної медико-санітарної допомоги» Брусилівської селищної ради</w:t>
            </w:r>
          </w:p>
        </w:tc>
      </w:tr>
      <w:tr w:rsidR="00872526" w:rsidTr="00872526">
        <w:trPr>
          <w:trHeight w:val="253"/>
        </w:trPr>
        <w:tc>
          <w:tcPr>
            <w:tcW w:w="212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rPr>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277"/>
      </w:tblGrid>
      <w:tr w:rsidR="00872526"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color w:val="000000" w:themeColor="text1"/>
                <w:sz w:val="24"/>
                <w:szCs w:val="24"/>
                <w:lang w:val="uk-UA"/>
              </w:rPr>
            </w:pPr>
            <w:r>
              <w:rPr>
                <w:color w:val="000000" w:themeColor="text1"/>
                <w:sz w:val="24"/>
                <w:szCs w:val="24"/>
                <w:lang w:val="uk-UA"/>
              </w:rPr>
              <w:t>2.1.1. Підвищення якості медичних послуг</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jc w:val="both"/>
              <w:rPr>
                <w:b/>
                <w:bCs/>
                <w:sz w:val="24"/>
                <w:szCs w:val="24"/>
                <w:lang w:val="uk-UA"/>
              </w:rPr>
            </w:pPr>
            <w:r>
              <w:rPr>
                <w:b/>
                <w:bCs/>
                <w:sz w:val="24"/>
                <w:szCs w:val="24"/>
                <w:lang w:val="uk-UA"/>
              </w:rPr>
              <w:t xml:space="preserve">29. Капітальний ремонт приміщення АЗПСМ с. Морозівка за адресою: вулиця Миру 204,  Житомирський район, Житомирська  область </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after="200" w:line="276" w:lineRule="auto"/>
              <w:rPr>
                <w:rFonts w:ascii="Times New Roman" w:eastAsia="Times New Roman" w:hAnsi="Times New Roman" w:cs="Times New Roman"/>
                <w:sz w:val="24"/>
                <w:szCs w:val="24"/>
                <w:lang w:val="uk-UA" w:eastAsia="it-IT"/>
              </w:rPr>
            </w:pPr>
            <w:r>
              <w:rPr>
                <w:rFonts w:ascii="Times New Roman" w:hAnsi="Times New Roman" w:cs="Times New Roman"/>
                <w:color w:val="000000"/>
                <w:lang w:val="uk-UA"/>
              </w:rPr>
              <w:t xml:space="preserve">Створення  належних умов та забезпечення реалізації права сільських мешканців на безкоштовну, високо кваліфікаційну медичну допомогу, забезпечення належного рівня надання допомоги, створення належних санітарно-гігієнічних умов в закладі </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селищна територіальна  громада</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ru-RU"/>
              </w:rPr>
              <w:t xml:space="preserve"> жителів громади</w:t>
            </w:r>
            <w:r>
              <w:rPr>
                <w:sz w:val="24"/>
                <w:szCs w:val="24"/>
                <w:lang w:val="uk-UA"/>
              </w:rPr>
              <w:t xml:space="preserve"> (села Морозівки  та прилеглих до неї сіл)</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lastRenderedPageBreak/>
              <w:t>Стислий опис проекту:</w:t>
            </w:r>
          </w:p>
          <w:p w:rsidR="00872526" w:rsidRDefault="00872526">
            <w:pPr>
              <w:pStyle w:val="TableParagraph"/>
              <w:spacing w:line="249"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lang w:val="uk-UA"/>
              </w:rPr>
            </w:pPr>
            <w:r>
              <w:rPr>
                <w:bCs/>
                <w:color w:val="000000"/>
                <w:lang w:val="uk-UA" w:bidi="mr-IN"/>
              </w:rPr>
              <w:t>Проектом передбачається  здійснення капітального ремонту даху та реконструкція приміщення амбулаторії  загальної практики сімейної медицини в селі  Морозівка. За період функціонування амбулаторії</w:t>
            </w:r>
            <w:r>
              <w:rPr>
                <w:bCs/>
                <w:color w:val="000000"/>
                <w:lang w:val="ru-RU" w:bidi="mr-IN"/>
              </w:rPr>
              <w:t xml:space="preserve"> не проводився її капітальний ремонт. Будівля   потребує капітального ремонту даху.  </w:t>
            </w:r>
            <w:r>
              <w:rPr>
                <w:lang w:val="uk-UA"/>
              </w:rPr>
              <w:t>.</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shd w:val="clear" w:color="auto" w:fill="FFFFFF"/>
              <w:spacing w:line="254" w:lineRule="auto"/>
              <w:jc w:val="both"/>
              <w:rPr>
                <w:rFonts w:ascii="Times New Roman" w:eastAsia="Times New Roman" w:hAnsi="Times New Roman" w:cs="Times New Roman"/>
                <w:sz w:val="24"/>
                <w:szCs w:val="24"/>
                <w:lang w:val="uk-UA" w:eastAsia="uk-UA"/>
              </w:rPr>
            </w:pPr>
            <w:r>
              <w:rPr>
                <w:rFonts w:ascii="Times New Roman" w:hAnsi="Times New Roman" w:cs="Times New Roman"/>
                <w:sz w:val="24"/>
                <w:szCs w:val="24"/>
                <w:lang w:val="uk-UA" w:eastAsia="uk-UA"/>
              </w:rPr>
              <w:t>Створення сучасних умов праці медичного персоналу, зниження соціальної напруги, надання якісних медичних послуг жителям населеного пункту та прилеглих сіл.</w:t>
            </w:r>
          </w:p>
          <w:p w:rsidR="00872526" w:rsidRDefault="00872526">
            <w:pPr>
              <w:pStyle w:val="TableParagraph"/>
              <w:spacing w:line="252" w:lineRule="exact"/>
              <w:ind w:left="72" w:right="656"/>
              <w:rPr>
                <w:sz w:val="24"/>
                <w:szCs w:val="24"/>
                <w:lang w:val="uk-UA"/>
              </w:rPr>
            </w:pP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right="200"/>
              <w:rPr>
                <w:sz w:val="24"/>
                <w:szCs w:val="24"/>
                <w:lang w:val="uk-UA"/>
              </w:rPr>
            </w:pPr>
            <w:r>
              <w:rPr>
                <w:sz w:val="24"/>
                <w:szCs w:val="24"/>
                <w:lang w:val="uk-UA"/>
              </w:rPr>
              <w:t>- Виготовлення проектно-кошторисної документації.</w:t>
            </w:r>
          </w:p>
          <w:p w:rsidR="00872526" w:rsidRDefault="00872526">
            <w:pPr>
              <w:spacing w:line="254" w:lineRule="auto"/>
              <w:rPr>
                <w:rFonts w:ascii="Times New Roman" w:hAnsi="Times New Roman" w:cs="Times New Roman"/>
                <w:sz w:val="24"/>
                <w:szCs w:val="24"/>
                <w:lang w:val="ru-RU"/>
              </w:rPr>
            </w:pPr>
            <w:r>
              <w:rPr>
                <w:rFonts w:ascii="Times New Roman" w:hAnsi="Times New Roman" w:cs="Times New Roman"/>
                <w:sz w:val="24"/>
                <w:szCs w:val="24"/>
                <w:lang w:val="ru-RU"/>
              </w:rPr>
              <w:t>-  Проведення процедур публічних закупівель та укладання договорів із переможцями.</w:t>
            </w:r>
          </w:p>
          <w:p w:rsidR="00872526" w:rsidRDefault="00872526">
            <w:pPr>
              <w:pStyle w:val="TableParagraph"/>
              <w:spacing w:line="256" w:lineRule="exact"/>
              <w:ind w:left="72" w:right="200"/>
              <w:rPr>
                <w:sz w:val="24"/>
                <w:szCs w:val="24"/>
                <w:lang w:val="uk-UA"/>
              </w:rPr>
            </w:pPr>
            <w:r>
              <w:rPr>
                <w:sz w:val="24"/>
                <w:szCs w:val="24"/>
                <w:lang w:val="uk-UA" w:eastAsia="it-IT"/>
              </w:rPr>
              <w:t xml:space="preserve">- Виконання робіт. Здача в експлуатацію. </w:t>
            </w:r>
            <w:r>
              <w:rPr>
                <w:sz w:val="24"/>
                <w:szCs w:val="24"/>
                <w:lang w:val="ru-RU"/>
              </w:rPr>
              <w:t>Підготовка та поширення інформаційних повідомлень про результати проєкту</w:t>
            </w:r>
            <w:r>
              <w:rPr>
                <w:sz w:val="24"/>
                <w:szCs w:val="24"/>
                <w:lang w:val="uk-UA"/>
              </w:rPr>
              <w:t>.</w:t>
            </w: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2024-2027рр.</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500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500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500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500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2</w:t>
            </w:r>
            <w:r>
              <w:rPr>
                <w:sz w:val="24"/>
                <w:szCs w:val="24"/>
              </w:rPr>
              <w:t>000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Бюджет</w:t>
            </w:r>
            <w:r>
              <w:rPr>
                <w:sz w:val="24"/>
                <w:szCs w:val="24"/>
                <w:lang w:val="uk-UA"/>
              </w:rPr>
              <w:t xml:space="preserve"> Брусилівської селищної територіальної  громада та інші джерела  фінансування  не заборонені законодавством</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right="638"/>
              <w:jc w:val="both"/>
              <w:rPr>
                <w:sz w:val="24"/>
                <w:szCs w:val="24"/>
                <w:lang w:val="uk-UA"/>
              </w:rPr>
            </w:pPr>
            <w:r>
              <w:rPr>
                <w:sz w:val="24"/>
                <w:szCs w:val="24"/>
                <w:lang w:val="uk-UA"/>
              </w:rPr>
              <w:t>Брусилівська селищна рада, Комунальне некомерційне підприємство «</w:t>
            </w:r>
            <w:r>
              <w:rPr>
                <w:bCs/>
                <w:sz w:val="24"/>
                <w:szCs w:val="24"/>
                <w:lang w:val="uk-UA"/>
              </w:rPr>
              <w:t>Центр первинної медико-санітарної допомоги» Брусилівської селищної ради</w:t>
            </w:r>
            <w:r>
              <w:rPr>
                <w:sz w:val="24"/>
                <w:szCs w:val="24"/>
                <w:lang w:val="uk-UA"/>
              </w:rPr>
              <w:t xml:space="preserve"> </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rPr>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277"/>
      </w:tblGrid>
      <w:tr w:rsidR="00872526"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2.1.1. Підвищення якості медичних послуг</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 xml:space="preserve">30. Забезпечення  матеріально-технічними засобами АЗПСМ           с. Морозівка   за адресою: вулиця Миру 204,  Житомирський район, Житомирська область </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after="200" w:line="276" w:lineRule="auto"/>
              <w:jc w:val="both"/>
              <w:rPr>
                <w:rFonts w:ascii="Times New Roman" w:eastAsia="Times New Roman" w:hAnsi="Times New Roman" w:cs="Times New Roman"/>
                <w:sz w:val="24"/>
                <w:szCs w:val="24"/>
                <w:lang w:val="uk-UA" w:eastAsia="it-IT"/>
              </w:rPr>
            </w:pPr>
            <w:r>
              <w:rPr>
                <w:rFonts w:ascii="Times New Roman" w:hAnsi="Times New Roman" w:cs="Times New Roman"/>
                <w:color w:val="000000"/>
                <w:sz w:val="24"/>
                <w:szCs w:val="24"/>
                <w:lang w:val="uk-UA"/>
              </w:rPr>
              <w:t>Покращення рівня послуг охорони здоров’я (первинний рівень), створення  належних умов та забезпечення реалізації права сільських мешканців на безкоштовну, високо кваліфікаційну медичну допомогу,  створення належних санітарно-гігієнічних умов в закладі.</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селищна територіальна  громада</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ru-RU"/>
              </w:rPr>
              <w:t xml:space="preserve"> жителі громади</w:t>
            </w:r>
            <w:r>
              <w:rPr>
                <w:sz w:val="24"/>
                <w:szCs w:val="24"/>
                <w:lang w:val="uk-UA"/>
              </w:rPr>
              <w:t xml:space="preserve"> (села Морозівки  та прилеглих до неї сіл)</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after="200" w:line="276" w:lineRule="auto"/>
              <w:jc w:val="both"/>
              <w:rPr>
                <w:rFonts w:ascii="Times New Roman" w:hAnsi="Times New Roman" w:cs="Times New Roman"/>
                <w:sz w:val="24"/>
                <w:szCs w:val="24"/>
                <w:lang w:val="uk-UA"/>
              </w:rPr>
            </w:pPr>
            <w:r>
              <w:rPr>
                <w:sz w:val="24"/>
                <w:szCs w:val="24"/>
                <w:lang w:val="uk-UA"/>
              </w:rPr>
              <w:t xml:space="preserve"> </w:t>
            </w:r>
            <w:r>
              <w:rPr>
                <w:rFonts w:ascii="Times New Roman" w:hAnsi="Times New Roman" w:cs="Times New Roman"/>
                <w:sz w:val="24"/>
                <w:szCs w:val="24"/>
                <w:lang w:val="uk-UA"/>
              </w:rPr>
              <w:t xml:space="preserve">Амбулаторія ЗПСМ с.Морозівка  є окремим структурним  підрозділом  комунальнального некомерційного підприємства           «ЦПМСД» Брусилівської селищної ради, що надає послуги з охорони здоров`я (первинний рівень) на теренах громади.  Підприємство потребує забезпечення  якісного  сучасного матеріально – технічному  обладнання для надання медичних послуг. </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lastRenderedPageBreak/>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line="256" w:lineRule="auto"/>
              <w:jc w:val="both"/>
              <w:rPr>
                <w:rFonts w:ascii="Times New Roman" w:eastAsia="Times New Roman" w:hAnsi="Times New Roman" w:cs="Times New Roman"/>
                <w:sz w:val="24"/>
                <w:szCs w:val="24"/>
                <w:lang w:val="uk-UA" w:eastAsia="ru-RU"/>
              </w:rPr>
            </w:pPr>
            <w:r>
              <w:rPr>
                <w:rFonts w:ascii="Times New Roman" w:hAnsi="Times New Roman" w:cs="Times New Roman"/>
                <w:sz w:val="24"/>
                <w:szCs w:val="24"/>
                <w:lang w:val="uk-UA"/>
              </w:rPr>
              <w:t>Наближення послуг з первинної медичної допомоги  до населення, що проживає в сільській місцевості.</w:t>
            </w:r>
          </w:p>
          <w:p w:rsidR="00872526" w:rsidRDefault="00872526">
            <w:pPr>
              <w:shd w:val="clear" w:color="auto" w:fill="FFFFFF"/>
              <w:spacing w:line="256" w:lineRule="auto"/>
              <w:jc w:val="both"/>
              <w:rPr>
                <w:rFonts w:ascii="Times New Roman" w:eastAsia="Times New Roman" w:hAnsi="Times New Roman" w:cs="Times New Roman"/>
                <w:sz w:val="24"/>
                <w:szCs w:val="24"/>
                <w:lang w:val="uk-UA" w:eastAsia="uk-UA"/>
              </w:rPr>
            </w:pPr>
            <w:r>
              <w:rPr>
                <w:rFonts w:ascii="Times New Roman" w:hAnsi="Times New Roman" w:cs="Times New Roman"/>
                <w:sz w:val="24"/>
                <w:szCs w:val="24"/>
                <w:lang w:val="uk-UA" w:eastAsia="uk-UA"/>
              </w:rPr>
              <w:t>Створення сучасних умов праці медичного персоналу, зниження соціальної напруги, надання якісних медичних послуг жителям населеного пункту та прилеглих сіл – організація денного стаціонару.</w:t>
            </w:r>
          </w:p>
        </w:tc>
      </w:tr>
      <w:tr w:rsidR="00872526"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line="254" w:lineRule="auto"/>
              <w:rPr>
                <w:rFonts w:ascii="Times New Roman" w:hAnsi="Times New Roman" w:cs="Times New Roman"/>
                <w:sz w:val="24"/>
                <w:szCs w:val="24"/>
                <w:lang w:val="ru-RU"/>
              </w:rPr>
            </w:pPr>
            <w:r>
              <w:rPr>
                <w:rFonts w:ascii="Times New Roman" w:hAnsi="Times New Roman" w:cs="Times New Roman"/>
                <w:sz w:val="24"/>
                <w:szCs w:val="24"/>
                <w:lang w:val="ru-RU"/>
              </w:rPr>
              <w:t>-  Проведення процедур публічних закупівель та укладання договорів із переможцями.</w:t>
            </w:r>
          </w:p>
          <w:p w:rsidR="00872526" w:rsidRDefault="00872526">
            <w:pPr>
              <w:pStyle w:val="TableParagraph"/>
              <w:spacing w:line="256" w:lineRule="exact"/>
              <w:ind w:left="72" w:right="200"/>
              <w:rPr>
                <w:sz w:val="24"/>
                <w:szCs w:val="24"/>
                <w:lang w:val="uk-UA"/>
              </w:rPr>
            </w:pPr>
            <w:r>
              <w:rPr>
                <w:sz w:val="24"/>
                <w:szCs w:val="24"/>
                <w:lang w:val="uk-UA" w:eastAsia="it-IT"/>
              </w:rPr>
              <w:t>- Виконання робіт.</w:t>
            </w: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2"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2024-2027рр.</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250,0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250,0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250,0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250,0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w:t>
            </w:r>
            <w:r>
              <w:rPr>
                <w:sz w:val="24"/>
                <w:szCs w:val="24"/>
              </w:rPr>
              <w:t>000</w:t>
            </w:r>
            <w:r>
              <w:rPr>
                <w:sz w:val="24"/>
                <w:szCs w:val="24"/>
                <w:lang w:val="uk-UA"/>
              </w:rPr>
              <w:t>,</w:t>
            </w:r>
            <w:r>
              <w:rPr>
                <w:sz w:val="24"/>
                <w:szCs w:val="24"/>
              </w:rPr>
              <w:t>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Бюджет</w:t>
            </w:r>
            <w:r>
              <w:rPr>
                <w:sz w:val="24"/>
                <w:szCs w:val="24"/>
                <w:lang w:val="uk-UA"/>
              </w:rPr>
              <w:t xml:space="preserve"> Брусилівської селищної територіальної  громада та інші джерела  фінансування  не заборонені законодавством</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 Комунальне некомерційне підприємство «</w:t>
            </w:r>
            <w:r>
              <w:rPr>
                <w:bCs/>
                <w:sz w:val="24"/>
                <w:szCs w:val="24"/>
                <w:lang w:val="uk-UA"/>
              </w:rPr>
              <w:t>Центр первинної медико-санітарної допомоги» Брусилівської селищної ради</w:t>
            </w:r>
            <w:r>
              <w:rPr>
                <w:sz w:val="24"/>
                <w:szCs w:val="24"/>
                <w:lang w:val="uk-UA"/>
              </w:rPr>
              <w:t xml:space="preserve"> </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rPr>
          <w:lang w:val="uk-UA"/>
        </w:rPr>
      </w:pPr>
    </w:p>
    <w:p w:rsidR="00872526" w:rsidRDefault="00872526" w:rsidP="00872526">
      <w:pPr>
        <w:rPr>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277"/>
      </w:tblGrid>
      <w:tr w:rsidR="00872526"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color w:val="000000" w:themeColor="text1"/>
                <w:sz w:val="24"/>
                <w:szCs w:val="24"/>
                <w:lang w:val="uk-UA"/>
              </w:rPr>
            </w:pPr>
            <w:r>
              <w:rPr>
                <w:sz w:val="24"/>
                <w:szCs w:val="24"/>
                <w:lang w:val="uk-UA"/>
              </w:rPr>
              <w:t>2.2.1. Підвищення  якості   медичних послуг.</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 xml:space="preserve">31. Капітальний ремонт укриття з організацією денного стаціонару і лабораторного відділення КНП «Центр первинної медико-санітарної допомоги» Брусилівської селищної ради за адресою: вулиця Захисників України, 41 селище Брусилів  Житомирський район, Житомирська область  </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after="200" w:line="276" w:lineRule="auto"/>
              <w:jc w:val="both"/>
              <w:rPr>
                <w:rFonts w:ascii="Times New Roman" w:eastAsia="Times New Roman" w:hAnsi="Times New Roman" w:cs="Times New Roman"/>
                <w:sz w:val="24"/>
                <w:szCs w:val="24"/>
                <w:lang w:val="uk-UA" w:eastAsia="it-IT"/>
              </w:rPr>
            </w:pPr>
            <w:r>
              <w:rPr>
                <w:rFonts w:ascii="Times New Roman" w:hAnsi="Times New Roman" w:cs="Times New Roman"/>
                <w:color w:val="000000"/>
                <w:sz w:val="24"/>
                <w:szCs w:val="24"/>
                <w:lang w:val="uk-UA"/>
              </w:rPr>
              <w:t xml:space="preserve">Створення  належних умов та забезпечення реалізації права  мешканців громади на безкоштовну  медичну допомогу, забезпечення належного рівня надання допомоги з організацією денного стаціонару,  лабораторних досліджень,створення належних санітарно-гігієнічних умов в закладі під час воєнної тривоги </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Територія на яку проект</w:t>
            </w:r>
          </w:p>
          <w:p w:rsidR="00872526" w:rsidRDefault="00872526">
            <w:pPr>
              <w:pStyle w:val="TableParagraph"/>
              <w:spacing w:line="238" w:lineRule="exact"/>
              <w:jc w:val="both"/>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jc w:val="both"/>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Орієнтовна кількість</w:t>
            </w:r>
          </w:p>
          <w:p w:rsidR="00872526" w:rsidRDefault="00872526">
            <w:pPr>
              <w:pStyle w:val="TableParagraph"/>
              <w:spacing w:line="238" w:lineRule="exact"/>
              <w:jc w:val="both"/>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jc w:val="both"/>
              <w:rPr>
                <w:sz w:val="24"/>
                <w:szCs w:val="24"/>
                <w:lang w:val="uk-UA"/>
              </w:rPr>
            </w:pPr>
            <w:r>
              <w:rPr>
                <w:sz w:val="24"/>
                <w:szCs w:val="24"/>
                <w:lang w:val="ru-RU"/>
              </w:rPr>
              <w:t xml:space="preserve"> близько 861 осіб</w:t>
            </w:r>
            <w:r>
              <w:rPr>
                <w:sz w:val="24"/>
                <w:szCs w:val="24"/>
                <w:lang w:val="uk-UA"/>
              </w:rPr>
              <w:t xml:space="preserve"> </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jc w:val="both"/>
              <w:rPr>
                <w:sz w:val="24"/>
                <w:szCs w:val="24"/>
                <w:lang w:val="uk-UA"/>
              </w:rPr>
            </w:pPr>
            <w:r>
              <w:rPr>
                <w:sz w:val="24"/>
                <w:szCs w:val="24"/>
                <w:lang w:val="uk-UA"/>
              </w:rPr>
              <w:t>Стислий опис проекту:</w:t>
            </w:r>
          </w:p>
          <w:p w:rsidR="00872526" w:rsidRDefault="00872526">
            <w:pPr>
              <w:pStyle w:val="TableParagraph"/>
              <w:spacing w:line="249" w:lineRule="exact"/>
              <w:jc w:val="both"/>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bCs/>
                <w:color w:val="000000"/>
                <w:sz w:val="24"/>
                <w:szCs w:val="24"/>
                <w:lang w:val="uk-UA" w:bidi="mr-IN"/>
              </w:rPr>
              <w:t>Проектом передбачається  здійснення</w:t>
            </w:r>
            <w:r>
              <w:rPr>
                <w:bCs/>
                <w:sz w:val="24"/>
                <w:szCs w:val="24"/>
                <w:lang w:val="uk-UA"/>
              </w:rPr>
              <w:t xml:space="preserve"> капітального ремонту укриття з організацією денного стаціонару і лабораторного відділення, що знаходиться в підвальному приміщенні КНП «Центр первинної медико-санітарної допомоги» Брусилівської селищної ради площею 522,0кв.м.. За технічним паспортом може використовуватись як найпростіше укриття та потребує капітального ремонту і дообладнання</w:t>
            </w:r>
            <w:r>
              <w:rPr>
                <w:bCs/>
                <w:color w:val="000000"/>
                <w:sz w:val="24"/>
                <w:szCs w:val="24"/>
                <w:lang w:val="uk-UA" w:bidi="mr-IN"/>
              </w:rPr>
              <w:t>.</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shd w:val="clear" w:color="auto" w:fill="FFFFFF"/>
              <w:spacing w:line="254" w:lineRule="auto"/>
              <w:jc w:val="both"/>
              <w:rPr>
                <w:rFonts w:ascii="Times New Roman" w:eastAsia="Times New Roman" w:hAnsi="Times New Roman" w:cs="Times New Roman"/>
                <w:sz w:val="24"/>
                <w:szCs w:val="24"/>
                <w:lang w:val="uk-UA" w:eastAsia="uk-UA"/>
              </w:rPr>
            </w:pPr>
            <w:r>
              <w:rPr>
                <w:rFonts w:ascii="Times New Roman" w:hAnsi="Times New Roman" w:cs="Times New Roman"/>
                <w:sz w:val="24"/>
                <w:szCs w:val="24"/>
                <w:lang w:val="uk-UA" w:eastAsia="uk-UA"/>
              </w:rPr>
              <w:t xml:space="preserve">Після проведення капітального ремонту та дообладнання згідно державним стандартам,будівельним нормам і правилам, технічний стан  приміщення може бути  оцінено  як придатне до нормальної експлуатації з організацією денного стаціонару і лабораторного </w:t>
            </w:r>
            <w:r>
              <w:rPr>
                <w:rFonts w:ascii="Times New Roman" w:hAnsi="Times New Roman" w:cs="Times New Roman"/>
                <w:sz w:val="24"/>
                <w:szCs w:val="24"/>
                <w:lang w:val="uk-UA" w:eastAsia="uk-UA"/>
              </w:rPr>
              <w:lastRenderedPageBreak/>
              <w:t>відділення на період воєнної тривоги, що в повній мірі буде зниження соціальної напруги, надання якісних медичних послуг населенню.</w:t>
            </w:r>
          </w:p>
          <w:p w:rsidR="00872526" w:rsidRDefault="00872526">
            <w:pPr>
              <w:pStyle w:val="TableParagraph"/>
              <w:spacing w:line="252" w:lineRule="exact"/>
              <w:ind w:left="72" w:right="656"/>
              <w:rPr>
                <w:sz w:val="24"/>
                <w:szCs w:val="24"/>
                <w:lang w:val="uk-UA"/>
              </w:rPr>
            </w:pP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right="200"/>
              <w:rPr>
                <w:sz w:val="24"/>
                <w:szCs w:val="24"/>
                <w:lang w:val="uk-UA"/>
              </w:rPr>
            </w:pPr>
            <w:r>
              <w:rPr>
                <w:sz w:val="24"/>
                <w:szCs w:val="24"/>
                <w:lang w:val="uk-UA"/>
              </w:rPr>
              <w:t>- Виготовлення проектно-кошторисної документації.</w:t>
            </w:r>
          </w:p>
          <w:p w:rsidR="00872526" w:rsidRDefault="00872526">
            <w:pPr>
              <w:spacing w:line="254" w:lineRule="auto"/>
              <w:rPr>
                <w:rFonts w:ascii="Times New Roman" w:hAnsi="Times New Roman" w:cs="Times New Roman"/>
                <w:sz w:val="24"/>
                <w:szCs w:val="24"/>
                <w:lang w:val="ru-RU"/>
              </w:rPr>
            </w:pPr>
            <w:r>
              <w:rPr>
                <w:rFonts w:ascii="Times New Roman" w:hAnsi="Times New Roman" w:cs="Times New Roman"/>
                <w:sz w:val="24"/>
                <w:szCs w:val="24"/>
                <w:lang w:val="ru-RU"/>
              </w:rPr>
              <w:t>-  Проведення процедур публічних закупівель та укладання договорів із переможцями.</w:t>
            </w:r>
          </w:p>
          <w:p w:rsidR="00872526" w:rsidRDefault="00872526">
            <w:pPr>
              <w:pStyle w:val="TableParagraph"/>
              <w:spacing w:line="256" w:lineRule="exact"/>
              <w:ind w:left="72" w:right="200"/>
              <w:rPr>
                <w:sz w:val="24"/>
                <w:szCs w:val="24"/>
                <w:lang w:val="uk-UA"/>
              </w:rPr>
            </w:pPr>
            <w:r>
              <w:rPr>
                <w:sz w:val="24"/>
                <w:szCs w:val="24"/>
                <w:lang w:val="uk-UA" w:eastAsia="it-IT"/>
              </w:rPr>
              <w:t xml:space="preserve">- Виконання робіт. Здача в експлуатацію. </w:t>
            </w:r>
            <w:r>
              <w:rPr>
                <w:sz w:val="24"/>
                <w:szCs w:val="24"/>
                <w:lang w:val="ru-RU"/>
              </w:rPr>
              <w:t>Підготовка та поширення інформаційних повідомлень про результати проєкту</w:t>
            </w:r>
            <w:r>
              <w:rPr>
                <w:sz w:val="24"/>
                <w:szCs w:val="24"/>
                <w:lang w:val="uk-UA"/>
              </w:rPr>
              <w:t>.</w:t>
            </w: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2024-2027рр.</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2500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2500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2500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2500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 xml:space="preserve">10 </w:t>
            </w:r>
            <w:r>
              <w:rPr>
                <w:sz w:val="24"/>
                <w:szCs w:val="24"/>
              </w:rPr>
              <w:t>000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Бюджет</w:t>
            </w:r>
            <w:r>
              <w:rPr>
                <w:sz w:val="24"/>
                <w:szCs w:val="24"/>
                <w:lang w:val="uk-UA"/>
              </w:rPr>
              <w:t xml:space="preserve"> Брусилівської селищної територіальної  громада та інші джерела  фінансування  не заборонені законодавством</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right="638"/>
              <w:jc w:val="both"/>
              <w:rPr>
                <w:sz w:val="24"/>
                <w:szCs w:val="24"/>
                <w:lang w:val="uk-UA"/>
              </w:rPr>
            </w:pPr>
            <w:r>
              <w:rPr>
                <w:sz w:val="24"/>
                <w:szCs w:val="24"/>
                <w:lang w:val="uk-UA"/>
              </w:rPr>
              <w:t>Брусилівська селищна рада, Комунальне некомерційне підприємство «</w:t>
            </w:r>
            <w:r>
              <w:rPr>
                <w:bCs/>
                <w:sz w:val="24"/>
                <w:szCs w:val="24"/>
                <w:lang w:val="uk-UA"/>
              </w:rPr>
              <w:t>Центр первинної медико-санітарної допомоги» Брусилівської селищної ради</w:t>
            </w:r>
            <w:r>
              <w:rPr>
                <w:sz w:val="24"/>
                <w:szCs w:val="24"/>
                <w:lang w:val="uk-UA"/>
              </w:rPr>
              <w:t xml:space="preserve"> </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rPr>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136"/>
        <w:gridCol w:w="1418"/>
        <w:gridCol w:w="1417"/>
        <w:gridCol w:w="1365"/>
        <w:gridCol w:w="2039"/>
      </w:tblGrid>
      <w:tr w:rsidR="00872526"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sz w:val="24"/>
                <w:szCs w:val="24"/>
                <w:lang w:val="ru-RU"/>
              </w:rPr>
              <w:t xml:space="preserve">2.2.2. </w:t>
            </w:r>
            <w:r>
              <w:rPr>
                <w:sz w:val="24"/>
                <w:szCs w:val="24"/>
                <w:lang w:val="uk-UA"/>
              </w:rPr>
              <w:t>Підвищення  якості освітніх  послуг.</w:t>
            </w:r>
          </w:p>
        </w:tc>
      </w:tr>
      <w:tr w:rsidR="00872526" w:rsidRPr="007956C1" w:rsidTr="00872526">
        <w:trPr>
          <w:trHeight w:val="1534"/>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spacing w:line="256" w:lineRule="auto"/>
              <w:rPr>
                <w:rFonts w:ascii="Times New Roman" w:hAnsi="Times New Roman" w:cs="Times New Roman"/>
                <w:b/>
                <w:bCs/>
                <w:sz w:val="24"/>
                <w:szCs w:val="24"/>
                <w:lang w:val="ru-RU"/>
              </w:rPr>
            </w:pPr>
            <w:r>
              <w:rPr>
                <w:rFonts w:ascii="Times New Roman" w:hAnsi="Times New Roman" w:cs="Times New Roman"/>
                <w:b/>
                <w:color w:val="000000"/>
                <w:sz w:val="24"/>
                <w:szCs w:val="24"/>
                <w:lang w:val="ru-RU"/>
              </w:rPr>
              <w:t>32. Капітальний ремонт (енергоефективна термосанація) будівлі Брусилівського ліцею № 1 імені І.І.Огієнка Брусилівської селищної ради з встановленням автономної сонячної електростанціїз за адресою: вулиця Небесної Сотні, 17, смт Брусилів,  Житомирський район, Житомирська область</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6" w:lineRule="auto"/>
              <w:rPr>
                <w:rFonts w:ascii="Times New Roman" w:hAnsi="Times New Roman" w:cs="Times New Roman"/>
                <w:color w:val="000000"/>
                <w:sz w:val="24"/>
                <w:szCs w:val="24"/>
                <w:lang w:val="ru-RU"/>
              </w:rPr>
            </w:pPr>
            <w:r>
              <w:rPr>
                <w:rFonts w:ascii="Times New Roman" w:hAnsi="Times New Roman" w:cs="Times New Roman"/>
                <w:color w:val="000000"/>
                <w:sz w:val="24"/>
                <w:szCs w:val="24"/>
                <w:lang w:val="uk-UA"/>
              </w:rPr>
              <w:t>П</w:t>
            </w:r>
            <w:r>
              <w:rPr>
                <w:rFonts w:ascii="Times New Roman" w:hAnsi="Times New Roman" w:cs="Times New Roman"/>
                <w:color w:val="000000"/>
                <w:sz w:val="24"/>
                <w:szCs w:val="24"/>
                <w:lang w:val="ru-RU"/>
              </w:rPr>
              <w:t xml:space="preserve">отреба в ремонті будівлі ліцею (енергоефективна термосанація) та необхідність енергонезалежності для можливості надання освітніх послуг  </w:t>
            </w:r>
          </w:p>
          <w:p w:rsidR="00872526" w:rsidRDefault="00872526">
            <w:pPr>
              <w:pStyle w:val="TableParagraph"/>
              <w:spacing w:line="243" w:lineRule="exact"/>
              <w:ind w:left="72"/>
              <w:rPr>
                <w:sz w:val="24"/>
                <w:szCs w:val="24"/>
                <w:lang w:val="ru-RU"/>
              </w:rPr>
            </w:pP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 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Територія Брусилівської селищної територіальної громади</w:t>
            </w:r>
          </w:p>
        </w:tc>
      </w:tr>
      <w:tr w:rsidR="00872526"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600 осіб</w:t>
            </w:r>
          </w:p>
        </w:tc>
      </w:tr>
      <w:tr w:rsidR="00872526" w:rsidRPr="007956C1" w:rsidTr="00872526">
        <w:trPr>
          <w:trHeight w:val="1395"/>
        </w:trPr>
        <w:tc>
          <w:tcPr>
            <w:tcW w:w="226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 xml:space="preserve"> Проектом передбачено енергоефективна термосанація та встановлення автономної сонячної електростанції на покрівлі будівлі </w:t>
            </w:r>
          </w:p>
        </w:tc>
      </w:tr>
      <w:tr w:rsidR="00872526" w:rsidRPr="007956C1"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74"/>
              </w:numPr>
              <w:spacing w:line="252" w:lineRule="exact"/>
              <w:ind w:left="461" w:right="656" w:hanging="280"/>
              <w:rPr>
                <w:sz w:val="24"/>
                <w:szCs w:val="24"/>
                <w:lang w:val="uk-UA"/>
              </w:rPr>
            </w:pPr>
            <w:r>
              <w:rPr>
                <w:sz w:val="24"/>
                <w:szCs w:val="24"/>
                <w:lang w:val="uk-UA"/>
              </w:rPr>
              <w:t>Надання якісних освітніх послуг та підвищення ефективності роботи закладу освіти.</w:t>
            </w:r>
          </w:p>
          <w:p w:rsidR="00872526" w:rsidRDefault="00872526" w:rsidP="008E1FE9">
            <w:pPr>
              <w:pStyle w:val="TableParagraph"/>
              <w:numPr>
                <w:ilvl w:val="0"/>
                <w:numId w:val="74"/>
              </w:numPr>
              <w:spacing w:line="252" w:lineRule="exact"/>
              <w:ind w:left="461" w:right="656" w:hanging="280"/>
              <w:rPr>
                <w:sz w:val="24"/>
                <w:szCs w:val="24"/>
                <w:lang w:val="uk-UA"/>
              </w:rPr>
            </w:pPr>
            <w:r>
              <w:rPr>
                <w:sz w:val="24"/>
                <w:szCs w:val="24"/>
                <w:lang w:val="uk-UA"/>
              </w:rPr>
              <w:t>Очікування сприятливих умов для комфортної роботи працівників освітнього закладу та проведення навчальних заходів для учнів</w:t>
            </w:r>
          </w:p>
          <w:p w:rsidR="00872526" w:rsidRDefault="00872526" w:rsidP="008E1FE9">
            <w:pPr>
              <w:pStyle w:val="TableParagraph"/>
              <w:numPr>
                <w:ilvl w:val="0"/>
                <w:numId w:val="74"/>
              </w:numPr>
              <w:spacing w:line="252" w:lineRule="exact"/>
              <w:ind w:left="461" w:right="656" w:hanging="280"/>
              <w:rPr>
                <w:sz w:val="24"/>
                <w:szCs w:val="24"/>
                <w:lang w:val="uk-UA"/>
              </w:rPr>
            </w:pPr>
            <w:r>
              <w:rPr>
                <w:sz w:val="24"/>
                <w:szCs w:val="24"/>
                <w:lang w:val="uk-UA"/>
              </w:rPr>
              <w:t>Підвищення енергоефективності будівлі</w:t>
            </w:r>
            <w:r>
              <w:rPr>
                <w:sz w:val="24"/>
                <w:szCs w:val="24"/>
                <w:shd w:val="clear" w:color="auto" w:fill="FFFFFF"/>
                <w:lang w:val="uk-UA"/>
              </w:rPr>
              <w:t>, що передбачає реконструкцію та модернізацію з метою його відповідності сучасним нормам щодо теплоізоляції.</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70"/>
              </w:numPr>
              <w:spacing w:line="256" w:lineRule="exact"/>
              <w:ind w:left="465" w:right="200" w:hanging="284"/>
              <w:rPr>
                <w:sz w:val="24"/>
                <w:szCs w:val="24"/>
                <w:lang w:val="uk-UA"/>
              </w:rPr>
            </w:pPr>
            <w:r>
              <w:rPr>
                <w:sz w:val="24"/>
                <w:szCs w:val="24"/>
                <w:lang w:val="uk-UA"/>
              </w:rPr>
              <w:t>Виготовлення проектно-кошторисної документації</w:t>
            </w:r>
          </w:p>
          <w:p w:rsidR="00872526" w:rsidRDefault="00872526" w:rsidP="008E1FE9">
            <w:pPr>
              <w:pStyle w:val="TableParagraph"/>
              <w:numPr>
                <w:ilvl w:val="0"/>
                <w:numId w:val="70"/>
              </w:numPr>
              <w:spacing w:line="256" w:lineRule="exact"/>
              <w:ind w:left="465" w:right="200" w:hanging="284"/>
              <w:rPr>
                <w:sz w:val="24"/>
                <w:szCs w:val="24"/>
                <w:lang w:val="uk-UA"/>
              </w:rPr>
            </w:pPr>
            <w:r>
              <w:rPr>
                <w:sz w:val="24"/>
                <w:szCs w:val="24"/>
                <w:lang w:val="uk-UA"/>
              </w:rPr>
              <w:t>Ремонт будівлі (енергоефективна термосанація)</w:t>
            </w:r>
          </w:p>
          <w:p w:rsidR="00872526" w:rsidRDefault="00872526" w:rsidP="008E1FE9">
            <w:pPr>
              <w:pStyle w:val="TableParagraph"/>
              <w:numPr>
                <w:ilvl w:val="0"/>
                <w:numId w:val="70"/>
              </w:numPr>
              <w:spacing w:line="256" w:lineRule="exact"/>
              <w:ind w:left="465" w:right="200" w:hanging="284"/>
              <w:rPr>
                <w:sz w:val="24"/>
                <w:szCs w:val="24"/>
                <w:lang w:val="uk-UA"/>
              </w:rPr>
            </w:pPr>
            <w:r>
              <w:rPr>
                <w:sz w:val="24"/>
                <w:szCs w:val="24"/>
                <w:lang w:val="uk-UA"/>
              </w:rPr>
              <w:t>Встановлення автономних сонячних електростанцій</w:t>
            </w:r>
          </w:p>
        </w:tc>
      </w:tr>
      <w:tr w:rsidR="00872526" w:rsidTr="00872526">
        <w:trPr>
          <w:trHeight w:val="502"/>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 xml:space="preserve"> 2024-2027</w:t>
            </w:r>
          </w:p>
        </w:tc>
      </w:tr>
      <w:tr w:rsidR="00872526" w:rsidTr="00872526">
        <w:trPr>
          <w:trHeight w:val="367"/>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136"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7"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36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39"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1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10185</w:t>
            </w:r>
          </w:p>
        </w:tc>
        <w:tc>
          <w:tcPr>
            <w:tcW w:w="141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10001</w:t>
            </w:r>
          </w:p>
        </w:tc>
        <w:tc>
          <w:tcPr>
            <w:tcW w:w="1417" w:type="dxa"/>
            <w:tcBorders>
              <w:top w:val="single" w:sz="4" w:space="0" w:color="000000"/>
              <w:left w:val="single" w:sz="4" w:space="0" w:color="000000"/>
              <w:bottom w:val="single" w:sz="4" w:space="0" w:color="000000"/>
              <w:right w:val="single" w:sz="4" w:space="0" w:color="auto"/>
            </w:tcBorders>
          </w:tcPr>
          <w:p w:rsidR="00872526" w:rsidRDefault="00872526">
            <w:pPr>
              <w:pStyle w:val="TableParagraph"/>
              <w:spacing w:line="256" w:lineRule="auto"/>
              <w:ind w:left="72"/>
              <w:jc w:val="center"/>
              <w:rPr>
                <w:sz w:val="24"/>
                <w:szCs w:val="24"/>
                <w:lang w:val="uk-UA"/>
              </w:rPr>
            </w:pPr>
          </w:p>
        </w:tc>
        <w:tc>
          <w:tcPr>
            <w:tcW w:w="1365" w:type="dxa"/>
            <w:tcBorders>
              <w:top w:val="single" w:sz="4" w:space="0" w:color="000000"/>
              <w:left w:val="single" w:sz="4" w:space="0" w:color="auto"/>
              <w:bottom w:val="single" w:sz="4" w:space="0" w:color="000000"/>
              <w:right w:val="single" w:sz="4" w:space="0" w:color="auto"/>
            </w:tcBorders>
          </w:tcPr>
          <w:p w:rsidR="00872526" w:rsidRDefault="00872526">
            <w:pPr>
              <w:pStyle w:val="TableParagraph"/>
              <w:spacing w:line="256" w:lineRule="auto"/>
              <w:ind w:left="72"/>
              <w:jc w:val="center"/>
              <w:rPr>
                <w:sz w:val="24"/>
                <w:szCs w:val="24"/>
                <w:lang w:val="uk-UA"/>
              </w:rPr>
            </w:pPr>
          </w:p>
        </w:tc>
        <w:tc>
          <w:tcPr>
            <w:tcW w:w="2039"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20186</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sz w:val="24"/>
                <w:szCs w:val="24"/>
                <w:lang w:val="uk-UA"/>
              </w:rPr>
            </w:pPr>
            <w:r>
              <w:rPr>
                <w:sz w:val="24"/>
                <w:szCs w:val="24"/>
                <w:lang w:val="uk-UA"/>
              </w:rPr>
              <w:t>Державний, обласний, місцевий бюджети та інші джерела фінансування незаборонені чинним законодавством України</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 xml:space="preserve">Брусилівська селищна рада, відділ освіти та спорту Брусилівської селищної ради,  </w:t>
            </w:r>
            <w:r>
              <w:rPr>
                <w:color w:val="000000"/>
                <w:sz w:val="24"/>
                <w:szCs w:val="24"/>
                <w:lang w:val="uk-UA"/>
              </w:rPr>
              <w:t>Брусилівський ліцей № 1 імені І.І.Огієнка Брусилівської селищної ради</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2"/>
        <w:gridCol w:w="1315"/>
        <w:gridCol w:w="1418"/>
        <w:gridCol w:w="1417"/>
        <w:gridCol w:w="975"/>
        <w:gridCol w:w="2006"/>
      </w:tblGrid>
      <w:tr w:rsidR="00872526" w:rsidTr="00872526">
        <w:trPr>
          <w:trHeight w:val="760"/>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3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sz w:val="24"/>
                <w:szCs w:val="24"/>
                <w:lang w:val="ru-RU"/>
              </w:rPr>
              <w:t xml:space="preserve">2.2.2. </w:t>
            </w:r>
            <w:r>
              <w:rPr>
                <w:sz w:val="24"/>
                <w:szCs w:val="24"/>
                <w:lang w:val="uk-UA"/>
              </w:rPr>
              <w:t>Підвищення  якості освітніх  послуг.</w:t>
            </w:r>
          </w:p>
        </w:tc>
      </w:tr>
      <w:tr w:rsidR="00872526" w:rsidRPr="007956C1" w:rsidTr="00872526">
        <w:trPr>
          <w:trHeight w:val="505"/>
        </w:trPr>
        <w:tc>
          <w:tcPr>
            <w:tcW w:w="2232"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31" w:type="dxa"/>
            <w:gridSpan w:val="5"/>
            <w:tcBorders>
              <w:top w:val="single" w:sz="4" w:space="0" w:color="000000"/>
              <w:left w:val="single" w:sz="4" w:space="0" w:color="000000"/>
              <w:bottom w:val="single" w:sz="4" w:space="0" w:color="000000"/>
              <w:right w:val="single" w:sz="4" w:space="0" w:color="000000"/>
            </w:tcBorders>
            <w:shd w:val="clear" w:color="auto" w:fill="D9D9D9"/>
          </w:tcPr>
          <w:p w:rsidR="00872526" w:rsidRDefault="00872526">
            <w:pPr>
              <w:spacing w:line="256" w:lineRule="auto"/>
              <w:jc w:val="both"/>
              <w:rPr>
                <w:rFonts w:ascii="Times New Roman" w:hAnsi="Times New Roman" w:cs="Times New Roman"/>
                <w:b/>
                <w:color w:val="000000"/>
                <w:sz w:val="24"/>
                <w:szCs w:val="24"/>
                <w:lang w:val="uk-UA"/>
              </w:rPr>
            </w:pPr>
            <w:r>
              <w:rPr>
                <w:rFonts w:ascii="Times New Roman" w:hAnsi="Times New Roman" w:cs="Times New Roman"/>
                <w:b/>
                <w:color w:val="000000"/>
                <w:sz w:val="24"/>
                <w:szCs w:val="24"/>
                <w:lang w:val="uk-UA"/>
              </w:rPr>
              <w:t>33. Капітальний ремонт (енергоефективна термосанація) Брусилівського ліцею імені Г.О.Готовчиця Брусилівської селищної ради з встановленням  автономної сонячної електростанції за адресою: вулиця Полякова, 1-А ,  смт Брусилів, Житомирський район, Житомирська область</w:t>
            </w:r>
          </w:p>
          <w:p w:rsidR="00872526" w:rsidRDefault="00872526">
            <w:pPr>
              <w:pStyle w:val="TableParagraph"/>
              <w:spacing w:line="243" w:lineRule="exact"/>
              <w:ind w:left="72"/>
              <w:rPr>
                <w:b/>
                <w:bCs/>
                <w:sz w:val="24"/>
                <w:szCs w:val="24"/>
                <w:lang w:val="uk-UA"/>
              </w:rPr>
            </w:pPr>
          </w:p>
        </w:tc>
      </w:tr>
      <w:tr w:rsidR="00872526" w:rsidRPr="007956C1" w:rsidTr="00872526">
        <w:trPr>
          <w:trHeight w:val="506"/>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131"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6" w:lineRule="auto"/>
              <w:rPr>
                <w:rFonts w:ascii="Times New Roman" w:hAnsi="Times New Roman" w:cs="Times New Roman"/>
                <w:color w:val="000000"/>
                <w:sz w:val="24"/>
                <w:szCs w:val="24"/>
                <w:lang w:val="ru-RU"/>
              </w:rPr>
            </w:pPr>
            <w:r>
              <w:rPr>
                <w:rFonts w:ascii="Times New Roman" w:hAnsi="Times New Roman" w:cs="Times New Roman"/>
                <w:color w:val="000000"/>
                <w:sz w:val="24"/>
                <w:szCs w:val="24"/>
                <w:lang w:val="uk-UA"/>
              </w:rPr>
              <w:t>Потреба в ремонті будівлі ліцею (енергоефективна термосанація) та необхідність енергонезалежності для можливо</w:t>
            </w:r>
            <w:r>
              <w:rPr>
                <w:rFonts w:ascii="Times New Roman" w:hAnsi="Times New Roman" w:cs="Times New Roman"/>
                <w:color w:val="000000"/>
                <w:sz w:val="24"/>
                <w:szCs w:val="24"/>
                <w:lang w:val="ru-RU"/>
              </w:rPr>
              <w:t xml:space="preserve">сті надання освітніх послуг  </w:t>
            </w:r>
          </w:p>
          <w:p w:rsidR="00872526" w:rsidRDefault="00872526">
            <w:pPr>
              <w:pStyle w:val="TableParagraph"/>
              <w:spacing w:line="243" w:lineRule="exact"/>
              <w:ind w:left="72"/>
              <w:rPr>
                <w:sz w:val="24"/>
                <w:szCs w:val="24"/>
                <w:lang w:val="ru-RU"/>
              </w:rPr>
            </w:pPr>
          </w:p>
        </w:tc>
      </w:tr>
      <w:tr w:rsidR="00872526" w:rsidRPr="007956C1" w:rsidTr="00872526">
        <w:trPr>
          <w:trHeight w:val="505"/>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13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Територія Брусилівської селищної територіальної громади</w:t>
            </w:r>
          </w:p>
        </w:tc>
      </w:tr>
      <w:tr w:rsidR="00872526" w:rsidTr="00872526">
        <w:trPr>
          <w:trHeight w:val="506"/>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13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600 осіб</w:t>
            </w:r>
          </w:p>
        </w:tc>
      </w:tr>
      <w:tr w:rsidR="00872526" w:rsidRPr="007956C1" w:rsidTr="00872526">
        <w:trPr>
          <w:trHeight w:val="1094"/>
        </w:trPr>
        <w:tc>
          <w:tcPr>
            <w:tcW w:w="2232"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13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lang w:val="uk-UA"/>
              </w:rPr>
            </w:pPr>
            <w:r>
              <w:rPr>
                <w:sz w:val="24"/>
                <w:szCs w:val="24"/>
                <w:lang w:val="uk-UA"/>
              </w:rPr>
              <w:t>Проектом передбачено енергоефективна термосанація та встановлення автономної сонячної електростанції на покрівлі будівлі</w:t>
            </w:r>
          </w:p>
        </w:tc>
      </w:tr>
      <w:tr w:rsidR="00872526" w:rsidRPr="007956C1" w:rsidTr="00872526">
        <w:trPr>
          <w:trHeight w:val="671"/>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13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74"/>
              </w:numPr>
              <w:spacing w:line="252" w:lineRule="exact"/>
              <w:ind w:left="461" w:right="656" w:hanging="280"/>
              <w:rPr>
                <w:sz w:val="24"/>
                <w:szCs w:val="24"/>
                <w:lang w:val="uk-UA"/>
              </w:rPr>
            </w:pPr>
            <w:r>
              <w:rPr>
                <w:sz w:val="24"/>
                <w:szCs w:val="24"/>
                <w:lang w:val="uk-UA"/>
              </w:rPr>
              <w:t>Надання якісних освітніх послуг та підвищення ефективності роботи закладу освіти.</w:t>
            </w:r>
          </w:p>
          <w:p w:rsidR="00872526" w:rsidRDefault="00872526" w:rsidP="008E1FE9">
            <w:pPr>
              <w:pStyle w:val="TableParagraph"/>
              <w:numPr>
                <w:ilvl w:val="0"/>
                <w:numId w:val="74"/>
              </w:numPr>
              <w:spacing w:line="252" w:lineRule="exact"/>
              <w:ind w:left="461" w:right="656" w:hanging="280"/>
              <w:rPr>
                <w:sz w:val="24"/>
                <w:szCs w:val="24"/>
                <w:lang w:val="uk-UA"/>
              </w:rPr>
            </w:pPr>
            <w:r>
              <w:rPr>
                <w:sz w:val="24"/>
                <w:szCs w:val="24"/>
                <w:lang w:val="uk-UA"/>
              </w:rPr>
              <w:t>Очікування сприятливих умов для комфортної роботи працівників освітнього закладу та проведення навчальних заходів для учнів</w:t>
            </w:r>
          </w:p>
          <w:p w:rsidR="00872526" w:rsidRDefault="00872526" w:rsidP="008E1FE9">
            <w:pPr>
              <w:pStyle w:val="TableParagraph"/>
              <w:numPr>
                <w:ilvl w:val="0"/>
                <w:numId w:val="74"/>
              </w:numPr>
              <w:spacing w:line="252" w:lineRule="exact"/>
              <w:ind w:left="467" w:right="656" w:hanging="284"/>
              <w:rPr>
                <w:sz w:val="24"/>
                <w:szCs w:val="24"/>
                <w:lang w:val="uk-UA"/>
              </w:rPr>
            </w:pPr>
            <w:r>
              <w:rPr>
                <w:sz w:val="24"/>
                <w:szCs w:val="24"/>
                <w:lang w:val="uk-UA"/>
              </w:rPr>
              <w:t>Підвищення енергоефективності будівлі</w:t>
            </w:r>
            <w:r>
              <w:rPr>
                <w:sz w:val="24"/>
                <w:szCs w:val="24"/>
                <w:shd w:val="clear" w:color="auto" w:fill="FFFFFF"/>
                <w:lang w:val="uk-UA"/>
              </w:rPr>
              <w:t>, що передбачає реконструкцію та модернізацію з метою його відповідності сучасним нормам щодо теплоізоляції.</w:t>
            </w:r>
          </w:p>
        </w:tc>
      </w:tr>
      <w:tr w:rsidR="00872526" w:rsidTr="00872526">
        <w:trPr>
          <w:trHeight w:val="758"/>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13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70"/>
              </w:numPr>
              <w:spacing w:line="256" w:lineRule="exact"/>
              <w:ind w:left="465" w:right="200" w:hanging="284"/>
              <w:rPr>
                <w:sz w:val="24"/>
                <w:szCs w:val="24"/>
                <w:lang w:val="uk-UA"/>
              </w:rPr>
            </w:pPr>
            <w:r>
              <w:rPr>
                <w:sz w:val="24"/>
                <w:szCs w:val="24"/>
                <w:lang w:val="uk-UA"/>
              </w:rPr>
              <w:t>Виготовлення проектно-кошторисної документації</w:t>
            </w:r>
          </w:p>
          <w:p w:rsidR="00872526" w:rsidRDefault="00872526" w:rsidP="008E1FE9">
            <w:pPr>
              <w:pStyle w:val="TableParagraph"/>
              <w:numPr>
                <w:ilvl w:val="0"/>
                <w:numId w:val="70"/>
              </w:numPr>
              <w:spacing w:line="256" w:lineRule="exact"/>
              <w:ind w:left="465" w:right="200" w:hanging="284"/>
              <w:rPr>
                <w:sz w:val="24"/>
                <w:szCs w:val="24"/>
                <w:lang w:val="uk-UA"/>
              </w:rPr>
            </w:pPr>
            <w:r>
              <w:rPr>
                <w:sz w:val="24"/>
                <w:szCs w:val="24"/>
                <w:lang w:val="uk-UA"/>
              </w:rPr>
              <w:t>Ремонт будівлі (енергоефективна термосанація)</w:t>
            </w:r>
          </w:p>
          <w:p w:rsidR="00872526" w:rsidRDefault="00872526" w:rsidP="008E1FE9">
            <w:pPr>
              <w:pStyle w:val="TableParagraph"/>
              <w:numPr>
                <w:ilvl w:val="0"/>
                <w:numId w:val="70"/>
              </w:numPr>
              <w:spacing w:line="256" w:lineRule="exact"/>
              <w:ind w:left="465" w:right="200" w:hanging="284"/>
              <w:rPr>
                <w:sz w:val="24"/>
                <w:szCs w:val="24"/>
                <w:lang w:val="uk-UA"/>
              </w:rPr>
            </w:pPr>
            <w:r>
              <w:rPr>
                <w:sz w:val="24"/>
                <w:szCs w:val="24"/>
                <w:lang w:val="uk-UA"/>
              </w:rPr>
              <w:t>Встановлення автономних сонячних електростанцій</w:t>
            </w:r>
          </w:p>
        </w:tc>
      </w:tr>
      <w:tr w:rsidR="00872526" w:rsidTr="00872526">
        <w:trPr>
          <w:trHeight w:val="251"/>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13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 xml:space="preserve"> 2024-2027</w:t>
            </w:r>
          </w:p>
        </w:tc>
      </w:tr>
      <w:tr w:rsidR="00872526" w:rsidTr="00872526">
        <w:trPr>
          <w:trHeight w:val="367"/>
        </w:trPr>
        <w:tc>
          <w:tcPr>
            <w:tcW w:w="2232"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315"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7"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97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06"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315"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22000</w:t>
            </w:r>
          </w:p>
        </w:tc>
        <w:tc>
          <w:tcPr>
            <w:tcW w:w="141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20575</w:t>
            </w:r>
          </w:p>
        </w:tc>
        <w:tc>
          <w:tcPr>
            <w:tcW w:w="1417" w:type="dxa"/>
            <w:tcBorders>
              <w:top w:val="single" w:sz="4" w:space="0" w:color="000000"/>
              <w:left w:val="single" w:sz="4" w:space="0" w:color="000000"/>
              <w:bottom w:val="single" w:sz="4" w:space="0" w:color="000000"/>
              <w:right w:val="single" w:sz="4" w:space="0" w:color="auto"/>
            </w:tcBorders>
          </w:tcPr>
          <w:p w:rsidR="00872526" w:rsidRDefault="00872526">
            <w:pPr>
              <w:pStyle w:val="TableParagraph"/>
              <w:spacing w:line="256" w:lineRule="auto"/>
              <w:ind w:left="72"/>
              <w:jc w:val="center"/>
              <w:rPr>
                <w:sz w:val="24"/>
                <w:szCs w:val="24"/>
                <w:lang w:val="uk-UA"/>
              </w:rPr>
            </w:pPr>
          </w:p>
        </w:tc>
        <w:tc>
          <w:tcPr>
            <w:tcW w:w="975" w:type="dxa"/>
            <w:tcBorders>
              <w:top w:val="single" w:sz="4" w:space="0" w:color="000000"/>
              <w:left w:val="single" w:sz="4" w:space="0" w:color="auto"/>
              <w:bottom w:val="single" w:sz="4" w:space="0" w:color="000000"/>
              <w:right w:val="single" w:sz="4" w:space="0" w:color="auto"/>
            </w:tcBorders>
          </w:tcPr>
          <w:p w:rsidR="00872526" w:rsidRDefault="00872526">
            <w:pPr>
              <w:pStyle w:val="TableParagraph"/>
              <w:spacing w:line="256" w:lineRule="auto"/>
              <w:ind w:left="0"/>
              <w:jc w:val="center"/>
              <w:rPr>
                <w:sz w:val="24"/>
                <w:szCs w:val="24"/>
                <w:lang w:val="uk-UA"/>
              </w:rPr>
            </w:pPr>
          </w:p>
        </w:tc>
        <w:tc>
          <w:tcPr>
            <w:tcW w:w="2006"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42575</w:t>
            </w:r>
          </w:p>
        </w:tc>
      </w:tr>
      <w:tr w:rsidR="00872526" w:rsidRPr="007956C1" w:rsidTr="00872526">
        <w:trPr>
          <w:trHeight w:val="760"/>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Джерела фінансування:</w:t>
            </w:r>
          </w:p>
        </w:tc>
        <w:tc>
          <w:tcPr>
            <w:tcW w:w="713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sz w:val="24"/>
                <w:szCs w:val="24"/>
                <w:lang w:val="uk-UA"/>
              </w:rPr>
            </w:pPr>
            <w:r>
              <w:rPr>
                <w:sz w:val="24"/>
                <w:szCs w:val="24"/>
                <w:lang w:val="uk-UA"/>
              </w:rPr>
              <w:t>Державний, обласний, місцевий бюджети та інші джерела фінансування незаборонені чинним законодавством України</w:t>
            </w:r>
          </w:p>
        </w:tc>
      </w:tr>
      <w:tr w:rsidR="00872526" w:rsidRPr="007956C1" w:rsidTr="00872526">
        <w:trPr>
          <w:trHeight w:val="758"/>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3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 xml:space="preserve">Брусилівська селищна рада, відділ освіти та спорту Брусилівської селищної ради, </w:t>
            </w:r>
            <w:r>
              <w:rPr>
                <w:color w:val="000000"/>
                <w:sz w:val="24"/>
                <w:szCs w:val="24"/>
                <w:lang w:val="uk-UA"/>
              </w:rPr>
              <w:t>Брусилівський ліцей імені Г.О.Готовчиця Брусилівської селищної ради</w:t>
            </w:r>
          </w:p>
        </w:tc>
      </w:tr>
      <w:tr w:rsidR="00872526" w:rsidTr="00872526">
        <w:trPr>
          <w:trHeight w:val="253"/>
        </w:trPr>
        <w:tc>
          <w:tcPr>
            <w:tcW w:w="223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31"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063"/>
        <w:gridCol w:w="1370"/>
        <w:gridCol w:w="1448"/>
        <w:gridCol w:w="1351"/>
        <w:gridCol w:w="1222"/>
        <w:gridCol w:w="1909"/>
      </w:tblGrid>
      <w:tr w:rsidR="00872526" w:rsidTr="00872526">
        <w:trPr>
          <w:trHeight w:val="760"/>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Завдання в Стратегічному</w:t>
            </w:r>
          </w:p>
          <w:p w:rsidR="00872526" w:rsidRDefault="00872526">
            <w:pPr>
              <w:pStyle w:val="TableParagraph"/>
              <w:spacing w:before="5" w:line="252" w:lineRule="exact"/>
              <w:jc w:val="both"/>
              <w:rPr>
                <w:b/>
                <w:bCs/>
                <w:sz w:val="24"/>
                <w:szCs w:val="24"/>
                <w:lang w:val="uk-UA"/>
              </w:rPr>
            </w:pPr>
            <w:r>
              <w:rPr>
                <w:sz w:val="24"/>
                <w:szCs w:val="24"/>
                <w:lang w:val="uk-UA"/>
              </w:rPr>
              <w:t>плані, якому відповідає проект:</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jc w:val="both"/>
              <w:rPr>
                <w:color w:val="000000" w:themeColor="text1"/>
                <w:sz w:val="24"/>
                <w:szCs w:val="24"/>
                <w:lang w:val="uk-UA"/>
              </w:rPr>
            </w:pPr>
            <w:r>
              <w:rPr>
                <w:sz w:val="24"/>
                <w:szCs w:val="24"/>
                <w:lang w:val="uk-UA" w:eastAsia="uk-UA"/>
              </w:rPr>
              <w:t>2.2.2. Підвищення якості освітніх послуг</w:t>
            </w:r>
          </w:p>
        </w:tc>
      </w:tr>
      <w:tr w:rsidR="00872526" w:rsidRPr="007956C1" w:rsidTr="00872526">
        <w:trPr>
          <w:trHeight w:val="505"/>
        </w:trPr>
        <w:tc>
          <w:tcPr>
            <w:tcW w:w="2063"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jc w:val="both"/>
              <w:rPr>
                <w:b/>
                <w:bCs/>
                <w:sz w:val="24"/>
                <w:szCs w:val="24"/>
                <w:lang w:val="uk-UA"/>
              </w:rPr>
            </w:pPr>
            <w:r>
              <w:rPr>
                <w:b/>
                <w:bCs/>
                <w:sz w:val="24"/>
                <w:szCs w:val="24"/>
                <w:lang w:val="uk-UA"/>
              </w:rPr>
              <w:t>Назва проекту:</w:t>
            </w:r>
          </w:p>
        </w:tc>
        <w:tc>
          <w:tcPr>
            <w:tcW w:w="7300"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jc w:val="both"/>
              <w:rPr>
                <w:b/>
                <w:bCs/>
                <w:sz w:val="24"/>
                <w:szCs w:val="24"/>
                <w:lang w:val="uk-UA"/>
              </w:rPr>
            </w:pPr>
            <w:r>
              <w:rPr>
                <w:b/>
                <w:sz w:val="24"/>
                <w:szCs w:val="24"/>
                <w:lang w:val="uk-UA"/>
              </w:rPr>
              <w:t>34. Нове будівництво споруди подвійного призначення із захисними властивостями протирадіаційного укриття на територіїБрусилівського ліцею №1 імені І.І. Огієнка Брусилівської селищної ради, за адресою: вулиця Небесної Сотні, 17, смт Брусилів, Житомирський район, Житомирська область</w:t>
            </w:r>
          </w:p>
        </w:tc>
      </w:tr>
      <w:tr w:rsidR="00872526" w:rsidRPr="007956C1" w:rsidTr="00872526">
        <w:trPr>
          <w:trHeight w:val="506"/>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Цілі проекту:</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a5"/>
              <w:spacing w:line="256" w:lineRule="auto"/>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 Покращення якості надання освітніх послуг та безпека проведення освітнього процесу.</w:t>
            </w:r>
          </w:p>
        </w:tc>
      </w:tr>
      <w:tr w:rsidR="00872526" w:rsidTr="00872526">
        <w:trPr>
          <w:trHeight w:val="505"/>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Територія на яку проект</w:t>
            </w:r>
          </w:p>
          <w:p w:rsidR="00872526" w:rsidRDefault="00872526">
            <w:pPr>
              <w:pStyle w:val="TableParagraph"/>
              <w:spacing w:line="238" w:lineRule="exact"/>
              <w:jc w:val="both"/>
              <w:rPr>
                <w:sz w:val="24"/>
                <w:szCs w:val="24"/>
                <w:lang w:val="uk-UA"/>
              </w:rPr>
            </w:pPr>
            <w:r>
              <w:rPr>
                <w:sz w:val="24"/>
                <w:szCs w:val="24"/>
                <w:lang w:val="uk-UA"/>
              </w:rPr>
              <w:t>матиме вплив:</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jc w:val="both"/>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Орієнтовна кількість</w:t>
            </w:r>
          </w:p>
          <w:p w:rsidR="00872526" w:rsidRDefault="00872526">
            <w:pPr>
              <w:pStyle w:val="TableParagraph"/>
              <w:spacing w:line="238" w:lineRule="exact"/>
              <w:jc w:val="both"/>
              <w:rPr>
                <w:sz w:val="24"/>
                <w:szCs w:val="24"/>
                <w:lang w:val="uk-UA"/>
              </w:rPr>
            </w:pPr>
            <w:r>
              <w:rPr>
                <w:sz w:val="24"/>
                <w:szCs w:val="24"/>
                <w:lang w:val="uk-UA"/>
              </w:rPr>
              <w:t>отримувачів вигод</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jc w:val="both"/>
              <w:rPr>
                <w:sz w:val="24"/>
                <w:szCs w:val="24"/>
                <w:lang w:val="uk-UA"/>
              </w:rPr>
            </w:pPr>
            <w:r>
              <w:rPr>
                <w:sz w:val="24"/>
                <w:szCs w:val="24"/>
                <w:lang w:val="uk-UA"/>
              </w:rPr>
              <w:t>2000  чоловік</w:t>
            </w:r>
          </w:p>
        </w:tc>
      </w:tr>
      <w:tr w:rsidR="00872526" w:rsidRPr="007956C1" w:rsidTr="00872526">
        <w:trPr>
          <w:trHeight w:val="1395"/>
        </w:trPr>
        <w:tc>
          <w:tcPr>
            <w:tcW w:w="2063"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jc w:val="both"/>
              <w:rPr>
                <w:sz w:val="24"/>
                <w:szCs w:val="24"/>
                <w:lang w:val="uk-UA"/>
              </w:rPr>
            </w:pPr>
            <w:r>
              <w:rPr>
                <w:sz w:val="24"/>
                <w:szCs w:val="24"/>
                <w:lang w:val="uk-UA"/>
              </w:rPr>
              <w:t>Стислий опис проекту:</w:t>
            </w:r>
          </w:p>
          <w:p w:rsidR="00872526" w:rsidRDefault="00872526">
            <w:pPr>
              <w:pStyle w:val="TableParagraph"/>
              <w:spacing w:line="249" w:lineRule="exact"/>
              <w:jc w:val="both"/>
              <w:rPr>
                <w:sz w:val="24"/>
                <w:szCs w:val="24"/>
                <w:lang w:val="uk-UA"/>
              </w:rPr>
            </w:pP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Даним робочим проектом передбачено будівництво захисної споруди цивільного захисту для забезпечення безпеки учасників освітнього процесу, передбачено умови безперешкодного і зручного пересування маломобільних груп населення (МГН) по території з урахуванням вимог ДБН В 2.2- 40:2018 ”Інклюзивність будівель та споруд”.</w:t>
            </w:r>
          </w:p>
        </w:tc>
      </w:tr>
      <w:tr w:rsidR="00872526" w:rsidRPr="007956C1" w:rsidTr="00872526">
        <w:trPr>
          <w:trHeight w:val="671"/>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jc w:val="both"/>
              <w:rPr>
                <w:sz w:val="24"/>
                <w:szCs w:val="24"/>
                <w:lang w:val="uk-UA"/>
              </w:rPr>
            </w:pPr>
            <w:r>
              <w:rPr>
                <w:sz w:val="24"/>
                <w:szCs w:val="24"/>
                <w:lang w:val="uk-UA"/>
              </w:rPr>
              <w:t>Очікувані результати:</w:t>
            </w:r>
          </w:p>
        </w:tc>
        <w:tc>
          <w:tcPr>
            <w:tcW w:w="7300"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2" w:lineRule="exact"/>
              <w:ind w:left="72" w:right="656"/>
              <w:jc w:val="both"/>
              <w:rPr>
                <w:sz w:val="24"/>
                <w:szCs w:val="24"/>
                <w:lang w:val="uk-UA"/>
              </w:rPr>
            </w:pPr>
            <w:r>
              <w:rPr>
                <w:sz w:val="24"/>
                <w:szCs w:val="24"/>
                <w:lang w:val="uk-UA"/>
              </w:rPr>
              <w:t xml:space="preserve">В результаті забезпечення  реалізації даного проекту очікуються наступні результати: </w:t>
            </w:r>
          </w:p>
          <w:p w:rsidR="00872526" w:rsidRDefault="00872526">
            <w:pPr>
              <w:pStyle w:val="TableParagraph"/>
              <w:spacing w:line="252" w:lineRule="exact"/>
              <w:ind w:left="72" w:right="656"/>
              <w:jc w:val="both"/>
              <w:rPr>
                <w:sz w:val="24"/>
                <w:szCs w:val="24"/>
                <w:lang w:val="uk-UA"/>
              </w:rPr>
            </w:pPr>
            <w:r>
              <w:rPr>
                <w:sz w:val="24"/>
                <w:szCs w:val="24"/>
                <w:lang w:val="uk-UA"/>
              </w:rPr>
              <w:t>- підвищення рівня безпекового середовища;</w:t>
            </w:r>
          </w:p>
          <w:p w:rsidR="00872526" w:rsidRDefault="00872526">
            <w:pPr>
              <w:pStyle w:val="TableParagraph"/>
              <w:spacing w:line="252" w:lineRule="exact"/>
              <w:ind w:left="72" w:right="656"/>
              <w:jc w:val="both"/>
              <w:rPr>
                <w:sz w:val="24"/>
                <w:szCs w:val="24"/>
                <w:lang w:val="uk-UA"/>
              </w:rPr>
            </w:pPr>
            <w:r>
              <w:rPr>
                <w:sz w:val="24"/>
                <w:szCs w:val="24"/>
                <w:lang w:val="uk-UA"/>
              </w:rPr>
              <w:t>- зростання рівня задоволення громадян освітнім процесом в закладі освіти;</w:t>
            </w:r>
          </w:p>
          <w:p w:rsidR="00872526" w:rsidRDefault="00872526">
            <w:pPr>
              <w:pStyle w:val="TableParagraph"/>
              <w:spacing w:line="252" w:lineRule="exact"/>
              <w:ind w:left="72" w:right="656"/>
              <w:jc w:val="both"/>
              <w:rPr>
                <w:sz w:val="24"/>
                <w:szCs w:val="24"/>
                <w:lang w:val="uk-UA"/>
              </w:rPr>
            </w:pPr>
            <w:r>
              <w:rPr>
                <w:sz w:val="24"/>
                <w:szCs w:val="24"/>
                <w:lang w:val="uk-UA"/>
              </w:rPr>
              <w:t>-забезпечення стабільного проходження освітнього процесу.</w:t>
            </w:r>
          </w:p>
          <w:p w:rsidR="00872526" w:rsidRDefault="00872526">
            <w:pPr>
              <w:pStyle w:val="TableParagraph"/>
              <w:spacing w:line="252" w:lineRule="exact"/>
              <w:ind w:left="72" w:right="656"/>
              <w:jc w:val="both"/>
              <w:rPr>
                <w:sz w:val="24"/>
                <w:szCs w:val="24"/>
                <w:lang w:val="ru-RU"/>
              </w:rPr>
            </w:pPr>
          </w:p>
        </w:tc>
      </w:tr>
      <w:tr w:rsidR="00872526" w:rsidRPr="007956C1" w:rsidTr="00872526">
        <w:trPr>
          <w:trHeight w:val="758"/>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Ключові заходи проекту:</w:t>
            </w:r>
          </w:p>
        </w:tc>
        <w:tc>
          <w:tcPr>
            <w:tcW w:w="7300"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exact"/>
              <w:ind w:left="72" w:right="200"/>
              <w:jc w:val="both"/>
              <w:rPr>
                <w:sz w:val="24"/>
                <w:szCs w:val="24"/>
                <w:lang w:val="uk-UA"/>
              </w:rPr>
            </w:pPr>
            <w:r>
              <w:rPr>
                <w:sz w:val="24"/>
                <w:szCs w:val="24"/>
                <w:lang w:val="ru-RU"/>
              </w:rPr>
              <w:t>Даним робочим проектом передбачено</w:t>
            </w:r>
            <w:r>
              <w:rPr>
                <w:sz w:val="24"/>
                <w:szCs w:val="24"/>
                <w:lang w:val="uk-UA"/>
              </w:rPr>
              <w:t>:</w:t>
            </w:r>
          </w:p>
          <w:p w:rsidR="00872526" w:rsidRDefault="00872526">
            <w:pPr>
              <w:pStyle w:val="TableParagraph"/>
              <w:spacing w:line="256" w:lineRule="exact"/>
              <w:ind w:left="72" w:right="200"/>
              <w:jc w:val="both"/>
              <w:rPr>
                <w:sz w:val="24"/>
                <w:szCs w:val="24"/>
                <w:lang w:val="uk-UA"/>
              </w:rPr>
            </w:pPr>
            <w:r>
              <w:rPr>
                <w:sz w:val="24"/>
                <w:szCs w:val="24"/>
                <w:lang w:val="uk-UA"/>
              </w:rPr>
              <w:t>-будівництво  споруди подвійного призначення із захисними властивостями протирадіаційного укриття;</w:t>
            </w:r>
          </w:p>
          <w:p w:rsidR="00872526" w:rsidRDefault="00872526">
            <w:pPr>
              <w:pStyle w:val="TableParagraph"/>
              <w:spacing w:line="256" w:lineRule="exact"/>
              <w:ind w:left="72" w:right="200"/>
              <w:jc w:val="both"/>
              <w:rPr>
                <w:sz w:val="24"/>
                <w:szCs w:val="24"/>
                <w:lang w:val="uk-UA"/>
              </w:rPr>
            </w:pPr>
            <w:r>
              <w:rPr>
                <w:sz w:val="24"/>
                <w:szCs w:val="24"/>
                <w:lang w:val="uk-UA"/>
              </w:rPr>
              <w:t>- облаштування території з урахуванням вимог ДБН В 2.2- 40:2018 ”Інклюзивність будівель та споруд”.</w:t>
            </w:r>
          </w:p>
          <w:p w:rsidR="00872526" w:rsidRDefault="00872526">
            <w:pPr>
              <w:pStyle w:val="TableParagraph"/>
              <w:spacing w:line="256" w:lineRule="exact"/>
              <w:ind w:left="72" w:right="200"/>
              <w:jc w:val="both"/>
              <w:rPr>
                <w:sz w:val="24"/>
                <w:szCs w:val="24"/>
                <w:lang w:val="uk-UA"/>
              </w:rPr>
            </w:pPr>
          </w:p>
        </w:tc>
      </w:tr>
      <w:tr w:rsidR="00872526" w:rsidTr="00872526">
        <w:trPr>
          <w:trHeight w:val="251"/>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jc w:val="both"/>
              <w:rPr>
                <w:sz w:val="24"/>
                <w:szCs w:val="24"/>
                <w:lang w:val="uk-UA"/>
              </w:rPr>
            </w:pPr>
            <w:r>
              <w:rPr>
                <w:sz w:val="24"/>
                <w:szCs w:val="24"/>
                <w:lang w:val="uk-UA"/>
              </w:rPr>
              <w:t>Період здійснення:</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jc w:val="both"/>
              <w:rPr>
                <w:sz w:val="24"/>
                <w:szCs w:val="24"/>
                <w:lang w:val="uk-UA"/>
              </w:rPr>
            </w:pPr>
            <w:r>
              <w:rPr>
                <w:sz w:val="24"/>
                <w:szCs w:val="24"/>
                <w:lang w:val="uk-UA"/>
              </w:rPr>
              <w:t>2024-2027</w:t>
            </w:r>
          </w:p>
        </w:tc>
      </w:tr>
      <w:tr w:rsidR="00872526" w:rsidTr="00872526">
        <w:trPr>
          <w:trHeight w:val="367"/>
        </w:trPr>
        <w:tc>
          <w:tcPr>
            <w:tcW w:w="2063"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Орієнтовна вартість проекту, тис. грн.</w:t>
            </w:r>
          </w:p>
        </w:tc>
        <w:tc>
          <w:tcPr>
            <w:tcW w:w="137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2024</w:t>
            </w:r>
          </w:p>
        </w:tc>
        <w:tc>
          <w:tcPr>
            <w:tcW w:w="144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2025</w:t>
            </w:r>
          </w:p>
        </w:tc>
        <w:tc>
          <w:tcPr>
            <w:tcW w:w="1351"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2026</w:t>
            </w:r>
          </w:p>
        </w:tc>
        <w:tc>
          <w:tcPr>
            <w:tcW w:w="1222"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2027</w:t>
            </w:r>
          </w:p>
        </w:tc>
        <w:tc>
          <w:tcPr>
            <w:tcW w:w="1909"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37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6750</w:t>
            </w:r>
          </w:p>
        </w:tc>
        <w:tc>
          <w:tcPr>
            <w:tcW w:w="144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6750</w:t>
            </w:r>
          </w:p>
        </w:tc>
        <w:tc>
          <w:tcPr>
            <w:tcW w:w="1351"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6750</w:t>
            </w:r>
          </w:p>
        </w:tc>
        <w:tc>
          <w:tcPr>
            <w:tcW w:w="1222"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6750</w:t>
            </w:r>
          </w:p>
        </w:tc>
        <w:tc>
          <w:tcPr>
            <w:tcW w:w="1909"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27 000</w:t>
            </w:r>
          </w:p>
        </w:tc>
      </w:tr>
      <w:tr w:rsidR="00872526" w:rsidRPr="007956C1" w:rsidTr="00872526">
        <w:trPr>
          <w:trHeight w:val="760"/>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Джерела фінансування:</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jc w:val="both"/>
              <w:rPr>
                <w:sz w:val="24"/>
                <w:szCs w:val="24"/>
                <w:lang w:val="uk-UA"/>
              </w:rPr>
            </w:pPr>
            <w:r>
              <w:rPr>
                <w:sz w:val="24"/>
                <w:szCs w:val="24"/>
                <w:lang w:val="uk-UA"/>
              </w:rPr>
              <w:t>Бюджет Брусилівської селищної ради та інші джерела не заборонені чинним законодавством</w:t>
            </w:r>
          </w:p>
        </w:tc>
      </w:tr>
      <w:tr w:rsidR="00872526" w:rsidRPr="007956C1" w:rsidTr="00872526">
        <w:trPr>
          <w:trHeight w:val="758"/>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 xml:space="preserve">Ключові потенційні </w:t>
            </w:r>
            <w:r>
              <w:rPr>
                <w:sz w:val="24"/>
                <w:szCs w:val="24"/>
                <w:lang w:val="uk-UA"/>
              </w:rPr>
              <w:lastRenderedPageBreak/>
              <w:t>учасники реалізації</w:t>
            </w:r>
          </w:p>
          <w:p w:rsidR="00872526" w:rsidRDefault="00872526">
            <w:pPr>
              <w:pStyle w:val="TableParagraph"/>
              <w:spacing w:line="236" w:lineRule="exact"/>
              <w:jc w:val="both"/>
              <w:rPr>
                <w:sz w:val="24"/>
                <w:szCs w:val="24"/>
                <w:lang w:val="uk-UA"/>
              </w:rPr>
            </w:pPr>
            <w:r>
              <w:rPr>
                <w:sz w:val="24"/>
                <w:szCs w:val="24"/>
                <w:lang w:val="uk-UA"/>
              </w:rPr>
              <w:t>проекту:</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jc w:val="both"/>
              <w:rPr>
                <w:sz w:val="24"/>
                <w:szCs w:val="24"/>
                <w:lang w:val="uk-UA"/>
              </w:rPr>
            </w:pPr>
            <w:r>
              <w:rPr>
                <w:sz w:val="24"/>
                <w:szCs w:val="24"/>
                <w:lang w:val="uk-UA"/>
              </w:rPr>
              <w:lastRenderedPageBreak/>
              <w:t>Брусилівська селищна рада, Брусилівський  ліцей №1 імені І.І.Огієнка Брусилівської селищної ради</w:t>
            </w:r>
          </w:p>
        </w:tc>
      </w:tr>
      <w:tr w:rsidR="00872526" w:rsidTr="00872526">
        <w:trPr>
          <w:trHeight w:val="253"/>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jc w:val="both"/>
              <w:rPr>
                <w:sz w:val="24"/>
                <w:szCs w:val="24"/>
                <w:lang w:val="uk-UA"/>
              </w:rPr>
            </w:pPr>
            <w:r>
              <w:rPr>
                <w:sz w:val="24"/>
                <w:szCs w:val="24"/>
                <w:lang w:val="uk-UA"/>
              </w:rPr>
              <w:lastRenderedPageBreak/>
              <w:t>Інше:</w:t>
            </w:r>
          </w:p>
        </w:tc>
        <w:tc>
          <w:tcPr>
            <w:tcW w:w="7300"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jc w:val="both"/>
              <w:rPr>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91"/>
        <w:gridCol w:w="1391"/>
        <w:gridCol w:w="1506"/>
        <w:gridCol w:w="1535"/>
        <w:gridCol w:w="1275"/>
        <w:gridCol w:w="1749"/>
      </w:tblGrid>
      <w:tr w:rsidR="00872526"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Завдання в Стратегічному</w:t>
            </w:r>
          </w:p>
          <w:p w:rsidR="00872526" w:rsidRDefault="00872526">
            <w:pPr>
              <w:pStyle w:val="TableParagraph"/>
              <w:spacing w:before="5" w:line="252" w:lineRule="exact"/>
              <w:jc w:val="both"/>
              <w:rPr>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jc w:val="both"/>
              <w:rPr>
                <w:color w:val="000000" w:themeColor="text1"/>
                <w:sz w:val="24"/>
                <w:szCs w:val="24"/>
                <w:lang w:val="uk-UA"/>
              </w:rPr>
            </w:pPr>
            <w:r>
              <w:rPr>
                <w:sz w:val="24"/>
                <w:szCs w:val="24"/>
                <w:lang w:val="uk-UA" w:eastAsia="uk-UA"/>
              </w:rPr>
              <w:t>2.2.2. Підвищення якості освітніх послуг</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jc w:val="both"/>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jc w:val="both"/>
              <w:rPr>
                <w:b/>
                <w:bCs/>
                <w:sz w:val="24"/>
                <w:szCs w:val="24"/>
                <w:lang w:val="uk-UA"/>
              </w:rPr>
            </w:pPr>
            <w:r>
              <w:rPr>
                <w:b/>
                <w:sz w:val="24"/>
                <w:szCs w:val="24"/>
                <w:lang w:val="uk-UA"/>
              </w:rPr>
              <w:t>35. Реконструкція харчоблоку Брусилівського ліцею Г. О. Готовчиця під тип «опорна кухня» за адресою: вулиця Полякова,1-А смт.Брусилів, Житомирський район, Житомирська область</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jc w:val="both"/>
              <w:rPr>
                <w:sz w:val="24"/>
                <w:szCs w:val="24"/>
                <w:lang w:val="uk-UA"/>
              </w:rPr>
            </w:pPr>
            <w:r>
              <w:rPr>
                <w:sz w:val="24"/>
                <w:szCs w:val="24"/>
                <w:lang w:val="uk-UA" w:eastAsia="uk-UA"/>
              </w:rPr>
              <w:t>Покращення якості надання освітніх послуг.</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Територія на яку проект</w:t>
            </w:r>
          </w:p>
          <w:p w:rsidR="00872526" w:rsidRDefault="00872526">
            <w:pPr>
              <w:pStyle w:val="TableParagraph"/>
              <w:spacing w:line="238" w:lineRule="exact"/>
              <w:jc w:val="both"/>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jc w:val="both"/>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Орієнтовна кількість</w:t>
            </w:r>
          </w:p>
          <w:p w:rsidR="00872526" w:rsidRDefault="00872526">
            <w:pPr>
              <w:pStyle w:val="TableParagraph"/>
              <w:spacing w:line="238" w:lineRule="exact"/>
              <w:jc w:val="both"/>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jc w:val="both"/>
              <w:rPr>
                <w:sz w:val="24"/>
                <w:szCs w:val="24"/>
                <w:lang w:val="uk-UA"/>
              </w:rPr>
            </w:pPr>
            <w:r>
              <w:rPr>
                <w:sz w:val="24"/>
                <w:szCs w:val="24"/>
                <w:lang w:val="uk-UA"/>
              </w:rPr>
              <w:t>2000 чоловік</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jc w:val="both"/>
              <w:rPr>
                <w:sz w:val="24"/>
                <w:szCs w:val="24"/>
                <w:lang w:val="uk-UA"/>
              </w:rPr>
            </w:pPr>
            <w:r>
              <w:rPr>
                <w:sz w:val="24"/>
                <w:szCs w:val="24"/>
                <w:lang w:val="uk-UA"/>
              </w:rPr>
              <w:t>Стислий опис проекту:</w:t>
            </w:r>
          </w:p>
          <w:p w:rsidR="00872526" w:rsidRDefault="00872526">
            <w:pPr>
              <w:pStyle w:val="TableParagraph"/>
              <w:spacing w:line="249" w:lineRule="exact"/>
              <w:jc w:val="both"/>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Даним робочим проектом передбачено реконструкція харчоблоку,  передбачено умови безперешкодного і зручного пересування маломобільних груп населення (МГН) по території з урахуванням вимог ДБН В 2.2- 40:2018 ”Інклюзивність будівель та споруд”.</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jc w:val="both"/>
              <w:rPr>
                <w:sz w:val="24"/>
                <w:szCs w:val="24"/>
                <w:lang w:val="uk-UA"/>
              </w:rPr>
            </w:pPr>
            <w:r>
              <w:rPr>
                <w:sz w:val="24"/>
                <w:szCs w:val="24"/>
                <w:lang w:val="uk-UA"/>
              </w:rPr>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jc w:val="both"/>
              <w:rPr>
                <w:sz w:val="24"/>
                <w:szCs w:val="24"/>
                <w:lang w:val="uk-UA"/>
              </w:rPr>
            </w:pPr>
            <w:r>
              <w:rPr>
                <w:sz w:val="24"/>
                <w:szCs w:val="24"/>
                <w:lang w:val="uk-UA"/>
              </w:rPr>
              <w:t xml:space="preserve">В результаті забезпечення  реалізації даного проекту очікуються наступні результати: </w:t>
            </w:r>
          </w:p>
          <w:p w:rsidR="00872526" w:rsidRDefault="00872526">
            <w:pPr>
              <w:pStyle w:val="TableParagraph"/>
              <w:spacing w:line="252" w:lineRule="exact"/>
              <w:ind w:left="72" w:right="656"/>
              <w:jc w:val="both"/>
              <w:rPr>
                <w:sz w:val="24"/>
                <w:szCs w:val="24"/>
                <w:lang w:val="uk-UA"/>
              </w:rPr>
            </w:pPr>
            <w:r>
              <w:rPr>
                <w:sz w:val="24"/>
                <w:szCs w:val="24"/>
                <w:lang w:val="uk-UA"/>
              </w:rPr>
              <w:t>- безпека і контроль приготування;</w:t>
            </w:r>
          </w:p>
          <w:p w:rsidR="00872526" w:rsidRDefault="00872526">
            <w:pPr>
              <w:pStyle w:val="TableParagraph"/>
              <w:spacing w:line="252" w:lineRule="exact"/>
              <w:ind w:left="72" w:right="656"/>
              <w:jc w:val="both"/>
              <w:rPr>
                <w:sz w:val="24"/>
                <w:szCs w:val="24"/>
                <w:lang w:val="uk-UA"/>
              </w:rPr>
            </w:pPr>
            <w:r>
              <w:rPr>
                <w:sz w:val="24"/>
                <w:szCs w:val="24"/>
                <w:lang w:val="uk-UA"/>
              </w:rPr>
              <w:t>- оптимізація ресурсів;</w:t>
            </w:r>
          </w:p>
          <w:p w:rsidR="00872526" w:rsidRDefault="00872526">
            <w:pPr>
              <w:pStyle w:val="TableParagraph"/>
              <w:spacing w:line="252" w:lineRule="exact"/>
              <w:ind w:left="72" w:right="656"/>
              <w:jc w:val="both"/>
              <w:rPr>
                <w:sz w:val="24"/>
                <w:szCs w:val="24"/>
                <w:lang w:val="uk-UA"/>
              </w:rPr>
            </w:pPr>
            <w:r>
              <w:rPr>
                <w:sz w:val="24"/>
                <w:szCs w:val="24"/>
                <w:lang w:val="uk-UA"/>
              </w:rPr>
              <w:t>- стандартизація якості;</w:t>
            </w:r>
          </w:p>
          <w:p w:rsidR="00872526" w:rsidRDefault="00872526">
            <w:pPr>
              <w:pStyle w:val="TableParagraph"/>
              <w:spacing w:line="252" w:lineRule="exact"/>
              <w:ind w:left="72" w:right="656"/>
              <w:jc w:val="both"/>
              <w:rPr>
                <w:sz w:val="24"/>
                <w:szCs w:val="24"/>
                <w:lang w:val="uk-UA"/>
              </w:rPr>
            </w:pPr>
            <w:r>
              <w:rPr>
                <w:sz w:val="24"/>
                <w:szCs w:val="24"/>
                <w:lang w:val="uk-UA"/>
              </w:rPr>
              <w:t>-доставка їжі до кожної дитини.</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exact"/>
              <w:ind w:left="72" w:right="200"/>
              <w:jc w:val="both"/>
              <w:rPr>
                <w:sz w:val="24"/>
                <w:szCs w:val="24"/>
                <w:lang w:val="uk-UA"/>
              </w:rPr>
            </w:pPr>
            <w:r>
              <w:rPr>
                <w:sz w:val="24"/>
                <w:szCs w:val="24"/>
                <w:lang w:val="ru-RU"/>
              </w:rPr>
              <w:t>Данимробочим проектом передбачено</w:t>
            </w:r>
            <w:r>
              <w:rPr>
                <w:sz w:val="24"/>
                <w:szCs w:val="24"/>
                <w:lang w:val="uk-UA"/>
              </w:rPr>
              <w:t>:</w:t>
            </w:r>
          </w:p>
          <w:p w:rsidR="00872526" w:rsidRDefault="00872526">
            <w:pPr>
              <w:pStyle w:val="TableParagraph"/>
              <w:spacing w:line="256" w:lineRule="exact"/>
              <w:ind w:left="72" w:right="200"/>
              <w:jc w:val="both"/>
              <w:rPr>
                <w:sz w:val="24"/>
                <w:szCs w:val="24"/>
                <w:lang w:val="ru-RU"/>
              </w:rPr>
            </w:pPr>
            <w:r>
              <w:rPr>
                <w:sz w:val="24"/>
                <w:szCs w:val="24"/>
                <w:lang w:val="uk-UA"/>
              </w:rPr>
              <w:t>-</w:t>
            </w:r>
            <w:r>
              <w:rPr>
                <w:sz w:val="24"/>
                <w:szCs w:val="24"/>
                <w:lang w:val="ru-RU"/>
              </w:rPr>
              <w:t>проведення ремонтів внутрішніх приміщень харчоблоку та обідньої зали;</w:t>
            </w:r>
          </w:p>
          <w:p w:rsidR="00872526" w:rsidRDefault="00872526">
            <w:pPr>
              <w:pStyle w:val="TableParagraph"/>
              <w:spacing w:line="256" w:lineRule="exact"/>
              <w:ind w:left="72" w:right="200"/>
              <w:jc w:val="both"/>
              <w:rPr>
                <w:sz w:val="24"/>
                <w:szCs w:val="24"/>
                <w:lang w:val="ru-RU"/>
              </w:rPr>
            </w:pPr>
            <w:r>
              <w:rPr>
                <w:sz w:val="24"/>
                <w:szCs w:val="24"/>
                <w:lang w:val="ru-RU"/>
              </w:rPr>
              <w:t>- заміна інженерних мереж;</w:t>
            </w:r>
          </w:p>
          <w:p w:rsidR="00872526" w:rsidRDefault="00872526">
            <w:pPr>
              <w:pStyle w:val="TableParagraph"/>
              <w:spacing w:line="256" w:lineRule="exact"/>
              <w:ind w:left="72" w:right="200"/>
              <w:jc w:val="both"/>
              <w:rPr>
                <w:sz w:val="24"/>
                <w:szCs w:val="24"/>
                <w:lang w:val="ru-RU"/>
              </w:rPr>
            </w:pPr>
            <w:r>
              <w:rPr>
                <w:sz w:val="24"/>
                <w:szCs w:val="24"/>
                <w:lang w:val="ru-RU"/>
              </w:rPr>
              <w:t>- заміна технологічного обладнання;</w:t>
            </w:r>
          </w:p>
          <w:p w:rsidR="00872526" w:rsidRDefault="00872526">
            <w:pPr>
              <w:pStyle w:val="TableParagraph"/>
              <w:spacing w:line="256" w:lineRule="exact"/>
              <w:ind w:left="72" w:right="200"/>
              <w:jc w:val="both"/>
              <w:rPr>
                <w:sz w:val="24"/>
                <w:szCs w:val="24"/>
                <w:lang w:val="uk-UA"/>
              </w:rPr>
            </w:pPr>
            <w:r>
              <w:rPr>
                <w:sz w:val="24"/>
                <w:szCs w:val="24"/>
                <w:lang w:val="ru-RU"/>
              </w:rPr>
              <w:t>- придбання автомобільного транспорту для забезпечення логістики;</w:t>
            </w:r>
          </w:p>
          <w:p w:rsidR="00872526" w:rsidRDefault="00872526">
            <w:pPr>
              <w:pStyle w:val="TableParagraph"/>
              <w:spacing w:line="256" w:lineRule="exact"/>
              <w:ind w:left="72" w:right="200"/>
              <w:jc w:val="both"/>
              <w:rPr>
                <w:sz w:val="24"/>
                <w:szCs w:val="24"/>
                <w:lang w:val="uk-UA"/>
              </w:rPr>
            </w:pPr>
            <w:r>
              <w:rPr>
                <w:sz w:val="24"/>
                <w:szCs w:val="24"/>
                <w:lang w:val="uk-UA"/>
              </w:rPr>
              <w:t>- облаштування території з урахуванням вимог ДБН В 2.2- 40:2018 ”Інклюзивність будівель та споруд”;</w:t>
            </w:r>
          </w:p>
          <w:p w:rsidR="00872526" w:rsidRDefault="00872526">
            <w:pPr>
              <w:pStyle w:val="TableParagraph"/>
              <w:spacing w:line="256" w:lineRule="exact"/>
              <w:ind w:left="72" w:right="200"/>
              <w:jc w:val="both"/>
              <w:rPr>
                <w:sz w:val="24"/>
                <w:szCs w:val="24"/>
                <w:lang w:val="uk-UA"/>
              </w:rPr>
            </w:pP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jc w:val="both"/>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jc w:val="both"/>
              <w:rPr>
                <w:sz w:val="24"/>
                <w:szCs w:val="24"/>
                <w:lang w:val="uk-UA"/>
              </w:rPr>
            </w:pPr>
            <w:r>
              <w:rPr>
                <w:sz w:val="24"/>
                <w:szCs w:val="24"/>
                <w:lang w:val="uk-UA"/>
              </w:rPr>
              <w:t>2024-2027</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6625</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662500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6625000,00 грн.</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6625000,00 грн.</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26500000,00грн.</w:t>
            </w:r>
            <w:bookmarkStart w:id="275" w:name="_GoBack"/>
            <w:bookmarkEnd w:id="275"/>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jc w:val="both"/>
              <w:rPr>
                <w:sz w:val="24"/>
                <w:szCs w:val="24"/>
                <w:lang w:val="uk-UA"/>
              </w:rPr>
            </w:pPr>
            <w:r>
              <w:rPr>
                <w:sz w:val="24"/>
                <w:szCs w:val="24"/>
                <w:lang w:val="uk-UA"/>
              </w:rPr>
              <w:t>Бюджет Брусилівської селищної ради та інші джерела не заборонені чинним законодавством</w:t>
            </w:r>
          </w:p>
        </w:tc>
      </w:tr>
      <w:tr w:rsidR="00872526" w:rsidRPr="007956C1" w:rsidTr="00872526">
        <w:trPr>
          <w:trHeight w:val="113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jc w:val="both"/>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jc w:val="both"/>
              <w:rPr>
                <w:sz w:val="24"/>
                <w:szCs w:val="24"/>
                <w:lang w:val="uk-UA"/>
              </w:rPr>
            </w:pPr>
            <w:r>
              <w:rPr>
                <w:sz w:val="24"/>
                <w:szCs w:val="24"/>
                <w:lang w:val="uk-UA"/>
              </w:rPr>
              <w:t>Брусилівська селищна рада, Брусилівський  ліцей імені Г.О.Готовчиця Брусилівської селищної ради</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jc w:val="both"/>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jc w:val="both"/>
              <w:rPr>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029"/>
        <w:gridCol w:w="98"/>
        <w:gridCol w:w="1562"/>
        <w:gridCol w:w="129"/>
        <w:gridCol w:w="1288"/>
        <w:gridCol w:w="85"/>
        <w:gridCol w:w="1238"/>
        <w:gridCol w:w="95"/>
        <w:gridCol w:w="930"/>
        <w:gridCol w:w="240"/>
        <w:gridCol w:w="1669"/>
        <w:gridCol w:w="276"/>
      </w:tblGrid>
      <w:tr w:rsidR="00872526" w:rsidTr="00872526">
        <w:trPr>
          <w:trHeight w:val="760"/>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sz w:val="24"/>
                <w:szCs w:val="24"/>
                <w:lang w:val="uk-UA"/>
              </w:rPr>
            </w:pPr>
            <w:r>
              <w:rPr>
                <w:sz w:val="24"/>
                <w:szCs w:val="24"/>
                <w:lang w:val="ru-RU"/>
              </w:rPr>
              <w:t xml:space="preserve">2.2.2. </w:t>
            </w:r>
            <w:r>
              <w:rPr>
                <w:sz w:val="24"/>
                <w:szCs w:val="24"/>
                <w:lang w:val="uk-UA"/>
              </w:rPr>
              <w:t>Підвищення  якості освітніх  послуг.</w:t>
            </w:r>
          </w:p>
        </w:tc>
      </w:tr>
      <w:tr w:rsidR="00872526" w:rsidRPr="007956C1" w:rsidTr="00872526">
        <w:trPr>
          <w:trHeight w:val="505"/>
        </w:trPr>
        <w:tc>
          <w:tcPr>
            <w:tcW w:w="2127" w:type="dxa"/>
            <w:gridSpan w:val="2"/>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12" w:type="dxa"/>
            <w:gridSpan w:val="10"/>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widowControl w:val="0"/>
              <w:autoSpaceDE w:val="0"/>
              <w:autoSpaceDN w:val="0"/>
              <w:spacing w:before="4" w:line="25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 xml:space="preserve">36.Капітальний ремонт будівлі корпусу молодших класів Брусилівського ліцею № 1 імені І.І.Огієнка Брусилівської селищної ради за адресою: вулиця Небесної Сотні, 17, селище Брусилів, </w:t>
            </w:r>
            <w:r>
              <w:rPr>
                <w:rFonts w:ascii="Times New Roman" w:hAnsi="Times New Roman" w:cs="Times New Roman"/>
                <w:b/>
                <w:sz w:val="24"/>
                <w:szCs w:val="24"/>
                <w:lang w:val="uk-UA"/>
              </w:rPr>
              <w:t>Житомирського</w:t>
            </w:r>
            <w:r>
              <w:rPr>
                <w:rFonts w:ascii="Times New Roman" w:hAnsi="Times New Roman" w:cs="Times New Roman"/>
                <w:b/>
                <w:bCs/>
                <w:sz w:val="24"/>
                <w:szCs w:val="24"/>
                <w:lang w:val="uk-UA"/>
              </w:rPr>
              <w:t xml:space="preserve"> району, Житомирської області</w:t>
            </w:r>
          </w:p>
        </w:tc>
      </w:tr>
      <w:tr w:rsidR="00872526" w:rsidTr="00872526">
        <w:trPr>
          <w:trHeight w:val="506"/>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Покращення надання освітніх послуг.</w:t>
            </w:r>
          </w:p>
        </w:tc>
      </w:tr>
      <w:tr w:rsidR="00872526" w:rsidRPr="007956C1" w:rsidTr="00872526">
        <w:trPr>
          <w:trHeight w:val="505"/>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0"/>
              <w:rPr>
                <w:sz w:val="24"/>
                <w:szCs w:val="24"/>
                <w:lang w:val="uk-UA"/>
              </w:rPr>
            </w:pPr>
            <w:r>
              <w:rPr>
                <w:sz w:val="24"/>
                <w:szCs w:val="24"/>
                <w:lang w:val="uk-UA"/>
              </w:rPr>
              <w:t>смт Брусилів, с. Карабачин,.с. Морозівка, с. Нові Озеряни, с. Костовці, с. Долинівка, с. Містечко, с. Ковганівка, с. Яструбенька та інші населені пункти, з яких у перспективі будуть довозитися до школи діти.</w:t>
            </w:r>
          </w:p>
        </w:tc>
      </w:tr>
      <w:tr w:rsidR="00872526" w:rsidTr="00872526">
        <w:trPr>
          <w:trHeight w:val="506"/>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1200 осіб,  а саме:</w:t>
            </w:r>
          </w:p>
          <w:p w:rsidR="00872526" w:rsidRDefault="00872526" w:rsidP="008E1FE9">
            <w:pPr>
              <w:pStyle w:val="TableParagraph"/>
              <w:numPr>
                <w:ilvl w:val="0"/>
                <w:numId w:val="75"/>
              </w:numPr>
              <w:spacing w:line="243" w:lineRule="exact"/>
              <w:rPr>
                <w:sz w:val="24"/>
                <w:szCs w:val="24"/>
                <w:lang w:val="uk-UA"/>
              </w:rPr>
            </w:pPr>
            <w:r>
              <w:rPr>
                <w:sz w:val="24"/>
                <w:szCs w:val="24"/>
                <w:lang w:val="uk-UA"/>
              </w:rPr>
              <w:t>400 учнів школи.</w:t>
            </w:r>
          </w:p>
          <w:p w:rsidR="00872526" w:rsidRDefault="00872526" w:rsidP="008E1FE9">
            <w:pPr>
              <w:pStyle w:val="TableParagraph"/>
              <w:numPr>
                <w:ilvl w:val="0"/>
                <w:numId w:val="75"/>
              </w:numPr>
              <w:spacing w:line="243" w:lineRule="exact"/>
              <w:rPr>
                <w:sz w:val="24"/>
                <w:szCs w:val="24"/>
                <w:lang w:val="uk-UA"/>
              </w:rPr>
            </w:pPr>
            <w:r>
              <w:rPr>
                <w:sz w:val="24"/>
                <w:szCs w:val="24"/>
                <w:lang w:val="uk-UA"/>
              </w:rPr>
              <w:t>60 працівників школи (вчителі, техперсонал).</w:t>
            </w:r>
          </w:p>
          <w:p w:rsidR="00872526" w:rsidRDefault="00872526" w:rsidP="008E1FE9">
            <w:pPr>
              <w:pStyle w:val="TableParagraph"/>
              <w:numPr>
                <w:ilvl w:val="0"/>
                <w:numId w:val="75"/>
              </w:numPr>
              <w:spacing w:line="243" w:lineRule="exact"/>
              <w:rPr>
                <w:sz w:val="24"/>
                <w:szCs w:val="24"/>
                <w:lang w:val="uk-UA"/>
              </w:rPr>
            </w:pPr>
            <w:r>
              <w:rPr>
                <w:sz w:val="24"/>
                <w:szCs w:val="24"/>
                <w:lang w:val="uk-UA"/>
              </w:rPr>
              <w:t>740 батьків учнів школи.</w:t>
            </w:r>
          </w:p>
          <w:p w:rsidR="00872526" w:rsidRDefault="00872526">
            <w:pPr>
              <w:pStyle w:val="TableParagraph"/>
              <w:spacing w:line="243" w:lineRule="exact"/>
              <w:rPr>
                <w:rFonts w:cs="Arial"/>
                <w:b/>
                <w:bCs/>
                <w:sz w:val="24"/>
                <w:szCs w:val="24"/>
                <w:lang w:val="uk-UA"/>
              </w:rPr>
            </w:pPr>
            <w:r>
              <w:rPr>
                <w:sz w:val="24"/>
                <w:szCs w:val="24"/>
                <w:lang w:val="uk-UA"/>
              </w:rPr>
              <w:t>З кожним роком кількість отримувачів вигод зростатиме, оскільки нові учні досягатимуть шкільного віку і йтимуть до школи. Щороку близько 40 учнів.</w:t>
            </w:r>
          </w:p>
        </w:tc>
      </w:tr>
      <w:tr w:rsidR="00872526" w:rsidRPr="007956C1" w:rsidTr="00872526">
        <w:trPr>
          <w:trHeight w:val="503"/>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Стислий опис проекту:</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0" w:lineRule="exact"/>
              <w:ind w:left="72"/>
              <w:rPr>
                <w:sz w:val="24"/>
                <w:szCs w:val="24"/>
                <w:lang w:val="uk-UA"/>
              </w:rPr>
            </w:pPr>
            <w:r>
              <w:rPr>
                <w:sz w:val="24"/>
                <w:szCs w:val="24"/>
                <w:lang w:val="uk-UA"/>
              </w:rPr>
              <w:t>Реконструкція з добудовою  приміщення для розміщення нових учбових класів, майстерні та ін.</w:t>
            </w:r>
          </w:p>
        </w:tc>
      </w:tr>
      <w:tr w:rsidR="00872526" w:rsidRPr="007956C1" w:rsidTr="00872526">
        <w:trPr>
          <w:trHeight w:val="625"/>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131"/>
              <w:rPr>
                <w:sz w:val="24"/>
                <w:szCs w:val="24"/>
                <w:lang w:val="uk-UA"/>
              </w:rPr>
            </w:pPr>
            <w:r>
              <w:rPr>
                <w:sz w:val="24"/>
                <w:szCs w:val="24"/>
                <w:lang w:val="uk-UA"/>
              </w:rPr>
              <w:t xml:space="preserve">Підвищиться якість надання послуг із </w:t>
            </w:r>
            <w:r>
              <w:rPr>
                <w:sz w:val="24"/>
                <w:szCs w:val="24"/>
                <w:lang w:val="ru-RU"/>
              </w:rPr>
              <w:t>“</w:t>
            </w:r>
            <w:r>
              <w:rPr>
                <w:sz w:val="24"/>
                <w:szCs w:val="24"/>
                <w:lang w:val="uk-UA"/>
              </w:rPr>
              <w:t>Трудового навчання</w:t>
            </w:r>
            <w:r>
              <w:rPr>
                <w:sz w:val="24"/>
                <w:szCs w:val="24"/>
                <w:lang w:val="ru-RU"/>
              </w:rPr>
              <w:t>”</w:t>
            </w:r>
            <w:r>
              <w:rPr>
                <w:sz w:val="24"/>
                <w:szCs w:val="24"/>
                <w:lang w:val="uk-UA"/>
              </w:rPr>
              <w:t xml:space="preserve"> та </w:t>
            </w:r>
            <w:r>
              <w:rPr>
                <w:sz w:val="24"/>
                <w:szCs w:val="24"/>
                <w:lang w:val="ru-RU"/>
              </w:rPr>
              <w:t>“</w:t>
            </w:r>
            <w:r>
              <w:rPr>
                <w:sz w:val="24"/>
                <w:szCs w:val="24"/>
                <w:lang w:val="uk-UA"/>
              </w:rPr>
              <w:t>Технологій</w:t>
            </w:r>
            <w:r>
              <w:rPr>
                <w:sz w:val="24"/>
                <w:szCs w:val="24"/>
                <w:lang w:val="ru-RU"/>
              </w:rPr>
              <w:t>”</w:t>
            </w:r>
            <w:r>
              <w:rPr>
                <w:sz w:val="24"/>
                <w:szCs w:val="24"/>
                <w:lang w:val="uk-UA"/>
              </w:rPr>
              <w:t xml:space="preserve"> в даному закладі.</w:t>
            </w:r>
          </w:p>
        </w:tc>
      </w:tr>
      <w:tr w:rsidR="00872526" w:rsidTr="00872526">
        <w:trPr>
          <w:trHeight w:val="758"/>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76"/>
              </w:numPr>
              <w:spacing w:line="256" w:lineRule="exact"/>
              <w:ind w:right="200"/>
              <w:rPr>
                <w:sz w:val="24"/>
                <w:szCs w:val="24"/>
                <w:lang w:val="uk-UA"/>
              </w:rPr>
            </w:pPr>
            <w:r>
              <w:rPr>
                <w:sz w:val="24"/>
                <w:szCs w:val="24"/>
                <w:lang w:val="uk-UA"/>
              </w:rPr>
              <w:t>Розробка та експертиза проектно-кошторисної документації на відповідність.</w:t>
            </w:r>
          </w:p>
          <w:p w:rsidR="00872526" w:rsidRDefault="00872526" w:rsidP="008E1FE9">
            <w:pPr>
              <w:pStyle w:val="TableParagraph"/>
              <w:numPr>
                <w:ilvl w:val="0"/>
                <w:numId w:val="76"/>
              </w:numPr>
              <w:spacing w:line="256" w:lineRule="exact"/>
              <w:ind w:right="200"/>
              <w:rPr>
                <w:sz w:val="24"/>
                <w:szCs w:val="24"/>
                <w:lang w:val="uk-UA"/>
              </w:rPr>
            </w:pPr>
            <w:r>
              <w:rPr>
                <w:sz w:val="24"/>
                <w:szCs w:val="24"/>
                <w:lang w:val="uk-UA"/>
              </w:rPr>
              <w:t xml:space="preserve"> Проведення публічних закупівель.  </w:t>
            </w:r>
          </w:p>
          <w:p w:rsidR="00872526" w:rsidRDefault="00872526" w:rsidP="008E1FE9">
            <w:pPr>
              <w:pStyle w:val="TableParagraph"/>
              <w:numPr>
                <w:ilvl w:val="0"/>
                <w:numId w:val="76"/>
              </w:numPr>
              <w:spacing w:line="256" w:lineRule="exact"/>
              <w:ind w:right="200"/>
              <w:rPr>
                <w:rFonts w:cs="Arial"/>
                <w:sz w:val="20"/>
                <w:szCs w:val="20"/>
                <w:lang w:val="uk-UA"/>
              </w:rPr>
            </w:pPr>
            <w:r>
              <w:rPr>
                <w:sz w:val="24"/>
                <w:szCs w:val="24"/>
                <w:lang w:val="uk-UA"/>
              </w:rPr>
              <w:t>Будівельні роботи згідно ПКД.</w:t>
            </w:r>
          </w:p>
        </w:tc>
      </w:tr>
      <w:tr w:rsidR="00872526" w:rsidTr="00872526">
        <w:trPr>
          <w:trHeight w:val="251"/>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 xml:space="preserve">2024-2027 </w:t>
            </w:r>
          </w:p>
        </w:tc>
      </w:tr>
      <w:tr w:rsidR="00872526" w:rsidTr="00872526">
        <w:trPr>
          <w:trHeight w:val="253"/>
        </w:trPr>
        <w:tc>
          <w:tcPr>
            <w:tcW w:w="2127" w:type="dxa"/>
            <w:gridSpan w:val="2"/>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562"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8" w:type="dxa"/>
            <w:gridSpan w:val="3"/>
            <w:tcBorders>
              <w:top w:val="single" w:sz="4" w:space="0" w:color="000000"/>
              <w:left w:val="single" w:sz="4" w:space="0" w:color="000000"/>
              <w:bottom w:val="single" w:sz="4" w:space="0" w:color="000000"/>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170" w:type="dxa"/>
            <w:gridSpan w:val="2"/>
            <w:tcBorders>
              <w:top w:val="single" w:sz="4" w:space="0" w:color="000000"/>
              <w:left w:val="single" w:sz="4" w:space="0" w:color="auto"/>
              <w:bottom w:val="single" w:sz="4" w:space="0" w:color="000000"/>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945" w:type="dxa"/>
            <w:gridSpan w:val="2"/>
            <w:tcBorders>
              <w:top w:val="single" w:sz="4" w:space="0" w:color="000000"/>
              <w:left w:val="single" w:sz="4" w:space="0" w:color="auto"/>
              <w:bottom w:val="single" w:sz="4" w:space="0" w:color="000000"/>
              <w:right w:val="single" w:sz="4" w:space="0" w:color="000000"/>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56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rFonts w:cs="Arial"/>
                <w:sz w:val="24"/>
                <w:szCs w:val="24"/>
                <w:lang w:val="uk-UA"/>
              </w:rPr>
            </w:pPr>
            <w:r>
              <w:rPr>
                <w:rFonts w:cs="Arial"/>
                <w:sz w:val="24"/>
                <w:szCs w:val="24"/>
                <w:lang w:val="uk-UA"/>
              </w:rPr>
              <w:t>9953</w:t>
            </w:r>
          </w:p>
        </w:tc>
        <w:tc>
          <w:tcPr>
            <w:tcW w:w="141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9953</w:t>
            </w:r>
          </w:p>
        </w:tc>
        <w:tc>
          <w:tcPr>
            <w:tcW w:w="1418" w:type="dxa"/>
            <w:gridSpan w:val="3"/>
            <w:tcBorders>
              <w:top w:val="single" w:sz="4" w:space="0" w:color="000000"/>
              <w:left w:val="single" w:sz="4" w:space="0" w:color="000000"/>
              <w:bottom w:val="single" w:sz="4" w:space="0" w:color="000000"/>
              <w:right w:val="single" w:sz="4" w:space="0" w:color="auto"/>
            </w:tcBorders>
          </w:tcPr>
          <w:p w:rsidR="00872526" w:rsidRDefault="00872526">
            <w:pPr>
              <w:pStyle w:val="TableParagraph"/>
              <w:spacing w:line="256" w:lineRule="auto"/>
              <w:ind w:left="72"/>
              <w:jc w:val="center"/>
              <w:rPr>
                <w:sz w:val="24"/>
                <w:szCs w:val="24"/>
                <w:lang w:val="uk-UA"/>
              </w:rPr>
            </w:pPr>
          </w:p>
        </w:tc>
        <w:tc>
          <w:tcPr>
            <w:tcW w:w="1170" w:type="dxa"/>
            <w:gridSpan w:val="2"/>
            <w:tcBorders>
              <w:top w:val="single" w:sz="4" w:space="0" w:color="000000"/>
              <w:left w:val="single" w:sz="4" w:space="0" w:color="auto"/>
              <w:bottom w:val="single" w:sz="4" w:space="0" w:color="000000"/>
              <w:right w:val="single" w:sz="4" w:space="0" w:color="auto"/>
            </w:tcBorders>
          </w:tcPr>
          <w:p w:rsidR="00872526" w:rsidRDefault="00872526">
            <w:pPr>
              <w:pStyle w:val="TableParagraph"/>
              <w:spacing w:line="256" w:lineRule="auto"/>
              <w:ind w:left="0"/>
              <w:jc w:val="center"/>
              <w:rPr>
                <w:sz w:val="24"/>
                <w:szCs w:val="24"/>
                <w:lang w:val="uk-UA"/>
              </w:rPr>
            </w:pPr>
          </w:p>
        </w:tc>
        <w:tc>
          <w:tcPr>
            <w:tcW w:w="1945" w:type="dxa"/>
            <w:gridSpan w:val="2"/>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19 906</w:t>
            </w:r>
          </w:p>
        </w:tc>
      </w:tr>
      <w:tr w:rsidR="00872526" w:rsidRPr="007956C1" w:rsidTr="00872526">
        <w:trPr>
          <w:trHeight w:val="760"/>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rFonts w:cs="Arial"/>
                <w:sz w:val="20"/>
                <w:szCs w:val="20"/>
                <w:lang w:val="uk-UA"/>
              </w:rPr>
            </w:pPr>
            <w:r>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872526" w:rsidRPr="007956C1" w:rsidTr="00872526">
        <w:trPr>
          <w:trHeight w:val="758"/>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 xml:space="preserve">Брусилівська селищна рада, відділ освіти та спорту, </w:t>
            </w:r>
            <w:r>
              <w:rPr>
                <w:bCs/>
                <w:sz w:val="24"/>
                <w:szCs w:val="24"/>
                <w:lang w:val="uk-UA"/>
              </w:rPr>
              <w:t>Брусилівський  ліцей № 1 імені І.І.Огієнка</w:t>
            </w:r>
            <w:r>
              <w:rPr>
                <w:b/>
                <w:bCs/>
                <w:sz w:val="24"/>
                <w:szCs w:val="24"/>
                <w:lang w:val="uk-UA"/>
              </w:rPr>
              <w:t xml:space="preserve"> </w:t>
            </w:r>
            <w:r>
              <w:rPr>
                <w:sz w:val="24"/>
                <w:szCs w:val="24"/>
                <w:lang w:val="uk-UA"/>
              </w:rPr>
              <w:t>Брусилівської селищної ради.</w:t>
            </w:r>
          </w:p>
        </w:tc>
      </w:tr>
      <w:tr w:rsidR="00872526"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512" w:type="dxa"/>
            <w:gridSpan w:val="10"/>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r w:rsidR="00872526"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Завдання в Стратегічному</w:t>
            </w:r>
          </w:p>
          <w:p w:rsidR="00872526" w:rsidRDefault="00872526">
            <w:pPr>
              <w:pStyle w:val="TableParagraph"/>
              <w:spacing w:line="234" w:lineRule="exact"/>
              <w:rPr>
                <w:sz w:val="24"/>
                <w:szCs w:val="24"/>
                <w:lang w:val="uk-UA"/>
              </w:rPr>
            </w:pPr>
            <w:r>
              <w:rPr>
                <w:sz w:val="24"/>
                <w:szCs w:val="24"/>
                <w:lang w:val="uk-UA"/>
              </w:rPr>
              <w:t>плані, якому відповідає проект:</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rFonts w:cs="Arial"/>
                <w:sz w:val="24"/>
                <w:szCs w:val="24"/>
                <w:lang w:val="uk-UA"/>
              </w:rPr>
            </w:pPr>
            <w:r>
              <w:rPr>
                <w:rFonts w:cs="Arial"/>
                <w:sz w:val="24"/>
                <w:szCs w:val="24"/>
                <w:lang w:val="uk-UA"/>
              </w:rPr>
              <w:t>2.2.2. Підвищення якості освітніх послуг</w:t>
            </w:r>
          </w:p>
        </w:tc>
      </w:tr>
      <w:tr w:rsidR="00872526"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34" w:lineRule="exact"/>
              <w:rPr>
                <w:sz w:val="24"/>
                <w:szCs w:val="24"/>
                <w:lang w:val="uk-UA"/>
              </w:rPr>
            </w:pPr>
            <w:r>
              <w:rPr>
                <w:sz w:val="24"/>
                <w:szCs w:val="24"/>
                <w:lang w:val="uk-UA"/>
              </w:rPr>
              <w:t>Назва проекту:</w:t>
            </w:r>
          </w:p>
        </w:tc>
        <w:tc>
          <w:tcPr>
            <w:tcW w:w="7512" w:type="dxa"/>
            <w:gridSpan w:val="10"/>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34" w:lineRule="exact"/>
              <w:ind w:left="72"/>
              <w:jc w:val="both"/>
              <w:rPr>
                <w:rFonts w:cs="Arial"/>
                <w:b/>
                <w:sz w:val="24"/>
                <w:szCs w:val="24"/>
                <w:lang w:val="uk-UA"/>
              </w:rPr>
            </w:pPr>
            <w:r>
              <w:rPr>
                <w:rFonts w:cs="Arial"/>
                <w:b/>
                <w:sz w:val="24"/>
                <w:szCs w:val="24"/>
                <w:lang w:val="uk-UA"/>
              </w:rPr>
              <w:t>37. Капітальний ремонт утеплення фасадів та даху будівлі Водотиївської гімназії Брусилівської селищної ради по вул. Центральна, 24, в сю Водотиї Житомирського району, Житомирської області</w:t>
            </w:r>
          </w:p>
        </w:tc>
      </w:tr>
      <w:tr w:rsidR="00872526" w:rsidRPr="007956C1"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Цілі проекту:</w:t>
            </w:r>
          </w:p>
        </w:tc>
        <w:tc>
          <w:tcPr>
            <w:tcW w:w="7512" w:type="dxa"/>
            <w:gridSpan w:val="10"/>
            <w:tcBorders>
              <w:top w:val="single" w:sz="4" w:space="0" w:color="000000"/>
              <w:left w:val="single" w:sz="4" w:space="0" w:color="000000"/>
              <w:bottom w:val="single" w:sz="4" w:space="0" w:color="000000"/>
              <w:right w:val="single" w:sz="4" w:space="0" w:color="000000"/>
            </w:tcBorders>
          </w:tcPr>
          <w:p w:rsidR="00872526" w:rsidRDefault="00872526" w:rsidP="008E1FE9">
            <w:pPr>
              <w:pStyle w:val="TableParagraph"/>
              <w:numPr>
                <w:ilvl w:val="0"/>
                <w:numId w:val="73"/>
              </w:numPr>
              <w:spacing w:line="234" w:lineRule="exact"/>
              <w:rPr>
                <w:rFonts w:cs="Arial"/>
                <w:sz w:val="24"/>
                <w:szCs w:val="24"/>
                <w:lang w:val="uk-UA"/>
              </w:rPr>
            </w:pPr>
            <w:r>
              <w:rPr>
                <w:rFonts w:cs="Arial"/>
                <w:sz w:val="24"/>
                <w:szCs w:val="24"/>
                <w:lang w:val="uk-UA"/>
              </w:rPr>
              <w:t xml:space="preserve">Покращення якості життя населення та публічних послуг в громаді </w:t>
            </w:r>
          </w:p>
          <w:p w:rsidR="00872526" w:rsidRDefault="00872526" w:rsidP="008E1FE9">
            <w:pPr>
              <w:pStyle w:val="TableParagraph"/>
              <w:numPr>
                <w:ilvl w:val="0"/>
                <w:numId w:val="73"/>
              </w:numPr>
              <w:spacing w:line="234" w:lineRule="exact"/>
              <w:rPr>
                <w:rFonts w:cs="Arial"/>
                <w:sz w:val="24"/>
                <w:szCs w:val="24"/>
                <w:lang w:val="uk-UA"/>
              </w:rPr>
            </w:pPr>
            <w:r>
              <w:rPr>
                <w:rFonts w:cs="Arial"/>
                <w:sz w:val="24"/>
                <w:szCs w:val="24"/>
                <w:lang w:val="uk-UA"/>
              </w:rPr>
              <w:t xml:space="preserve"> Покращення якості публічних послуг в громаді</w:t>
            </w:r>
          </w:p>
          <w:p w:rsidR="00872526" w:rsidRDefault="00872526">
            <w:pPr>
              <w:pStyle w:val="TableParagraph"/>
              <w:spacing w:line="234" w:lineRule="exact"/>
              <w:ind w:left="72"/>
              <w:rPr>
                <w:rFonts w:cs="Arial"/>
                <w:sz w:val="24"/>
                <w:szCs w:val="24"/>
                <w:lang w:val="uk-UA"/>
              </w:rPr>
            </w:pPr>
          </w:p>
        </w:tc>
      </w:tr>
      <w:tr w:rsidR="00872526"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Територія на яку проект</w:t>
            </w:r>
          </w:p>
          <w:p w:rsidR="00872526" w:rsidRDefault="00872526">
            <w:pPr>
              <w:pStyle w:val="TableParagraph"/>
              <w:spacing w:line="234" w:lineRule="exact"/>
              <w:rPr>
                <w:sz w:val="24"/>
                <w:szCs w:val="24"/>
                <w:lang w:val="uk-UA"/>
              </w:rPr>
            </w:pPr>
            <w:r>
              <w:rPr>
                <w:sz w:val="24"/>
                <w:szCs w:val="24"/>
                <w:lang w:val="uk-UA"/>
              </w:rPr>
              <w:t>матиме вплив:</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rFonts w:cs="Arial"/>
                <w:sz w:val="24"/>
                <w:szCs w:val="24"/>
                <w:lang w:val="uk-UA"/>
              </w:rPr>
            </w:pPr>
            <w:r>
              <w:rPr>
                <w:rFonts w:cs="Arial"/>
                <w:sz w:val="24"/>
                <w:szCs w:val="24"/>
                <w:lang w:val="uk-UA"/>
              </w:rPr>
              <w:t>с. Водотиї</w:t>
            </w:r>
          </w:p>
        </w:tc>
      </w:tr>
      <w:tr w:rsidR="00872526"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Орієнтовна кількість</w:t>
            </w:r>
          </w:p>
          <w:p w:rsidR="00872526" w:rsidRDefault="00872526">
            <w:pPr>
              <w:pStyle w:val="TableParagraph"/>
              <w:spacing w:line="234" w:lineRule="exact"/>
              <w:rPr>
                <w:sz w:val="24"/>
                <w:szCs w:val="24"/>
                <w:lang w:val="uk-UA"/>
              </w:rPr>
            </w:pPr>
            <w:r>
              <w:rPr>
                <w:sz w:val="24"/>
                <w:szCs w:val="24"/>
                <w:lang w:val="uk-UA"/>
              </w:rPr>
              <w:lastRenderedPageBreak/>
              <w:t>отримувачів вигод</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rFonts w:cs="Arial"/>
                <w:sz w:val="24"/>
                <w:szCs w:val="24"/>
                <w:lang w:val="uk-UA"/>
              </w:rPr>
            </w:pPr>
            <w:r>
              <w:rPr>
                <w:rFonts w:cs="Arial"/>
                <w:sz w:val="24"/>
                <w:szCs w:val="24"/>
                <w:lang w:val="uk-UA"/>
              </w:rPr>
              <w:lastRenderedPageBreak/>
              <w:t>800 чоловік</w:t>
            </w:r>
          </w:p>
        </w:tc>
      </w:tr>
      <w:tr w:rsidR="00872526" w:rsidRPr="007956C1"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rPr>
                <w:sz w:val="24"/>
                <w:szCs w:val="24"/>
                <w:lang w:val="uk-UA"/>
              </w:rPr>
            </w:pPr>
            <w:r>
              <w:rPr>
                <w:sz w:val="24"/>
                <w:szCs w:val="24"/>
                <w:lang w:val="uk-UA"/>
              </w:rPr>
              <w:lastRenderedPageBreak/>
              <w:t>Стислий опис проекту:</w:t>
            </w:r>
          </w:p>
          <w:p w:rsidR="00872526" w:rsidRDefault="00872526">
            <w:pPr>
              <w:pStyle w:val="TableParagraph"/>
              <w:spacing w:line="234" w:lineRule="exact"/>
              <w:rPr>
                <w:sz w:val="24"/>
                <w:szCs w:val="24"/>
                <w:lang w:val="uk-UA"/>
              </w:rPr>
            </w:pP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rFonts w:cs="Arial"/>
                <w:sz w:val="24"/>
                <w:szCs w:val="24"/>
                <w:lang w:val="uk-UA"/>
              </w:rPr>
            </w:pPr>
            <w:r>
              <w:rPr>
                <w:rFonts w:cs="Arial"/>
                <w:sz w:val="24"/>
                <w:szCs w:val="24"/>
                <w:lang w:val="uk-UA"/>
              </w:rPr>
              <w:t>Даним робочим проектом передбачено утеплення фасадів у відповідності з вимогами ДБН В.2.6-31:2021 ”Теплова ізоляція будівель”, заміну існуючої покрівлі будівлі школи, передбачено умови безперешкодного і зручного пересування маломобільних груп населення (МГН) по території з урахуванням вимог ДБН В 2.2- 40:2018 ”Інклюзивність будівель та споруд”.</w:t>
            </w:r>
          </w:p>
        </w:tc>
      </w:tr>
      <w:tr w:rsidR="00872526"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Очікувані результати:</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rFonts w:cs="Arial"/>
                <w:sz w:val="24"/>
                <w:szCs w:val="24"/>
                <w:lang w:val="uk-UA"/>
              </w:rPr>
            </w:pPr>
            <w:r>
              <w:rPr>
                <w:rFonts w:cs="Arial"/>
                <w:sz w:val="24"/>
                <w:szCs w:val="24"/>
                <w:lang w:val="uk-UA"/>
              </w:rPr>
              <w:t xml:space="preserve">В результаті забезпечення  реалізації даного проекту очікуються наступні результати: </w:t>
            </w:r>
          </w:p>
          <w:p w:rsidR="00872526" w:rsidRDefault="00872526">
            <w:pPr>
              <w:pStyle w:val="TableParagraph"/>
              <w:spacing w:line="234" w:lineRule="exact"/>
              <w:ind w:left="72"/>
              <w:rPr>
                <w:rFonts w:cs="Arial"/>
                <w:sz w:val="24"/>
                <w:szCs w:val="24"/>
                <w:lang w:val="uk-UA"/>
              </w:rPr>
            </w:pPr>
            <w:r>
              <w:rPr>
                <w:rFonts w:cs="Arial"/>
                <w:sz w:val="24"/>
                <w:szCs w:val="24"/>
                <w:lang w:val="uk-UA"/>
              </w:rPr>
              <w:t>- покращення комфортних умов перебування людей у будівлі та забезпечення  санітарно-гігієнічних вимог;</w:t>
            </w:r>
          </w:p>
          <w:p w:rsidR="00872526" w:rsidRDefault="00872526">
            <w:pPr>
              <w:pStyle w:val="TableParagraph"/>
              <w:spacing w:line="234" w:lineRule="exact"/>
              <w:ind w:left="72"/>
              <w:rPr>
                <w:rFonts w:cs="Arial"/>
                <w:sz w:val="24"/>
                <w:szCs w:val="24"/>
                <w:lang w:val="uk-UA"/>
              </w:rPr>
            </w:pPr>
            <w:r>
              <w:rPr>
                <w:rFonts w:cs="Arial"/>
                <w:sz w:val="24"/>
                <w:szCs w:val="24"/>
                <w:lang w:val="uk-UA"/>
              </w:rPr>
              <w:t>- значне зменшення обсягів споживання теплової енергії і фінансових витрат на оплату за спожиту теплову енергію;</w:t>
            </w:r>
          </w:p>
          <w:p w:rsidR="00872526" w:rsidRDefault="00872526">
            <w:pPr>
              <w:pStyle w:val="TableParagraph"/>
              <w:spacing w:line="234" w:lineRule="exact"/>
              <w:ind w:left="72"/>
              <w:rPr>
                <w:rFonts w:cs="Arial"/>
                <w:sz w:val="24"/>
                <w:szCs w:val="24"/>
                <w:lang w:val="uk-UA"/>
              </w:rPr>
            </w:pPr>
            <w:r>
              <w:rPr>
                <w:rFonts w:cs="Arial"/>
                <w:sz w:val="24"/>
                <w:szCs w:val="24"/>
                <w:lang w:val="uk-UA"/>
              </w:rPr>
              <w:t>- популяризація впровадження енергозберігаючих заходів;</w:t>
            </w:r>
          </w:p>
        </w:tc>
      </w:tr>
      <w:tr w:rsidR="00872526" w:rsidRPr="007956C1"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Ключові заходи проекту:</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rFonts w:cs="Arial"/>
                <w:sz w:val="24"/>
                <w:szCs w:val="24"/>
                <w:lang w:val="uk-UA"/>
              </w:rPr>
            </w:pPr>
            <w:r>
              <w:rPr>
                <w:rFonts w:cs="Arial"/>
                <w:sz w:val="24"/>
                <w:szCs w:val="24"/>
                <w:lang w:val="uk-UA"/>
              </w:rPr>
              <w:t>Даним робочим проектом передбачено:</w:t>
            </w:r>
          </w:p>
          <w:p w:rsidR="00872526" w:rsidRDefault="00872526">
            <w:pPr>
              <w:pStyle w:val="TableParagraph"/>
              <w:spacing w:line="234" w:lineRule="exact"/>
              <w:ind w:left="72"/>
              <w:rPr>
                <w:rFonts w:cs="Arial"/>
                <w:sz w:val="24"/>
                <w:szCs w:val="24"/>
                <w:lang w:val="uk-UA"/>
              </w:rPr>
            </w:pPr>
            <w:r>
              <w:rPr>
                <w:rFonts w:cs="Arial"/>
                <w:sz w:val="24"/>
                <w:szCs w:val="24"/>
                <w:lang w:val="uk-UA"/>
              </w:rPr>
              <w:t>- утеплення зовнішніх стін і перекриття;</w:t>
            </w:r>
          </w:p>
          <w:p w:rsidR="00872526" w:rsidRDefault="00872526">
            <w:pPr>
              <w:pStyle w:val="TableParagraph"/>
              <w:spacing w:line="234" w:lineRule="exact"/>
              <w:ind w:left="72"/>
              <w:rPr>
                <w:rFonts w:cs="Arial"/>
                <w:sz w:val="24"/>
                <w:szCs w:val="24"/>
                <w:lang w:val="uk-UA"/>
              </w:rPr>
            </w:pPr>
            <w:r>
              <w:rPr>
                <w:rFonts w:cs="Arial"/>
                <w:sz w:val="24"/>
                <w:szCs w:val="24"/>
                <w:lang w:val="uk-UA"/>
              </w:rPr>
              <w:t>- зовнішнє утеплення цоколю та фундаменту;</w:t>
            </w:r>
          </w:p>
          <w:p w:rsidR="00872526" w:rsidRDefault="00872526">
            <w:pPr>
              <w:pStyle w:val="TableParagraph"/>
              <w:spacing w:line="234" w:lineRule="exact"/>
              <w:ind w:left="72"/>
              <w:rPr>
                <w:rFonts w:cs="Arial"/>
                <w:sz w:val="24"/>
                <w:szCs w:val="24"/>
                <w:lang w:val="uk-UA"/>
              </w:rPr>
            </w:pPr>
            <w:r>
              <w:rPr>
                <w:rFonts w:cs="Arial"/>
                <w:sz w:val="24"/>
                <w:szCs w:val="24"/>
                <w:lang w:val="uk-UA"/>
              </w:rPr>
              <w:t>- ремонт ганку;</w:t>
            </w:r>
          </w:p>
          <w:p w:rsidR="00872526" w:rsidRDefault="00872526">
            <w:pPr>
              <w:pStyle w:val="TableParagraph"/>
              <w:spacing w:line="234" w:lineRule="exact"/>
              <w:ind w:left="72"/>
              <w:rPr>
                <w:rFonts w:cs="Arial"/>
                <w:sz w:val="24"/>
                <w:szCs w:val="24"/>
                <w:lang w:val="uk-UA"/>
              </w:rPr>
            </w:pPr>
            <w:r>
              <w:rPr>
                <w:rFonts w:cs="Arial"/>
                <w:sz w:val="24"/>
                <w:szCs w:val="24"/>
                <w:lang w:val="uk-UA"/>
              </w:rPr>
              <w:t>- облаштування ганків і козирків;</w:t>
            </w:r>
          </w:p>
          <w:p w:rsidR="00872526" w:rsidRDefault="00872526">
            <w:pPr>
              <w:pStyle w:val="TableParagraph"/>
              <w:spacing w:line="234" w:lineRule="exact"/>
              <w:ind w:left="72"/>
              <w:rPr>
                <w:rFonts w:cs="Arial"/>
                <w:sz w:val="24"/>
                <w:szCs w:val="24"/>
                <w:lang w:val="uk-UA"/>
              </w:rPr>
            </w:pPr>
            <w:r>
              <w:rPr>
                <w:rFonts w:cs="Arial"/>
                <w:sz w:val="24"/>
                <w:szCs w:val="24"/>
                <w:lang w:val="uk-UA"/>
              </w:rPr>
              <w:t>- заміна покрівлі;</w:t>
            </w:r>
          </w:p>
          <w:p w:rsidR="00872526" w:rsidRDefault="00872526">
            <w:pPr>
              <w:pStyle w:val="TableParagraph"/>
              <w:spacing w:line="234" w:lineRule="exact"/>
              <w:ind w:left="72"/>
              <w:rPr>
                <w:rFonts w:cs="Arial"/>
                <w:sz w:val="24"/>
                <w:szCs w:val="24"/>
                <w:lang w:val="uk-UA"/>
              </w:rPr>
            </w:pPr>
            <w:r>
              <w:rPr>
                <w:rFonts w:cs="Arial"/>
                <w:sz w:val="24"/>
                <w:szCs w:val="24"/>
                <w:lang w:val="uk-UA"/>
              </w:rPr>
              <w:t>- облаштування території з урахуванням вимог ДБН В 2.2- 40:2018 ”Інклюзивність будівель та споруд”.</w:t>
            </w:r>
          </w:p>
        </w:tc>
      </w:tr>
      <w:tr w:rsidR="00872526" w:rsidTr="00872526">
        <w:trPr>
          <w:trHeight w:val="253"/>
        </w:trPr>
        <w:tc>
          <w:tcPr>
            <w:tcW w:w="2127"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Період здійснення:</w:t>
            </w:r>
          </w:p>
        </w:tc>
        <w:tc>
          <w:tcPr>
            <w:tcW w:w="7512"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rFonts w:cs="Arial"/>
                <w:sz w:val="24"/>
                <w:szCs w:val="24"/>
                <w:lang w:val="uk-UA"/>
              </w:rPr>
            </w:pPr>
            <w:r>
              <w:rPr>
                <w:rFonts w:cs="Arial"/>
                <w:sz w:val="24"/>
                <w:szCs w:val="24"/>
                <w:lang w:val="uk-UA"/>
              </w:rPr>
              <w:t>2024-2027</w:t>
            </w:r>
          </w:p>
        </w:tc>
      </w:tr>
      <w:tr w:rsidR="00872526" w:rsidTr="00872526">
        <w:trPr>
          <w:gridAfter w:val="1"/>
          <w:wAfter w:w="276" w:type="dxa"/>
          <w:trHeight w:val="367"/>
        </w:trPr>
        <w:tc>
          <w:tcPr>
            <w:tcW w:w="202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Орієнтовна вартість проекту, тис. грн.</w:t>
            </w:r>
          </w:p>
        </w:tc>
        <w:tc>
          <w:tcPr>
            <w:tcW w:w="1789" w:type="dxa"/>
            <w:gridSpan w:val="3"/>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2024</w:t>
            </w:r>
          </w:p>
        </w:tc>
        <w:tc>
          <w:tcPr>
            <w:tcW w:w="1373" w:type="dxa"/>
            <w:gridSpan w:val="2"/>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2025</w:t>
            </w:r>
          </w:p>
        </w:tc>
        <w:tc>
          <w:tcPr>
            <w:tcW w:w="1238"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2026</w:t>
            </w:r>
          </w:p>
        </w:tc>
        <w:tc>
          <w:tcPr>
            <w:tcW w:w="1025" w:type="dxa"/>
            <w:gridSpan w:val="2"/>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2027</w:t>
            </w:r>
          </w:p>
        </w:tc>
        <w:tc>
          <w:tcPr>
            <w:tcW w:w="1909" w:type="dxa"/>
            <w:gridSpan w:val="2"/>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Разом</w:t>
            </w:r>
          </w:p>
        </w:tc>
      </w:tr>
      <w:tr w:rsidR="00872526" w:rsidTr="00872526">
        <w:trPr>
          <w:gridAfter w:val="1"/>
          <w:wAfter w:w="276" w:type="dxa"/>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789" w:type="dxa"/>
            <w:gridSpan w:val="3"/>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 xml:space="preserve">    9012</w:t>
            </w:r>
          </w:p>
        </w:tc>
        <w:tc>
          <w:tcPr>
            <w:tcW w:w="1373"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 xml:space="preserve">9012 </w:t>
            </w:r>
          </w:p>
        </w:tc>
        <w:tc>
          <w:tcPr>
            <w:tcW w:w="1238"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w:t>
            </w:r>
          </w:p>
        </w:tc>
        <w:tc>
          <w:tcPr>
            <w:tcW w:w="1025" w:type="dxa"/>
            <w:gridSpan w:val="2"/>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w:t>
            </w:r>
          </w:p>
        </w:tc>
        <w:tc>
          <w:tcPr>
            <w:tcW w:w="1909" w:type="dxa"/>
            <w:gridSpan w:val="2"/>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18 024</w:t>
            </w:r>
          </w:p>
        </w:tc>
      </w:tr>
      <w:tr w:rsidR="00872526" w:rsidRPr="007956C1" w:rsidTr="00872526">
        <w:trPr>
          <w:gridAfter w:val="1"/>
          <w:wAfter w:w="276" w:type="dxa"/>
          <w:trHeight w:val="760"/>
        </w:trPr>
        <w:tc>
          <w:tcPr>
            <w:tcW w:w="202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Джерела фінансування:</w:t>
            </w:r>
          </w:p>
        </w:tc>
        <w:tc>
          <w:tcPr>
            <w:tcW w:w="7334"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jc w:val="both"/>
              <w:rPr>
                <w:sz w:val="24"/>
                <w:szCs w:val="24"/>
                <w:lang w:val="uk-UA"/>
              </w:rPr>
            </w:pPr>
            <w:r>
              <w:rPr>
                <w:sz w:val="24"/>
                <w:szCs w:val="24"/>
                <w:lang w:val="uk-UA"/>
              </w:rPr>
              <w:t>Бюджет Брусилівської селищної ради та інші джерела не заборонені чинним законодавством</w:t>
            </w:r>
          </w:p>
        </w:tc>
      </w:tr>
      <w:tr w:rsidR="00872526" w:rsidRPr="007956C1" w:rsidTr="00872526">
        <w:trPr>
          <w:gridAfter w:val="1"/>
          <w:wAfter w:w="276" w:type="dxa"/>
          <w:trHeight w:val="758"/>
        </w:trPr>
        <w:tc>
          <w:tcPr>
            <w:tcW w:w="202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jc w:val="both"/>
              <w:rPr>
                <w:sz w:val="24"/>
                <w:szCs w:val="24"/>
                <w:lang w:val="uk-UA"/>
              </w:rPr>
            </w:pPr>
            <w:r>
              <w:rPr>
                <w:sz w:val="24"/>
                <w:szCs w:val="24"/>
                <w:lang w:val="uk-UA"/>
              </w:rPr>
              <w:t>проекту:</w:t>
            </w:r>
          </w:p>
        </w:tc>
        <w:tc>
          <w:tcPr>
            <w:tcW w:w="7334" w:type="dxa"/>
            <w:gridSpan w:val="10"/>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jc w:val="both"/>
              <w:rPr>
                <w:sz w:val="24"/>
                <w:szCs w:val="24"/>
                <w:lang w:val="uk-UA"/>
              </w:rPr>
            </w:pPr>
            <w:r>
              <w:rPr>
                <w:sz w:val="24"/>
                <w:szCs w:val="24"/>
                <w:lang w:val="uk-UA"/>
              </w:rPr>
              <w:t>Брусилівська селищна рада, Водотиївська гімназія Брусилівської селищної ради</w:t>
            </w:r>
          </w:p>
        </w:tc>
      </w:tr>
      <w:tr w:rsidR="00872526" w:rsidTr="00872526">
        <w:trPr>
          <w:gridAfter w:val="1"/>
          <w:wAfter w:w="276" w:type="dxa"/>
          <w:trHeight w:val="253"/>
        </w:trPr>
        <w:tc>
          <w:tcPr>
            <w:tcW w:w="202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jc w:val="both"/>
              <w:rPr>
                <w:sz w:val="24"/>
                <w:szCs w:val="24"/>
                <w:lang w:val="uk-UA"/>
              </w:rPr>
            </w:pPr>
            <w:r>
              <w:rPr>
                <w:sz w:val="24"/>
                <w:szCs w:val="24"/>
                <w:lang w:val="uk-UA"/>
              </w:rPr>
              <w:t>Інше:</w:t>
            </w:r>
          </w:p>
        </w:tc>
        <w:tc>
          <w:tcPr>
            <w:tcW w:w="7334" w:type="dxa"/>
            <w:gridSpan w:val="10"/>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jc w:val="both"/>
              <w:rPr>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277"/>
      </w:tblGrid>
      <w:tr w:rsidR="00872526"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Завдання в Стратегічному</w:t>
            </w:r>
          </w:p>
          <w:p w:rsidR="00872526" w:rsidRDefault="00872526">
            <w:pPr>
              <w:pStyle w:val="TableParagraph"/>
              <w:spacing w:before="5" w:line="252" w:lineRule="exact"/>
              <w:jc w:val="both"/>
              <w:rPr>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jc w:val="both"/>
              <w:rPr>
                <w:color w:val="000000" w:themeColor="text1"/>
                <w:sz w:val="24"/>
                <w:szCs w:val="24"/>
                <w:lang w:val="uk-UA"/>
              </w:rPr>
            </w:pPr>
            <w:r>
              <w:rPr>
                <w:sz w:val="24"/>
                <w:szCs w:val="24"/>
                <w:lang w:val="uk-UA" w:eastAsia="uk-UA"/>
              </w:rPr>
              <w:t>2.2.2. Підвищення якості освітніх послуг</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jc w:val="both"/>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jc w:val="both"/>
              <w:rPr>
                <w:b/>
                <w:bCs/>
                <w:sz w:val="24"/>
                <w:szCs w:val="24"/>
                <w:lang w:val="uk-UA"/>
              </w:rPr>
            </w:pPr>
            <w:r>
              <w:rPr>
                <w:b/>
                <w:bCs/>
                <w:sz w:val="24"/>
                <w:szCs w:val="24"/>
                <w:lang w:val="uk-UA"/>
              </w:rPr>
              <w:t>38. Реалізація проєктів передбачених шкільним  громадським бюджетом</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rsidP="008E1FE9">
            <w:pPr>
              <w:pStyle w:val="a5"/>
              <w:numPr>
                <w:ilvl w:val="0"/>
                <w:numId w:val="73"/>
              </w:numPr>
              <w:spacing w:line="256" w:lineRule="auto"/>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  Покращення якості життя населення та публічних послуг в громаді</w:t>
            </w:r>
          </w:p>
          <w:p w:rsidR="00872526" w:rsidRDefault="00872526" w:rsidP="008E1FE9">
            <w:pPr>
              <w:pStyle w:val="a5"/>
              <w:numPr>
                <w:ilvl w:val="0"/>
                <w:numId w:val="73"/>
              </w:numPr>
              <w:spacing w:line="256" w:lineRule="auto"/>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 Покращення якості публічних послуг в громаді</w:t>
            </w:r>
          </w:p>
          <w:p w:rsidR="00872526" w:rsidRDefault="00872526">
            <w:pPr>
              <w:pStyle w:val="TableParagraph"/>
              <w:spacing w:line="243" w:lineRule="exact"/>
              <w:ind w:left="72"/>
              <w:jc w:val="both"/>
              <w:rPr>
                <w:sz w:val="24"/>
                <w:szCs w:val="24"/>
                <w:lang w:val="uk-UA"/>
              </w:rPr>
            </w:pP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Територія на яку проект</w:t>
            </w:r>
          </w:p>
          <w:p w:rsidR="00872526" w:rsidRDefault="00872526">
            <w:pPr>
              <w:pStyle w:val="TableParagraph"/>
              <w:spacing w:line="238" w:lineRule="exact"/>
              <w:jc w:val="both"/>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jc w:val="both"/>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Орієнтовна кількість</w:t>
            </w:r>
          </w:p>
          <w:p w:rsidR="00872526" w:rsidRDefault="00872526">
            <w:pPr>
              <w:pStyle w:val="TableParagraph"/>
              <w:spacing w:line="238" w:lineRule="exact"/>
              <w:jc w:val="both"/>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jc w:val="both"/>
              <w:rPr>
                <w:sz w:val="24"/>
                <w:szCs w:val="24"/>
                <w:lang w:val="uk-UA"/>
              </w:rPr>
            </w:pPr>
            <w:r>
              <w:rPr>
                <w:sz w:val="24"/>
                <w:szCs w:val="24"/>
                <w:lang w:val="uk-UA"/>
              </w:rPr>
              <w:t>5000 чоловік</w:t>
            </w:r>
          </w:p>
        </w:tc>
      </w:tr>
      <w:tr w:rsidR="00872526" w:rsidRPr="007956C1" w:rsidTr="00872526">
        <w:trPr>
          <w:trHeight w:val="794"/>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jc w:val="both"/>
              <w:rPr>
                <w:sz w:val="24"/>
                <w:szCs w:val="24"/>
                <w:lang w:val="uk-UA"/>
              </w:rPr>
            </w:pPr>
            <w:r>
              <w:rPr>
                <w:sz w:val="24"/>
                <w:szCs w:val="24"/>
                <w:lang w:val="uk-UA"/>
              </w:rPr>
              <w:t>Стислий опис проекту:</w:t>
            </w:r>
          </w:p>
          <w:p w:rsidR="00872526" w:rsidRDefault="00872526">
            <w:pPr>
              <w:pStyle w:val="TableParagraph"/>
              <w:spacing w:line="249" w:lineRule="exact"/>
              <w:jc w:val="both"/>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Даним проектом передбачанонавчання учасники освітнього процесу написанню грантових проектів та їх раелізація.</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jc w:val="both"/>
              <w:rPr>
                <w:sz w:val="24"/>
                <w:szCs w:val="24"/>
                <w:lang w:val="uk-UA"/>
              </w:rPr>
            </w:pPr>
            <w:r>
              <w:rPr>
                <w:sz w:val="24"/>
                <w:szCs w:val="24"/>
                <w:lang w:val="uk-UA"/>
              </w:rPr>
              <w:lastRenderedPageBreak/>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jc w:val="both"/>
              <w:rPr>
                <w:sz w:val="24"/>
                <w:szCs w:val="24"/>
                <w:lang w:val="uk-UA"/>
              </w:rPr>
            </w:pPr>
            <w:r>
              <w:rPr>
                <w:sz w:val="24"/>
                <w:szCs w:val="24"/>
                <w:lang w:val="uk-UA"/>
              </w:rPr>
              <w:t xml:space="preserve">В результаті забезпечення  реалізації даного проекту очікуються наступні результати: </w:t>
            </w:r>
          </w:p>
          <w:p w:rsidR="00872526" w:rsidRDefault="00872526">
            <w:pPr>
              <w:pStyle w:val="TableParagraph"/>
              <w:spacing w:line="252" w:lineRule="exact"/>
              <w:ind w:left="72" w:right="656"/>
              <w:jc w:val="both"/>
              <w:rPr>
                <w:color w:val="000000"/>
                <w:sz w:val="24"/>
                <w:szCs w:val="24"/>
                <w:lang w:val="ru-RU"/>
              </w:rPr>
            </w:pPr>
            <w:r>
              <w:rPr>
                <w:sz w:val="24"/>
                <w:szCs w:val="24"/>
                <w:lang w:val="uk-UA"/>
              </w:rPr>
              <w:t xml:space="preserve">- </w:t>
            </w:r>
            <w:r>
              <w:rPr>
                <w:color w:val="000000"/>
                <w:sz w:val="24"/>
                <w:szCs w:val="24"/>
                <w:highlight w:val="white"/>
                <w:lang w:val="ru-RU"/>
              </w:rPr>
              <w:t>поліпшення</w:t>
            </w:r>
            <w:r>
              <w:rPr>
                <w:sz w:val="24"/>
                <w:szCs w:val="24"/>
                <w:highlight w:val="white"/>
                <w:lang w:val="ru-RU"/>
              </w:rPr>
              <w:t>освітнього</w:t>
            </w:r>
            <w:r>
              <w:rPr>
                <w:color w:val="000000"/>
                <w:sz w:val="24"/>
                <w:szCs w:val="24"/>
                <w:highlight w:val="white"/>
                <w:lang w:val="ru-RU"/>
              </w:rPr>
              <w:t>процесу та позашкільного час</w:t>
            </w:r>
            <w:r>
              <w:rPr>
                <w:color w:val="000000"/>
                <w:sz w:val="24"/>
                <w:szCs w:val="24"/>
                <w:lang w:val="ru-RU"/>
              </w:rPr>
              <w:t>у;</w:t>
            </w:r>
          </w:p>
          <w:p w:rsidR="00872526" w:rsidRDefault="00872526">
            <w:pPr>
              <w:pStyle w:val="TableParagraph"/>
              <w:spacing w:line="252" w:lineRule="exact"/>
              <w:ind w:left="72" w:right="656"/>
              <w:jc w:val="both"/>
              <w:rPr>
                <w:sz w:val="24"/>
                <w:szCs w:val="24"/>
                <w:lang w:val="ru-RU"/>
              </w:rPr>
            </w:pPr>
            <w:r>
              <w:rPr>
                <w:sz w:val="24"/>
                <w:szCs w:val="24"/>
                <w:lang w:val="ru-RU"/>
              </w:rPr>
              <w:t xml:space="preserve">- </w:t>
            </w:r>
            <w:r>
              <w:rPr>
                <w:sz w:val="24"/>
                <w:szCs w:val="24"/>
                <w:highlight w:val="white"/>
                <w:lang w:val="ru-RU"/>
              </w:rPr>
              <w:t>планування бюджету територіальноїгромади</w:t>
            </w:r>
            <w:r>
              <w:rPr>
                <w:sz w:val="24"/>
                <w:szCs w:val="24"/>
                <w:lang w:val="ru-RU"/>
              </w:rPr>
              <w:t>;</w:t>
            </w:r>
          </w:p>
          <w:p w:rsidR="00872526" w:rsidRDefault="00872526">
            <w:pPr>
              <w:pStyle w:val="TableParagraph"/>
              <w:spacing w:line="252" w:lineRule="exact"/>
              <w:ind w:left="72" w:right="656"/>
              <w:jc w:val="both"/>
              <w:rPr>
                <w:sz w:val="24"/>
                <w:szCs w:val="24"/>
                <w:lang w:val="ru-RU"/>
              </w:rPr>
            </w:pPr>
            <w:r>
              <w:rPr>
                <w:sz w:val="24"/>
                <w:szCs w:val="24"/>
                <w:lang w:val="ru-RU"/>
              </w:rPr>
              <w:t>- набуття школярами новихсоціальнихнавичок, розумінняциклів бюджету.</w:t>
            </w:r>
          </w:p>
        </w:tc>
      </w:tr>
      <w:tr w:rsidR="00872526"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exact"/>
              <w:ind w:left="72" w:right="200"/>
              <w:jc w:val="both"/>
              <w:rPr>
                <w:sz w:val="24"/>
                <w:szCs w:val="24"/>
                <w:lang w:val="uk-UA"/>
              </w:rPr>
            </w:pPr>
            <w:r>
              <w:rPr>
                <w:sz w:val="24"/>
                <w:szCs w:val="24"/>
                <w:lang w:val="uk-UA"/>
              </w:rPr>
              <w:t>Даним робочим проектом передбачено:</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навчання кураторів проекту;</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написання грантів в закладах освіти;</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проходження конкурсного відбору;</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реалізація проектів;</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звітування по реалізації проектів.</w:t>
            </w:r>
          </w:p>
          <w:p w:rsidR="00872526" w:rsidRDefault="00872526">
            <w:pPr>
              <w:pStyle w:val="TableParagraph"/>
              <w:spacing w:line="256" w:lineRule="exact"/>
              <w:ind w:left="0" w:right="200"/>
              <w:jc w:val="both"/>
              <w:rPr>
                <w:sz w:val="24"/>
                <w:szCs w:val="24"/>
                <w:lang w:val="uk-UA"/>
              </w:rPr>
            </w:pP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jc w:val="both"/>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jc w:val="both"/>
              <w:rPr>
                <w:sz w:val="24"/>
                <w:szCs w:val="24"/>
                <w:lang w:val="uk-UA"/>
              </w:rPr>
            </w:pPr>
            <w:r>
              <w:rPr>
                <w:sz w:val="24"/>
                <w:szCs w:val="24"/>
                <w:lang w:val="uk-UA"/>
              </w:rPr>
              <w:t>2024-2027</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1020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1020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1020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1020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4080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jc w:val="both"/>
              <w:rPr>
                <w:sz w:val="24"/>
                <w:szCs w:val="24"/>
                <w:lang w:val="uk-UA"/>
              </w:rPr>
            </w:pPr>
            <w:r>
              <w:rPr>
                <w:sz w:val="24"/>
                <w:szCs w:val="24"/>
                <w:lang w:val="uk-UA"/>
              </w:rPr>
              <w:t>Бюджет Брусилівської селищної ради та інші джерела не заборонені чинним законодавством</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jc w:val="both"/>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jc w:val="both"/>
              <w:rPr>
                <w:sz w:val="24"/>
                <w:szCs w:val="24"/>
                <w:lang w:val="uk-UA"/>
              </w:rPr>
            </w:pPr>
            <w:r>
              <w:rPr>
                <w:sz w:val="24"/>
                <w:szCs w:val="24"/>
                <w:lang w:val="uk-UA"/>
              </w:rPr>
              <w:t>Брусилівська селищна рада, заклади освіти Брусилівської селищної ради</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jc w:val="both"/>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jc w:val="both"/>
              <w:rPr>
                <w:sz w:val="24"/>
                <w:szCs w:val="24"/>
                <w:lang w:val="uk-UA"/>
              </w:rPr>
            </w:pPr>
          </w:p>
        </w:tc>
      </w:tr>
    </w:tbl>
    <w:p w:rsidR="00872526" w:rsidRDefault="00872526" w:rsidP="00872526">
      <w:pPr>
        <w:jc w:val="both"/>
        <w:rPr>
          <w:rFonts w:ascii="Times New Roman" w:hAnsi="Times New Roman" w:cs="Times New Roman"/>
          <w:sz w:val="24"/>
          <w:szCs w:val="24"/>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277"/>
      </w:tblGrid>
      <w:tr w:rsidR="00872526"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Завдання в Стратегічному</w:t>
            </w:r>
          </w:p>
          <w:p w:rsidR="00872526" w:rsidRDefault="00872526">
            <w:pPr>
              <w:pStyle w:val="TableParagraph"/>
              <w:spacing w:before="5" w:line="252" w:lineRule="exact"/>
              <w:jc w:val="both"/>
              <w:rPr>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jc w:val="both"/>
              <w:rPr>
                <w:color w:val="000000" w:themeColor="text1"/>
                <w:sz w:val="24"/>
                <w:szCs w:val="24"/>
                <w:lang w:val="uk-UA"/>
              </w:rPr>
            </w:pPr>
            <w:r>
              <w:rPr>
                <w:sz w:val="24"/>
                <w:szCs w:val="24"/>
                <w:lang w:val="uk-UA" w:eastAsia="uk-UA"/>
              </w:rPr>
              <w:t>2.2.2. Підвищення якості освітніх послуг</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jc w:val="both"/>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jc w:val="both"/>
              <w:rPr>
                <w:b/>
                <w:bCs/>
                <w:sz w:val="24"/>
                <w:szCs w:val="24"/>
                <w:lang w:val="uk-UA"/>
              </w:rPr>
            </w:pPr>
            <w:r>
              <w:rPr>
                <w:b/>
                <w:bCs/>
                <w:sz w:val="24"/>
                <w:szCs w:val="24"/>
                <w:lang w:val="uk-UA"/>
              </w:rPr>
              <w:t>39. Забезпечення пожежної та техногенної безпеки в закладах освіти Брусилівської селищної ради</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a5"/>
              <w:spacing w:line="256" w:lineRule="auto"/>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Покращення якості життя населення та публічних послуг в громаді - Покращення якості публічних послуг в громаді</w:t>
            </w:r>
          </w:p>
          <w:p w:rsidR="00872526" w:rsidRDefault="00872526">
            <w:pPr>
              <w:pStyle w:val="TableParagraph"/>
              <w:spacing w:line="243" w:lineRule="exact"/>
              <w:ind w:left="72"/>
              <w:jc w:val="both"/>
              <w:rPr>
                <w:sz w:val="24"/>
                <w:szCs w:val="24"/>
                <w:lang w:val="uk-UA"/>
              </w:rPr>
            </w:pP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Територія на яку проект</w:t>
            </w:r>
          </w:p>
          <w:p w:rsidR="00872526" w:rsidRDefault="00872526">
            <w:pPr>
              <w:pStyle w:val="TableParagraph"/>
              <w:spacing w:line="238" w:lineRule="exact"/>
              <w:jc w:val="both"/>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jc w:val="both"/>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Орієнтовна кількість</w:t>
            </w:r>
          </w:p>
          <w:p w:rsidR="00872526" w:rsidRDefault="00872526">
            <w:pPr>
              <w:pStyle w:val="TableParagraph"/>
              <w:spacing w:line="238" w:lineRule="exact"/>
              <w:jc w:val="both"/>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jc w:val="both"/>
              <w:rPr>
                <w:sz w:val="24"/>
                <w:szCs w:val="24"/>
                <w:lang w:val="uk-UA"/>
              </w:rPr>
            </w:pPr>
            <w:r>
              <w:rPr>
                <w:sz w:val="24"/>
                <w:szCs w:val="24"/>
                <w:lang w:val="uk-UA"/>
              </w:rPr>
              <w:t>5000 чоловік</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jc w:val="both"/>
              <w:rPr>
                <w:sz w:val="24"/>
                <w:szCs w:val="24"/>
                <w:lang w:val="uk-UA"/>
              </w:rPr>
            </w:pPr>
            <w:r>
              <w:rPr>
                <w:sz w:val="24"/>
                <w:szCs w:val="24"/>
                <w:lang w:val="uk-UA"/>
              </w:rPr>
              <w:t>Стислий опис проекту:</w:t>
            </w:r>
          </w:p>
          <w:p w:rsidR="00872526" w:rsidRDefault="00872526">
            <w:pPr>
              <w:pStyle w:val="TableParagraph"/>
              <w:spacing w:line="249" w:lineRule="exact"/>
              <w:jc w:val="both"/>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Значущість проблеми забезпечення протипожежного захисту об’єктів освіти Брусилівської селищної ради полягає у необхідності реалізації державної політики у сфері пожежної та техногенної безпеки. Даний проект дозволить здійснити всі необхідні заходи по реалізації пожежної тп техногенної безпеки в закладах освіти Брусилівської селищної ради.</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jc w:val="both"/>
              <w:rPr>
                <w:sz w:val="24"/>
                <w:szCs w:val="24"/>
                <w:lang w:val="uk-UA"/>
              </w:rPr>
            </w:pPr>
            <w:r>
              <w:rPr>
                <w:sz w:val="24"/>
                <w:szCs w:val="24"/>
                <w:lang w:val="uk-UA"/>
              </w:rPr>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jc w:val="both"/>
              <w:rPr>
                <w:sz w:val="24"/>
                <w:szCs w:val="24"/>
                <w:lang w:val="uk-UA"/>
              </w:rPr>
            </w:pPr>
            <w:r>
              <w:rPr>
                <w:sz w:val="24"/>
                <w:szCs w:val="24"/>
                <w:lang w:val="uk-UA"/>
              </w:rPr>
              <w:t xml:space="preserve">В результаті забезпечення  реалізації даного проекту очікуються наступні результати: </w:t>
            </w:r>
          </w:p>
          <w:p w:rsidR="00872526" w:rsidRDefault="00872526" w:rsidP="008E1FE9">
            <w:pPr>
              <w:pStyle w:val="TableParagraph"/>
              <w:numPr>
                <w:ilvl w:val="0"/>
                <w:numId w:val="77"/>
              </w:numPr>
              <w:spacing w:line="252" w:lineRule="exact"/>
              <w:ind w:right="656"/>
              <w:jc w:val="both"/>
              <w:rPr>
                <w:sz w:val="24"/>
                <w:szCs w:val="24"/>
                <w:lang w:val="uk-UA"/>
              </w:rPr>
            </w:pPr>
            <w:r>
              <w:rPr>
                <w:sz w:val="24"/>
                <w:szCs w:val="24"/>
                <w:lang w:val="uk-UA"/>
              </w:rPr>
              <w:t>швидке оповіщення учасників освітнього процесу про загоряння;</w:t>
            </w:r>
          </w:p>
          <w:p w:rsidR="00872526" w:rsidRDefault="00872526" w:rsidP="008E1FE9">
            <w:pPr>
              <w:pStyle w:val="TableParagraph"/>
              <w:numPr>
                <w:ilvl w:val="0"/>
                <w:numId w:val="77"/>
              </w:numPr>
              <w:spacing w:line="252" w:lineRule="exact"/>
              <w:ind w:right="656"/>
              <w:jc w:val="both"/>
              <w:rPr>
                <w:sz w:val="24"/>
                <w:szCs w:val="24"/>
                <w:lang w:val="uk-UA"/>
              </w:rPr>
            </w:pPr>
            <w:r>
              <w:rPr>
                <w:sz w:val="24"/>
                <w:szCs w:val="24"/>
                <w:lang w:val="uk-UA"/>
              </w:rPr>
              <w:t>зменшення кількості пожеж, загибелі та травмування на них людей, економічних витрат та матеріальних збитків від їх наслідків;</w:t>
            </w:r>
          </w:p>
          <w:p w:rsidR="00872526" w:rsidRDefault="00872526" w:rsidP="008E1FE9">
            <w:pPr>
              <w:pStyle w:val="TableParagraph"/>
              <w:numPr>
                <w:ilvl w:val="0"/>
                <w:numId w:val="77"/>
              </w:numPr>
              <w:spacing w:line="252" w:lineRule="exact"/>
              <w:ind w:right="656"/>
              <w:jc w:val="both"/>
              <w:rPr>
                <w:sz w:val="24"/>
                <w:szCs w:val="24"/>
                <w:lang w:val="uk-UA"/>
              </w:rPr>
            </w:pPr>
            <w:r>
              <w:rPr>
                <w:sz w:val="24"/>
                <w:szCs w:val="24"/>
                <w:lang w:val="uk-UA"/>
              </w:rPr>
              <w:t>зменшення часу тління деревини;</w:t>
            </w:r>
          </w:p>
          <w:p w:rsidR="00872526" w:rsidRDefault="00872526" w:rsidP="008E1FE9">
            <w:pPr>
              <w:pStyle w:val="TableParagraph"/>
              <w:numPr>
                <w:ilvl w:val="0"/>
                <w:numId w:val="77"/>
              </w:numPr>
              <w:spacing w:line="252" w:lineRule="exact"/>
              <w:ind w:right="656"/>
              <w:jc w:val="both"/>
              <w:rPr>
                <w:sz w:val="24"/>
                <w:szCs w:val="24"/>
                <w:lang w:val="uk-UA"/>
              </w:rPr>
            </w:pPr>
            <w:r>
              <w:rPr>
                <w:sz w:val="24"/>
                <w:szCs w:val="24"/>
                <w:lang w:val="uk-UA"/>
              </w:rPr>
              <w:t>забезпечення оперативного реагування на пожежі для їх успішної локалізації та ліквідації;</w:t>
            </w:r>
          </w:p>
          <w:p w:rsidR="00872526" w:rsidRDefault="00872526" w:rsidP="008E1FE9">
            <w:pPr>
              <w:pStyle w:val="TableParagraph"/>
              <w:numPr>
                <w:ilvl w:val="0"/>
                <w:numId w:val="77"/>
              </w:numPr>
              <w:spacing w:line="252" w:lineRule="exact"/>
              <w:ind w:right="656"/>
              <w:jc w:val="both"/>
              <w:rPr>
                <w:sz w:val="24"/>
                <w:szCs w:val="24"/>
                <w:lang w:val="uk-UA"/>
              </w:rPr>
            </w:pPr>
            <w:r>
              <w:rPr>
                <w:sz w:val="24"/>
                <w:szCs w:val="24"/>
                <w:lang w:val="uk-UA"/>
              </w:rPr>
              <w:t xml:space="preserve">зменшення часу на проведення евакуації людей з </w:t>
            </w:r>
            <w:r>
              <w:rPr>
                <w:sz w:val="24"/>
                <w:szCs w:val="24"/>
                <w:lang w:val="uk-UA"/>
              </w:rPr>
              <w:lastRenderedPageBreak/>
              <w:t>будівель;</w:t>
            </w:r>
          </w:p>
          <w:p w:rsidR="00872526" w:rsidRDefault="00872526" w:rsidP="008E1FE9">
            <w:pPr>
              <w:pStyle w:val="TableParagraph"/>
              <w:numPr>
                <w:ilvl w:val="0"/>
                <w:numId w:val="77"/>
              </w:numPr>
              <w:spacing w:line="252" w:lineRule="exact"/>
              <w:ind w:right="656"/>
              <w:jc w:val="both"/>
              <w:rPr>
                <w:sz w:val="24"/>
                <w:szCs w:val="24"/>
                <w:lang w:val="uk-UA"/>
              </w:rPr>
            </w:pPr>
            <w:r>
              <w:rPr>
                <w:sz w:val="24"/>
                <w:szCs w:val="24"/>
                <w:lang w:val="uk-UA"/>
              </w:rPr>
              <w:t>відновлення працездатності та підтримання у робочому стані існуючих джерел протипожежного водопостачання;</w:t>
            </w:r>
          </w:p>
          <w:p w:rsidR="00872526" w:rsidRDefault="00872526" w:rsidP="008E1FE9">
            <w:pPr>
              <w:pStyle w:val="TableParagraph"/>
              <w:numPr>
                <w:ilvl w:val="0"/>
                <w:numId w:val="77"/>
              </w:numPr>
              <w:spacing w:line="252" w:lineRule="exact"/>
              <w:ind w:right="656"/>
              <w:jc w:val="both"/>
              <w:rPr>
                <w:sz w:val="24"/>
                <w:szCs w:val="24"/>
                <w:lang w:val="uk-UA"/>
              </w:rPr>
            </w:pPr>
            <w:r>
              <w:rPr>
                <w:sz w:val="24"/>
                <w:szCs w:val="24"/>
                <w:lang w:val="uk-UA"/>
              </w:rPr>
              <w:t xml:space="preserve">проведення навчань з пожежної, техногенної та медичної безпеки учасників освітнього процесу в обладнаних «Класах безпеки». </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lastRenderedPageBreak/>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exact"/>
              <w:ind w:left="72" w:right="200"/>
              <w:jc w:val="both"/>
              <w:rPr>
                <w:sz w:val="24"/>
                <w:szCs w:val="24"/>
                <w:lang w:val="uk-UA"/>
              </w:rPr>
            </w:pPr>
            <w:r>
              <w:rPr>
                <w:sz w:val="24"/>
                <w:szCs w:val="24"/>
                <w:lang w:val="uk-UA"/>
              </w:rPr>
              <w:t>Даним робочим проектом передбачено:</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створення єдиної системи забезпечення протипожежного захисту;</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вогнезахисне оброблення дерев</w:t>
            </w:r>
            <w:r>
              <w:rPr>
                <w:sz w:val="24"/>
                <w:szCs w:val="24"/>
                <w:lang w:val="ru-RU"/>
              </w:rPr>
              <w:t>’</w:t>
            </w:r>
            <w:r>
              <w:rPr>
                <w:sz w:val="24"/>
                <w:szCs w:val="24"/>
                <w:lang w:val="uk-UA"/>
              </w:rPr>
              <w:t>яних конструкцій споруд закладів освіти;</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удосконалення та підвищення ефективності роботи пов</w:t>
            </w:r>
            <w:r>
              <w:rPr>
                <w:sz w:val="24"/>
                <w:szCs w:val="24"/>
                <w:lang w:val="ru-RU"/>
              </w:rPr>
              <w:t>’</w:t>
            </w:r>
            <w:r>
              <w:rPr>
                <w:sz w:val="24"/>
                <w:szCs w:val="24"/>
                <w:lang w:val="uk-UA"/>
              </w:rPr>
              <w:t>язаної із захистом учасників освітнього процесу;</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створення безпечного простору для учасників освітнього процесу;</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облаштування «Класів безпеки» в закладах освіти Брусилівської селищної ради;</w:t>
            </w:r>
          </w:p>
          <w:p w:rsidR="00872526" w:rsidRDefault="00872526" w:rsidP="008E1FE9">
            <w:pPr>
              <w:pStyle w:val="TableParagraph"/>
              <w:numPr>
                <w:ilvl w:val="0"/>
                <w:numId w:val="77"/>
              </w:numPr>
              <w:spacing w:line="256" w:lineRule="exact"/>
              <w:ind w:right="200"/>
              <w:jc w:val="both"/>
              <w:rPr>
                <w:sz w:val="24"/>
                <w:szCs w:val="24"/>
                <w:lang w:val="uk-UA"/>
              </w:rPr>
            </w:pPr>
            <w:r>
              <w:rPr>
                <w:sz w:val="24"/>
                <w:szCs w:val="24"/>
                <w:lang w:val="uk-UA"/>
              </w:rPr>
              <w:t>ефективне розв</w:t>
            </w:r>
            <w:r>
              <w:rPr>
                <w:sz w:val="24"/>
                <w:szCs w:val="24"/>
                <w:lang w:val="ru-RU"/>
              </w:rPr>
              <w:t>’</w:t>
            </w:r>
            <w:r>
              <w:rPr>
                <w:sz w:val="24"/>
                <w:szCs w:val="24"/>
                <w:lang w:val="uk-UA"/>
              </w:rPr>
              <w:t>язання завдань із забезпечення  протипожежного захисту та оперативного реагування на надзвичайні ситуації в закладах освіти.</w:t>
            </w:r>
          </w:p>
          <w:p w:rsidR="00872526" w:rsidRDefault="00872526">
            <w:pPr>
              <w:pStyle w:val="TableParagraph"/>
              <w:spacing w:line="256" w:lineRule="exact"/>
              <w:ind w:left="0" w:right="200"/>
              <w:jc w:val="both"/>
              <w:rPr>
                <w:sz w:val="24"/>
                <w:szCs w:val="24"/>
                <w:lang w:val="uk-UA"/>
              </w:rPr>
            </w:pP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jc w:val="both"/>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jc w:val="both"/>
              <w:rPr>
                <w:sz w:val="24"/>
                <w:szCs w:val="24"/>
                <w:lang w:val="uk-UA"/>
              </w:rPr>
            </w:pPr>
            <w:r>
              <w:rPr>
                <w:sz w:val="24"/>
                <w:szCs w:val="24"/>
                <w:lang w:val="uk-UA"/>
              </w:rPr>
              <w:t>2024-2027</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2730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3035</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3350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both"/>
              <w:rPr>
                <w:sz w:val="24"/>
                <w:szCs w:val="24"/>
                <w:lang w:val="uk-UA"/>
              </w:rPr>
            </w:pPr>
            <w:r>
              <w:rPr>
                <w:sz w:val="24"/>
                <w:szCs w:val="24"/>
                <w:lang w:val="uk-UA"/>
              </w:rPr>
              <w:t>-</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rPr>
              <w:t>9115</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jc w:val="both"/>
              <w:rPr>
                <w:sz w:val="24"/>
                <w:szCs w:val="24"/>
                <w:lang w:val="uk-UA"/>
              </w:rPr>
            </w:pPr>
            <w:r>
              <w:rPr>
                <w:sz w:val="24"/>
                <w:szCs w:val="24"/>
                <w:lang w:val="uk-UA"/>
              </w:rPr>
              <w:t>Бюджет Брусилівської селищної ради та інші джерела не заборонені чинним законодавством</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jc w:val="both"/>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jc w:val="both"/>
              <w:rPr>
                <w:sz w:val="24"/>
                <w:szCs w:val="24"/>
                <w:lang w:val="uk-UA"/>
              </w:rPr>
            </w:pPr>
            <w:r>
              <w:rPr>
                <w:sz w:val="24"/>
                <w:szCs w:val="24"/>
                <w:lang w:val="uk-UA"/>
              </w:rPr>
              <w:t>Брусилівська селищна рада, заклади освіти Брусилівської селищної ради</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jc w:val="both"/>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jc w:val="both"/>
              <w:rPr>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063"/>
        <w:gridCol w:w="1370"/>
        <w:gridCol w:w="1448"/>
        <w:gridCol w:w="1351"/>
        <w:gridCol w:w="1222"/>
        <w:gridCol w:w="1909"/>
      </w:tblGrid>
      <w:tr w:rsidR="00872526" w:rsidTr="00872526">
        <w:trPr>
          <w:trHeight w:val="760"/>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Завдання в Стратегічному</w:t>
            </w:r>
          </w:p>
          <w:p w:rsidR="00872526" w:rsidRDefault="00872526">
            <w:pPr>
              <w:pStyle w:val="TableParagraph"/>
              <w:spacing w:before="5" w:line="252" w:lineRule="exact"/>
              <w:jc w:val="both"/>
              <w:rPr>
                <w:b/>
                <w:bCs/>
                <w:sz w:val="24"/>
                <w:szCs w:val="24"/>
                <w:lang w:val="uk-UA"/>
              </w:rPr>
            </w:pPr>
            <w:r>
              <w:rPr>
                <w:sz w:val="24"/>
                <w:szCs w:val="24"/>
                <w:lang w:val="uk-UA"/>
              </w:rPr>
              <w:t>плані, якому відповідає проект:</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eastAsia="uk-UA"/>
              </w:rPr>
              <w:t>2.2.2. Підвищення якості освітніх послуг</w:t>
            </w:r>
          </w:p>
        </w:tc>
      </w:tr>
      <w:tr w:rsidR="00872526" w:rsidTr="00872526">
        <w:trPr>
          <w:trHeight w:val="505"/>
        </w:trPr>
        <w:tc>
          <w:tcPr>
            <w:tcW w:w="2063"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jc w:val="both"/>
              <w:rPr>
                <w:b/>
                <w:bCs/>
                <w:sz w:val="24"/>
                <w:szCs w:val="24"/>
                <w:lang w:val="uk-UA"/>
              </w:rPr>
            </w:pPr>
            <w:r>
              <w:rPr>
                <w:b/>
                <w:bCs/>
                <w:sz w:val="24"/>
                <w:szCs w:val="24"/>
                <w:lang w:val="uk-UA"/>
              </w:rPr>
              <w:t>Назва проекту:</w:t>
            </w:r>
          </w:p>
        </w:tc>
        <w:tc>
          <w:tcPr>
            <w:tcW w:w="7300"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872526" w:rsidRDefault="00872526">
            <w:pPr>
              <w:pStyle w:val="TableParagraph"/>
              <w:spacing w:line="243" w:lineRule="exact"/>
              <w:ind w:left="72"/>
              <w:jc w:val="both"/>
              <w:rPr>
                <w:b/>
                <w:bCs/>
                <w:sz w:val="24"/>
                <w:szCs w:val="24"/>
                <w:lang w:val="uk-UA"/>
              </w:rPr>
            </w:pPr>
            <w:r>
              <w:rPr>
                <w:b/>
                <w:sz w:val="24"/>
                <w:szCs w:val="24"/>
                <w:shd w:val="clear" w:color="auto" w:fill="F0F5F2"/>
                <w:lang w:val="uk-UA"/>
              </w:rPr>
              <w:t xml:space="preserve">40. Будівництво спортивного майданчика з штучним покриттям для гри в міні-футбол та спортивного майданчика для занять </w:t>
            </w:r>
            <w:r>
              <w:rPr>
                <w:b/>
                <w:sz w:val="24"/>
                <w:szCs w:val="24"/>
                <w:shd w:val="clear" w:color="auto" w:fill="F0F5F2"/>
              </w:rPr>
              <w:t>Street</w:t>
            </w:r>
            <w:r>
              <w:rPr>
                <w:b/>
                <w:sz w:val="24"/>
                <w:szCs w:val="24"/>
                <w:shd w:val="clear" w:color="auto" w:fill="F0F5F2"/>
                <w:lang w:val="uk-UA"/>
              </w:rPr>
              <w:t xml:space="preserve"> </w:t>
            </w:r>
            <w:r>
              <w:rPr>
                <w:b/>
                <w:sz w:val="24"/>
                <w:szCs w:val="24"/>
                <w:shd w:val="clear" w:color="auto" w:fill="F0F5F2"/>
              </w:rPr>
              <w:t>Workout</w:t>
            </w:r>
            <w:r>
              <w:rPr>
                <w:b/>
                <w:sz w:val="24"/>
                <w:szCs w:val="24"/>
                <w:shd w:val="clear" w:color="auto" w:fill="F0F5F2"/>
                <w:lang w:val="uk-UA"/>
              </w:rPr>
              <w:t xml:space="preserve"> по вул. Миру, 3, с. Морозівка, Житомирський район,  Житомирська область</w:t>
            </w:r>
            <w:r>
              <w:rPr>
                <w:b/>
                <w:sz w:val="24"/>
                <w:szCs w:val="24"/>
                <w:shd w:val="clear" w:color="auto" w:fill="F0F5F2"/>
              </w:rPr>
              <w:t> </w:t>
            </w:r>
          </w:p>
        </w:tc>
      </w:tr>
      <w:tr w:rsidR="00872526" w:rsidRPr="007956C1" w:rsidTr="00872526">
        <w:trPr>
          <w:trHeight w:val="506"/>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Цілі проекту:</w:t>
            </w:r>
          </w:p>
        </w:tc>
        <w:tc>
          <w:tcPr>
            <w:tcW w:w="7300"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2" w:lineRule="exact"/>
              <w:ind w:left="72" w:right="656"/>
              <w:jc w:val="both"/>
              <w:rPr>
                <w:sz w:val="24"/>
                <w:szCs w:val="24"/>
                <w:lang w:val="uk-UA"/>
              </w:rPr>
            </w:pPr>
            <w:r>
              <w:rPr>
                <w:sz w:val="24"/>
                <w:szCs w:val="24"/>
                <w:lang w:val="uk-UA"/>
              </w:rPr>
              <w:t xml:space="preserve">Результатом забезпечення  реалізації даного проекту очікуються </w:t>
            </w:r>
            <w:r>
              <w:rPr>
                <w:sz w:val="24"/>
                <w:szCs w:val="24"/>
                <w:shd w:val="clear" w:color="auto" w:fill="FFFFFF"/>
                <w:lang w:val="uk-UA"/>
              </w:rPr>
              <w:t xml:space="preserve"> підвищення рівня фізичної та загальної культури населення, дітей та молоді</w:t>
            </w:r>
          </w:p>
          <w:p w:rsidR="00872526" w:rsidRDefault="00872526">
            <w:pPr>
              <w:pStyle w:val="a5"/>
              <w:spacing w:line="254" w:lineRule="auto"/>
              <w:jc w:val="both"/>
              <w:rPr>
                <w:rFonts w:ascii="Times New Roman" w:hAnsi="Times New Roman" w:cs="Times New Roman"/>
                <w:sz w:val="24"/>
                <w:szCs w:val="24"/>
                <w:lang w:val="uk-UA" w:eastAsia="uk-UA"/>
              </w:rPr>
            </w:pPr>
          </w:p>
        </w:tc>
      </w:tr>
      <w:tr w:rsidR="00872526" w:rsidTr="00872526">
        <w:trPr>
          <w:trHeight w:val="505"/>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Територія на яку проект</w:t>
            </w:r>
          </w:p>
          <w:p w:rsidR="00872526" w:rsidRDefault="00872526">
            <w:pPr>
              <w:pStyle w:val="TableParagraph"/>
              <w:spacing w:line="238" w:lineRule="exact"/>
              <w:jc w:val="both"/>
              <w:rPr>
                <w:sz w:val="24"/>
                <w:szCs w:val="24"/>
                <w:lang w:val="uk-UA"/>
              </w:rPr>
            </w:pPr>
            <w:r>
              <w:rPr>
                <w:sz w:val="24"/>
                <w:szCs w:val="24"/>
                <w:lang w:val="uk-UA"/>
              </w:rPr>
              <w:t>матиме вплив:</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jc w:val="both"/>
              <w:rPr>
                <w:sz w:val="24"/>
                <w:szCs w:val="24"/>
                <w:lang w:val="uk-UA"/>
              </w:rPr>
            </w:pPr>
            <w:r>
              <w:rPr>
                <w:sz w:val="24"/>
                <w:szCs w:val="24"/>
                <w:lang w:val="uk-UA"/>
              </w:rPr>
              <w:t>с. Морозівка</w:t>
            </w:r>
          </w:p>
        </w:tc>
      </w:tr>
      <w:tr w:rsidR="00872526" w:rsidTr="00872526">
        <w:trPr>
          <w:trHeight w:val="506"/>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Орієнтовна кількість</w:t>
            </w:r>
          </w:p>
          <w:p w:rsidR="00872526" w:rsidRDefault="00872526">
            <w:pPr>
              <w:pStyle w:val="TableParagraph"/>
              <w:spacing w:line="238" w:lineRule="exact"/>
              <w:jc w:val="both"/>
              <w:rPr>
                <w:sz w:val="24"/>
                <w:szCs w:val="24"/>
                <w:lang w:val="uk-UA"/>
              </w:rPr>
            </w:pPr>
            <w:r>
              <w:rPr>
                <w:sz w:val="24"/>
                <w:szCs w:val="24"/>
                <w:lang w:val="uk-UA"/>
              </w:rPr>
              <w:t>отримувачів вигод</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jc w:val="both"/>
              <w:rPr>
                <w:sz w:val="24"/>
                <w:szCs w:val="24"/>
                <w:lang w:val="uk-UA"/>
              </w:rPr>
            </w:pPr>
            <w:r>
              <w:rPr>
                <w:sz w:val="24"/>
                <w:szCs w:val="24"/>
                <w:lang w:val="uk-UA"/>
              </w:rPr>
              <w:t>1000  чоловік</w:t>
            </w:r>
          </w:p>
        </w:tc>
      </w:tr>
      <w:tr w:rsidR="00872526" w:rsidRPr="007956C1" w:rsidTr="00872526">
        <w:trPr>
          <w:trHeight w:val="1395"/>
        </w:trPr>
        <w:tc>
          <w:tcPr>
            <w:tcW w:w="2063"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jc w:val="both"/>
              <w:rPr>
                <w:sz w:val="24"/>
                <w:szCs w:val="24"/>
                <w:lang w:val="uk-UA"/>
              </w:rPr>
            </w:pPr>
            <w:r>
              <w:rPr>
                <w:sz w:val="24"/>
                <w:szCs w:val="24"/>
                <w:lang w:val="uk-UA"/>
              </w:rPr>
              <w:t>Стислий опис проекту:</w:t>
            </w:r>
          </w:p>
          <w:p w:rsidR="00872526" w:rsidRDefault="00872526">
            <w:pPr>
              <w:pStyle w:val="TableParagraph"/>
              <w:spacing w:line="249" w:lineRule="exact"/>
              <w:jc w:val="both"/>
              <w:rPr>
                <w:sz w:val="24"/>
                <w:szCs w:val="24"/>
                <w:lang w:val="uk-UA"/>
              </w:rPr>
            </w:pP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sz w:val="24"/>
                <w:szCs w:val="24"/>
                <w:lang w:val="uk-UA"/>
              </w:rPr>
              <w:t xml:space="preserve">Даним робочим проектом передбачено будівництво спортивного майданчика зі штучним покриттям для гри в міні-футбол, спортивного майданчика для занять </w:t>
            </w:r>
            <w:r>
              <w:rPr>
                <w:sz w:val="24"/>
                <w:szCs w:val="24"/>
              </w:rPr>
              <w:t>Street</w:t>
            </w:r>
            <w:r>
              <w:rPr>
                <w:sz w:val="24"/>
                <w:szCs w:val="24"/>
                <w:lang w:val="uk-UA"/>
              </w:rPr>
              <w:t xml:space="preserve"> </w:t>
            </w:r>
            <w:r>
              <w:rPr>
                <w:sz w:val="24"/>
                <w:szCs w:val="24"/>
              </w:rPr>
              <w:t>Workout</w:t>
            </w:r>
            <w:r>
              <w:rPr>
                <w:sz w:val="24"/>
                <w:szCs w:val="24"/>
                <w:lang w:val="uk-UA"/>
              </w:rPr>
              <w:t xml:space="preserve"> та передбачено умови безперешкодного і зручного пересування маломобільних груп населення (МГН) по території з урахуванням вимог ДБН В 2.2- </w:t>
            </w:r>
            <w:r>
              <w:rPr>
                <w:sz w:val="24"/>
                <w:szCs w:val="24"/>
                <w:lang w:val="uk-UA"/>
              </w:rPr>
              <w:lastRenderedPageBreak/>
              <w:t>40:2018 ”Інклюзивність будівель та споруд”.</w:t>
            </w:r>
          </w:p>
        </w:tc>
      </w:tr>
      <w:tr w:rsidR="00872526" w:rsidTr="00872526">
        <w:trPr>
          <w:trHeight w:val="671"/>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jc w:val="both"/>
              <w:rPr>
                <w:sz w:val="24"/>
                <w:szCs w:val="24"/>
                <w:lang w:val="uk-UA"/>
              </w:rPr>
            </w:pPr>
            <w:r>
              <w:rPr>
                <w:sz w:val="24"/>
                <w:szCs w:val="24"/>
                <w:lang w:val="uk-UA"/>
              </w:rPr>
              <w:lastRenderedPageBreak/>
              <w:t>Очікувані результати:</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jc w:val="both"/>
              <w:rPr>
                <w:sz w:val="24"/>
                <w:szCs w:val="24"/>
                <w:lang w:val="uk-UA"/>
              </w:rPr>
            </w:pPr>
            <w:r>
              <w:rPr>
                <w:sz w:val="24"/>
                <w:szCs w:val="24"/>
                <w:lang w:val="uk-UA"/>
              </w:rPr>
              <w:t xml:space="preserve">В результаті забезпечення  реалізації даного проекту очікуються наступні результати: </w:t>
            </w:r>
          </w:p>
          <w:p w:rsidR="00872526" w:rsidRDefault="00872526">
            <w:pPr>
              <w:pStyle w:val="TableParagraph"/>
              <w:spacing w:line="252" w:lineRule="exact"/>
              <w:ind w:left="72" w:right="656"/>
              <w:jc w:val="both"/>
              <w:rPr>
                <w:sz w:val="24"/>
                <w:szCs w:val="24"/>
                <w:shd w:val="clear" w:color="auto" w:fill="FFFFFF"/>
                <w:lang w:val="uk-UA"/>
              </w:rPr>
            </w:pPr>
            <w:r>
              <w:rPr>
                <w:sz w:val="24"/>
                <w:szCs w:val="24"/>
                <w:shd w:val="clear" w:color="auto" w:fill="FFFFFF"/>
                <w:lang w:val="uk-UA"/>
              </w:rPr>
              <w:t>- вирішиться проблема незайнятості дітей, підлітків та молоді;</w:t>
            </w:r>
          </w:p>
          <w:p w:rsidR="00872526" w:rsidRDefault="00872526">
            <w:pPr>
              <w:pStyle w:val="TableParagraph"/>
              <w:spacing w:line="252" w:lineRule="exact"/>
              <w:ind w:left="72" w:right="656"/>
              <w:jc w:val="both"/>
              <w:rPr>
                <w:sz w:val="24"/>
                <w:szCs w:val="24"/>
                <w:shd w:val="clear" w:color="auto" w:fill="FFFFFF"/>
                <w:lang w:val="ru-RU"/>
              </w:rPr>
            </w:pPr>
            <w:r>
              <w:rPr>
                <w:sz w:val="24"/>
                <w:szCs w:val="24"/>
                <w:shd w:val="clear" w:color="auto" w:fill="FFFFFF"/>
                <w:lang w:val="uk-UA"/>
              </w:rPr>
              <w:t xml:space="preserve"> </w:t>
            </w:r>
            <w:r>
              <w:rPr>
                <w:sz w:val="24"/>
                <w:szCs w:val="24"/>
                <w:shd w:val="clear" w:color="auto" w:fill="FFFFFF"/>
                <w:lang w:val="ru-RU"/>
              </w:rPr>
              <w:t>- поліпшаться умови для виховання та відпочинку дітей, молоді;</w:t>
            </w:r>
          </w:p>
          <w:p w:rsidR="00872526" w:rsidRDefault="00872526">
            <w:pPr>
              <w:pStyle w:val="TableParagraph"/>
              <w:spacing w:line="252" w:lineRule="exact"/>
              <w:ind w:left="72" w:right="656"/>
              <w:jc w:val="both"/>
              <w:rPr>
                <w:sz w:val="24"/>
                <w:szCs w:val="24"/>
                <w:shd w:val="clear" w:color="auto" w:fill="FFFFFF"/>
                <w:lang w:val="ru-RU"/>
              </w:rPr>
            </w:pPr>
            <w:r>
              <w:rPr>
                <w:sz w:val="24"/>
                <w:szCs w:val="24"/>
                <w:shd w:val="clear" w:color="auto" w:fill="FFFFFF"/>
                <w:lang w:val="ru-RU"/>
              </w:rPr>
              <w:t>- попередження травматизму, безпеки життєдіяльності дітей;</w:t>
            </w:r>
          </w:p>
          <w:p w:rsidR="00872526" w:rsidRDefault="00872526">
            <w:pPr>
              <w:pStyle w:val="TableParagraph"/>
              <w:spacing w:line="252" w:lineRule="exact"/>
              <w:ind w:left="72" w:right="656"/>
              <w:jc w:val="both"/>
              <w:rPr>
                <w:sz w:val="24"/>
                <w:szCs w:val="24"/>
                <w:lang w:val="ru-RU"/>
              </w:rPr>
            </w:pPr>
            <w:r>
              <w:rPr>
                <w:sz w:val="24"/>
                <w:szCs w:val="24"/>
                <w:shd w:val="clear" w:color="auto" w:fill="FFFFFF"/>
                <w:lang w:val="ru-RU"/>
              </w:rPr>
              <w:t>- можливість проводити спортивні заходи;</w:t>
            </w:r>
          </w:p>
          <w:p w:rsidR="00872526" w:rsidRDefault="00872526">
            <w:pPr>
              <w:pStyle w:val="TableParagraph"/>
              <w:spacing w:line="252" w:lineRule="exact"/>
              <w:ind w:left="72" w:right="656"/>
              <w:jc w:val="both"/>
              <w:rPr>
                <w:sz w:val="24"/>
                <w:szCs w:val="24"/>
                <w:lang w:val="uk-UA"/>
              </w:rPr>
            </w:pPr>
            <w:r>
              <w:rPr>
                <w:sz w:val="24"/>
                <w:szCs w:val="24"/>
                <w:lang w:val="uk-UA"/>
              </w:rPr>
              <w:t>- зростання рівня задоволення громадян освітнім процесом в закладі освіти;</w:t>
            </w:r>
          </w:p>
          <w:p w:rsidR="00872526" w:rsidRDefault="00872526">
            <w:pPr>
              <w:pStyle w:val="TableParagraph"/>
              <w:spacing w:line="252" w:lineRule="exact"/>
              <w:ind w:left="72" w:right="656"/>
              <w:jc w:val="both"/>
              <w:rPr>
                <w:sz w:val="24"/>
                <w:szCs w:val="24"/>
                <w:lang w:val="uk-UA"/>
              </w:rPr>
            </w:pPr>
            <w:r>
              <w:rPr>
                <w:sz w:val="24"/>
                <w:szCs w:val="24"/>
                <w:lang w:val="uk-UA"/>
              </w:rPr>
              <w:t>- покращення рівня здоров</w:t>
            </w:r>
            <w:r>
              <w:rPr>
                <w:sz w:val="24"/>
                <w:szCs w:val="24"/>
              </w:rPr>
              <w:t>’</w:t>
            </w:r>
            <w:r>
              <w:rPr>
                <w:sz w:val="24"/>
                <w:szCs w:val="24"/>
                <w:lang w:val="uk-UA"/>
              </w:rPr>
              <w:t>я населення.</w:t>
            </w:r>
          </w:p>
        </w:tc>
      </w:tr>
      <w:tr w:rsidR="00872526" w:rsidRPr="007956C1" w:rsidTr="00872526">
        <w:trPr>
          <w:trHeight w:val="758"/>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Ключові заходи проекту:</w:t>
            </w:r>
          </w:p>
        </w:tc>
        <w:tc>
          <w:tcPr>
            <w:tcW w:w="7300"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exact"/>
              <w:ind w:left="72" w:right="200"/>
              <w:jc w:val="both"/>
              <w:rPr>
                <w:sz w:val="24"/>
                <w:szCs w:val="24"/>
                <w:lang w:val="uk-UA"/>
              </w:rPr>
            </w:pPr>
            <w:r>
              <w:rPr>
                <w:sz w:val="24"/>
                <w:szCs w:val="24"/>
                <w:lang w:val="ru-RU"/>
              </w:rPr>
              <w:t>Даним робочим проектом передбачено</w:t>
            </w:r>
            <w:r>
              <w:rPr>
                <w:sz w:val="24"/>
                <w:szCs w:val="24"/>
                <w:lang w:val="uk-UA"/>
              </w:rPr>
              <w:t>:</w:t>
            </w:r>
          </w:p>
          <w:p w:rsidR="00872526" w:rsidRDefault="00872526">
            <w:pPr>
              <w:pStyle w:val="TableParagraph"/>
              <w:spacing w:line="256" w:lineRule="exact"/>
              <w:ind w:left="72" w:right="200"/>
              <w:jc w:val="both"/>
              <w:rPr>
                <w:sz w:val="24"/>
                <w:szCs w:val="24"/>
                <w:lang w:val="uk-UA"/>
              </w:rPr>
            </w:pPr>
            <w:r>
              <w:rPr>
                <w:sz w:val="24"/>
                <w:szCs w:val="24"/>
                <w:lang w:val="uk-UA"/>
              </w:rPr>
              <w:t>- Створення проєкту</w:t>
            </w:r>
          </w:p>
          <w:p w:rsidR="00872526" w:rsidRDefault="00872526">
            <w:pPr>
              <w:pStyle w:val="TableParagraph"/>
              <w:spacing w:line="256" w:lineRule="exact"/>
              <w:ind w:left="72" w:right="200"/>
              <w:jc w:val="both"/>
              <w:rPr>
                <w:sz w:val="24"/>
                <w:szCs w:val="24"/>
                <w:lang w:val="uk-UA"/>
              </w:rPr>
            </w:pPr>
            <w:r>
              <w:rPr>
                <w:sz w:val="24"/>
                <w:szCs w:val="24"/>
                <w:lang w:val="uk-UA"/>
              </w:rPr>
              <w:t>- Проходження тендерних процедур</w:t>
            </w:r>
          </w:p>
          <w:p w:rsidR="00872526" w:rsidRDefault="00872526">
            <w:pPr>
              <w:pStyle w:val="TableParagraph"/>
              <w:spacing w:line="256" w:lineRule="exact"/>
              <w:ind w:left="72" w:right="200"/>
              <w:jc w:val="both"/>
              <w:rPr>
                <w:sz w:val="24"/>
                <w:szCs w:val="24"/>
                <w:shd w:val="clear" w:color="auto" w:fill="FFFFFF"/>
                <w:lang w:val="uk-UA"/>
              </w:rPr>
            </w:pPr>
            <w:r>
              <w:rPr>
                <w:sz w:val="24"/>
                <w:szCs w:val="24"/>
                <w:shd w:val="clear" w:color="auto" w:fill="FFFFFF"/>
                <w:lang w:val="uk-UA"/>
              </w:rPr>
              <w:t>- Створення робочої групи для реалізації проекту</w:t>
            </w:r>
          </w:p>
          <w:p w:rsidR="00872526" w:rsidRDefault="00872526">
            <w:pPr>
              <w:pStyle w:val="TableParagraph"/>
              <w:spacing w:line="256" w:lineRule="exact"/>
              <w:ind w:left="72" w:right="200"/>
              <w:jc w:val="both"/>
              <w:rPr>
                <w:sz w:val="24"/>
                <w:szCs w:val="24"/>
                <w:shd w:val="clear" w:color="auto" w:fill="FFFFFF"/>
                <w:lang w:val="uk-UA"/>
              </w:rPr>
            </w:pPr>
            <w:r>
              <w:rPr>
                <w:sz w:val="24"/>
                <w:szCs w:val="24"/>
                <w:lang w:val="uk-UA"/>
              </w:rPr>
              <w:t>-</w:t>
            </w:r>
            <w:r>
              <w:rPr>
                <w:sz w:val="24"/>
                <w:szCs w:val="24"/>
                <w:shd w:val="clear" w:color="auto" w:fill="FFFFFF"/>
                <w:lang w:val="uk-UA"/>
              </w:rPr>
              <w:t>Підготовка території для футбольного поля</w:t>
            </w:r>
            <w:r>
              <w:rPr>
                <w:sz w:val="24"/>
                <w:szCs w:val="24"/>
                <w:lang w:val="uk-UA"/>
              </w:rPr>
              <w:br/>
            </w:r>
            <w:r>
              <w:rPr>
                <w:sz w:val="24"/>
                <w:szCs w:val="24"/>
                <w:shd w:val="clear" w:color="auto" w:fill="FFFFFF"/>
                <w:lang w:val="uk-UA"/>
              </w:rPr>
              <w:t>-Закупівля необхідних матеріалів та обладнання</w:t>
            </w:r>
            <w:r>
              <w:rPr>
                <w:sz w:val="24"/>
                <w:szCs w:val="24"/>
                <w:lang w:val="uk-UA"/>
              </w:rPr>
              <w:br/>
            </w:r>
            <w:r>
              <w:rPr>
                <w:sz w:val="24"/>
                <w:szCs w:val="24"/>
                <w:shd w:val="clear" w:color="auto" w:fill="FFFFFF"/>
                <w:lang w:val="uk-UA"/>
              </w:rPr>
              <w:t>- Доставка та встановлення матеріалів та обладнання</w:t>
            </w:r>
          </w:p>
          <w:p w:rsidR="00872526" w:rsidRDefault="00872526">
            <w:pPr>
              <w:pStyle w:val="TableParagraph"/>
              <w:spacing w:line="256" w:lineRule="exact"/>
              <w:ind w:left="72" w:right="200"/>
              <w:jc w:val="both"/>
              <w:rPr>
                <w:sz w:val="24"/>
                <w:szCs w:val="24"/>
                <w:lang w:val="uk-UA"/>
              </w:rPr>
            </w:pPr>
            <w:r>
              <w:rPr>
                <w:sz w:val="24"/>
                <w:szCs w:val="24"/>
                <w:lang w:val="uk-UA"/>
              </w:rPr>
              <w:t>- облаштування території з урахуванням вимог ДБН В 2.2- 40:2018 ”Інклюзивність будівель та споруд”;</w:t>
            </w:r>
          </w:p>
          <w:p w:rsidR="00872526" w:rsidRDefault="00872526">
            <w:pPr>
              <w:pStyle w:val="TableParagraph"/>
              <w:spacing w:line="256" w:lineRule="exact"/>
              <w:ind w:left="72" w:right="200"/>
              <w:jc w:val="both"/>
              <w:rPr>
                <w:sz w:val="24"/>
                <w:szCs w:val="24"/>
                <w:lang w:val="uk-UA"/>
              </w:rPr>
            </w:pPr>
          </w:p>
        </w:tc>
      </w:tr>
      <w:tr w:rsidR="00872526" w:rsidTr="00872526">
        <w:trPr>
          <w:trHeight w:val="251"/>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jc w:val="both"/>
              <w:rPr>
                <w:sz w:val="24"/>
                <w:szCs w:val="24"/>
                <w:lang w:val="uk-UA"/>
              </w:rPr>
            </w:pPr>
            <w:r>
              <w:rPr>
                <w:sz w:val="24"/>
                <w:szCs w:val="24"/>
                <w:lang w:val="uk-UA"/>
              </w:rPr>
              <w:t>Період здійснення:</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jc w:val="both"/>
              <w:rPr>
                <w:sz w:val="24"/>
                <w:szCs w:val="24"/>
                <w:lang w:val="uk-UA"/>
              </w:rPr>
            </w:pPr>
            <w:r>
              <w:rPr>
                <w:sz w:val="24"/>
                <w:szCs w:val="24"/>
                <w:lang w:val="uk-UA"/>
              </w:rPr>
              <w:t>2024-2027 роки</w:t>
            </w:r>
          </w:p>
        </w:tc>
      </w:tr>
      <w:tr w:rsidR="00872526" w:rsidTr="00872526">
        <w:trPr>
          <w:trHeight w:val="367"/>
        </w:trPr>
        <w:tc>
          <w:tcPr>
            <w:tcW w:w="2063"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sz w:val="24"/>
                <w:szCs w:val="24"/>
                <w:lang w:val="uk-UA"/>
              </w:rPr>
              <w:t>Орієнтовна вартість проекту, тис. грн.</w:t>
            </w:r>
          </w:p>
        </w:tc>
        <w:tc>
          <w:tcPr>
            <w:tcW w:w="137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2024</w:t>
            </w:r>
          </w:p>
        </w:tc>
        <w:tc>
          <w:tcPr>
            <w:tcW w:w="144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2025</w:t>
            </w:r>
          </w:p>
        </w:tc>
        <w:tc>
          <w:tcPr>
            <w:tcW w:w="1351"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2026</w:t>
            </w:r>
          </w:p>
        </w:tc>
        <w:tc>
          <w:tcPr>
            <w:tcW w:w="1222"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2027</w:t>
            </w:r>
          </w:p>
        </w:tc>
        <w:tc>
          <w:tcPr>
            <w:tcW w:w="1909"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37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both"/>
              <w:rPr>
                <w:sz w:val="24"/>
                <w:szCs w:val="24"/>
                <w:lang w:val="uk-UA"/>
              </w:rPr>
            </w:pPr>
            <w:r>
              <w:rPr>
                <w:sz w:val="24"/>
                <w:szCs w:val="24"/>
                <w:lang w:val="uk-UA"/>
              </w:rPr>
              <w:t>450</w:t>
            </w:r>
          </w:p>
        </w:tc>
        <w:tc>
          <w:tcPr>
            <w:tcW w:w="144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both"/>
              <w:rPr>
                <w:sz w:val="24"/>
                <w:szCs w:val="24"/>
                <w:lang w:val="uk-UA"/>
              </w:rPr>
            </w:pPr>
            <w:r>
              <w:rPr>
                <w:sz w:val="24"/>
                <w:szCs w:val="24"/>
                <w:lang w:val="uk-UA"/>
              </w:rPr>
              <w:t>1000</w:t>
            </w:r>
          </w:p>
        </w:tc>
        <w:tc>
          <w:tcPr>
            <w:tcW w:w="1351"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both"/>
              <w:rPr>
                <w:sz w:val="24"/>
                <w:szCs w:val="24"/>
                <w:lang w:val="uk-UA"/>
              </w:rPr>
            </w:pPr>
            <w:r>
              <w:rPr>
                <w:sz w:val="24"/>
                <w:szCs w:val="24"/>
                <w:lang w:val="uk-UA"/>
              </w:rPr>
              <w:t>1000</w:t>
            </w:r>
          </w:p>
        </w:tc>
        <w:tc>
          <w:tcPr>
            <w:tcW w:w="1222"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72"/>
              <w:jc w:val="both"/>
              <w:rPr>
                <w:sz w:val="24"/>
                <w:szCs w:val="24"/>
                <w:lang w:val="uk-UA"/>
              </w:rPr>
            </w:pPr>
            <w:r>
              <w:rPr>
                <w:sz w:val="24"/>
                <w:szCs w:val="24"/>
                <w:lang w:val="uk-UA"/>
              </w:rPr>
              <w:t>1000</w:t>
            </w:r>
          </w:p>
        </w:tc>
        <w:tc>
          <w:tcPr>
            <w:tcW w:w="1909"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72"/>
              <w:jc w:val="both"/>
              <w:rPr>
                <w:sz w:val="24"/>
                <w:szCs w:val="24"/>
                <w:lang w:val="uk-UA"/>
              </w:rPr>
            </w:pPr>
            <w:r>
              <w:rPr>
                <w:sz w:val="24"/>
                <w:szCs w:val="24"/>
                <w:lang w:val="uk-UA"/>
              </w:rPr>
              <w:t>3450</w:t>
            </w:r>
          </w:p>
        </w:tc>
      </w:tr>
      <w:tr w:rsidR="00872526" w:rsidRPr="007956C1" w:rsidTr="00872526">
        <w:trPr>
          <w:trHeight w:val="760"/>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Джерела фінансування:</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jc w:val="both"/>
              <w:rPr>
                <w:sz w:val="24"/>
                <w:szCs w:val="24"/>
                <w:lang w:val="uk-UA"/>
              </w:rPr>
            </w:pPr>
            <w:r>
              <w:rPr>
                <w:sz w:val="24"/>
                <w:szCs w:val="24"/>
                <w:lang w:val="uk-UA"/>
              </w:rPr>
              <w:t>Бюджет Брусилівської селищної ради та інші джерела не заборонені чинним законодавством</w:t>
            </w:r>
          </w:p>
        </w:tc>
      </w:tr>
      <w:tr w:rsidR="00872526" w:rsidRPr="007956C1" w:rsidTr="00872526">
        <w:trPr>
          <w:trHeight w:val="758"/>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jc w:val="both"/>
              <w:rPr>
                <w:sz w:val="24"/>
                <w:szCs w:val="24"/>
                <w:lang w:val="uk-UA"/>
              </w:rPr>
            </w:pPr>
            <w:r>
              <w:rPr>
                <w:sz w:val="24"/>
                <w:szCs w:val="24"/>
                <w:lang w:val="uk-UA"/>
              </w:rPr>
              <w:t>проекту:</w:t>
            </w:r>
          </w:p>
        </w:tc>
        <w:tc>
          <w:tcPr>
            <w:tcW w:w="7300"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right="638"/>
              <w:jc w:val="both"/>
              <w:rPr>
                <w:sz w:val="24"/>
                <w:szCs w:val="24"/>
                <w:lang w:val="uk-UA"/>
              </w:rPr>
            </w:pPr>
            <w:r>
              <w:rPr>
                <w:sz w:val="24"/>
                <w:szCs w:val="24"/>
                <w:lang w:val="uk-UA"/>
              </w:rPr>
              <w:t>Брусилівська селищна рада, Морозівська гімназія Брусилівської селищної ради</w:t>
            </w:r>
          </w:p>
        </w:tc>
      </w:tr>
      <w:tr w:rsidR="00872526" w:rsidTr="00872526">
        <w:trPr>
          <w:trHeight w:val="253"/>
        </w:trPr>
        <w:tc>
          <w:tcPr>
            <w:tcW w:w="206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jc w:val="both"/>
              <w:rPr>
                <w:sz w:val="24"/>
                <w:szCs w:val="24"/>
                <w:lang w:val="uk-UA"/>
              </w:rPr>
            </w:pPr>
            <w:r>
              <w:rPr>
                <w:sz w:val="24"/>
                <w:szCs w:val="24"/>
                <w:lang w:val="uk-UA"/>
              </w:rPr>
              <w:t>Інше:</w:t>
            </w:r>
          </w:p>
        </w:tc>
        <w:tc>
          <w:tcPr>
            <w:tcW w:w="7300"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jc w:val="both"/>
              <w:rPr>
                <w:sz w:val="24"/>
                <w:szCs w:val="24"/>
                <w:lang w:val="uk-UA"/>
              </w:rPr>
            </w:pPr>
          </w:p>
        </w:tc>
      </w:tr>
    </w:tbl>
    <w:p w:rsidR="00872526" w:rsidRDefault="00872526" w:rsidP="00872526">
      <w:pPr>
        <w:jc w:val="both"/>
        <w:rPr>
          <w:rFonts w:ascii="Times New Roman" w:hAnsi="Times New Roman" w:cs="Times New Roman"/>
          <w:sz w:val="24"/>
          <w:szCs w:val="24"/>
        </w:rPr>
      </w:pPr>
    </w:p>
    <w:p w:rsidR="00872526" w:rsidRDefault="00872526" w:rsidP="00872526">
      <w:pPr>
        <w:jc w:val="both"/>
        <w:rPr>
          <w:rFonts w:ascii="Times New Roman" w:hAnsi="Times New Roman" w:cs="Times New Roman"/>
          <w:sz w:val="24"/>
          <w:szCs w:val="24"/>
        </w:rPr>
      </w:pPr>
    </w:p>
    <w:p w:rsidR="00872526" w:rsidRDefault="00872526" w:rsidP="00872526">
      <w:pPr>
        <w:jc w:val="both"/>
        <w:rPr>
          <w:rFonts w:ascii="Times New Roman" w:hAnsi="Times New Roman" w:cs="Times New Roman"/>
          <w:sz w:val="24"/>
          <w:szCs w:val="24"/>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059"/>
        <w:gridCol w:w="1367"/>
        <w:gridCol w:w="1444"/>
        <w:gridCol w:w="1348"/>
        <w:gridCol w:w="1288"/>
        <w:gridCol w:w="1837"/>
      </w:tblGrid>
      <w:tr w:rsidR="00872526" w:rsidTr="00872526">
        <w:trPr>
          <w:trHeight w:val="760"/>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Завдання в Стратегічному</w:t>
            </w:r>
          </w:p>
          <w:p w:rsidR="00872526" w:rsidRDefault="00872526">
            <w:pPr>
              <w:pStyle w:val="TableParagraph"/>
              <w:spacing w:before="5" w:line="252" w:lineRule="exact"/>
              <w:jc w:val="both"/>
              <w:rPr>
                <w:b/>
                <w:bCs/>
                <w:sz w:val="24"/>
                <w:szCs w:val="24"/>
                <w:lang w:val="uk-UA"/>
              </w:rPr>
            </w:pPr>
            <w:r>
              <w:rPr>
                <w:sz w:val="24"/>
                <w:szCs w:val="24"/>
                <w:lang w:val="uk-UA"/>
              </w:rPr>
              <w:t>плані, якому відповідає проект:</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eastAsia="uk-UA"/>
              </w:rPr>
              <w:t>2.2.2. Підвищення якості освітніх послуг</w:t>
            </w:r>
          </w:p>
        </w:tc>
      </w:tr>
      <w:tr w:rsidR="00872526" w:rsidTr="00872526">
        <w:trPr>
          <w:trHeight w:val="505"/>
        </w:trPr>
        <w:tc>
          <w:tcPr>
            <w:tcW w:w="205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jc w:val="both"/>
              <w:rPr>
                <w:b/>
                <w:bCs/>
                <w:sz w:val="24"/>
                <w:szCs w:val="24"/>
                <w:lang w:val="uk-UA"/>
              </w:rPr>
            </w:pPr>
            <w:r>
              <w:rPr>
                <w:b/>
                <w:bCs/>
                <w:sz w:val="24"/>
                <w:szCs w:val="24"/>
                <w:lang w:val="uk-UA"/>
              </w:rPr>
              <w:t>Назва проекту:</w:t>
            </w:r>
          </w:p>
        </w:tc>
        <w:tc>
          <w:tcPr>
            <w:tcW w:w="7284"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872526" w:rsidRDefault="00872526">
            <w:pPr>
              <w:pStyle w:val="TableParagraph"/>
              <w:spacing w:line="243" w:lineRule="exact"/>
              <w:ind w:left="72"/>
              <w:jc w:val="both"/>
              <w:rPr>
                <w:b/>
                <w:bCs/>
                <w:sz w:val="24"/>
                <w:szCs w:val="24"/>
                <w:lang w:val="uk-UA"/>
              </w:rPr>
            </w:pPr>
            <w:r>
              <w:rPr>
                <w:b/>
                <w:sz w:val="24"/>
                <w:szCs w:val="24"/>
                <w:shd w:val="clear" w:color="auto" w:fill="F0F5F2"/>
                <w:lang w:val="uk-UA"/>
              </w:rPr>
              <w:t xml:space="preserve">41. Будівництво спортивного майданчика з штучним покриттям для гри в міні-футбол та спортивного майданчика для занять </w:t>
            </w:r>
            <w:r>
              <w:rPr>
                <w:b/>
                <w:sz w:val="24"/>
                <w:szCs w:val="24"/>
                <w:shd w:val="clear" w:color="auto" w:fill="F0F5F2"/>
              </w:rPr>
              <w:t>Street</w:t>
            </w:r>
            <w:r>
              <w:rPr>
                <w:b/>
                <w:sz w:val="24"/>
                <w:szCs w:val="24"/>
                <w:shd w:val="clear" w:color="auto" w:fill="F0F5F2"/>
                <w:lang w:val="uk-UA"/>
              </w:rPr>
              <w:t xml:space="preserve"> </w:t>
            </w:r>
            <w:r>
              <w:rPr>
                <w:b/>
                <w:sz w:val="24"/>
                <w:szCs w:val="24"/>
                <w:shd w:val="clear" w:color="auto" w:fill="F0F5F2"/>
              </w:rPr>
              <w:t>Workout</w:t>
            </w:r>
            <w:r>
              <w:rPr>
                <w:b/>
                <w:sz w:val="24"/>
                <w:szCs w:val="24"/>
                <w:shd w:val="clear" w:color="auto" w:fill="F0F5F2"/>
                <w:lang w:val="uk-UA"/>
              </w:rPr>
              <w:t xml:space="preserve"> по вул. Шкільна, 22, с. Хомутець, Житомирський район, Житомирська область</w:t>
            </w:r>
          </w:p>
        </w:tc>
      </w:tr>
      <w:tr w:rsidR="00872526" w:rsidRPr="007956C1" w:rsidTr="00872526">
        <w:trPr>
          <w:trHeight w:val="506"/>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Цілі проекту:</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jc w:val="both"/>
              <w:rPr>
                <w:sz w:val="24"/>
                <w:szCs w:val="24"/>
                <w:lang w:val="uk-UA"/>
              </w:rPr>
            </w:pPr>
            <w:r>
              <w:rPr>
                <w:sz w:val="24"/>
                <w:szCs w:val="24"/>
                <w:lang w:val="uk-UA"/>
              </w:rPr>
              <w:t xml:space="preserve">Результатом забезпечення  реалізації даного проекту очікуються </w:t>
            </w:r>
            <w:r>
              <w:rPr>
                <w:sz w:val="24"/>
                <w:szCs w:val="24"/>
                <w:shd w:val="clear" w:color="auto" w:fill="FFFFFF"/>
                <w:lang w:val="uk-UA"/>
              </w:rPr>
              <w:t xml:space="preserve"> підвищення рівня фізичної та загальної культури населення, дітей та молоді</w:t>
            </w:r>
          </w:p>
        </w:tc>
      </w:tr>
      <w:tr w:rsidR="00872526" w:rsidTr="00872526">
        <w:trPr>
          <w:trHeight w:val="505"/>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Територія на яку проект</w:t>
            </w:r>
          </w:p>
          <w:p w:rsidR="00872526" w:rsidRDefault="00872526">
            <w:pPr>
              <w:pStyle w:val="TableParagraph"/>
              <w:spacing w:line="238" w:lineRule="exact"/>
              <w:jc w:val="both"/>
              <w:rPr>
                <w:sz w:val="24"/>
                <w:szCs w:val="24"/>
                <w:lang w:val="uk-UA"/>
              </w:rPr>
            </w:pPr>
            <w:r>
              <w:rPr>
                <w:sz w:val="24"/>
                <w:szCs w:val="24"/>
                <w:lang w:val="uk-UA"/>
              </w:rPr>
              <w:t>матиме вплив:</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jc w:val="both"/>
              <w:rPr>
                <w:sz w:val="24"/>
                <w:szCs w:val="24"/>
                <w:lang w:val="uk-UA"/>
              </w:rPr>
            </w:pPr>
            <w:r>
              <w:rPr>
                <w:sz w:val="24"/>
                <w:szCs w:val="24"/>
                <w:lang w:val="uk-UA"/>
              </w:rPr>
              <w:t>с. Хомутець</w:t>
            </w:r>
          </w:p>
        </w:tc>
      </w:tr>
      <w:tr w:rsidR="00872526" w:rsidTr="00872526">
        <w:trPr>
          <w:trHeight w:val="506"/>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lastRenderedPageBreak/>
              <w:t>Орієнтовна кількість</w:t>
            </w:r>
          </w:p>
          <w:p w:rsidR="00872526" w:rsidRDefault="00872526">
            <w:pPr>
              <w:pStyle w:val="TableParagraph"/>
              <w:spacing w:line="238" w:lineRule="exact"/>
              <w:jc w:val="both"/>
              <w:rPr>
                <w:sz w:val="24"/>
                <w:szCs w:val="24"/>
                <w:lang w:val="uk-UA"/>
              </w:rPr>
            </w:pPr>
            <w:r>
              <w:rPr>
                <w:sz w:val="24"/>
                <w:szCs w:val="24"/>
                <w:lang w:val="uk-UA"/>
              </w:rPr>
              <w:t>отримувачів вигод</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jc w:val="both"/>
              <w:rPr>
                <w:sz w:val="24"/>
                <w:szCs w:val="24"/>
                <w:lang w:val="uk-UA"/>
              </w:rPr>
            </w:pPr>
            <w:r>
              <w:rPr>
                <w:sz w:val="24"/>
                <w:szCs w:val="24"/>
                <w:lang w:val="uk-UA"/>
              </w:rPr>
              <w:t>1000  чоловік</w:t>
            </w:r>
          </w:p>
        </w:tc>
      </w:tr>
      <w:tr w:rsidR="00872526" w:rsidRPr="007956C1" w:rsidTr="00872526">
        <w:trPr>
          <w:trHeight w:val="1395"/>
        </w:trPr>
        <w:tc>
          <w:tcPr>
            <w:tcW w:w="205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jc w:val="both"/>
              <w:rPr>
                <w:sz w:val="24"/>
                <w:szCs w:val="24"/>
                <w:lang w:val="uk-UA"/>
              </w:rPr>
            </w:pPr>
            <w:r>
              <w:rPr>
                <w:sz w:val="24"/>
                <w:szCs w:val="24"/>
                <w:lang w:val="uk-UA"/>
              </w:rPr>
              <w:t>Стислий опис проекту:</w:t>
            </w:r>
          </w:p>
          <w:p w:rsidR="00872526" w:rsidRDefault="00872526">
            <w:pPr>
              <w:pStyle w:val="TableParagraph"/>
              <w:spacing w:line="249" w:lineRule="exact"/>
              <w:jc w:val="both"/>
              <w:rPr>
                <w:sz w:val="24"/>
                <w:szCs w:val="24"/>
                <w:lang w:val="uk-UA"/>
              </w:rPr>
            </w:pP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sz w:val="24"/>
                <w:szCs w:val="24"/>
                <w:lang w:val="uk-UA"/>
              </w:rPr>
              <w:t xml:space="preserve">Даним робочим проектом передбачено будівництво спортивного майданчика зі штучним покриттям для гри в міні-футбол, спортивного майданчика для занять </w:t>
            </w:r>
            <w:r>
              <w:rPr>
                <w:sz w:val="24"/>
                <w:szCs w:val="24"/>
              </w:rPr>
              <w:t>Street</w:t>
            </w:r>
            <w:r>
              <w:rPr>
                <w:sz w:val="24"/>
                <w:szCs w:val="24"/>
                <w:lang w:val="uk-UA"/>
              </w:rPr>
              <w:t xml:space="preserve"> </w:t>
            </w:r>
            <w:r>
              <w:rPr>
                <w:sz w:val="24"/>
                <w:szCs w:val="24"/>
              </w:rPr>
              <w:t>Workout</w:t>
            </w:r>
            <w:r>
              <w:rPr>
                <w:sz w:val="24"/>
                <w:szCs w:val="24"/>
                <w:lang w:val="uk-UA"/>
              </w:rPr>
              <w:t xml:space="preserve"> та передбачено умови безперешкодного і зручного пересування маломобільних груп населення (МГН) по території з урахуванням вимог ДБН В 2.2- 40:2018 ”Інклюзивність будівель та споруд”.</w:t>
            </w:r>
          </w:p>
        </w:tc>
      </w:tr>
      <w:tr w:rsidR="00872526" w:rsidTr="00872526">
        <w:trPr>
          <w:trHeight w:val="671"/>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jc w:val="both"/>
              <w:rPr>
                <w:sz w:val="24"/>
                <w:szCs w:val="24"/>
                <w:lang w:val="uk-UA"/>
              </w:rPr>
            </w:pPr>
            <w:r>
              <w:rPr>
                <w:sz w:val="24"/>
                <w:szCs w:val="24"/>
                <w:lang w:val="uk-UA"/>
              </w:rPr>
              <w:t>Очікувані результати:</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jc w:val="both"/>
              <w:rPr>
                <w:sz w:val="24"/>
                <w:szCs w:val="24"/>
                <w:lang w:val="uk-UA"/>
              </w:rPr>
            </w:pPr>
            <w:r>
              <w:rPr>
                <w:sz w:val="24"/>
                <w:szCs w:val="24"/>
                <w:lang w:val="uk-UA"/>
              </w:rPr>
              <w:t xml:space="preserve">В результаті забезпечення  реалізації даного проекту очікуються наступні результати: </w:t>
            </w:r>
          </w:p>
          <w:p w:rsidR="00872526" w:rsidRDefault="00872526">
            <w:pPr>
              <w:pStyle w:val="TableParagraph"/>
              <w:spacing w:line="252" w:lineRule="exact"/>
              <w:ind w:left="72" w:right="656"/>
              <w:jc w:val="both"/>
              <w:rPr>
                <w:sz w:val="24"/>
                <w:szCs w:val="24"/>
                <w:shd w:val="clear" w:color="auto" w:fill="FFFFFF"/>
                <w:lang w:val="ru-RU"/>
              </w:rPr>
            </w:pPr>
            <w:r>
              <w:rPr>
                <w:sz w:val="24"/>
                <w:szCs w:val="24"/>
                <w:shd w:val="clear" w:color="auto" w:fill="FFFFFF"/>
                <w:lang w:val="ru-RU"/>
              </w:rPr>
              <w:t>- вирішиться проблема зайнятості дітей, підлітків та молоді;</w:t>
            </w:r>
          </w:p>
          <w:p w:rsidR="00872526" w:rsidRDefault="00872526">
            <w:pPr>
              <w:pStyle w:val="TableParagraph"/>
              <w:spacing w:line="252" w:lineRule="exact"/>
              <w:ind w:left="72" w:right="656"/>
              <w:jc w:val="both"/>
              <w:rPr>
                <w:sz w:val="24"/>
                <w:szCs w:val="24"/>
                <w:shd w:val="clear" w:color="auto" w:fill="FFFFFF"/>
                <w:lang w:val="ru-RU"/>
              </w:rPr>
            </w:pPr>
            <w:r>
              <w:rPr>
                <w:sz w:val="24"/>
                <w:szCs w:val="24"/>
                <w:shd w:val="clear" w:color="auto" w:fill="FFFFFF"/>
                <w:lang w:val="ru-RU"/>
              </w:rPr>
              <w:t xml:space="preserve"> - поліпшаться умови для виховання та відпочинку дітей, молоді;</w:t>
            </w:r>
          </w:p>
          <w:p w:rsidR="00872526" w:rsidRDefault="00872526">
            <w:pPr>
              <w:pStyle w:val="TableParagraph"/>
              <w:spacing w:line="252" w:lineRule="exact"/>
              <w:ind w:left="72" w:right="656"/>
              <w:jc w:val="both"/>
              <w:rPr>
                <w:sz w:val="24"/>
                <w:szCs w:val="24"/>
                <w:shd w:val="clear" w:color="auto" w:fill="FFFFFF"/>
                <w:lang w:val="ru-RU"/>
              </w:rPr>
            </w:pPr>
            <w:r>
              <w:rPr>
                <w:sz w:val="24"/>
                <w:szCs w:val="24"/>
                <w:shd w:val="clear" w:color="auto" w:fill="FFFFFF"/>
                <w:lang w:val="ru-RU"/>
              </w:rPr>
              <w:t>- попередження травматизму, безпеки життєдіяльності дітей;</w:t>
            </w:r>
          </w:p>
          <w:p w:rsidR="00872526" w:rsidRDefault="00872526">
            <w:pPr>
              <w:pStyle w:val="TableParagraph"/>
              <w:spacing w:line="252" w:lineRule="exact"/>
              <w:ind w:left="72" w:right="656"/>
              <w:jc w:val="both"/>
              <w:rPr>
                <w:sz w:val="24"/>
                <w:szCs w:val="24"/>
                <w:lang w:val="ru-RU"/>
              </w:rPr>
            </w:pPr>
            <w:r>
              <w:rPr>
                <w:sz w:val="24"/>
                <w:szCs w:val="24"/>
                <w:shd w:val="clear" w:color="auto" w:fill="FFFFFF"/>
                <w:lang w:val="ru-RU"/>
              </w:rPr>
              <w:t>- можливість проводити спортивні заходи;</w:t>
            </w:r>
          </w:p>
          <w:p w:rsidR="00872526" w:rsidRDefault="00872526">
            <w:pPr>
              <w:pStyle w:val="TableParagraph"/>
              <w:spacing w:line="252" w:lineRule="exact"/>
              <w:ind w:left="72" w:right="656"/>
              <w:jc w:val="both"/>
              <w:rPr>
                <w:sz w:val="24"/>
                <w:szCs w:val="24"/>
                <w:lang w:val="uk-UA"/>
              </w:rPr>
            </w:pPr>
            <w:r>
              <w:rPr>
                <w:sz w:val="24"/>
                <w:szCs w:val="24"/>
                <w:lang w:val="uk-UA"/>
              </w:rPr>
              <w:t>- зростання рівня задоволення громадян освітнім процесом в закладі освіти;</w:t>
            </w:r>
          </w:p>
          <w:p w:rsidR="00872526" w:rsidRDefault="00872526">
            <w:pPr>
              <w:pStyle w:val="TableParagraph"/>
              <w:spacing w:line="252" w:lineRule="exact"/>
              <w:ind w:left="72" w:right="656"/>
              <w:jc w:val="both"/>
              <w:rPr>
                <w:sz w:val="24"/>
                <w:szCs w:val="24"/>
                <w:lang w:val="uk-UA"/>
              </w:rPr>
            </w:pPr>
            <w:r>
              <w:rPr>
                <w:sz w:val="24"/>
                <w:szCs w:val="24"/>
                <w:lang w:val="uk-UA"/>
              </w:rPr>
              <w:t>- покращення рівня здоров</w:t>
            </w:r>
            <w:r>
              <w:rPr>
                <w:sz w:val="24"/>
                <w:szCs w:val="24"/>
              </w:rPr>
              <w:t>’</w:t>
            </w:r>
            <w:r>
              <w:rPr>
                <w:sz w:val="24"/>
                <w:szCs w:val="24"/>
                <w:lang w:val="uk-UA"/>
              </w:rPr>
              <w:t>я населення.</w:t>
            </w:r>
          </w:p>
        </w:tc>
      </w:tr>
      <w:tr w:rsidR="00872526" w:rsidRPr="007956C1" w:rsidTr="00872526">
        <w:trPr>
          <w:trHeight w:val="758"/>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Ключові заходи проекту:</w:t>
            </w:r>
          </w:p>
        </w:tc>
        <w:tc>
          <w:tcPr>
            <w:tcW w:w="7284"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exact"/>
              <w:ind w:left="72" w:right="200"/>
              <w:jc w:val="both"/>
              <w:rPr>
                <w:sz w:val="24"/>
                <w:szCs w:val="24"/>
                <w:lang w:val="uk-UA"/>
              </w:rPr>
            </w:pPr>
            <w:r>
              <w:rPr>
                <w:sz w:val="24"/>
                <w:szCs w:val="24"/>
                <w:lang w:val="ru-RU"/>
              </w:rPr>
              <w:t>Даним робочим проектом передбачено</w:t>
            </w:r>
            <w:r>
              <w:rPr>
                <w:sz w:val="24"/>
                <w:szCs w:val="24"/>
                <w:lang w:val="uk-UA"/>
              </w:rPr>
              <w:t>:</w:t>
            </w:r>
          </w:p>
          <w:p w:rsidR="00872526" w:rsidRDefault="00872526">
            <w:pPr>
              <w:pStyle w:val="TableParagraph"/>
              <w:spacing w:line="256" w:lineRule="exact"/>
              <w:ind w:left="72" w:right="200"/>
              <w:jc w:val="both"/>
              <w:rPr>
                <w:sz w:val="24"/>
                <w:szCs w:val="24"/>
                <w:lang w:val="uk-UA"/>
              </w:rPr>
            </w:pPr>
            <w:r>
              <w:rPr>
                <w:sz w:val="24"/>
                <w:szCs w:val="24"/>
                <w:lang w:val="uk-UA"/>
              </w:rPr>
              <w:t>- Створення проєкту</w:t>
            </w:r>
          </w:p>
          <w:p w:rsidR="00872526" w:rsidRDefault="00872526">
            <w:pPr>
              <w:pStyle w:val="TableParagraph"/>
              <w:spacing w:line="256" w:lineRule="exact"/>
              <w:ind w:left="72" w:right="200"/>
              <w:jc w:val="both"/>
              <w:rPr>
                <w:sz w:val="24"/>
                <w:szCs w:val="24"/>
                <w:lang w:val="uk-UA"/>
              </w:rPr>
            </w:pPr>
            <w:r>
              <w:rPr>
                <w:sz w:val="24"/>
                <w:szCs w:val="24"/>
                <w:lang w:val="uk-UA"/>
              </w:rPr>
              <w:t>- Проходження тендерних процедур</w:t>
            </w:r>
          </w:p>
          <w:p w:rsidR="00872526" w:rsidRDefault="00872526">
            <w:pPr>
              <w:pStyle w:val="TableParagraph"/>
              <w:spacing w:line="256" w:lineRule="exact"/>
              <w:ind w:left="72" w:right="200"/>
              <w:jc w:val="both"/>
              <w:rPr>
                <w:sz w:val="24"/>
                <w:szCs w:val="24"/>
                <w:shd w:val="clear" w:color="auto" w:fill="FFFFFF"/>
                <w:lang w:val="uk-UA"/>
              </w:rPr>
            </w:pPr>
            <w:r>
              <w:rPr>
                <w:sz w:val="24"/>
                <w:szCs w:val="24"/>
                <w:shd w:val="clear" w:color="auto" w:fill="FFFFFF"/>
                <w:lang w:val="uk-UA"/>
              </w:rPr>
              <w:t>- Створення робочої групи для реалізації проекту</w:t>
            </w:r>
          </w:p>
          <w:p w:rsidR="00872526" w:rsidRDefault="00872526">
            <w:pPr>
              <w:pStyle w:val="TableParagraph"/>
              <w:spacing w:line="256" w:lineRule="exact"/>
              <w:ind w:left="72" w:right="200"/>
              <w:jc w:val="both"/>
              <w:rPr>
                <w:sz w:val="24"/>
                <w:szCs w:val="24"/>
                <w:shd w:val="clear" w:color="auto" w:fill="FFFFFF"/>
                <w:lang w:val="uk-UA"/>
              </w:rPr>
            </w:pPr>
            <w:r>
              <w:rPr>
                <w:sz w:val="24"/>
                <w:szCs w:val="24"/>
                <w:lang w:val="uk-UA"/>
              </w:rPr>
              <w:t>-</w:t>
            </w:r>
            <w:r>
              <w:rPr>
                <w:sz w:val="24"/>
                <w:szCs w:val="24"/>
                <w:shd w:val="clear" w:color="auto" w:fill="FFFFFF"/>
                <w:lang w:val="uk-UA"/>
              </w:rPr>
              <w:t>Підготовка території для футбольного поля</w:t>
            </w:r>
            <w:r>
              <w:rPr>
                <w:sz w:val="24"/>
                <w:szCs w:val="24"/>
                <w:lang w:val="uk-UA"/>
              </w:rPr>
              <w:br/>
            </w:r>
            <w:r>
              <w:rPr>
                <w:sz w:val="24"/>
                <w:szCs w:val="24"/>
                <w:shd w:val="clear" w:color="auto" w:fill="FFFFFF"/>
                <w:lang w:val="uk-UA"/>
              </w:rPr>
              <w:t>-Закупівля необхідних матеріалів та обладнання</w:t>
            </w:r>
            <w:r>
              <w:rPr>
                <w:sz w:val="24"/>
                <w:szCs w:val="24"/>
                <w:lang w:val="uk-UA"/>
              </w:rPr>
              <w:br/>
            </w:r>
            <w:r>
              <w:rPr>
                <w:sz w:val="24"/>
                <w:szCs w:val="24"/>
                <w:shd w:val="clear" w:color="auto" w:fill="FFFFFF"/>
                <w:lang w:val="uk-UA"/>
              </w:rPr>
              <w:t>- Доставка та встановлення матеріалів та обладнання</w:t>
            </w:r>
          </w:p>
          <w:p w:rsidR="00872526" w:rsidRDefault="00872526">
            <w:pPr>
              <w:pStyle w:val="TableParagraph"/>
              <w:spacing w:line="256" w:lineRule="exact"/>
              <w:ind w:left="72" w:right="200"/>
              <w:jc w:val="both"/>
              <w:rPr>
                <w:sz w:val="24"/>
                <w:szCs w:val="24"/>
                <w:lang w:val="uk-UA"/>
              </w:rPr>
            </w:pPr>
            <w:r>
              <w:rPr>
                <w:sz w:val="24"/>
                <w:szCs w:val="24"/>
                <w:lang w:val="uk-UA"/>
              </w:rPr>
              <w:t>- облаштування території з урахуванням вимог ДБН В 2.2- 40:2018 ”Інклюзивність будівель та споруд”;</w:t>
            </w:r>
          </w:p>
          <w:p w:rsidR="00872526" w:rsidRDefault="00872526">
            <w:pPr>
              <w:pStyle w:val="TableParagraph"/>
              <w:spacing w:line="256" w:lineRule="exact"/>
              <w:ind w:left="72" w:right="200"/>
              <w:jc w:val="both"/>
              <w:rPr>
                <w:sz w:val="24"/>
                <w:szCs w:val="24"/>
                <w:lang w:val="uk-UA"/>
              </w:rPr>
            </w:pPr>
          </w:p>
        </w:tc>
      </w:tr>
      <w:tr w:rsidR="00872526" w:rsidTr="00872526">
        <w:trPr>
          <w:trHeight w:val="251"/>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jc w:val="both"/>
              <w:rPr>
                <w:sz w:val="24"/>
                <w:szCs w:val="24"/>
                <w:lang w:val="uk-UA"/>
              </w:rPr>
            </w:pPr>
            <w:r>
              <w:rPr>
                <w:sz w:val="24"/>
                <w:szCs w:val="24"/>
                <w:lang w:val="uk-UA"/>
              </w:rPr>
              <w:t>Період здійснення:</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jc w:val="both"/>
              <w:rPr>
                <w:sz w:val="24"/>
                <w:szCs w:val="24"/>
                <w:lang w:val="uk-UA"/>
              </w:rPr>
            </w:pPr>
            <w:r>
              <w:rPr>
                <w:sz w:val="24"/>
                <w:szCs w:val="24"/>
                <w:lang w:val="uk-UA"/>
              </w:rPr>
              <w:t>2024-2027 роки</w:t>
            </w:r>
          </w:p>
        </w:tc>
      </w:tr>
      <w:tr w:rsidR="00872526" w:rsidTr="00872526">
        <w:trPr>
          <w:trHeight w:val="367"/>
        </w:trPr>
        <w:tc>
          <w:tcPr>
            <w:tcW w:w="205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sz w:val="24"/>
                <w:szCs w:val="24"/>
                <w:lang w:val="uk-UA"/>
              </w:rPr>
              <w:t>Орієнтовна вартість проекту, тис. грн.</w:t>
            </w:r>
          </w:p>
        </w:tc>
        <w:tc>
          <w:tcPr>
            <w:tcW w:w="1367"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2024</w:t>
            </w:r>
          </w:p>
        </w:tc>
        <w:tc>
          <w:tcPr>
            <w:tcW w:w="1444"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2025</w:t>
            </w:r>
          </w:p>
        </w:tc>
        <w:tc>
          <w:tcPr>
            <w:tcW w:w="1348"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2026</w:t>
            </w:r>
          </w:p>
        </w:tc>
        <w:tc>
          <w:tcPr>
            <w:tcW w:w="1288"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2027</w:t>
            </w:r>
          </w:p>
        </w:tc>
        <w:tc>
          <w:tcPr>
            <w:tcW w:w="183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36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both"/>
              <w:rPr>
                <w:sz w:val="24"/>
                <w:szCs w:val="24"/>
                <w:lang w:val="uk-UA"/>
              </w:rPr>
            </w:pPr>
            <w:r>
              <w:rPr>
                <w:sz w:val="24"/>
                <w:szCs w:val="24"/>
                <w:lang w:val="uk-UA"/>
              </w:rPr>
              <w:t>350</w:t>
            </w:r>
          </w:p>
        </w:tc>
        <w:tc>
          <w:tcPr>
            <w:tcW w:w="1444"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both"/>
              <w:rPr>
                <w:sz w:val="24"/>
                <w:szCs w:val="24"/>
                <w:lang w:val="uk-UA"/>
              </w:rPr>
            </w:pPr>
            <w:r>
              <w:rPr>
                <w:sz w:val="24"/>
                <w:szCs w:val="24"/>
                <w:lang w:val="uk-UA"/>
              </w:rPr>
              <w:t>650</w:t>
            </w:r>
          </w:p>
        </w:tc>
        <w:tc>
          <w:tcPr>
            <w:tcW w:w="1348"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both"/>
              <w:rPr>
                <w:sz w:val="24"/>
                <w:szCs w:val="24"/>
                <w:lang w:val="uk-UA"/>
              </w:rPr>
            </w:pPr>
            <w:r>
              <w:rPr>
                <w:sz w:val="24"/>
                <w:szCs w:val="24"/>
                <w:lang w:val="uk-UA"/>
              </w:rPr>
              <w:t>650</w:t>
            </w:r>
          </w:p>
        </w:tc>
        <w:tc>
          <w:tcPr>
            <w:tcW w:w="1288"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72"/>
              <w:jc w:val="both"/>
              <w:rPr>
                <w:sz w:val="24"/>
                <w:szCs w:val="24"/>
                <w:lang w:val="uk-UA"/>
              </w:rPr>
            </w:pPr>
            <w:r>
              <w:rPr>
                <w:sz w:val="24"/>
                <w:szCs w:val="24"/>
                <w:lang w:val="uk-UA"/>
              </w:rPr>
              <w:t>700</w:t>
            </w:r>
          </w:p>
        </w:tc>
        <w:tc>
          <w:tcPr>
            <w:tcW w:w="183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72"/>
              <w:jc w:val="both"/>
              <w:rPr>
                <w:sz w:val="24"/>
                <w:szCs w:val="24"/>
                <w:lang w:val="uk-UA"/>
              </w:rPr>
            </w:pPr>
            <w:r>
              <w:rPr>
                <w:sz w:val="24"/>
                <w:szCs w:val="24"/>
                <w:lang w:val="uk-UA"/>
              </w:rPr>
              <w:t>2350</w:t>
            </w:r>
          </w:p>
        </w:tc>
      </w:tr>
      <w:tr w:rsidR="00872526" w:rsidRPr="007956C1" w:rsidTr="00872526">
        <w:trPr>
          <w:trHeight w:val="760"/>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Джерела фінансування:</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jc w:val="both"/>
              <w:rPr>
                <w:sz w:val="24"/>
                <w:szCs w:val="24"/>
                <w:lang w:val="uk-UA"/>
              </w:rPr>
            </w:pPr>
            <w:r>
              <w:rPr>
                <w:sz w:val="24"/>
                <w:szCs w:val="24"/>
                <w:lang w:val="uk-UA"/>
              </w:rPr>
              <w:t>Бюджет Брусилівської селищної ради та інші джерела не заборонені чинним законодавством</w:t>
            </w:r>
          </w:p>
        </w:tc>
      </w:tr>
      <w:tr w:rsidR="00872526" w:rsidRPr="007956C1" w:rsidTr="00872526">
        <w:trPr>
          <w:trHeight w:val="758"/>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jc w:val="both"/>
              <w:rPr>
                <w:sz w:val="24"/>
                <w:szCs w:val="24"/>
                <w:lang w:val="uk-UA"/>
              </w:rPr>
            </w:pPr>
            <w:r>
              <w:rPr>
                <w:sz w:val="24"/>
                <w:szCs w:val="24"/>
                <w:lang w:val="uk-UA"/>
              </w:rPr>
              <w:t>проекту:</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right="638"/>
              <w:jc w:val="both"/>
              <w:rPr>
                <w:sz w:val="24"/>
                <w:szCs w:val="24"/>
                <w:lang w:val="uk-UA"/>
              </w:rPr>
            </w:pPr>
            <w:r>
              <w:rPr>
                <w:sz w:val="24"/>
                <w:szCs w:val="24"/>
                <w:lang w:val="uk-UA"/>
              </w:rPr>
              <w:t>Брусилівська селищна рада, Хомутецька гімназія Брусилівської селищної ради</w:t>
            </w:r>
          </w:p>
        </w:tc>
      </w:tr>
      <w:tr w:rsidR="00872526" w:rsidTr="00872526">
        <w:trPr>
          <w:trHeight w:val="253"/>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jc w:val="both"/>
              <w:rPr>
                <w:sz w:val="24"/>
                <w:szCs w:val="24"/>
                <w:lang w:val="uk-UA"/>
              </w:rPr>
            </w:pPr>
            <w:r>
              <w:rPr>
                <w:sz w:val="24"/>
                <w:szCs w:val="24"/>
                <w:lang w:val="uk-UA"/>
              </w:rPr>
              <w:t>Інше:</w:t>
            </w:r>
          </w:p>
        </w:tc>
        <w:tc>
          <w:tcPr>
            <w:tcW w:w="7284"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jc w:val="both"/>
              <w:rPr>
                <w:sz w:val="24"/>
                <w:szCs w:val="24"/>
                <w:lang w:val="uk-UA"/>
              </w:rPr>
            </w:pPr>
          </w:p>
        </w:tc>
      </w:tr>
    </w:tbl>
    <w:p w:rsidR="00872526" w:rsidRDefault="00872526" w:rsidP="00872526">
      <w:pPr>
        <w:jc w:val="both"/>
        <w:rPr>
          <w:rFonts w:ascii="Times New Roman" w:hAnsi="Times New Roman" w:cs="Times New Roman"/>
          <w:sz w:val="24"/>
          <w:szCs w:val="24"/>
        </w:rPr>
      </w:pPr>
    </w:p>
    <w:p w:rsidR="00872526" w:rsidRDefault="00872526" w:rsidP="00872526">
      <w:pPr>
        <w:jc w:val="both"/>
        <w:rPr>
          <w:rFonts w:ascii="Times New Roman" w:hAnsi="Times New Roman" w:cs="Times New Roman"/>
          <w:sz w:val="24"/>
          <w:szCs w:val="24"/>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059"/>
        <w:gridCol w:w="1367"/>
        <w:gridCol w:w="1444"/>
        <w:gridCol w:w="1348"/>
        <w:gridCol w:w="1288"/>
        <w:gridCol w:w="1837"/>
      </w:tblGrid>
      <w:tr w:rsidR="00872526" w:rsidTr="00872526">
        <w:trPr>
          <w:trHeight w:val="760"/>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Завдання в Стратегічному</w:t>
            </w:r>
          </w:p>
          <w:p w:rsidR="00872526" w:rsidRDefault="00872526">
            <w:pPr>
              <w:pStyle w:val="TableParagraph"/>
              <w:spacing w:before="5" w:line="252" w:lineRule="exact"/>
              <w:jc w:val="both"/>
              <w:rPr>
                <w:b/>
                <w:bCs/>
                <w:sz w:val="24"/>
                <w:szCs w:val="24"/>
                <w:lang w:val="uk-UA"/>
              </w:rPr>
            </w:pPr>
            <w:r>
              <w:rPr>
                <w:sz w:val="24"/>
                <w:szCs w:val="24"/>
                <w:lang w:val="uk-UA"/>
              </w:rPr>
              <w:t>плані, якому відповідає проект:</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both"/>
              <w:rPr>
                <w:sz w:val="24"/>
                <w:szCs w:val="24"/>
                <w:lang w:val="uk-UA"/>
              </w:rPr>
            </w:pPr>
            <w:r>
              <w:rPr>
                <w:sz w:val="24"/>
                <w:szCs w:val="24"/>
                <w:lang w:val="uk-UA" w:eastAsia="uk-UA"/>
              </w:rPr>
              <w:t>2.2.2. Підвищення якості освітніх послуг</w:t>
            </w:r>
          </w:p>
        </w:tc>
      </w:tr>
      <w:tr w:rsidR="00872526" w:rsidRPr="007956C1" w:rsidTr="00872526">
        <w:trPr>
          <w:trHeight w:val="505"/>
        </w:trPr>
        <w:tc>
          <w:tcPr>
            <w:tcW w:w="205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jc w:val="both"/>
              <w:rPr>
                <w:b/>
                <w:bCs/>
                <w:sz w:val="24"/>
                <w:szCs w:val="24"/>
                <w:lang w:val="uk-UA"/>
              </w:rPr>
            </w:pPr>
            <w:r>
              <w:rPr>
                <w:b/>
                <w:bCs/>
                <w:sz w:val="24"/>
                <w:szCs w:val="24"/>
                <w:lang w:val="uk-UA"/>
              </w:rPr>
              <w:t>Назва проекту:</w:t>
            </w:r>
          </w:p>
        </w:tc>
        <w:tc>
          <w:tcPr>
            <w:tcW w:w="7284"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872526" w:rsidRDefault="00872526">
            <w:pPr>
              <w:pStyle w:val="TableParagraph"/>
              <w:spacing w:line="243" w:lineRule="exact"/>
              <w:ind w:left="72"/>
              <w:jc w:val="both"/>
              <w:rPr>
                <w:b/>
                <w:bCs/>
                <w:sz w:val="24"/>
                <w:szCs w:val="24"/>
                <w:lang w:val="uk-UA"/>
              </w:rPr>
            </w:pPr>
            <w:r>
              <w:rPr>
                <w:b/>
                <w:sz w:val="24"/>
                <w:szCs w:val="24"/>
                <w:shd w:val="clear" w:color="auto" w:fill="F0F5F2"/>
                <w:lang w:val="uk-UA"/>
              </w:rPr>
              <w:t xml:space="preserve">42. Будівництво спортивного майданчика з штучним покриттям для гри в міні-футбол та спортивного майданчика для занять </w:t>
            </w:r>
            <w:r>
              <w:rPr>
                <w:b/>
                <w:sz w:val="24"/>
                <w:szCs w:val="24"/>
                <w:shd w:val="clear" w:color="auto" w:fill="F0F5F2"/>
              </w:rPr>
              <w:t>Street</w:t>
            </w:r>
            <w:r>
              <w:rPr>
                <w:b/>
                <w:sz w:val="24"/>
                <w:szCs w:val="24"/>
                <w:shd w:val="clear" w:color="auto" w:fill="F0F5F2"/>
                <w:lang w:val="uk-UA"/>
              </w:rPr>
              <w:t xml:space="preserve"> </w:t>
            </w:r>
            <w:r>
              <w:rPr>
                <w:b/>
                <w:sz w:val="24"/>
                <w:szCs w:val="24"/>
                <w:shd w:val="clear" w:color="auto" w:fill="F0F5F2"/>
              </w:rPr>
              <w:t>Workout</w:t>
            </w:r>
            <w:r>
              <w:rPr>
                <w:b/>
                <w:sz w:val="24"/>
                <w:szCs w:val="24"/>
                <w:shd w:val="clear" w:color="auto" w:fill="F0F5F2"/>
                <w:lang w:val="uk-UA"/>
              </w:rPr>
              <w:t xml:space="preserve"> по вул.Шевченка, 2-А, с. Привороття, Житомирський район,  Житомирська область</w:t>
            </w:r>
          </w:p>
        </w:tc>
      </w:tr>
      <w:tr w:rsidR="00872526" w:rsidRPr="007956C1" w:rsidTr="00872526">
        <w:trPr>
          <w:trHeight w:val="506"/>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Цілі проекту:</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a5"/>
              <w:spacing w:line="254" w:lineRule="auto"/>
              <w:jc w:val="both"/>
              <w:rPr>
                <w:rFonts w:ascii="Times New Roman" w:hAnsi="Times New Roman" w:cs="Times New Roman"/>
                <w:sz w:val="24"/>
                <w:szCs w:val="24"/>
                <w:lang w:val="uk-UA" w:eastAsia="uk-UA"/>
              </w:rPr>
            </w:pPr>
            <w:r>
              <w:rPr>
                <w:rFonts w:ascii="Times New Roman" w:hAnsi="Times New Roman" w:cs="Times New Roman"/>
                <w:sz w:val="24"/>
                <w:szCs w:val="24"/>
                <w:lang w:val="uk-UA"/>
              </w:rPr>
              <w:t xml:space="preserve">Результатом забезпечення  реалізації даного проекту очікуються </w:t>
            </w:r>
            <w:r>
              <w:rPr>
                <w:rFonts w:ascii="Times New Roman" w:hAnsi="Times New Roman" w:cs="Times New Roman"/>
                <w:sz w:val="24"/>
                <w:szCs w:val="24"/>
                <w:shd w:val="clear" w:color="auto" w:fill="FFFFFF"/>
                <w:lang w:val="uk-UA"/>
              </w:rPr>
              <w:t xml:space="preserve"> підвищення рівня фізичної та загальної культури населення, дітей та молоді</w:t>
            </w:r>
          </w:p>
        </w:tc>
      </w:tr>
      <w:tr w:rsidR="00872526" w:rsidTr="00872526">
        <w:trPr>
          <w:trHeight w:val="505"/>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lastRenderedPageBreak/>
              <w:t>Територія на яку проект</w:t>
            </w:r>
          </w:p>
          <w:p w:rsidR="00872526" w:rsidRDefault="00872526">
            <w:pPr>
              <w:pStyle w:val="TableParagraph"/>
              <w:spacing w:line="238" w:lineRule="exact"/>
              <w:jc w:val="both"/>
              <w:rPr>
                <w:sz w:val="24"/>
                <w:szCs w:val="24"/>
                <w:lang w:val="uk-UA"/>
              </w:rPr>
            </w:pPr>
            <w:r>
              <w:rPr>
                <w:sz w:val="24"/>
                <w:szCs w:val="24"/>
                <w:lang w:val="uk-UA"/>
              </w:rPr>
              <w:t>матиме вплив:</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jc w:val="both"/>
              <w:rPr>
                <w:sz w:val="24"/>
                <w:szCs w:val="24"/>
                <w:lang w:val="uk-UA"/>
              </w:rPr>
            </w:pPr>
            <w:r>
              <w:rPr>
                <w:sz w:val="24"/>
                <w:szCs w:val="24"/>
                <w:lang w:val="uk-UA"/>
              </w:rPr>
              <w:t>с. Привороття</w:t>
            </w:r>
          </w:p>
        </w:tc>
      </w:tr>
      <w:tr w:rsidR="00872526" w:rsidTr="00872526">
        <w:trPr>
          <w:trHeight w:val="506"/>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jc w:val="both"/>
              <w:rPr>
                <w:sz w:val="24"/>
                <w:szCs w:val="24"/>
                <w:lang w:val="uk-UA"/>
              </w:rPr>
            </w:pPr>
            <w:r>
              <w:rPr>
                <w:sz w:val="24"/>
                <w:szCs w:val="24"/>
                <w:lang w:val="uk-UA"/>
              </w:rPr>
              <w:t>Орієнтовна кількість</w:t>
            </w:r>
          </w:p>
          <w:p w:rsidR="00872526" w:rsidRDefault="00872526">
            <w:pPr>
              <w:pStyle w:val="TableParagraph"/>
              <w:spacing w:line="238" w:lineRule="exact"/>
              <w:jc w:val="both"/>
              <w:rPr>
                <w:sz w:val="24"/>
                <w:szCs w:val="24"/>
                <w:lang w:val="uk-UA"/>
              </w:rPr>
            </w:pPr>
            <w:r>
              <w:rPr>
                <w:sz w:val="24"/>
                <w:szCs w:val="24"/>
                <w:lang w:val="uk-UA"/>
              </w:rPr>
              <w:t>отримувачів вигод</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jc w:val="both"/>
              <w:rPr>
                <w:sz w:val="24"/>
                <w:szCs w:val="24"/>
                <w:lang w:val="uk-UA"/>
              </w:rPr>
            </w:pPr>
            <w:r>
              <w:rPr>
                <w:sz w:val="24"/>
                <w:szCs w:val="24"/>
                <w:lang w:val="uk-UA"/>
              </w:rPr>
              <w:t>1000  чоловік</w:t>
            </w:r>
          </w:p>
        </w:tc>
      </w:tr>
      <w:tr w:rsidR="00872526" w:rsidRPr="007956C1" w:rsidTr="00872526">
        <w:trPr>
          <w:trHeight w:val="1395"/>
        </w:trPr>
        <w:tc>
          <w:tcPr>
            <w:tcW w:w="205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jc w:val="both"/>
              <w:rPr>
                <w:sz w:val="24"/>
                <w:szCs w:val="24"/>
                <w:lang w:val="uk-UA"/>
              </w:rPr>
            </w:pPr>
            <w:r>
              <w:rPr>
                <w:sz w:val="24"/>
                <w:szCs w:val="24"/>
                <w:lang w:val="uk-UA"/>
              </w:rPr>
              <w:t>Стислий опис проекту:</w:t>
            </w:r>
          </w:p>
          <w:p w:rsidR="00872526" w:rsidRDefault="00872526">
            <w:pPr>
              <w:pStyle w:val="TableParagraph"/>
              <w:spacing w:line="249" w:lineRule="exact"/>
              <w:jc w:val="both"/>
              <w:rPr>
                <w:sz w:val="24"/>
                <w:szCs w:val="24"/>
                <w:lang w:val="uk-UA"/>
              </w:rPr>
            </w:pP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sz w:val="24"/>
                <w:szCs w:val="24"/>
                <w:lang w:val="uk-UA"/>
              </w:rPr>
              <w:t xml:space="preserve">Даним робочим проектом передбачено будівництво спортивного майданчика зі штучним покриттям для гри в міні-футбол, спортивного майданчика для занять </w:t>
            </w:r>
            <w:r>
              <w:rPr>
                <w:sz w:val="24"/>
                <w:szCs w:val="24"/>
              </w:rPr>
              <w:t>Street</w:t>
            </w:r>
            <w:r>
              <w:rPr>
                <w:sz w:val="24"/>
                <w:szCs w:val="24"/>
                <w:lang w:val="uk-UA"/>
              </w:rPr>
              <w:t xml:space="preserve"> </w:t>
            </w:r>
            <w:r>
              <w:rPr>
                <w:sz w:val="24"/>
                <w:szCs w:val="24"/>
              </w:rPr>
              <w:t>Workout</w:t>
            </w:r>
            <w:r>
              <w:rPr>
                <w:sz w:val="24"/>
                <w:szCs w:val="24"/>
                <w:lang w:val="uk-UA"/>
              </w:rPr>
              <w:t xml:space="preserve"> та передбачено умови безперешкодного і зручного пересування маломобільних груп населення (МГН) по території з урахуванням вимог ДБН В 2.2- 40:2018 ”Інклюзивність будівель та споруд”.</w:t>
            </w:r>
          </w:p>
        </w:tc>
      </w:tr>
      <w:tr w:rsidR="00872526" w:rsidTr="00872526">
        <w:trPr>
          <w:trHeight w:val="671"/>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jc w:val="both"/>
              <w:rPr>
                <w:sz w:val="24"/>
                <w:szCs w:val="24"/>
                <w:lang w:val="uk-UA"/>
              </w:rPr>
            </w:pPr>
            <w:r>
              <w:rPr>
                <w:sz w:val="24"/>
                <w:szCs w:val="24"/>
                <w:lang w:val="uk-UA"/>
              </w:rPr>
              <w:t>Очікувані результати:</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jc w:val="both"/>
              <w:rPr>
                <w:sz w:val="24"/>
                <w:szCs w:val="24"/>
                <w:lang w:val="uk-UA"/>
              </w:rPr>
            </w:pPr>
            <w:r>
              <w:rPr>
                <w:sz w:val="24"/>
                <w:szCs w:val="24"/>
                <w:lang w:val="uk-UA"/>
              </w:rPr>
              <w:t xml:space="preserve">В результаті забезпечення  реалізації даного проекту очікуються наступні результати: </w:t>
            </w:r>
          </w:p>
          <w:p w:rsidR="00872526" w:rsidRDefault="00872526">
            <w:pPr>
              <w:pStyle w:val="TableParagraph"/>
              <w:spacing w:line="252" w:lineRule="exact"/>
              <w:ind w:left="72" w:right="656"/>
              <w:jc w:val="both"/>
              <w:rPr>
                <w:sz w:val="24"/>
                <w:szCs w:val="24"/>
                <w:shd w:val="clear" w:color="auto" w:fill="FFFFFF"/>
                <w:lang w:val="ru-RU"/>
              </w:rPr>
            </w:pPr>
            <w:r>
              <w:rPr>
                <w:sz w:val="24"/>
                <w:szCs w:val="24"/>
                <w:shd w:val="clear" w:color="auto" w:fill="FFFFFF"/>
                <w:lang w:val="ru-RU"/>
              </w:rPr>
              <w:t>- вирішиться проблема незайнятості дітей, підлітків та молоді;</w:t>
            </w:r>
          </w:p>
          <w:p w:rsidR="00872526" w:rsidRDefault="00872526">
            <w:pPr>
              <w:pStyle w:val="TableParagraph"/>
              <w:spacing w:line="252" w:lineRule="exact"/>
              <w:ind w:left="72" w:right="656"/>
              <w:jc w:val="both"/>
              <w:rPr>
                <w:sz w:val="24"/>
                <w:szCs w:val="24"/>
                <w:shd w:val="clear" w:color="auto" w:fill="FFFFFF"/>
                <w:lang w:val="ru-RU"/>
              </w:rPr>
            </w:pPr>
            <w:r>
              <w:rPr>
                <w:sz w:val="24"/>
                <w:szCs w:val="24"/>
                <w:shd w:val="clear" w:color="auto" w:fill="FFFFFF"/>
                <w:lang w:val="ru-RU"/>
              </w:rPr>
              <w:t xml:space="preserve"> - поліпшаться умови для виховання та відпочинку дітей, молоді;</w:t>
            </w:r>
          </w:p>
          <w:p w:rsidR="00872526" w:rsidRDefault="00872526">
            <w:pPr>
              <w:pStyle w:val="TableParagraph"/>
              <w:spacing w:line="252" w:lineRule="exact"/>
              <w:ind w:left="72" w:right="656"/>
              <w:jc w:val="both"/>
              <w:rPr>
                <w:sz w:val="24"/>
                <w:szCs w:val="24"/>
                <w:shd w:val="clear" w:color="auto" w:fill="FFFFFF"/>
                <w:lang w:val="ru-RU"/>
              </w:rPr>
            </w:pPr>
            <w:r>
              <w:rPr>
                <w:sz w:val="24"/>
                <w:szCs w:val="24"/>
                <w:shd w:val="clear" w:color="auto" w:fill="FFFFFF"/>
                <w:lang w:val="ru-RU"/>
              </w:rPr>
              <w:t>- попередження травматизму, безпеки життєдіяльності дітей;</w:t>
            </w:r>
          </w:p>
          <w:p w:rsidR="00872526" w:rsidRDefault="00872526">
            <w:pPr>
              <w:pStyle w:val="TableParagraph"/>
              <w:spacing w:line="252" w:lineRule="exact"/>
              <w:ind w:left="72" w:right="656"/>
              <w:jc w:val="both"/>
              <w:rPr>
                <w:sz w:val="24"/>
                <w:szCs w:val="24"/>
                <w:lang w:val="ru-RU"/>
              </w:rPr>
            </w:pPr>
            <w:r>
              <w:rPr>
                <w:sz w:val="24"/>
                <w:szCs w:val="24"/>
                <w:shd w:val="clear" w:color="auto" w:fill="FFFFFF"/>
                <w:lang w:val="ru-RU"/>
              </w:rPr>
              <w:t>- можливість проводити спортивні заходи;</w:t>
            </w:r>
          </w:p>
          <w:p w:rsidR="00872526" w:rsidRDefault="00872526">
            <w:pPr>
              <w:pStyle w:val="TableParagraph"/>
              <w:spacing w:line="252" w:lineRule="exact"/>
              <w:ind w:left="72" w:right="656"/>
              <w:jc w:val="both"/>
              <w:rPr>
                <w:sz w:val="24"/>
                <w:szCs w:val="24"/>
                <w:lang w:val="uk-UA"/>
              </w:rPr>
            </w:pPr>
            <w:r>
              <w:rPr>
                <w:sz w:val="24"/>
                <w:szCs w:val="24"/>
                <w:lang w:val="uk-UA"/>
              </w:rPr>
              <w:t>- зростання рівня задоволення громадян освітнім процесом в закладі освіти;</w:t>
            </w:r>
          </w:p>
          <w:p w:rsidR="00872526" w:rsidRDefault="00872526">
            <w:pPr>
              <w:pStyle w:val="TableParagraph"/>
              <w:spacing w:line="252" w:lineRule="exact"/>
              <w:ind w:left="72" w:right="656"/>
              <w:jc w:val="both"/>
              <w:rPr>
                <w:sz w:val="24"/>
                <w:szCs w:val="24"/>
                <w:lang w:val="uk-UA"/>
              </w:rPr>
            </w:pPr>
            <w:r>
              <w:rPr>
                <w:sz w:val="24"/>
                <w:szCs w:val="24"/>
                <w:lang w:val="uk-UA"/>
              </w:rPr>
              <w:t>- покращення рівня здоров</w:t>
            </w:r>
            <w:r>
              <w:rPr>
                <w:sz w:val="24"/>
                <w:szCs w:val="24"/>
              </w:rPr>
              <w:t>’</w:t>
            </w:r>
            <w:r>
              <w:rPr>
                <w:sz w:val="24"/>
                <w:szCs w:val="24"/>
                <w:lang w:val="uk-UA"/>
              </w:rPr>
              <w:t>я населення.</w:t>
            </w:r>
          </w:p>
        </w:tc>
      </w:tr>
      <w:tr w:rsidR="00872526" w:rsidRPr="007956C1" w:rsidTr="00872526">
        <w:trPr>
          <w:trHeight w:val="758"/>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Ключові заходи проекту:</w:t>
            </w:r>
          </w:p>
        </w:tc>
        <w:tc>
          <w:tcPr>
            <w:tcW w:w="7284"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exact"/>
              <w:ind w:left="72" w:right="200"/>
              <w:jc w:val="both"/>
              <w:rPr>
                <w:sz w:val="24"/>
                <w:szCs w:val="24"/>
                <w:lang w:val="uk-UA"/>
              </w:rPr>
            </w:pPr>
            <w:r>
              <w:rPr>
                <w:sz w:val="24"/>
                <w:szCs w:val="24"/>
                <w:lang w:val="ru-RU"/>
              </w:rPr>
              <w:t>Даним робочим проектом передбачено</w:t>
            </w:r>
            <w:r>
              <w:rPr>
                <w:sz w:val="24"/>
                <w:szCs w:val="24"/>
                <w:lang w:val="uk-UA"/>
              </w:rPr>
              <w:t>:</w:t>
            </w:r>
          </w:p>
          <w:p w:rsidR="00872526" w:rsidRDefault="00872526">
            <w:pPr>
              <w:pStyle w:val="TableParagraph"/>
              <w:spacing w:line="256" w:lineRule="exact"/>
              <w:ind w:left="72" w:right="200"/>
              <w:jc w:val="both"/>
              <w:rPr>
                <w:sz w:val="24"/>
                <w:szCs w:val="24"/>
                <w:lang w:val="uk-UA"/>
              </w:rPr>
            </w:pPr>
            <w:r>
              <w:rPr>
                <w:sz w:val="24"/>
                <w:szCs w:val="24"/>
                <w:lang w:val="uk-UA"/>
              </w:rPr>
              <w:t>- Створення проєкту</w:t>
            </w:r>
          </w:p>
          <w:p w:rsidR="00872526" w:rsidRDefault="00872526">
            <w:pPr>
              <w:pStyle w:val="TableParagraph"/>
              <w:spacing w:line="256" w:lineRule="exact"/>
              <w:ind w:left="72" w:right="200"/>
              <w:jc w:val="both"/>
              <w:rPr>
                <w:sz w:val="24"/>
                <w:szCs w:val="24"/>
                <w:lang w:val="uk-UA"/>
              </w:rPr>
            </w:pPr>
            <w:r>
              <w:rPr>
                <w:sz w:val="24"/>
                <w:szCs w:val="24"/>
                <w:lang w:val="uk-UA"/>
              </w:rPr>
              <w:t>- Проходження тендерних процедур</w:t>
            </w:r>
          </w:p>
          <w:p w:rsidR="00872526" w:rsidRDefault="00872526">
            <w:pPr>
              <w:pStyle w:val="TableParagraph"/>
              <w:spacing w:line="256" w:lineRule="exact"/>
              <w:ind w:left="72" w:right="200"/>
              <w:jc w:val="both"/>
              <w:rPr>
                <w:sz w:val="24"/>
                <w:szCs w:val="24"/>
                <w:shd w:val="clear" w:color="auto" w:fill="FFFFFF"/>
                <w:lang w:val="uk-UA"/>
              </w:rPr>
            </w:pPr>
            <w:r>
              <w:rPr>
                <w:sz w:val="24"/>
                <w:szCs w:val="24"/>
                <w:shd w:val="clear" w:color="auto" w:fill="FFFFFF"/>
                <w:lang w:val="uk-UA"/>
              </w:rPr>
              <w:t>- Створення робочої групи для реалізації проекту</w:t>
            </w:r>
          </w:p>
          <w:p w:rsidR="00872526" w:rsidRDefault="00872526">
            <w:pPr>
              <w:pStyle w:val="TableParagraph"/>
              <w:spacing w:line="256" w:lineRule="exact"/>
              <w:ind w:left="72" w:right="200"/>
              <w:jc w:val="both"/>
              <w:rPr>
                <w:sz w:val="24"/>
                <w:szCs w:val="24"/>
                <w:shd w:val="clear" w:color="auto" w:fill="FFFFFF"/>
                <w:lang w:val="uk-UA"/>
              </w:rPr>
            </w:pPr>
            <w:r>
              <w:rPr>
                <w:sz w:val="24"/>
                <w:szCs w:val="24"/>
                <w:lang w:val="uk-UA"/>
              </w:rPr>
              <w:t>-</w:t>
            </w:r>
            <w:r>
              <w:rPr>
                <w:sz w:val="24"/>
                <w:szCs w:val="24"/>
                <w:shd w:val="clear" w:color="auto" w:fill="FFFFFF"/>
                <w:lang w:val="uk-UA"/>
              </w:rPr>
              <w:t>Підготовка території для футбольного поля</w:t>
            </w:r>
            <w:r>
              <w:rPr>
                <w:sz w:val="24"/>
                <w:szCs w:val="24"/>
                <w:lang w:val="uk-UA"/>
              </w:rPr>
              <w:br/>
            </w:r>
            <w:r>
              <w:rPr>
                <w:sz w:val="24"/>
                <w:szCs w:val="24"/>
                <w:shd w:val="clear" w:color="auto" w:fill="FFFFFF"/>
                <w:lang w:val="uk-UA"/>
              </w:rPr>
              <w:t>-Закупівля необхідних матеріалів та обладнання</w:t>
            </w:r>
            <w:r>
              <w:rPr>
                <w:sz w:val="24"/>
                <w:szCs w:val="24"/>
                <w:lang w:val="uk-UA"/>
              </w:rPr>
              <w:br/>
            </w:r>
            <w:r>
              <w:rPr>
                <w:sz w:val="24"/>
                <w:szCs w:val="24"/>
                <w:shd w:val="clear" w:color="auto" w:fill="FFFFFF"/>
                <w:lang w:val="uk-UA"/>
              </w:rPr>
              <w:t>- Доставка та встановлення матеріалів та обладнання</w:t>
            </w:r>
          </w:p>
          <w:p w:rsidR="00872526" w:rsidRDefault="00872526">
            <w:pPr>
              <w:pStyle w:val="TableParagraph"/>
              <w:spacing w:line="256" w:lineRule="exact"/>
              <w:ind w:left="72" w:right="200"/>
              <w:jc w:val="both"/>
              <w:rPr>
                <w:sz w:val="24"/>
                <w:szCs w:val="24"/>
                <w:lang w:val="uk-UA"/>
              </w:rPr>
            </w:pPr>
            <w:r>
              <w:rPr>
                <w:sz w:val="24"/>
                <w:szCs w:val="24"/>
                <w:lang w:val="uk-UA"/>
              </w:rPr>
              <w:t>- облаштування території з урахуванням вимог ДБН В 2.2- 40:2018 ”Інклюзивність будівель та споруд”;</w:t>
            </w:r>
          </w:p>
          <w:p w:rsidR="00872526" w:rsidRDefault="00872526">
            <w:pPr>
              <w:pStyle w:val="TableParagraph"/>
              <w:spacing w:line="256" w:lineRule="exact"/>
              <w:ind w:left="72" w:right="200"/>
              <w:jc w:val="both"/>
              <w:rPr>
                <w:sz w:val="24"/>
                <w:szCs w:val="24"/>
                <w:lang w:val="uk-UA"/>
              </w:rPr>
            </w:pPr>
          </w:p>
        </w:tc>
      </w:tr>
      <w:tr w:rsidR="00872526" w:rsidTr="00872526">
        <w:trPr>
          <w:trHeight w:val="251"/>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jc w:val="both"/>
              <w:rPr>
                <w:sz w:val="24"/>
                <w:szCs w:val="24"/>
                <w:lang w:val="uk-UA"/>
              </w:rPr>
            </w:pPr>
            <w:r>
              <w:rPr>
                <w:sz w:val="24"/>
                <w:szCs w:val="24"/>
                <w:lang w:val="uk-UA"/>
              </w:rPr>
              <w:t>Період здійснення:</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jc w:val="both"/>
              <w:rPr>
                <w:sz w:val="24"/>
                <w:szCs w:val="24"/>
                <w:lang w:val="uk-UA"/>
              </w:rPr>
            </w:pPr>
            <w:r>
              <w:rPr>
                <w:sz w:val="24"/>
                <w:szCs w:val="24"/>
                <w:lang w:val="uk-UA"/>
              </w:rPr>
              <w:t>2024-2027роки</w:t>
            </w:r>
          </w:p>
        </w:tc>
      </w:tr>
      <w:tr w:rsidR="00872526" w:rsidTr="00872526">
        <w:trPr>
          <w:trHeight w:val="367"/>
        </w:trPr>
        <w:tc>
          <w:tcPr>
            <w:tcW w:w="205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sz w:val="24"/>
                <w:szCs w:val="24"/>
                <w:lang w:val="uk-UA"/>
              </w:rPr>
              <w:t>Орієнтовна вартість проекту, тис. грн.</w:t>
            </w:r>
          </w:p>
        </w:tc>
        <w:tc>
          <w:tcPr>
            <w:tcW w:w="1367"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2024</w:t>
            </w:r>
          </w:p>
        </w:tc>
        <w:tc>
          <w:tcPr>
            <w:tcW w:w="1444"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2025</w:t>
            </w:r>
          </w:p>
        </w:tc>
        <w:tc>
          <w:tcPr>
            <w:tcW w:w="1348"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both"/>
              <w:rPr>
                <w:b/>
                <w:bCs/>
                <w:sz w:val="24"/>
                <w:szCs w:val="24"/>
                <w:lang w:val="uk-UA"/>
              </w:rPr>
            </w:pPr>
            <w:r>
              <w:rPr>
                <w:b/>
                <w:bCs/>
                <w:sz w:val="24"/>
                <w:szCs w:val="24"/>
                <w:lang w:val="uk-UA"/>
              </w:rPr>
              <w:t>2026</w:t>
            </w:r>
          </w:p>
        </w:tc>
        <w:tc>
          <w:tcPr>
            <w:tcW w:w="1288"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2027</w:t>
            </w:r>
          </w:p>
        </w:tc>
        <w:tc>
          <w:tcPr>
            <w:tcW w:w="183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both"/>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36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both"/>
              <w:rPr>
                <w:sz w:val="24"/>
                <w:szCs w:val="24"/>
                <w:lang w:val="uk-UA"/>
              </w:rPr>
            </w:pPr>
            <w:r>
              <w:rPr>
                <w:sz w:val="24"/>
                <w:szCs w:val="24"/>
                <w:lang w:val="uk-UA"/>
              </w:rPr>
              <w:t>350</w:t>
            </w:r>
          </w:p>
        </w:tc>
        <w:tc>
          <w:tcPr>
            <w:tcW w:w="1444"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jc w:val="both"/>
              <w:rPr>
                <w:sz w:val="24"/>
                <w:szCs w:val="24"/>
                <w:lang w:val="uk-UA"/>
              </w:rPr>
            </w:pPr>
            <w:r>
              <w:rPr>
                <w:sz w:val="24"/>
                <w:szCs w:val="24"/>
                <w:lang w:val="uk-UA"/>
              </w:rPr>
              <w:t>650</w:t>
            </w:r>
          </w:p>
        </w:tc>
        <w:tc>
          <w:tcPr>
            <w:tcW w:w="1348"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both"/>
              <w:rPr>
                <w:sz w:val="24"/>
                <w:szCs w:val="24"/>
                <w:lang w:val="uk-UA"/>
              </w:rPr>
            </w:pPr>
            <w:r>
              <w:rPr>
                <w:sz w:val="24"/>
                <w:szCs w:val="24"/>
                <w:lang w:val="uk-UA"/>
              </w:rPr>
              <w:t>650</w:t>
            </w:r>
          </w:p>
        </w:tc>
        <w:tc>
          <w:tcPr>
            <w:tcW w:w="1288"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72"/>
              <w:jc w:val="both"/>
              <w:rPr>
                <w:sz w:val="24"/>
                <w:szCs w:val="24"/>
                <w:lang w:val="uk-UA"/>
              </w:rPr>
            </w:pPr>
            <w:r>
              <w:rPr>
                <w:sz w:val="24"/>
                <w:szCs w:val="24"/>
                <w:lang w:val="uk-UA"/>
              </w:rPr>
              <w:t>700</w:t>
            </w:r>
          </w:p>
        </w:tc>
        <w:tc>
          <w:tcPr>
            <w:tcW w:w="183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72"/>
              <w:jc w:val="both"/>
              <w:rPr>
                <w:sz w:val="24"/>
                <w:szCs w:val="24"/>
                <w:lang w:val="uk-UA"/>
              </w:rPr>
            </w:pPr>
            <w:r>
              <w:rPr>
                <w:sz w:val="24"/>
                <w:szCs w:val="24"/>
                <w:lang w:val="uk-UA"/>
              </w:rPr>
              <w:t>2350</w:t>
            </w:r>
          </w:p>
        </w:tc>
      </w:tr>
      <w:tr w:rsidR="00872526" w:rsidRPr="007956C1" w:rsidTr="00872526">
        <w:trPr>
          <w:trHeight w:val="760"/>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jc w:val="both"/>
              <w:rPr>
                <w:sz w:val="24"/>
                <w:szCs w:val="24"/>
                <w:lang w:val="uk-UA"/>
              </w:rPr>
            </w:pPr>
            <w:r>
              <w:rPr>
                <w:sz w:val="24"/>
                <w:szCs w:val="24"/>
                <w:lang w:val="uk-UA"/>
              </w:rPr>
              <w:t>Джерела фінансування:</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jc w:val="both"/>
              <w:rPr>
                <w:sz w:val="24"/>
                <w:szCs w:val="24"/>
                <w:lang w:val="uk-UA"/>
              </w:rPr>
            </w:pPr>
            <w:r>
              <w:rPr>
                <w:sz w:val="24"/>
                <w:szCs w:val="24"/>
                <w:lang w:val="uk-UA"/>
              </w:rPr>
              <w:t>Бюджет Брусилівської селищної ради та інші джерела не заборонені чинним законодавством</w:t>
            </w:r>
          </w:p>
        </w:tc>
      </w:tr>
      <w:tr w:rsidR="00872526" w:rsidRPr="007956C1" w:rsidTr="00872526">
        <w:trPr>
          <w:trHeight w:val="758"/>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jc w:val="both"/>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jc w:val="both"/>
              <w:rPr>
                <w:sz w:val="24"/>
                <w:szCs w:val="24"/>
                <w:lang w:val="uk-UA"/>
              </w:rPr>
            </w:pPr>
            <w:r>
              <w:rPr>
                <w:sz w:val="24"/>
                <w:szCs w:val="24"/>
                <w:lang w:val="uk-UA"/>
              </w:rPr>
              <w:t>проекту:</w:t>
            </w:r>
          </w:p>
        </w:tc>
        <w:tc>
          <w:tcPr>
            <w:tcW w:w="728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72" w:right="638"/>
              <w:jc w:val="both"/>
              <w:rPr>
                <w:sz w:val="24"/>
                <w:szCs w:val="24"/>
                <w:lang w:val="uk-UA"/>
              </w:rPr>
            </w:pPr>
            <w:r>
              <w:rPr>
                <w:sz w:val="24"/>
                <w:szCs w:val="24"/>
                <w:lang w:val="uk-UA"/>
              </w:rPr>
              <w:t>Брусилівська селищна рада, Приворотська гімназія Брусилівської селищної ради</w:t>
            </w:r>
          </w:p>
        </w:tc>
      </w:tr>
      <w:tr w:rsidR="00872526" w:rsidTr="00872526">
        <w:trPr>
          <w:trHeight w:val="253"/>
        </w:trPr>
        <w:tc>
          <w:tcPr>
            <w:tcW w:w="20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jc w:val="both"/>
              <w:rPr>
                <w:sz w:val="24"/>
                <w:szCs w:val="24"/>
                <w:lang w:val="uk-UA"/>
              </w:rPr>
            </w:pPr>
            <w:r>
              <w:rPr>
                <w:sz w:val="24"/>
                <w:szCs w:val="24"/>
                <w:lang w:val="uk-UA"/>
              </w:rPr>
              <w:t>Інше:</w:t>
            </w:r>
          </w:p>
        </w:tc>
        <w:tc>
          <w:tcPr>
            <w:tcW w:w="7284"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jc w:val="both"/>
              <w:rPr>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9645"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32"/>
        <w:gridCol w:w="1275"/>
        <w:gridCol w:w="1560"/>
        <w:gridCol w:w="141"/>
        <w:gridCol w:w="1276"/>
        <w:gridCol w:w="142"/>
        <w:gridCol w:w="938"/>
        <w:gridCol w:w="127"/>
        <w:gridCol w:w="2054"/>
      </w:tblGrid>
      <w:tr w:rsidR="00872526" w:rsidTr="00872526">
        <w:trPr>
          <w:trHeight w:val="760"/>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sz w:val="24"/>
                <w:szCs w:val="24"/>
                <w:lang w:val="uk-UA"/>
              </w:rPr>
            </w:pPr>
            <w:r>
              <w:rPr>
                <w:sz w:val="24"/>
                <w:szCs w:val="24"/>
                <w:lang w:val="ru-RU"/>
              </w:rPr>
              <w:t xml:space="preserve">2.2.3. </w:t>
            </w:r>
            <w:r>
              <w:rPr>
                <w:sz w:val="24"/>
                <w:szCs w:val="24"/>
                <w:lang w:val="uk-UA"/>
              </w:rPr>
              <w:t xml:space="preserve">Створення  вільної дослідницької лабораторії </w:t>
            </w:r>
          </w:p>
        </w:tc>
      </w:tr>
      <w:tr w:rsidR="00872526" w:rsidRPr="007956C1" w:rsidTr="00872526">
        <w:trPr>
          <w:trHeight w:val="653"/>
        </w:trPr>
        <w:tc>
          <w:tcPr>
            <w:tcW w:w="2130"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12" w:type="dxa"/>
            <w:gridSpan w:val="8"/>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rPr>
                <w:rFonts w:cs="Arial"/>
                <w:sz w:val="24"/>
                <w:szCs w:val="24"/>
                <w:lang w:val="uk-UA"/>
              </w:rPr>
            </w:pPr>
            <w:r>
              <w:rPr>
                <w:b/>
                <w:bCs/>
                <w:sz w:val="24"/>
                <w:szCs w:val="24"/>
                <w:lang w:val="uk-UA"/>
              </w:rPr>
              <w:t xml:space="preserve">43. Проведення дослідів води, грунту, продуктів харчування, повітря, радіаційного фону  на базі Морозівської гімназії  в процесі навчання для підвищення рівня тривалості життя населення за </w:t>
            </w:r>
            <w:r>
              <w:rPr>
                <w:b/>
                <w:bCs/>
                <w:sz w:val="24"/>
                <w:szCs w:val="24"/>
                <w:lang w:val="uk-UA"/>
              </w:rPr>
              <w:lastRenderedPageBreak/>
              <w:t xml:space="preserve">адресою: вулиця Миру, 3,         с. Морозівка, </w:t>
            </w:r>
            <w:r>
              <w:rPr>
                <w:b/>
                <w:sz w:val="24"/>
                <w:szCs w:val="24"/>
                <w:lang w:val="uk-UA"/>
              </w:rPr>
              <w:t>Житомирського</w:t>
            </w:r>
            <w:r>
              <w:rPr>
                <w:b/>
                <w:bCs/>
                <w:sz w:val="24"/>
                <w:szCs w:val="24"/>
                <w:lang w:val="uk-UA"/>
              </w:rPr>
              <w:t xml:space="preserve"> району, Житомирської області</w:t>
            </w:r>
          </w:p>
        </w:tc>
      </w:tr>
      <w:tr w:rsidR="00872526" w:rsidRPr="007956C1" w:rsidTr="00872526">
        <w:trPr>
          <w:trHeight w:val="846"/>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Цілі проекту:</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78"/>
              </w:numPr>
              <w:spacing w:line="243" w:lineRule="exact"/>
              <w:rPr>
                <w:rFonts w:cs="Arial"/>
                <w:sz w:val="24"/>
                <w:szCs w:val="24"/>
                <w:lang w:val="uk-UA"/>
              </w:rPr>
            </w:pPr>
            <w:r>
              <w:rPr>
                <w:sz w:val="23"/>
                <w:szCs w:val="23"/>
                <w:lang w:val="uk-UA"/>
              </w:rPr>
              <w:t>На базі Морозівської гімназії проводити аналіз води, грунту та продуктів харчування для населення Брусилівської селищної територіальної громади.</w:t>
            </w:r>
          </w:p>
          <w:p w:rsidR="00872526" w:rsidRDefault="00872526" w:rsidP="008E1FE9">
            <w:pPr>
              <w:pStyle w:val="TableParagraph"/>
              <w:numPr>
                <w:ilvl w:val="0"/>
                <w:numId w:val="78"/>
              </w:numPr>
              <w:spacing w:line="243" w:lineRule="exact"/>
              <w:rPr>
                <w:rFonts w:cs="Arial"/>
                <w:sz w:val="24"/>
                <w:szCs w:val="24"/>
                <w:lang w:val="uk-UA"/>
              </w:rPr>
            </w:pPr>
            <w:r>
              <w:rPr>
                <w:sz w:val="23"/>
                <w:szCs w:val="23"/>
                <w:lang w:val="uk-UA"/>
              </w:rPr>
              <w:t xml:space="preserve"> На уроках хімії навчити учнів Морозівської гімназії проводити аналіз води, грунту та продуктів харчування.</w:t>
            </w:r>
          </w:p>
        </w:tc>
      </w:tr>
      <w:tr w:rsidR="00872526" w:rsidRPr="007956C1" w:rsidTr="00872526">
        <w:trPr>
          <w:trHeight w:val="505"/>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с. Морозівка та населені пункти громади</w:t>
            </w:r>
          </w:p>
        </w:tc>
      </w:tr>
      <w:tr w:rsidR="00872526" w:rsidTr="00872526">
        <w:trPr>
          <w:trHeight w:val="506"/>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Населення Брусилівської ТГ (14706 осіб)</w:t>
            </w:r>
          </w:p>
        </w:tc>
      </w:tr>
      <w:tr w:rsidR="00872526" w:rsidRPr="007956C1" w:rsidTr="00872526">
        <w:trPr>
          <w:trHeight w:val="503"/>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Стислий опис проекту:</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Default0"/>
              <w:widowControl w:val="0"/>
              <w:spacing w:line="256" w:lineRule="auto"/>
              <w:jc w:val="both"/>
              <w:rPr>
                <w:rFonts w:ascii="Times New Roman" w:hAnsi="Times New Roman"/>
                <w:lang w:val="uk-UA"/>
              </w:rPr>
            </w:pPr>
            <w:r>
              <w:rPr>
                <w:rFonts w:ascii="Times New Roman" w:hAnsi="Times New Roman"/>
                <w:bCs/>
                <w:lang w:val="uk-UA"/>
              </w:rPr>
              <w:t>Проведення дослідів води, грунту, продуктів харчування,</w:t>
            </w:r>
            <w:r>
              <w:rPr>
                <w:b/>
                <w:bCs/>
                <w:lang w:val="uk-UA"/>
              </w:rPr>
              <w:t xml:space="preserve"> </w:t>
            </w:r>
            <w:r>
              <w:rPr>
                <w:rFonts w:ascii="Times New Roman" w:hAnsi="Times New Roman"/>
                <w:bCs/>
                <w:lang w:val="uk-UA"/>
              </w:rPr>
              <w:t>повітря, радіаційного фону</w:t>
            </w:r>
            <w:r>
              <w:rPr>
                <w:b/>
                <w:bCs/>
                <w:lang w:val="uk-UA"/>
              </w:rPr>
              <w:t xml:space="preserve">  </w:t>
            </w:r>
            <w:r>
              <w:rPr>
                <w:rFonts w:ascii="Times New Roman" w:hAnsi="Times New Roman"/>
                <w:bCs/>
                <w:lang w:val="uk-UA"/>
              </w:rPr>
              <w:t>на базі Морозівської гімназії</w:t>
            </w:r>
          </w:p>
        </w:tc>
      </w:tr>
      <w:tr w:rsidR="00872526" w:rsidRPr="007956C1" w:rsidTr="00872526">
        <w:trPr>
          <w:trHeight w:val="999"/>
        </w:trPr>
        <w:tc>
          <w:tcPr>
            <w:tcW w:w="2130"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1" w:lineRule="exact"/>
              <w:rPr>
                <w:sz w:val="24"/>
                <w:szCs w:val="24"/>
                <w:lang w:val="uk-UA"/>
              </w:rPr>
            </w:pPr>
            <w:r>
              <w:rPr>
                <w:sz w:val="24"/>
                <w:szCs w:val="24"/>
                <w:lang w:val="uk-UA"/>
              </w:rPr>
              <w:t>Очікувані результати:</w:t>
            </w:r>
          </w:p>
          <w:p w:rsidR="00872526" w:rsidRDefault="00872526">
            <w:pPr>
              <w:widowControl w:val="0"/>
              <w:autoSpaceDE w:val="0"/>
              <w:autoSpaceDN w:val="0"/>
              <w:spacing w:line="256" w:lineRule="auto"/>
              <w:rPr>
                <w:lang w:val="uk-UA"/>
              </w:rPr>
            </w:pPr>
          </w:p>
          <w:p w:rsidR="00872526" w:rsidRDefault="00872526">
            <w:pPr>
              <w:widowControl w:val="0"/>
              <w:autoSpaceDE w:val="0"/>
              <w:autoSpaceDN w:val="0"/>
              <w:spacing w:line="256" w:lineRule="auto"/>
              <w:rPr>
                <w:lang w:val="uk-UA"/>
              </w:rPr>
            </w:pP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Default0"/>
              <w:widowControl w:val="0"/>
              <w:numPr>
                <w:ilvl w:val="0"/>
                <w:numId w:val="79"/>
              </w:numPr>
              <w:spacing w:line="256" w:lineRule="auto"/>
              <w:jc w:val="both"/>
              <w:rPr>
                <w:rFonts w:ascii="Times New Roman" w:hAnsi="Times New Roman"/>
                <w:sz w:val="23"/>
                <w:szCs w:val="23"/>
                <w:lang w:val="uk-UA"/>
              </w:rPr>
            </w:pPr>
            <w:r>
              <w:rPr>
                <w:rFonts w:ascii="Times New Roman" w:hAnsi="Times New Roman"/>
                <w:sz w:val="23"/>
                <w:szCs w:val="23"/>
                <w:lang w:val="uk-UA"/>
              </w:rPr>
              <w:t xml:space="preserve">Покращення якості води, продуктів харчування, грунту. </w:t>
            </w:r>
          </w:p>
          <w:p w:rsidR="00872526" w:rsidRDefault="00872526" w:rsidP="008E1FE9">
            <w:pPr>
              <w:pStyle w:val="Default0"/>
              <w:widowControl w:val="0"/>
              <w:numPr>
                <w:ilvl w:val="0"/>
                <w:numId w:val="79"/>
              </w:numPr>
              <w:spacing w:line="256" w:lineRule="auto"/>
              <w:jc w:val="both"/>
              <w:rPr>
                <w:rFonts w:ascii="Times New Roman" w:hAnsi="Times New Roman"/>
                <w:sz w:val="23"/>
                <w:szCs w:val="23"/>
                <w:lang w:val="uk-UA"/>
              </w:rPr>
            </w:pPr>
            <w:r>
              <w:rPr>
                <w:rFonts w:ascii="Times New Roman" w:hAnsi="Times New Roman"/>
                <w:sz w:val="23"/>
                <w:szCs w:val="23"/>
                <w:lang w:val="uk-UA"/>
              </w:rPr>
              <w:t>Практичні навчання дітей на уроках хімії</w:t>
            </w:r>
            <w:r>
              <w:rPr>
                <w:rFonts w:ascii="Times New Roman" w:hAnsi="Times New Roman"/>
                <w:sz w:val="23"/>
                <w:szCs w:val="23"/>
              </w:rPr>
              <w:t xml:space="preserve">. </w:t>
            </w:r>
          </w:p>
        </w:tc>
      </w:tr>
      <w:tr w:rsidR="00872526" w:rsidTr="00872526">
        <w:trPr>
          <w:trHeight w:val="842"/>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512" w:type="dxa"/>
            <w:gridSpan w:val="8"/>
            <w:tcBorders>
              <w:top w:val="single" w:sz="4" w:space="0" w:color="000000"/>
              <w:left w:val="single" w:sz="4" w:space="0" w:color="000000"/>
              <w:bottom w:val="single" w:sz="4" w:space="0" w:color="000000"/>
              <w:right w:val="single" w:sz="4" w:space="0" w:color="000000"/>
            </w:tcBorders>
            <w:hideMark/>
          </w:tcPr>
          <w:tbl>
            <w:tblPr>
              <w:tblW w:w="8595" w:type="dxa"/>
              <w:tblLayout w:type="fixed"/>
              <w:tblLook w:val="04A0"/>
            </w:tblPr>
            <w:tblGrid>
              <w:gridCol w:w="8595"/>
            </w:tblGrid>
            <w:tr w:rsidR="00872526">
              <w:trPr>
                <w:trHeight w:val="568"/>
              </w:trPr>
              <w:tc>
                <w:tcPr>
                  <w:tcW w:w="8590" w:type="dxa"/>
                </w:tcPr>
                <w:p w:rsidR="00872526" w:rsidRDefault="00872526" w:rsidP="008E1FE9">
                  <w:pPr>
                    <w:pStyle w:val="Default0"/>
                    <w:numPr>
                      <w:ilvl w:val="0"/>
                      <w:numId w:val="80"/>
                    </w:numPr>
                    <w:spacing w:line="256" w:lineRule="auto"/>
                    <w:rPr>
                      <w:rFonts w:ascii="Times New Roman" w:hAnsi="Times New Roman"/>
                      <w:sz w:val="23"/>
                      <w:szCs w:val="23"/>
                    </w:rPr>
                  </w:pPr>
                  <w:r>
                    <w:rPr>
                      <w:rFonts w:ascii="Times New Roman" w:hAnsi="Times New Roman"/>
                      <w:sz w:val="23"/>
                      <w:szCs w:val="23"/>
                      <w:lang w:val="uk-UA"/>
                    </w:rPr>
                    <w:t>Закупка необхідного комп’ютерного  обладнання</w:t>
                  </w:r>
                  <w:r>
                    <w:rPr>
                      <w:rFonts w:ascii="Times New Roman" w:hAnsi="Times New Roman"/>
                      <w:sz w:val="23"/>
                      <w:szCs w:val="23"/>
                    </w:rPr>
                    <w:t xml:space="preserve">. </w:t>
                  </w:r>
                </w:p>
                <w:p w:rsidR="00872526" w:rsidRDefault="00872526" w:rsidP="008E1FE9">
                  <w:pPr>
                    <w:pStyle w:val="Default0"/>
                    <w:numPr>
                      <w:ilvl w:val="0"/>
                      <w:numId w:val="80"/>
                    </w:numPr>
                    <w:spacing w:line="256" w:lineRule="auto"/>
                    <w:rPr>
                      <w:rFonts w:ascii="Times New Roman" w:hAnsi="Times New Roman"/>
                      <w:sz w:val="23"/>
                      <w:szCs w:val="23"/>
                    </w:rPr>
                  </w:pPr>
                  <w:r>
                    <w:rPr>
                      <w:rFonts w:ascii="Times New Roman" w:hAnsi="Times New Roman"/>
                      <w:sz w:val="23"/>
                      <w:szCs w:val="23"/>
                      <w:lang w:val="uk-UA"/>
                    </w:rPr>
                    <w:t>Закупка реагентів</w:t>
                  </w:r>
                  <w:r>
                    <w:rPr>
                      <w:rFonts w:ascii="Times New Roman" w:hAnsi="Times New Roman"/>
                      <w:sz w:val="23"/>
                      <w:szCs w:val="23"/>
                    </w:rPr>
                    <w:t xml:space="preserve">.  </w:t>
                  </w:r>
                </w:p>
                <w:p w:rsidR="00872526" w:rsidRDefault="00872526">
                  <w:pPr>
                    <w:pStyle w:val="Default0"/>
                    <w:spacing w:line="256" w:lineRule="auto"/>
                    <w:ind w:left="360"/>
                    <w:rPr>
                      <w:rFonts w:ascii="Times New Roman" w:hAnsi="Times New Roman"/>
                      <w:sz w:val="23"/>
                      <w:szCs w:val="23"/>
                      <w:lang w:val="uk-UA"/>
                    </w:rPr>
                  </w:pPr>
                </w:p>
              </w:tc>
            </w:tr>
          </w:tbl>
          <w:p w:rsidR="00872526" w:rsidRDefault="00872526">
            <w:pPr>
              <w:pStyle w:val="TableParagraph"/>
              <w:spacing w:line="256" w:lineRule="exact"/>
              <w:ind w:left="72" w:right="200"/>
              <w:rPr>
                <w:sz w:val="24"/>
                <w:szCs w:val="24"/>
                <w:lang w:val="uk-UA"/>
              </w:rPr>
            </w:pPr>
          </w:p>
        </w:tc>
      </w:tr>
      <w:tr w:rsidR="00872526" w:rsidTr="00872526">
        <w:trPr>
          <w:trHeight w:val="251"/>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0"/>
              <w:rPr>
                <w:sz w:val="24"/>
                <w:szCs w:val="24"/>
                <w:lang w:val="uk-UA"/>
              </w:rPr>
            </w:pPr>
            <w:r>
              <w:rPr>
                <w:sz w:val="24"/>
                <w:szCs w:val="24"/>
                <w:lang w:val="uk-UA"/>
              </w:rPr>
              <w:t xml:space="preserve"> 2024-2027 роки:</w:t>
            </w:r>
          </w:p>
        </w:tc>
      </w:tr>
      <w:tr w:rsidR="00872526" w:rsidTr="00872526">
        <w:trPr>
          <w:trHeight w:val="253"/>
        </w:trPr>
        <w:tc>
          <w:tcPr>
            <w:tcW w:w="2130"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275"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6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gridSpan w:val="3"/>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65" w:type="dxa"/>
            <w:gridSpan w:val="2"/>
            <w:tcBorders>
              <w:top w:val="single" w:sz="4" w:space="0" w:color="auto"/>
              <w:left w:val="single" w:sz="4" w:space="0" w:color="auto"/>
              <w:bottom w:val="single" w:sz="4" w:space="0" w:color="auto"/>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53"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2130" w:type="dxa"/>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5"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56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w:t>
            </w:r>
          </w:p>
        </w:tc>
        <w:tc>
          <w:tcPr>
            <w:tcW w:w="1559" w:type="dxa"/>
            <w:gridSpan w:val="3"/>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w:t>
            </w:r>
          </w:p>
        </w:tc>
        <w:tc>
          <w:tcPr>
            <w:tcW w:w="1065" w:type="dxa"/>
            <w:gridSpan w:val="2"/>
            <w:tcBorders>
              <w:top w:val="single" w:sz="4" w:space="0" w:color="auto"/>
              <w:left w:val="single" w:sz="4" w:space="0" w:color="auto"/>
              <w:bottom w:val="single" w:sz="4" w:space="0" w:color="000000"/>
              <w:right w:val="single" w:sz="4" w:space="0" w:color="auto"/>
            </w:tcBorders>
          </w:tcPr>
          <w:p w:rsidR="00872526" w:rsidRDefault="00872526">
            <w:pPr>
              <w:pStyle w:val="TableParagraph"/>
              <w:spacing w:line="256" w:lineRule="auto"/>
              <w:ind w:left="0"/>
              <w:jc w:val="center"/>
              <w:rPr>
                <w:sz w:val="24"/>
                <w:szCs w:val="24"/>
                <w:lang w:val="uk-UA"/>
              </w:rPr>
            </w:pPr>
          </w:p>
        </w:tc>
        <w:tc>
          <w:tcPr>
            <w:tcW w:w="2053"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65</w:t>
            </w:r>
          </w:p>
        </w:tc>
      </w:tr>
      <w:tr w:rsidR="00872526" w:rsidRPr="007956C1" w:rsidTr="00872526">
        <w:trPr>
          <w:trHeight w:val="455"/>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rFonts w:cs="Arial"/>
                <w:sz w:val="20"/>
                <w:szCs w:val="20"/>
                <w:lang w:val="uk-UA"/>
              </w:rPr>
            </w:pPr>
            <w:r>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872526" w:rsidRPr="007956C1" w:rsidTr="00872526">
        <w:trPr>
          <w:trHeight w:val="758"/>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 відділ освіти та спорту, Морозівська гімназія.</w:t>
            </w:r>
          </w:p>
        </w:tc>
      </w:tr>
      <w:tr w:rsidR="00872526" w:rsidTr="00872526">
        <w:trPr>
          <w:trHeight w:val="388"/>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Інше:</w:t>
            </w:r>
          </w:p>
        </w:tc>
        <w:tc>
          <w:tcPr>
            <w:tcW w:w="7512" w:type="dxa"/>
            <w:gridSpan w:val="8"/>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auto"/>
              <w:ind w:left="72" w:right="638"/>
              <w:rPr>
                <w:rFonts w:cs="Arial"/>
                <w:sz w:val="24"/>
                <w:szCs w:val="24"/>
                <w:lang w:val="uk-UA"/>
              </w:rPr>
            </w:pPr>
          </w:p>
        </w:tc>
      </w:tr>
      <w:tr w:rsidR="00872526" w:rsidRPr="007956C1" w:rsidTr="00872526">
        <w:trPr>
          <w:trHeight w:val="760"/>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12" w:type="dxa"/>
            <w:gridSpan w:val="8"/>
            <w:tcBorders>
              <w:top w:val="single" w:sz="4" w:space="0" w:color="000000"/>
              <w:left w:val="single" w:sz="4" w:space="0" w:color="000000"/>
              <w:bottom w:val="single" w:sz="4" w:space="0" w:color="000000"/>
              <w:right w:val="single" w:sz="4" w:space="0" w:color="000000"/>
            </w:tcBorders>
          </w:tcPr>
          <w:p w:rsidR="00872526" w:rsidRDefault="00872526">
            <w:pPr>
              <w:spacing w:line="276" w:lineRule="auto"/>
              <w:jc w:val="both"/>
              <w:outlineLvl w:val="0"/>
              <w:rPr>
                <w:rFonts w:ascii="Times New Roman" w:hAnsi="Times New Roman" w:cs="Times New Roman"/>
                <w:sz w:val="24"/>
                <w:szCs w:val="24"/>
                <w:lang w:val="ru-RU" w:eastAsia="uk-UA"/>
              </w:rPr>
            </w:pPr>
          </w:p>
          <w:p w:rsidR="00872526" w:rsidRDefault="00872526">
            <w:pPr>
              <w:spacing w:line="276" w:lineRule="auto"/>
              <w:jc w:val="both"/>
              <w:outlineLvl w:val="0"/>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2.2.4. Забезпечення культурно-дозвільних потреб мешканців громади.</w:t>
            </w:r>
          </w:p>
        </w:tc>
      </w:tr>
      <w:tr w:rsidR="00872526" w:rsidRPr="007956C1" w:rsidTr="00872526">
        <w:trPr>
          <w:trHeight w:val="505"/>
        </w:trPr>
        <w:tc>
          <w:tcPr>
            <w:tcW w:w="2130"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12" w:type="dxa"/>
            <w:gridSpan w:val="8"/>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44. Створення краєзнавчого музею з представленням експонатів кожного населеного пункту громади  у приміщенні об’єкту культурної спадщини «Маєток родини Синельникових»</w:t>
            </w:r>
          </w:p>
        </w:tc>
      </w:tr>
      <w:tr w:rsidR="00872526" w:rsidRPr="007956C1" w:rsidTr="00872526">
        <w:trPr>
          <w:trHeight w:val="506"/>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bCs/>
                <w:sz w:val="24"/>
                <w:szCs w:val="24"/>
                <w:lang w:val="uk-UA" w:eastAsia="uk-UA"/>
              </w:rPr>
              <w:t>Збереження матеріальної та нематеріальної  культурної спадщини кожного населеного пункту громади</w:t>
            </w:r>
          </w:p>
        </w:tc>
      </w:tr>
      <w:tr w:rsidR="00872526" w:rsidTr="00872526">
        <w:trPr>
          <w:trHeight w:val="505"/>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територіальна громада</w:t>
            </w:r>
          </w:p>
        </w:tc>
      </w:tr>
      <w:tr w:rsidR="00872526" w:rsidTr="00872526">
        <w:trPr>
          <w:trHeight w:val="506"/>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 xml:space="preserve"> Населення громади та гості</w:t>
            </w:r>
          </w:p>
        </w:tc>
      </w:tr>
      <w:tr w:rsidR="00872526" w:rsidRPr="007956C1" w:rsidTr="00872526">
        <w:trPr>
          <w:trHeight w:val="1395"/>
        </w:trPr>
        <w:tc>
          <w:tcPr>
            <w:tcW w:w="2130"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lang w:val="uk-UA"/>
              </w:rPr>
            </w:pPr>
            <w:r>
              <w:rPr>
                <w:lang w:val="uk-UA"/>
              </w:rPr>
              <w:t>Працівники установ та закладів культури активізують роботу щодо наповнення краєзнавчих світлиць, запису старовинних творів усної народної творчості</w:t>
            </w:r>
          </w:p>
        </w:tc>
      </w:tr>
      <w:tr w:rsidR="00872526" w:rsidTr="00872526">
        <w:trPr>
          <w:trHeight w:val="671"/>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bCs/>
                <w:sz w:val="24"/>
                <w:szCs w:val="24"/>
                <w:lang w:val="uk-UA"/>
              </w:rPr>
              <w:t>Створення краєзнавчого музею Брусилівщини</w:t>
            </w:r>
          </w:p>
        </w:tc>
      </w:tr>
      <w:tr w:rsidR="00872526" w:rsidRPr="007956C1" w:rsidTr="00872526">
        <w:trPr>
          <w:trHeight w:val="758"/>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Ключові заходи проекту:</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77"/>
              </w:numPr>
              <w:spacing w:line="256" w:lineRule="exact"/>
              <w:ind w:right="200"/>
              <w:rPr>
                <w:sz w:val="24"/>
                <w:szCs w:val="24"/>
                <w:lang w:val="uk-UA"/>
              </w:rPr>
            </w:pPr>
            <w:r>
              <w:rPr>
                <w:bCs/>
                <w:sz w:val="24"/>
                <w:szCs w:val="24"/>
                <w:lang w:val="uk-UA"/>
              </w:rPr>
              <w:t>Створення краєзнавчого музею Брусилівщини приміщенні об’єкту культурної спадщини «Маєток родини Синельникових»</w:t>
            </w:r>
          </w:p>
        </w:tc>
      </w:tr>
      <w:tr w:rsidR="00872526" w:rsidTr="00872526">
        <w:trPr>
          <w:trHeight w:val="251"/>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130"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275"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6"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80" w:type="dxa"/>
            <w:gridSpan w:val="2"/>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180" w:type="dxa"/>
            <w:gridSpan w:val="2"/>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2130" w:type="dxa"/>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5"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70</w:t>
            </w:r>
          </w:p>
        </w:tc>
        <w:tc>
          <w:tcPr>
            <w:tcW w:w="1701" w:type="dxa"/>
            <w:gridSpan w:val="2"/>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30</w:t>
            </w:r>
          </w:p>
        </w:tc>
        <w:tc>
          <w:tcPr>
            <w:tcW w:w="1276"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20</w:t>
            </w:r>
          </w:p>
        </w:tc>
        <w:tc>
          <w:tcPr>
            <w:tcW w:w="1080" w:type="dxa"/>
            <w:gridSpan w:val="2"/>
            <w:tcBorders>
              <w:top w:val="single" w:sz="4" w:space="0" w:color="000000"/>
              <w:left w:val="single" w:sz="4" w:space="0" w:color="auto"/>
              <w:bottom w:val="single" w:sz="4" w:space="0" w:color="000000"/>
              <w:right w:val="single" w:sz="4" w:space="0" w:color="auto"/>
            </w:tcBorders>
          </w:tcPr>
          <w:p w:rsidR="00872526" w:rsidRDefault="00872526">
            <w:pPr>
              <w:pStyle w:val="TableParagraph"/>
              <w:spacing w:line="256" w:lineRule="auto"/>
              <w:ind w:left="0"/>
              <w:jc w:val="center"/>
              <w:rPr>
                <w:sz w:val="24"/>
                <w:szCs w:val="24"/>
                <w:lang w:val="uk-UA"/>
              </w:rPr>
            </w:pPr>
          </w:p>
        </w:tc>
        <w:tc>
          <w:tcPr>
            <w:tcW w:w="2180" w:type="dxa"/>
            <w:gridSpan w:val="2"/>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100</w:t>
            </w:r>
          </w:p>
        </w:tc>
      </w:tr>
      <w:tr w:rsidR="00872526" w:rsidRPr="007956C1" w:rsidTr="00872526">
        <w:trPr>
          <w:trHeight w:val="760"/>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Залучені кошти від участі в грантових програмах, кошти з місцевого бюджету та спонсорські кошти.</w:t>
            </w:r>
          </w:p>
        </w:tc>
      </w:tr>
      <w:tr w:rsidR="00872526" w:rsidRPr="007956C1" w:rsidTr="00872526">
        <w:trPr>
          <w:trHeight w:val="758"/>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12" w:type="dxa"/>
            <w:gridSpan w:val="8"/>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Працівники бібліотеки, надавачі коштів та учасники заходів.</w:t>
            </w:r>
          </w:p>
        </w:tc>
      </w:tr>
      <w:tr w:rsidR="00872526" w:rsidTr="00872526">
        <w:trPr>
          <w:trHeight w:val="253"/>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512" w:type="dxa"/>
            <w:gridSpan w:val="8"/>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30"/>
        <w:gridCol w:w="1275"/>
        <w:gridCol w:w="1560"/>
        <w:gridCol w:w="1417"/>
        <w:gridCol w:w="1080"/>
        <w:gridCol w:w="2182"/>
      </w:tblGrid>
      <w:tr w:rsidR="00872526" w:rsidRPr="007956C1" w:rsidTr="00872526">
        <w:trPr>
          <w:trHeight w:val="760"/>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14"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6" w:lineRule="auto"/>
              <w:rPr>
                <w:lang w:val="ru-RU"/>
              </w:rPr>
            </w:pPr>
            <w:r>
              <w:rPr>
                <w:rFonts w:ascii="Times New Roman" w:hAnsi="Times New Roman" w:cs="Times New Roman"/>
                <w:sz w:val="24"/>
                <w:szCs w:val="24"/>
                <w:lang w:val="ru-RU" w:eastAsia="uk-UA"/>
              </w:rPr>
              <w:t>2.2.4. Забезпечення культурно-дозвільних потреб мешканців громади.</w:t>
            </w:r>
          </w:p>
          <w:p w:rsidR="00872526" w:rsidRDefault="00872526">
            <w:pPr>
              <w:pStyle w:val="TableParagraph"/>
              <w:ind w:left="72"/>
              <w:rPr>
                <w:color w:val="000000" w:themeColor="text1"/>
                <w:sz w:val="24"/>
                <w:szCs w:val="24"/>
                <w:lang w:val="ru-RU"/>
              </w:rPr>
            </w:pPr>
          </w:p>
        </w:tc>
      </w:tr>
      <w:tr w:rsidR="00872526" w:rsidRPr="007956C1" w:rsidTr="00872526">
        <w:trPr>
          <w:trHeight w:val="505"/>
        </w:trPr>
        <w:tc>
          <w:tcPr>
            <w:tcW w:w="2130"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14"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45. Створення БібліоХАБ  у селищі Брусилів</w:t>
            </w:r>
          </w:p>
        </w:tc>
      </w:tr>
      <w:tr w:rsidR="00872526" w:rsidRPr="007956C1" w:rsidTr="00872526">
        <w:trPr>
          <w:trHeight w:val="506"/>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bCs/>
                <w:sz w:val="24"/>
                <w:szCs w:val="24"/>
                <w:lang w:val="uk-UA" w:eastAsia="uk-UA"/>
              </w:rPr>
              <w:t>Покращення якості публічних та інфомаційно-дозвілевих послуг в громаді</w:t>
            </w:r>
          </w:p>
        </w:tc>
      </w:tr>
      <w:tr w:rsidR="00872526" w:rsidTr="00872526">
        <w:trPr>
          <w:trHeight w:val="505"/>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територіальна громада</w:t>
            </w:r>
          </w:p>
        </w:tc>
      </w:tr>
      <w:tr w:rsidR="00872526" w:rsidTr="00872526">
        <w:trPr>
          <w:trHeight w:val="506"/>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 xml:space="preserve"> Населення громади та гості</w:t>
            </w:r>
          </w:p>
        </w:tc>
      </w:tr>
      <w:tr w:rsidR="00872526" w:rsidRPr="007956C1" w:rsidTr="00872526">
        <w:trPr>
          <w:trHeight w:val="1395"/>
        </w:trPr>
        <w:tc>
          <w:tcPr>
            <w:tcW w:w="2130"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lang w:val="uk-UA"/>
              </w:rPr>
            </w:pPr>
            <w:r>
              <w:rPr>
                <w:lang w:val="uk-UA"/>
              </w:rPr>
              <w:t>Створення на базі приміщення бібліотеки простору доступного для користувачів, обладнаного сучасними меблями та технікою, яку можна використовувати діти для навчання та розвитку, студенти – для отримання необхідної навчальної інформації, люди пенсійного віку – для обміну досвідом та спілкуванням, молодь – для розвитку особистості, навчання та тренінгів .</w:t>
            </w:r>
          </w:p>
        </w:tc>
      </w:tr>
      <w:tr w:rsidR="00872526" w:rsidRPr="007956C1" w:rsidTr="00872526">
        <w:trPr>
          <w:trHeight w:val="671"/>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lang w:val="ru-RU"/>
              </w:rPr>
              <w:t>Проект є створенням центру  для надання культурних послуг на базі бібліотеки. Проект забезпечує гендерну рівність, дотримання прав людини, толерантність, вільний доступ до сучасних культурних продуктів. Покращення іміджу бібліотеки, залучення нових користувачів, створення умов для об'єднання однодумців. Надання безкоштовнних послуг та ресурсів для відвідувачів. Проект охоплює всі вікові категорії  населення.</w:t>
            </w:r>
          </w:p>
        </w:tc>
      </w:tr>
      <w:tr w:rsidR="00872526" w:rsidRPr="007956C1" w:rsidTr="00872526">
        <w:trPr>
          <w:trHeight w:val="758"/>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Оновлення кімнати ; закупівля меблів та інвентарю;придбання комп’ютерної техніки; популяризація проекту в ЗМІ та соціальних мережах</w:t>
            </w:r>
          </w:p>
        </w:tc>
      </w:tr>
      <w:tr w:rsidR="00872526" w:rsidTr="00872526">
        <w:trPr>
          <w:trHeight w:val="251"/>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130"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275"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6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7"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80"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182"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5"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160</w:t>
            </w:r>
          </w:p>
        </w:tc>
        <w:tc>
          <w:tcPr>
            <w:tcW w:w="156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60</w:t>
            </w:r>
          </w:p>
        </w:tc>
        <w:tc>
          <w:tcPr>
            <w:tcW w:w="1417" w:type="dxa"/>
            <w:tcBorders>
              <w:top w:val="single" w:sz="4" w:space="0" w:color="000000"/>
              <w:left w:val="single" w:sz="4" w:space="0" w:color="000000"/>
              <w:bottom w:val="single" w:sz="4" w:space="0" w:color="000000"/>
              <w:right w:val="single" w:sz="4" w:space="0" w:color="auto"/>
            </w:tcBorders>
          </w:tcPr>
          <w:p w:rsidR="00872526" w:rsidRDefault="00872526">
            <w:pPr>
              <w:pStyle w:val="TableParagraph"/>
              <w:spacing w:line="256" w:lineRule="auto"/>
              <w:ind w:left="72"/>
              <w:jc w:val="center"/>
              <w:rPr>
                <w:sz w:val="24"/>
                <w:szCs w:val="24"/>
                <w:lang w:val="uk-UA"/>
              </w:rPr>
            </w:pPr>
          </w:p>
        </w:tc>
        <w:tc>
          <w:tcPr>
            <w:tcW w:w="1080" w:type="dxa"/>
            <w:tcBorders>
              <w:top w:val="single" w:sz="4" w:space="0" w:color="000000"/>
              <w:left w:val="single" w:sz="4" w:space="0" w:color="auto"/>
              <w:bottom w:val="single" w:sz="4" w:space="0" w:color="000000"/>
              <w:right w:val="single" w:sz="4" w:space="0" w:color="auto"/>
            </w:tcBorders>
          </w:tcPr>
          <w:p w:rsidR="00872526" w:rsidRDefault="00872526">
            <w:pPr>
              <w:pStyle w:val="TableParagraph"/>
              <w:spacing w:line="256" w:lineRule="auto"/>
              <w:ind w:left="0"/>
              <w:jc w:val="center"/>
              <w:rPr>
                <w:sz w:val="24"/>
                <w:szCs w:val="24"/>
                <w:lang w:val="uk-UA"/>
              </w:rPr>
            </w:pPr>
          </w:p>
        </w:tc>
        <w:tc>
          <w:tcPr>
            <w:tcW w:w="2182"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220</w:t>
            </w:r>
          </w:p>
        </w:tc>
      </w:tr>
      <w:tr w:rsidR="00872526" w:rsidRPr="007956C1" w:rsidTr="00872526">
        <w:trPr>
          <w:trHeight w:val="760"/>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Залучені кошти від участі в грантових програмах, кошти з місцевого бюджету та спонсорські кошти.</w:t>
            </w:r>
          </w:p>
        </w:tc>
      </w:tr>
      <w:tr w:rsidR="00872526" w:rsidRPr="007956C1" w:rsidTr="00872526">
        <w:trPr>
          <w:trHeight w:val="758"/>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14"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Працівники бібліотеки, надавачі коштів та учасники заходів.</w:t>
            </w:r>
          </w:p>
        </w:tc>
      </w:tr>
      <w:tr w:rsidR="00872526" w:rsidTr="00872526">
        <w:trPr>
          <w:trHeight w:val="253"/>
        </w:trPr>
        <w:tc>
          <w:tcPr>
            <w:tcW w:w="213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lastRenderedPageBreak/>
              <w:t>Інше:</w:t>
            </w:r>
          </w:p>
        </w:tc>
        <w:tc>
          <w:tcPr>
            <w:tcW w:w="7514"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420"/>
        <w:gridCol w:w="1559"/>
        <w:gridCol w:w="1276"/>
        <w:gridCol w:w="1170"/>
        <w:gridCol w:w="1950"/>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проєкт:</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6" w:lineRule="auto"/>
              <w:rPr>
                <w:lang w:val="ru-RU"/>
              </w:rPr>
            </w:pPr>
            <w:r>
              <w:rPr>
                <w:rFonts w:ascii="Times New Roman" w:hAnsi="Times New Roman" w:cs="Times New Roman"/>
                <w:sz w:val="24"/>
                <w:szCs w:val="24"/>
                <w:lang w:val="ru-RU" w:eastAsia="uk-UA"/>
              </w:rPr>
              <w:t>2.2.4. Забезпечення культурно-дозвільних потреб мешканців громади.</w:t>
            </w:r>
          </w:p>
          <w:p w:rsidR="00872526" w:rsidRDefault="00872526">
            <w:pPr>
              <w:pStyle w:val="TableParagraph"/>
              <w:ind w:left="72"/>
              <w:rPr>
                <w:color w:val="000000" w:themeColor="text1"/>
                <w:sz w:val="24"/>
                <w:szCs w:val="24"/>
                <w:lang w:val="ru-RU"/>
              </w:rPr>
            </w:pP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проєкту: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sz w:val="24"/>
                <w:lang w:val="uk-UA"/>
              </w:rPr>
              <w:t xml:space="preserve">43. Популяризація творчості художника Олексія Макаренка у проєкті  </w:t>
            </w:r>
            <w:r>
              <w:rPr>
                <w:b/>
                <w:sz w:val="24"/>
                <w:lang w:val="ru-RU"/>
              </w:rPr>
              <w:t>«Пелюстки долі Олексія Макаренка»</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проєкту:</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75" w:lineRule="exact"/>
              <w:ind w:left="108"/>
              <w:rPr>
                <w:sz w:val="24"/>
                <w:szCs w:val="24"/>
                <w:lang w:val="ru-RU"/>
              </w:rPr>
            </w:pPr>
            <w:r>
              <w:rPr>
                <w:sz w:val="24"/>
                <w:szCs w:val="24"/>
                <w:lang w:val="ru-RU"/>
              </w:rPr>
              <w:t xml:space="preserve">1.Проведення  конкурсів, творчих зустрічей та презентацій. </w:t>
            </w:r>
          </w:p>
          <w:p w:rsidR="00872526" w:rsidRDefault="00872526">
            <w:pPr>
              <w:pStyle w:val="TableParagraph"/>
              <w:spacing w:line="275" w:lineRule="exact"/>
              <w:ind w:left="108"/>
              <w:rPr>
                <w:sz w:val="24"/>
                <w:szCs w:val="24"/>
                <w:lang w:val="ru-RU"/>
              </w:rPr>
            </w:pPr>
            <w:r>
              <w:rPr>
                <w:sz w:val="24"/>
                <w:szCs w:val="24"/>
                <w:lang w:val="ru-RU"/>
              </w:rPr>
              <w:t>2.Видавництво книг про Олексія Макаренка.</w:t>
            </w:r>
          </w:p>
          <w:p w:rsidR="00872526" w:rsidRDefault="00872526">
            <w:pPr>
              <w:pStyle w:val="TableParagraph"/>
              <w:spacing w:line="275" w:lineRule="exact"/>
              <w:ind w:left="108"/>
              <w:rPr>
                <w:sz w:val="28"/>
                <w:szCs w:val="28"/>
                <w:lang w:val="ru-RU"/>
              </w:rPr>
            </w:pPr>
            <w:r>
              <w:rPr>
                <w:sz w:val="24"/>
                <w:szCs w:val="24"/>
                <w:lang w:val="ru-RU"/>
              </w:rPr>
              <w:t>3.Видання посібника «Уроки про художника Олексія Макаренка» для вихователів, вчителів-предметників, викладачів.</w:t>
            </w:r>
          </w:p>
          <w:p w:rsidR="00872526" w:rsidRDefault="00872526">
            <w:pPr>
              <w:pStyle w:val="TableParagraph"/>
              <w:spacing w:line="243" w:lineRule="exact"/>
              <w:ind w:left="72"/>
              <w:rPr>
                <w:sz w:val="24"/>
                <w:szCs w:val="24"/>
                <w:lang w:val="ru-RU"/>
              </w:rPr>
            </w:pP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проєкт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rPr>
                <w:sz w:val="24"/>
                <w:szCs w:val="24"/>
                <w:lang w:val="uk-UA"/>
              </w:rPr>
            </w:pPr>
            <w:r>
              <w:rPr>
                <w:sz w:val="24"/>
                <w:lang w:val="uk-UA"/>
              </w:rPr>
              <w:t xml:space="preserve"> Брусилівщина, Житомирщина, поціновувачі мистецтва з регіонів усієї України та інших країн.</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auto"/>
              <w:ind w:right="116"/>
              <w:rPr>
                <w:sz w:val="24"/>
                <w:lang w:val="uk-UA"/>
              </w:rPr>
            </w:pPr>
            <w:r>
              <w:rPr>
                <w:sz w:val="24"/>
                <w:lang w:val="uk-UA"/>
              </w:rPr>
              <w:t xml:space="preserve"> 1. Музей «Дивосвіт Олексія Макаренка»  як заклад культури.</w:t>
            </w:r>
          </w:p>
          <w:p w:rsidR="00872526" w:rsidRDefault="00872526">
            <w:pPr>
              <w:pStyle w:val="TableParagraph"/>
              <w:spacing w:line="256" w:lineRule="auto"/>
              <w:ind w:right="116"/>
              <w:rPr>
                <w:sz w:val="24"/>
                <w:lang w:val="uk-UA"/>
              </w:rPr>
            </w:pPr>
            <w:r>
              <w:rPr>
                <w:sz w:val="24"/>
                <w:lang w:val="uk-UA"/>
              </w:rPr>
              <w:t xml:space="preserve"> 2. Відділ культури, туризму та діяльності ЗМІ.</w:t>
            </w:r>
          </w:p>
          <w:p w:rsidR="00872526" w:rsidRDefault="00872526">
            <w:pPr>
              <w:pStyle w:val="TableParagraph"/>
              <w:spacing w:line="256" w:lineRule="auto"/>
              <w:ind w:right="116"/>
              <w:rPr>
                <w:sz w:val="24"/>
                <w:lang w:val="uk-UA"/>
              </w:rPr>
            </w:pPr>
            <w:r>
              <w:rPr>
                <w:sz w:val="24"/>
                <w:lang w:val="uk-UA"/>
              </w:rPr>
              <w:t xml:space="preserve"> 3. Органи місцевого самоврядування.</w:t>
            </w:r>
          </w:p>
          <w:p w:rsidR="00872526" w:rsidRDefault="00872526">
            <w:pPr>
              <w:pStyle w:val="TableParagraph"/>
              <w:spacing w:line="256" w:lineRule="auto"/>
              <w:ind w:right="116"/>
              <w:rPr>
                <w:sz w:val="24"/>
                <w:lang w:val="uk-UA"/>
              </w:rPr>
            </w:pPr>
            <w:r>
              <w:rPr>
                <w:sz w:val="24"/>
                <w:lang w:val="uk-UA"/>
              </w:rPr>
              <w:t xml:space="preserve"> 4. Заклади освіти.</w:t>
            </w:r>
          </w:p>
          <w:p w:rsidR="00872526" w:rsidRDefault="00872526">
            <w:pPr>
              <w:pStyle w:val="TableParagraph"/>
              <w:spacing w:line="256" w:lineRule="auto"/>
              <w:ind w:right="116"/>
              <w:rPr>
                <w:sz w:val="24"/>
                <w:lang w:val="uk-UA"/>
              </w:rPr>
            </w:pPr>
            <w:r>
              <w:rPr>
                <w:sz w:val="24"/>
                <w:lang w:val="uk-UA"/>
              </w:rPr>
              <w:t xml:space="preserve"> 5.Державні інституції, такі як: Міністерство культури, молоді та спорту, Міністерство освіти та науки.</w:t>
            </w:r>
          </w:p>
          <w:p w:rsidR="00872526" w:rsidRDefault="00872526">
            <w:pPr>
              <w:pStyle w:val="TableParagraph"/>
              <w:spacing w:line="243" w:lineRule="exact"/>
              <w:ind w:left="72"/>
              <w:rPr>
                <w:sz w:val="24"/>
                <w:szCs w:val="24"/>
                <w:lang w:val="uk-UA"/>
              </w:rPr>
            </w:pPr>
          </w:p>
        </w:tc>
      </w:tr>
      <w:tr w:rsidR="00872526" w:rsidTr="00872526">
        <w:trPr>
          <w:trHeight w:val="1395"/>
        </w:trPr>
        <w:tc>
          <w:tcPr>
            <w:tcW w:w="226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проєкту: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lang w:val="uk-UA"/>
              </w:rPr>
            </w:pPr>
            <w:r>
              <w:rPr>
                <w:sz w:val="24"/>
                <w:lang w:val="uk-UA"/>
              </w:rPr>
              <w:t>«Пелюстки долі Олексія Макаренка» – це креативний культурний простір, створений для проведення мистецьких масових заходів, спрямованих на підвищення якості культурного дозвілля жителів та гостей громади, популяризацію творчості Олексія Макаренка та інших місцевих митців як наживо, так і онлайн. Проведення занять, видання книг та посібників про Олексія Макаренка..</w:t>
            </w:r>
          </w:p>
        </w:tc>
      </w:tr>
      <w:tr w:rsidR="00872526" w:rsidRPr="007956C1"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color w:val="000000"/>
                <w:sz w:val="24"/>
                <w:szCs w:val="24"/>
                <w:lang w:val="uk-UA"/>
              </w:rPr>
              <w:t xml:space="preserve">Відкриття в українській культурі імені Олексія Макаренка, який створював мистецькі твори у винайденому ним стилі </w:t>
            </w:r>
            <w:r>
              <w:rPr>
                <w:sz w:val="24"/>
                <w:szCs w:val="24"/>
                <w:lang w:val="uk-UA"/>
              </w:rPr>
              <w:t xml:space="preserve">«пелюстковізм», або «платковізм», якого не існує більше ніде у світі. </w:t>
            </w:r>
          </w:p>
          <w:p w:rsidR="00872526" w:rsidRDefault="00872526">
            <w:pPr>
              <w:pStyle w:val="TableParagraph"/>
              <w:spacing w:line="252" w:lineRule="exact"/>
              <w:ind w:left="72" w:right="656"/>
              <w:rPr>
                <w:sz w:val="24"/>
                <w:szCs w:val="24"/>
                <w:lang w:val="ru-RU"/>
              </w:rPr>
            </w:pPr>
            <w:r>
              <w:rPr>
                <w:sz w:val="24"/>
                <w:lang w:val="ru-RU"/>
              </w:rPr>
              <w:t>Проведення виставок робіт художника Олексія Макаренка наживо та онлайн.</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проєкту: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Відбір учасників проєкту, організація і проведення заходів, видання книг та посібників.</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2024 - 2027</w:t>
            </w:r>
          </w:p>
        </w:tc>
      </w:tr>
      <w:tr w:rsidR="00872526" w:rsidTr="00872526">
        <w:trPr>
          <w:trHeight w:val="367"/>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проєкту, тис. грн.</w:t>
            </w:r>
          </w:p>
        </w:tc>
        <w:tc>
          <w:tcPr>
            <w:tcW w:w="142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6"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170"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950"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2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w:t>
            </w:r>
          </w:p>
        </w:tc>
        <w:tc>
          <w:tcPr>
            <w:tcW w:w="1276"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20</w:t>
            </w:r>
          </w:p>
        </w:tc>
        <w:tc>
          <w:tcPr>
            <w:tcW w:w="1170"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20</w:t>
            </w:r>
          </w:p>
        </w:tc>
        <w:tc>
          <w:tcPr>
            <w:tcW w:w="1950"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80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та інші джерела, дозволені чинним законодавством.</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проєкту: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Мешканці та гості громади, діти та педагоги Брусилівщини (вихователі, вчителі-предметники, викладачі позашкільних закладів).</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420"/>
        <w:gridCol w:w="1559"/>
        <w:gridCol w:w="1276"/>
        <w:gridCol w:w="1170"/>
        <w:gridCol w:w="1950"/>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проєкт:</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6" w:lineRule="auto"/>
              <w:rPr>
                <w:lang w:val="ru-RU"/>
              </w:rPr>
            </w:pPr>
            <w:r>
              <w:rPr>
                <w:rFonts w:ascii="Times New Roman" w:hAnsi="Times New Roman" w:cs="Times New Roman"/>
                <w:sz w:val="24"/>
                <w:szCs w:val="24"/>
                <w:lang w:val="ru-RU" w:eastAsia="uk-UA"/>
              </w:rPr>
              <w:t>2.2.4. Забезпечення культурно-дозвільних потреб мешканців громади.</w:t>
            </w:r>
          </w:p>
          <w:p w:rsidR="00872526" w:rsidRDefault="00872526">
            <w:pPr>
              <w:pStyle w:val="TableParagraph"/>
              <w:ind w:left="72"/>
              <w:rPr>
                <w:color w:val="000000" w:themeColor="text1"/>
                <w:sz w:val="24"/>
                <w:szCs w:val="24"/>
                <w:lang w:val="ru-RU"/>
              </w:rPr>
            </w:pP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lastRenderedPageBreak/>
              <w:t>Назва проєкту: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tcPr>
          <w:p w:rsidR="00872526" w:rsidRDefault="00872526">
            <w:pPr>
              <w:spacing w:line="256" w:lineRule="auto"/>
              <w:rPr>
                <w:rFonts w:ascii="Times New Roman" w:hAnsi="Times New Roman" w:cs="Times New Roman"/>
                <w:b/>
                <w:lang w:val="ru-RU"/>
              </w:rPr>
            </w:pPr>
            <w:r>
              <w:rPr>
                <w:rFonts w:ascii="Times New Roman" w:hAnsi="Times New Roman" w:cs="Times New Roman"/>
                <w:b/>
                <w:sz w:val="24"/>
                <w:lang w:val="uk-UA"/>
              </w:rPr>
              <w:t xml:space="preserve">47. </w:t>
            </w:r>
            <w:r>
              <w:rPr>
                <w:rFonts w:ascii="Times New Roman" w:hAnsi="Times New Roman" w:cs="Times New Roman"/>
                <w:b/>
                <w:sz w:val="24"/>
                <w:szCs w:val="24"/>
                <w:lang w:val="ru-RU" w:eastAsia="uk-UA"/>
              </w:rPr>
              <w:t>Проведення щорічних  фестивалів музичної, літературної та декоративно-прикладної творчості.</w:t>
            </w:r>
          </w:p>
          <w:p w:rsidR="00872526" w:rsidRDefault="00872526">
            <w:pPr>
              <w:pStyle w:val="TableParagraph"/>
              <w:spacing w:line="243" w:lineRule="exact"/>
              <w:ind w:left="72"/>
              <w:rPr>
                <w:b/>
                <w:bCs/>
                <w:sz w:val="24"/>
                <w:szCs w:val="24"/>
                <w:lang w:val="ru-RU"/>
              </w:rPr>
            </w:pP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проєкту: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spacing w:line="256" w:lineRule="auto"/>
              <w:jc w:val="both"/>
              <w:rPr>
                <w:rFonts w:ascii="Times New Roman" w:hAnsi="Times New Roman" w:cs="Times New Roman"/>
                <w:lang w:val="ru-RU"/>
              </w:rPr>
            </w:pPr>
            <w:r>
              <w:rPr>
                <w:rFonts w:ascii="Times New Roman" w:hAnsi="Times New Roman" w:cs="Times New Roman"/>
                <w:sz w:val="24"/>
                <w:szCs w:val="24"/>
                <w:lang w:val="ru-RU" w:eastAsia="uk-UA"/>
              </w:rPr>
              <w:t>Проведення щорічних  фестивалів музичної, літературної та декоративно-прикладної творчості.</w:t>
            </w:r>
          </w:p>
        </w:tc>
      </w:tr>
      <w:tr w:rsidR="00872526"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проєкт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rPr>
                <w:sz w:val="24"/>
                <w:szCs w:val="24"/>
                <w:lang w:val="uk-UA"/>
              </w:rPr>
            </w:pPr>
            <w:r>
              <w:rPr>
                <w:sz w:val="24"/>
                <w:lang w:val="uk-UA"/>
              </w:rPr>
              <w:t xml:space="preserve"> Брусилівщина, Житомирщина.</w:t>
            </w:r>
          </w:p>
        </w:tc>
      </w:tr>
      <w:tr w:rsidR="00872526"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right="116"/>
              <w:rPr>
                <w:sz w:val="24"/>
                <w:lang w:val="uk-UA"/>
              </w:rPr>
            </w:pPr>
            <w:r>
              <w:rPr>
                <w:sz w:val="24"/>
                <w:lang w:val="uk-UA"/>
              </w:rPr>
              <w:t xml:space="preserve"> 14706 осіб</w:t>
            </w:r>
          </w:p>
        </w:tc>
      </w:tr>
      <w:tr w:rsidR="00872526" w:rsidTr="00872526">
        <w:trPr>
          <w:trHeight w:val="1395"/>
        </w:trPr>
        <w:tc>
          <w:tcPr>
            <w:tcW w:w="226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проєкту:</w:t>
            </w:r>
          </w:p>
          <w:p w:rsidR="00872526" w:rsidRDefault="00872526">
            <w:pPr>
              <w:pStyle w:val="TableParagraph"/>
              <w:spacing w:line="249" w:lineRule="exact"/>
              <w:rPr>
                <w:sz w:val="24"/>
                <w:szCs w:val="24"/>
                <w:lang w:val="uk-UA"/>
              </w:rPr>
            </w:pP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lang w:val="uk-UA"/>
              </w:rPr>
            </w:pPr>
            <w:r>
              <w:rPr>
                <w:sz w:val="24"/>
                <w:lang w:val="uk-UA"/>
              </w:rPr>
              <w:t>Фестивальний туризм в Брусилівській громаді є перспективним видом туристичної галузі. Даним проектом передбачається  проведення трьох щорічних мистецьких фестивалів:</w:t>
            </w:r>
          </w:p>
          <w:p w:rsidR="00872526" w:rsidRDefault="00872526" w:rsidP="008E1FE9">
            <w:pPr>
              <w:pStyle w:val="TableParagraph"/>
              <w:numPr>
                <w:ilvl w:val="0"/>
                <w:numId w:val="77"/>
              </w:numPr>
              <w:spacing w:line="256" w:lineRule="auto"/>
              <w:rPr>
                <w:lang w:val="uk-UA"/>
              </w:rPr>
            </w:pPr>
            <w:r>
              <w:rPr>
                <w:sz w:val="24"/>
                <w:lang w:val="uk-UA"/>
              </w:rPr>
              <w:t>Щорічний Всеукраїнський фестиваль- конкурс української національно-патріотичної  та духовної пісні «Огієнкові дзвони»</w:t>
            </w:r>
          </w:p>
          <w:p w:rsidR="00872526" w:rsidRDefault="00872526" w:rsidP="008E1FE9">
            <w:pPr>
              <w:pStyle w:val="TableParagraph"/>
              <w:numPr>
                <w:ilvl w:val="0"/>
                <w:numId w:val="77"/>
              </w:numPr>
              <w:spacing w:line="256" w:lineRule="auto"/>
              <w:rPr>
                <w:lang w:val="uk-UA"/>
              </w:rPr>
            </w:pPr>
            <w:r>
              <w:rPr>
                <w:sz w:val="24"/>
                <w:lang w:val="uk-UA"/>
              </w:rPr>
              <w:t>Щорічний фестиваль книги  «Брусилівська книжкова толока імені Володимира Святненка»</w:t>
            </w:r>
          </w:p>
          <w:p w:rsidR="00872526" w:rsidRDefault="00872526" w:rsidP="008E1FE9">
            <w:pPr>
              <w:pStyle w:val="TableParagraph"/>
              <w:numPr>
                <w:ilvl w:val="0"/>
                <w:numId w:val="77"/>
              </w:numPr>
              <w:spacing w:line="256" w:lineRule="auto"/>
              <w:rPr>
                <w:lang w:val="uk-UA"/>
              </w:rPr>
            </w:pPr>
            <w:r>
              <w:rPr>
                <w:sz w:val="24"/>
                <w:lang w:val="uk-UA"/>
              </w:rPr>
              <w:t>Молодіжний фестиваль «Брусилів</w:t>
            </w:r>
            <w:r>
              <w:rPr>
                <w:sz w:val="24"/>
              </w:rPr>
              <w:t>fest</w:t>
            </w:r>
            <w:r>
              <w:rPr>
                <w:sz w:val="24"/>
                <w:lang w:val="uk-UA"/>
              </w:rPr>
              <w:t>»</w:t>
            </w:r>
          </w:p>
        </w:tc>
      </w:tr>
      <w:tr w:rsidR="00872526" w:rsidRPr="007956C1"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ru-RU"/>
              </w:rPr>
            </w:pPr>
            <w:r>
              <w:rPr>
                <w:color w:val="000000"/>
                <w:sz w:val="24"/>
                <w:szCs w:val="24"/>
                <w:lang w:val="uk-UA"/>
              </w:rPr>
              <w:t>Підтримка та популяризація української культури на місцевому рівні.</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проєкту: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Організація та проведення підготовчих заходів, створення матеріально-технічної бази для проведення фестивалів</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2024 - 2027</w:t>
            </w:r>
          </w:p>
        </w:tc>
      </w:tr>
      <w:tr w:rsidR="00872526" w:rsidTr="00872526">
        <w:trPr>
          <w:trHeight w:val="367"/>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проєкту, тис. грн.</w:t>
            </w:r>
          </w:p>
        </w:tc>
        <w:tc>
          <w:tcPr>
            <w:tcW w:w="142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6"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170"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950"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2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w:t>
            </w:r>
          </w:p>
        </w:tc>
        <w:tc>
          <w:tcPr>
            <w:tcW w:w="1276"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20</w:t>
            </w:r>
          </w:p>
        </w:tc>
        <w:tc>
          <w:tcPr>
            <w:tcW w:w="1170"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20</w:t>
            </w:r>
          </w:p>
        </w:tc>
        <w:tc>
          <w:tcPr>
            <w:tcW w:w="1950"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80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та інші джерела, дозволені чинним законодавством.</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проєкту: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Мешканці та гості громади</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1239"/>
        <w:gridCol w:w="1560"/>
        <w:gridCol w:w="1417"/>
        <w:gridCol w:w="1260"/>
        <w:gridCol w:w="2002"/>
      </w:tblGrid>
      <w:tr w:rsidR="00872526" w:rsidRPr="007956C1" w:rsidTr="00872526">
        <w:trPr>
          <w:trHeight w:val="760"/>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rPr>
                <w:rFonts w:cs="Arial"/>
                <w:b/>
                <w:bCs/>
                <w:sz w:val="24"/>
                <w:szCs w:val="24"/>
                <w:highlight w:val="cyan"/>
                <w:lang w:val="uk-UA"/>
              </w:rPr>
            </w:pPr>
            <w:r>
              <w:rPr>
                <w:color w:val="000000"/>
                <w:sz w:val="24"/>
                <w:szCs w:val="24"/>
                <w:lang w:val="uk-UA"/>
              </w:rPr>
              <w:t>2.2.4. Забезпечення культурно-дозвільних потреб мешканців громади.</w:t>
            </w:r>
          </w:p>
        </w:tc>
      </w:tr>
      <w:tr w:rsidR="00872526" w:rsidRPr="007956C1" w:rsidTr="00872526">
        <w:trPr>
          <w:trHeight w:val="505"/>
        </w:trPr>
        <w:tc>
          <w:tcPr>
            <w:tcW w:w="226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478" w:type="dxa"/>
            <w:gridSpan w:val="5"/>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0"/>
              <w:rPr>
                <w:rFonts w:cs="Arial"/>
                <w:b/>
                <w:bCs/>
                <w:color w:val="000000"/>
                <w:sz w:val="24"/>
                <w:szCs w:val="24"/>
                <w:lang w:val="uk-UA"/>
              </w:rPr>
            </w:pPr>
            <w:r>
              <w:rPr>
                <w:b/>
                <w:bCs/>
                <w:color w:val="000000"/>
                <w:sz w:val="24"/>
                <w:szCs w:val="24"/>
                <w:lang w:val="uk-UA"/>
              </w:rPr>
              <w:t>48.</w:t>
            </w:r>
            <w:r>
              <w:rPr>
                <w:b/>
                <w:bCs/>
                <w:sz w:val="24"/>
                <w:szCs w:val="24"/>
                <w:lang w:val="uk-UA"/>
              </w:rPr>
              <w:t xml:space="preserve">  </w:t>
            </w:r>
            <w:r>
              <w:rPr>
                <w:rFonts w:cs="Arial"/>
                <w:b/>
                <w:bCs/>
                <w:sz w:val="24"/>
                <w:szCs w:val="24"/>
                <w:lang w:val="uk-UA"/>
              </w:rPr>
              <w:t>Облаштування парку відпочинку в селі  Привороття</w:t>
            </w:r>
          </w:p>
        </w:tc>
      </w:tr>
      <w:tr w:rsidR="00872526" w:rsidRPr="007956C1" w:rsidTr="00872526">
        <w:trPr>
          <w:trHeight w:val="506"/>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jc w:val="both"/>
              <w:rPr>
                <w:rFonts w:cs="Arial"/>
                <w:b/>
                <w:bCs/>
                <w:sz w:val="24"/>
                <w:szCs w:val="24"/>
                <w:lang w:val="uk-UA"/>
              </w:rPr>
            </w:pPr>
            <w:r>
              <w:rPr>
                <w:sz w:val="24"/>
                <w:szCs w:val="24"/>
                <w:lang w:val="uk-UA"/>
              </w:rPr>
              <w:t>Забезпечити більш змістовним, якісним та культурним відпочинком жителів сіл Привороття, Романівка, Пилипонка.</w:t>
            </w:r>
          </w:p>
        </w:tc>
      </w:tr>
      <w:tr w:rsidR="00872526" w:rsidTr="00872526">
        <w:trPr>
          <w:trHeight w:val="505"/>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Територія на яку проект</w:t>
            </w:r>
          </w:p>
          <w:p w:rsidR="00872526" w:rsidRDefault="00872526">
            <w:pPr>
              <w:pStyle w:val="TableParagraph"/>
              <w:spacing w:line="238" w:lineRule="exact"/>
              <w:rPr>
                <w:rFonts w:cs="Arial"/>
                <w:b/>
                <w:bCs/>
                <w:sz w:val="24"/>
                <w:szCs w:val="24"/>
                <w:lang w:val="uk-UA"/>
              </w:rPr>
            </w:pPr>
            <w:r>
              <w:rPr>
                <w:sz w:val="24"/>
                <w:szCs w:val="24"/>
                <w:lang w:val="uk-UA"/>
              </w:rPr>
              <w:t>матиме вплив:</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rPr>
                <w:rFonts w:cs="Arial"/>
                <w:b/>
                <w:bCs/>
                <w:sz w:val="24"/>
                <w:szCs w:val="24"/>
                <w:lang w:val="uk-UA"/>
              </w:rPr>
            </w:pPr>
            <w:r>
              <w:rPr>
                <w:sz w:val="24"/>
                <w:szCs w:val="24"/>
                <w:lang w:val="uk-UA"/>
              </w:rPr>
              <w:t>Села  Привороття, Романівка, Пилипонка.</w:t>
            </w:r>
          </w:p>
        </w:tc>
      </w:tr>
      <w:tr w:rsidR="00872526" w:rsidTr="00872526">
        <w:trPr>
          <w:trHeight w:val="506"/>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478"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jc w:val="both"/>
              <w:rPr>
                <w:rFonts w:ascii="Times New Roman" w:hAnsi="Times New Roman" w:cs="Times New Roman"/>
                <w:b/>
                <w:bCs/>
                <w:lang w:val="uk-UA" w:eastAsia="it-IT"/>
              </w:rPr>
            </w:pPr>
            <w:r>
              <w:rPr>
                <w:rFonts w:ascii="Times New Roman" w:hAnsi="Times New Roman" w:cs="Times New Roman"/>
                <w:lang w:val="uk-UA" w:eastAsia="it-IT"/>
              </w:rPr>
              <w:t xml:space="preserve">Населення  сіл 1127 осіб </w:t>
            </w:r>
          </w:p>
          <w:p w:rsidR="00872526" w:rsidRDefault="00872526">
            <w:pPr>
              <w:pStyle w:val="TableParagraph"/>
              <w:spacing w:line="276" w:lineRule="auto"/>
              <w:ind w:left="72"/>
              <w:rPr>
                <w:rFonts w:cs="Arial"/>
                <w:b/>
                <w:bCs/>
                <w:sz w:val="24"/>
                <w:szCs w:val="24"/>
                <w:lang w:val="uk-UA"/>
              </w:rPr>
            </w:pPr>
          </w:p>
        </w:tc>
      </w:tr>
      <w:tr w:rsidR="00872526" w:rsidRPr="007956C1" w:rsidTr="00872526">
        <w:trPr>
          <w:trHeight w:val="50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rPr>
                <w:rFonts w:cs="Arial"/>
                <w:b/>
                <w:bCs/>
                <w:color w:val="000000"/>
                <w:sz w:val="24"/>
                <w:szCs w:val="24"/>
                <w:lang w:val="uk-UA"/>
              </w:rPr>
            </w:pPr>
            <w:r>
              <w:rPr>
                <w:sz w:val="24"/>
                <w:szCs w:val="24"/>
                <w:lang w:val="uk-UA"/>
              </w:rPr>
              <w:t xml:space="preserve">Села громади потребують надання якісних культурних послуг. Саме жителі села, найперше  - молодь, знають якою вони хотіли б бачити культуру на селі. </w:t>
            </w:r>
            <w:r>
              <w:rPr>
                <w:rFonts w:cs="Arial"/>
                <w:bCs/>
                <w:sz w:val="24"/>
                <w:szCs w:val="24"/>
                <w:lang w:val="uk-UA"/>
              </w:rPr>
              <w:t xml:space="preserve">Проєктом по облаштуванню парку відпочинку передбачається озеленення території, очищення від старих дерев, </w:t>
            </w:r>
            <w:r>
              <w:rPr>
                <w:rFonts w:cs="Arial"/>
                <w:bCs/>
                <w:sz w:val="24"/>
                <w:szCs w:val="24"/>
                <w:lang w:val="uk-UA"/>
              </w:rPr>
              <w:lastRenderedPageBreak/>
              <w:t>створення зони відпочинку для дорослих,  облаштування спортивних та ігрових майданчиків та інше.</w:t>
            </w:r>
          </w:p>
        </w:tc>
      </w:tr>
      <w:tr w:rsidR="00872526" w:rsidRPr="007956C1" w:rsidTr="00872526">
        <w:trPr>
          <w:trHeight w:val="415"/>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lastRenderedPageBreak/>
              <w:t>Очікувані результати:</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rsidP="008E1FE9">
            <w:pPr>
              <w:numPr>
                <w:ilvl w:val="0"/>
                <w:numId w:val="33"/>
              </w:numPr>
              <w:autoSpaceDE w:val="0"/>
              <w:autoSpaceDN w:val="0"/>
              <w:adjustRightInd w:val="0"/>
              <w:spacing w:line="256" w:lineRule="auto"/>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 xml:space="preserve">Покращення умови для населення в організації дозвілля; </w:t>
            </w:r>
          </w:p>
          <w:p w:rsidR="00872526" w:rsidRDefault="00872526" w:rsidP="008E1FE9">
            <w:pPr>
              <w:numPr>
                <w:ilvl w:val="0"/>
                <w:numId w:val="33"/>
              </w:numPr>
              <w:autoSpaceDE w:val="0"/>
              <w:autoSpaceDN w:val="0"/>
              <w:adjustRightInd w:val="0"/>
              <w:spacing w:line="256" w:lineRule="auto"/>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Покращення комфортності проживання населення села;</w:t>
            </w:r>
          </w:p>
        </w:tc>
      </w:tr>
      <w:tr w:rsidR="00872526" w:rsidRPr="007956C1" w:rsidTr="00872526">
        <w:trPr>
          <w:trHeight w:val="758"/>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right="200"/>
              <w:rPr>
                <w:rFonts w:cs="Arial"/>
                <w:bCs/>
                <w:sz w:val="24"/>
                <w:szCs w:val="24"/>
                <w:lang w:val="uk-UA"/>
              </w:rPr>
            </w:pPr>
            <w:r>
              <w:rPr>
                <w:rFonts w:cs="Arial"/>
                <w:bCs/>
                <w:sz w:val="24"/>
                <w:szCs w:val="24"/>
                <w:lang w:val="uk-UA"/>
              </w:rPr>
              <w:t xml:space="preserve">      </w:t>
            </w:r>
          </w:p>
          <w:p w:rsidR="00872526" w:rsidRDefault="00872526">
            <w:pPr>
              <w:pStyle w:val="TableParagraph"/>
              <w:spacing w:line="276" w:lineRule="auto"/>
              <w:ind w:left="0" w:right="200"/>
              <w:rPr>
                <w:rFonts w:cs="Arial"/>
                <w:bCs/>
                <w:sz w:val="24"/>
                <w:szCs w:val="24"/>
                <w:lang w:val="uk-UA"/>
              </w:rPr>
            </w:pPr>
            <w:r>
              <w:rPr>
                <w:rFonts w:cs="Arial"/>
                <w:bCs/>
                <w:sz w:val="24"/>
                <w:szCs w:val="24"/>
                <w:lang w:val="uk-UA"/>
              </w:rPr>
              <w:t xml:space="preserve">  Капітальний ремонт приміщення будинку культури </w:t>
            </w:r>
          </w:p>
        </w:tc>
      </w:tr>
      <w:tr w:rsidR="00872526" w:rsidTr="00872526">
        <w:trPr>
          <w:trHeight w:val="251"/>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ind w:left="72"/>
              <w:rPr>
                <w:rFonts w:cs="Arial"/>
                <w:b/>
                <w:bCs/>
                <w:sz w:val="24"/>
                <w:szCs w:val="24"/>
                <w:lang w:val="uk-UA"/>
              </w:rPr>
            </w:pPr>
            <w:r>
              <w:rPr>
                <w:sz w:val="24"/>
                <w:szCs w:val="24"/>
                <w:lang w:val="uk-UA"/>
              </w:rPr>
              <w:t>2024-2027 роки:</w:t>
            </w:r>
          </w:p>
        </w:tc>
      </w:tr>
      <w:tr w:rsidR="00872526" w:rsidTr="00872526">
        <w:trPr>
          <w:trHeight w:val="215"/>
        </w:trPr>
        <w:tc>
          <w:tcPr>
            <w:tcW w:w="2269"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23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60"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rFonts w:cs="Arial"/>
                <w:b/>
                <w:bCs/>
                <w:sz w:val="24"/>
                <w:szCs w:val="24"/>
                <w:lang w:val="uk-UA"/>
              </w:rPr>
            </w:pPr>
            <w:r>
              <w:rPr>
                <w:rFonts w:cs="Arial"/>
                <w:b/>
                <w:bCs/>
                <w:sz w:val="24"/>
                <w:szCs w:val="24"/>
                <w:lang w:val="uk-UA"/>
              </w:rPr>
              <w:t>2027</w:t>
            </w:r>
          </w:p>
        </w:tc>
        <w:tc>
          <w:tcPr>
            <w:tcW w:w="2002"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rFonts w:cs="Arial"/>
                <w:b/>
                <w:bCs/>
                <w:sz w:val="24"/>
                <w:szCs w:val="24"/>
                <w:lang w:val="uk-UA"/>
              </w:rPr>
            </w:pPr>
            <w:r>
              <w:rPr>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23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560"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417"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260"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rFonts w:cs="Arial"/>
                <w:b/>
                <w:bCs/>
                <w:sz w:val="24"/>
                <w:szCs w:val="24"/>
                <w:lang w:val="uk-UA"/>
              </w:rPr>
              <w:t>50</w:t>
            </w:r>
          </w:p>
        </w:tc>
        <w:tc>
          <w:tcPr>
            <w:tcW w:w="2002"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sz w:val="24"/>
                <w:szCs w:val="24"/>
                <w:lang w:val="uk-UA"/>
              </w:rPr>
              <w:t>200</w:t>
            </w:r>
          </w:p>
        </w:tc>
      </w:tr>
      <w:tr w:rsidR="00872526" w:rsidRPr="007956C1" w:rsidTr="00872526">
        <w:trPr>
          <w:trHeight w:val="760"/>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18"/>
              <w:spacing w:line="276" w:lineRule="auto"/>
              <w:jc w:val="both"/>
              <w:rPr>
                <w:rFonts w:ascii="Times New Roman" w:hAnsi="Times New Roman"/>
                <w:b/>
                <w:bCs/>
              </w:rPr>
            </w:pPr>
            <w:r>
              <w:rPr>
                <w:rFonts w:ascii="Times New Roman" w:hAnsi="Times New Roman"/>
              </w:rPr>
              <w:t>Державний, обласний, місцевий бюджети та інші джерела фінансування, не заборонені діючим законодавством України.</w:t>
            </w:r>
          </w:p>
        </w:tc>
      </w:tr>
      <w:tr w:rsidR="00872526" w:rsidTr="00872526">
        <w:trPr>
          <w:trHeight w:val="758"/>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right="638"/>
              <w:rPr>
                <w:rFonts w:cs="Arial"/>
                <w:b/>
                <w:bCs/>
                <w:sz w:val="24"/>
                <w:szCs w:val="24"/>
                <w:lang w:val="uk-UA"/>
              </w:rPr>
            </w:pPr>
            <w:r>
              <w:rPr>
                <w:sz w:val="24"/>
                <w:szCs w:val="24"/>
                <w:lang w:val="uk-UA"/>
              </w:rPr>
              <w:t>Брусилівська селищна рада.</w:t>
            </w:r>
          </w:p>
        </w:tc>
      </w:tr>
      <w:tr w:rsidR="00872526" w:rsidTr="00872526">
        <w:trPr>
          <w:trHeight w:val="491"/>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478"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0"/>
              <w:rPr>
                <w:rFonts w:cs="Arial"/>
                <w:b/>
                <w:bCs/>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1239"/>
        <w:gridCol w:w="1418"/>
        <w:gridCol w:w="283"/>
        <w:gridCol w:w="1134"/>
        <w:gridCol w:w="284"/>
        <w:gridCol w:w="1141"/>
        <w:gridCol w:w="74"/>
        <w:gridCol w:w="1905"/>
      </w:tblGrid>
      <w:tr w:rsidR="00872526" w:rsidRPr="007956C1" w:rsidTr="00872526">
        <w:trPr>
          <w:trHeight w:val="760"/>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rPr>
                <w:rFonts w:cs="Arial"/>
                <w:b/>
                <w:bCs/>
                <w:sz w:val="24"/>
                <w:szCs w:val="24"/>
                <w:highlight w:val="cyan"/>
                <w:lang w:val="uk-UA"/>
              </w:rPr>
            </w:pPr>
            <w:r>
              <w:rPr>
                <w:color w:val="000000"/>
                <w:sz w:val="24"/>
                <w:szCs w:val="24"/>
                <w:lang w:val="uk-UA"/>
              </w:rPr>
              <w:t>2.2.4. Забезпечення культурно-дозвільних потреб мешканців громади.</w:t>
            </w:r>
          </w:p>
        </w:tc>
      </w:tr>
      <w:tr w:rsidR="00872526" w:rsidRPr="007956C1" w:rsidTr="00872526">
        <w:trPr>
          <w:trHeight w:val="505"/>
        </w:trPr>
        <w:tc>
          <w:tcPr>
            <w:tcW w:w="226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478" w:type="dxa"/>
            <w:gridSpan w:val="8"/>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76" w:lineRule="auto"/>
              <w:ind w:left="0"/>
              <w:rPr>
                <w:rFonts w:cs="Arial"/>
                <w:b/>
                <w:bCs/>
                <w:color w:val="000000"/>
                <w:sz w:val="24"/>
                <w:szCs w:val="24"/>
                <w:lang w:val="uk-UA"/>
              </w:rPr>
            </w:pPr>
            <w:r>
              <w:rPr>
                <w:b/>
                <w:bCs/>
                <w:color w:val="000000"/>
                <w:sz w:val="24"/>
                <w:szCs w:val="24"/>
                <w:lang w:val="uk-UA"/>
              </w:rPr>
              <w:t>49.</w:t>
            </w:r>
            <w:r>
              <w:rPr>
                <w:b/>
                <w:bCs/>
                <w:sz w:val="24"/>
                <w:szCs w:val="24"/>
                <w:lang w:val="uk-UA"/>
              </w:rPr>
              <w:t xml:space="preserve">  Облаштування парку відпочинку в селі  Соловіївка</w:t>
            </w:r>
            <w:r>
              <w:rPr>
                <w:rFonts w:cs="Arial"/>
                <w:b/>
                <w:bCs/>
                <w:color w:val="000000"/>
                <w:sz w:val="24"/>
                <w:szCs w:val="24"/>
                <w:lang w:val="uk-UA"/>
              </w:rPr>
              <w:t xml:space="preserve"> </w:t>
            </w:r>
          </w:p>
        </w:tc>
      </w:tr>
      <w:tr w:rsidR="00872526" w:rsidRPr="007956C1" w:rsidTr="00872526">
        <w:trPr>
          <w:trHeight w:val="506"/>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jc w:val="both"/>
              <w:rPr>
                <w:rFonts w:cs="Arial"/>
                <w:b/>
                <w:bCs/>
                <w:sz w:val="24"/>
                <w:szCs w:val="24"/>
                <w:lang w:val="uk-UA"/>
              </w:rPr>
            </w:pPr>
            <w:r>
              <w:rPr>
                <w:sz w:val="24"/>
                <w:szCs w:val="24"/>
                <w:lang w:val="ru-RU"/>
              </w:rPr>
              <w:t>Забезпечити більш змістовним, якісним та культурним відпочинком жителів сіл Соловіївка та Дивин.</w:t>
            </w:r>
          </w:p>
        </w:tc>
      </w:tr>
      <w:tr w:rsidR="00872526" w:rsidTr="00872526">
        <w:trPr>
          <w:trHeight w:val="505"/>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Територія на яку проект</w:t>
            </w:r>
          </w:p>
          <w:p w:rsidR="00872526" w:rsidRDefault="00872526">
            <w:pPr>
              <w:pStyle w:val="TableParagraph"/>
              <w:spacing w:line="238" w:lineRule="exact"/>
              <w:rPr>
                <w:rFonts w:cs="Arial"/>
                <w:b/>
                <w:bCs/>
                <w:sz w:val="24"/>
                <w:szCs w:val="24"/>
                <w:lang w:val="uk-UA"/>
              </w:rPr>
            </w:pPr>
            <w:r>
              <w:rPr>
                <w:sz w:val="24"/>
                <w:szCs w:val="24"/>
                <w:lang w:val="uk-UA"/>
              </w:rPr>
              <w:t>матиме вплив:</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rPr>
                <w:rFonts w:cs="Arial"/>
                <w:b/>
                <w:bCs/>
                <w:sz w:val="24"/>
                <w:szCs w:val="24"/>
                <w:lang w:val="uk-UA"/>
              </w:rPr>
            </w:pPr>
            <w:r>
              <w:rPr>
                <w:sz w:val="24"/>
                <w:szCs w:val="24"/>
                <w:lang w:val="uk-UA"/>
              </w:rPr>
              <w:t>Села Соловіївка та Дивин.</w:t>
            </w:r>
          </w:p>
        </w:tc>
      </w:tr>
      <w:tr w:rsidR="00872526" w:rsidRPr="007956C1" w:rsidTr="00872526">
        <w:trPr>
          <w:trHeight w:val="506"/>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478" w:type="dxa"/>
            <w:gridSpan w:val="8"/>
            <w:tcBorders>
              <w:top w:val="single" w:sz="4" w:space="0" w:color="auto"/>
              <w:left w:val="single" w:sz="4" w:space="0" w:color="auto"/>
              <w:bottom w:val="single" w:sz="4" w:space="0" w:color="auto"/>
              <w:right w:val="single" w:sz="4" w:space="0" w:color="auto"/>
            </w:tcBorders>
          </w:tcPr>
          <w:p w:rsidR="00872526" w:rsidRDefault="00872526">
            <w:pPr>
              <w:spacing w:line="256" w:lineRule="auto"/>
              <w:jc w:val="both"/>
              <w:rPr>
                <w:rFonts w:ascii="Times New Roman" w:hAnsi="Times New Roman" w:cs="Times New Roman"/>
                <w:b/>
                <w:bCs/>
                <w:lang w:val="uk-UA" w:eastAsia="it-IT"/>
              </w:rPr>
            </w:pPr>
            <w:r>
              <w:rPr>
                <w:rFonts w:ascii="Times New Roman" w:hAnsi="Times New Roman" w:cs="Times New Roman"/>
                <w:lang w:val="uk-UA" w:eastAsia="it-IT"/>
              </w:rPr>
              <w:t>Населення  сіл Соловіївка та Дивин (970 осіб).</w:t>
            </w:r>
          </w:p>
          <w:p w:rsidR="00872526" w:rsidRDefault="00872526">
            <w:pPr>
              <w:pStyle w:val="TableParagraph"/>
              <w:spacing w:line="276" w:lineRule="auto"/>
              <w:ind w:left="72"/>
              <w:rPr>
                <w:rFonts w:cs="Arial"/>
                <w:b/>
                <w:bCs/>
                <w:sz w:val="24"/>
                <w:szCs w:val="24"/>
                <w:lang w:val="uk-UA"/>
              </w:rPr>
            </w:pPr>
          </w:p>
        </w:tc>
      </w:tr>
      <w:tr w:rsidR="00872526" w:rsidRPr="007956C1" w:rsidTr="00872526">
        <w:trPr>
          <w:trHeight w:val="50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autoSpaceDE w:val="0"/>
              <w:autoSpaceDN w:val="0"/>
              <w:adjustRightInd w:val="0"/>
              <w:spacing w:line="256"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Села громади потребують надання якісних культурних послуг. Саме жителі села, найперше  - молодь, знають якою вони хотіли б бачити культуру на селі. У  </w:t>
            </w:r>
            <w:r>
              <w:rPr>
                <w:rFonts w:ascii="Times New Roman" w:hAnsi="Times New Roman" w:cs="Times New Roman"/>
                <w:sz w:val="24"/>
                <w:szCs w:val="24"/>
                <w:lang w:val="ru-RU"/>
              </w:rPr>
              <w:t>селах Привороття, Пилипонка, Романівка</w:t>
            </w:r>
            <w:r>
              <w:rPr>
                <w:rFonts w:ascii="Times New Roman" w:hAnsi="Times New Roman" w:cs="Times New Roman"/>
                <w:sz w:val="24"/>
                <w:szCs w:val="24"/>
                <w:lang w:val="uk-UA"/>
              </w:rPr>
              <w:t xml:space="preserve"> молодь впродовж декількох років організовує для жителів села дозвілля. Активні молоді люди готові   взяти на себе забезпечення культурно - дозвіллєвих потреб села. </w:t>
            </w:r>
          </w:p>
          <w:p w:rsidR="00872526" w:rsidRDefault="00872526">
            <w:pPr>
              <w:pStyle w:val="TableParagraph"/>
              <w:spacing w:line="256" w:lineRule="auto"/>
              <w:ind w:left="0"/>
              <w:rPr>
                <w:rFonts w:cs="Arial"/>
                <w:b/>
                <w:bCs/>
                <w:color w:val="000000"/>
                <w:sz w:val="24"/>
                <w:szCs w:val="24"/>
                <w:lang w:val="uk-UA"/>
              </w:rPr>
            </w:pPr>
            <w:r>
              <w:rPr>
                <w:sz w:val="24"/>
                <w:szCs w:val="24"/>
                <w:lang w:val="uk-UA"/>
              </w:rPr>
              <w:t xml:space="preserve">        Проєктом по облаштуванню парку відпочинку передбачається озеленення території, очищення від старих дерев, створення зони відпочинку для дорослих,  облаштування спортивних та ігрових майданчиків та інше.</w:t>
            </w:r>
          </w:p>
        </w:tc>
      </w:tr>
      <w:tr w:rsidR="00872526" w:rsidRPr="007956C1" w:rsidTr="00872526">
        <w:trPr>
          <w:trHeight w:val="415"/>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rsidP="008E1FE9">
            <w:pPr>
              <w:numPr>
                <w:ilvl w:val="0"/>
                <w:numId w:val="33"/>
              </w:numPr>
              <w:autoSpaceDE w:val="0"/>
              <w:autoSpaceDN w:val="0"/>
              <w:adjustRightInd w:val="0"/>
              <w:spacing w:line="256" w:lineRule="auto"/>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 xml:space="preserve">Мотивація широкого кола молоді до активної роботи для громади села. </w:t>
            </w:r>
          </w:p>
          <w:p w:rsidR="00872526" w:rsidRDefault="00872526" w:rsidP="008E1FE9">
            <w:pPr>
              <w:numPr>
                <w:ilvl w:val="0"/>
                <w:numId w:val="33"/>
              </w:numPr>
              <w:autoSpaceDE w:val="0"/>
              <w:autoSpaceDN w:val="0"/>
              <w:adjustRightInd w:val="0"/>
              <w:spacing w:line="256" w:lineRule="auto"/>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lastRenderedPageBreak/>
              <w:t>Покращення центра села Соловіївка;</w:t>
            </w:r>
          </w:p>
          <w:p w:rsidR="00872526" w:rsidRDefault="00872526" w:rsidP="008E1FE9">
            <w:pPr>
              <w:numPr>
                <w:ilvl w:val="0"/>
                <w:numId w:val="33"/>
              </w:numPr>
              <w:autoSpaceDE w:val="0"/>
              <w:autoSpaceDN w:val="0"/>
              <w:adjustRightInd w:val="0"/>
              <w:spacing w:line="256" w:lineRule="auto"/>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 xml:space="preserve">Для мешканців сіл з'явиться </w:t>
            </w:r>
            <w:r>
              <w:rPr>
                <w:rFonts w:ascii="Times New Roman" w:hAnsi="Times New Roman" w:cs="Times New Roman"/>
                <w:sz w:val="24"/>
                <w:szCs w:val="24"/>
                <w:lang w:val="ru-RU"/>
              </w:rPr>
              <w:t>можливість більш змістовно і організовано провести свій вихідний та святковий день.</w:t>
            </w:r>
          </w:p>
          <w:p w:rsidR="00872526" w:rsidRDefault="00872526">
            <w:pPr>
              <w:pStyle w:val="TableParagraph"/>
              <w:spacing w:line="276" w:lineRule="auto"/>
              <w:ind w:left="0" w:right="131"/>
              <w:rPr>
                <w:rFonts w:cs="Arial"/>
                <w:b/>
                <w:bCs/>
                <w:sz w:val="24"/>
                <w:szCs w:val="24"/>
                <w:lang w:val="uk-UA"/>
              </w:rPr>
            </w:pPr>
            <w:r>
              <w:rPr>
                <w:sz w:val="24"/>
                <w:szCs w:val="24"/>
                <w:lang w:val="uk-UA"/>
              </w:rPr>
              <w:t>У людей поступово покращиться культура спілкування, зміняться культурні цінності.</w:t>
            </w:r>
          </w:p>
        </w:tc>
      </w:tr>
      <w:tr w:rsidR="00872526" w:rsidRPr="007956C1" w:rsidTr="00872526">
        <w:trPr>
          <w:trHeight w:val="758"/>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lastRenderedPageBreak/>
              <w:t>Ключові заходи проекту:</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rsidP="008E1FE9">
            <w:pPr>
              <w:numPr>
                <w:ilvl w:val="0"/>
                <w:numId w:val="33"/>
              </w:numPr>
              <w:autoSpaceDE w:val="0"/>
              <w:autoSpaceDN w:val="0"/>
              <w:adjustRightInd w:val="0"/>
              <w:spacing w:line="256" w:lineRule="auto"/>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Планування площі території парку відпочинку;</w:t>
            </w:r>
          </w:p>
          <w:p w:rsidR="00872526" w:rsidRDefault="00872526" w:rsidP="008E1FE9">
            <w:pPr>
              <w:numPr>
                <w:ilvl w:val="0"/>
                <w:numId w:val="33"/>
              </w:numPr>
              <w:autoSpaceDE w:val="0"/>
              <w:autoSpaceDN w:val="0"/>
              <w:adjustRightInd w:val="0"/>
              <w:spacing w:line="256" w:lineRule="auto"/>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Завезення грунту та піску;</w:t>
            </w:r>
          </w:p>
          <w:p w:rsidR="00872526" w:rsidRDefault="00872526" w:rsidP="008E1FE9">
            <w:pPr>
              <w:numPr>
                <w:ilvl w:val="0"/>
                <w:numId w:val="33"/>
              </w:numPr>
              <w:autoSpaceDE w:val="0"/>
              <w:autoSpaceDN w:val="0"/>
              <w:adjustRightInd w:val="0"/>
              <w:spacing w:line="256" w:lineRule="auto"/>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Створення  огорожі парку шляхом висаджування самшиту;</w:t>
            </w:r>
          </w:p>
          <w:p w:rsidR="00872526" w:rsidRDefault="00872526" w:rsidP="008E1FE9">
            <w:pPr>
              <w:numPr>
                <w:ilvl w:val="0"/>
                <w:numId w:val="33"/>
              </w:numPr>
              <w:autoSpaceDE w:val="0"/>
              <w:autoSpaceDN w:val="0"/>
              <w:adjustRightInd w:val="0"/>
              <w:spacing w:line="256" w:lineRule="auto"/>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Облаштування зон відпочинку для дітей та дорослих</w:t>
            </w:r>
          </w:p>
          <w:p w:rsidR="00872526" w:rsidRDefault="00872526">
            <w:pPr>
              <w:pStyle w:val="TableParagraph"/>
              <w:spacing w:line="276" w:lineRule="auto"/>
              <w:ind w:left="0" w:right="200"/>
              <w:rPr>
                <w:rFonts w:cs="Arial"/>
                <w:b/>
                <w:bCs/>
                <w:sz w:val="24"/>
                <w:szCs w:val="24"/>
                <w:lang w:val="uk-UA"/>
              </w:rPr>
            </w:pPr>
            <w:r>
              <w:rPr>
                <w:sz w:val="24"/>
                <w:szCs w:val="24"/>
                <w:lang w:val="ru-RU"/>
              </w:rPr>
              <w:t>Встановлення гойдалок, дитячих гірок, каруселів, спортивних тринажерів для дорослих та дітей, облаштування валейбольної площадки.</w:t>
            </w:r>
          </w:p>
        </w:tc>
      </w:tr>
      <w:tr w:rsidR="00872526" w:rsidTr="00872526">
        <w:trPr>
          <w:trHeight w:val="251"/>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ind w:left="72"/>
              <w:rPr>
                <w:rFonts w:cs="Arial"/>
                <w:b/>
                <w:bCs/>
                <w:sz w:val="24"/>
                <w:szCs w:val="24"/>
                <w:lang w:val="uk-UA"/>
              </w:rPr>
            </w:pPr>
            <w:r>
              <w:rPr>
                <w:sz w:val="24"/>
                <w:szCs w:val="24"/>
                <w:lang w:val="uk-UA"/>
              </w:rPr>
              <w:t>2024-2027 роки:</w:t>
            </w:r>
          </w:p>
        </w:tc>
      </w:tr>
      <w:tr w:rsidR="00872526" w:rsidTr="00872526">
        <w:trPr>
          <w:trHeight w:val="253"/>
        </w:trPr>
        <w:tc>
          <w:tcPr>
            <w:tcW w:w="2269"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23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7" w:type="dxa"/>
            <w:gridSpan w:val="2"/>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42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rFonts w:cs="Arial"/>
                <w:b/>
                <w:bCs/>
                <w:sz w:val="24"/>
                <w:szCs w:val="24"/>
                <w:lang w:val="uk-UA"/>
              </w:rPr>
            </w:pPr>
            <w:r>
              <w:rPr>
                <w:rFonts w:cs="Arial"/>
                <w:b/>
                <w:bCs/>
                <w:sz w:val="24"/>
                <w:szCs w:val="24"/>
                <w:lang w:val="uk-UA"/>
              </w:rPr>
              <w:t>2027</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rFonts w:cs="Arial"/>
                <w:b/>
                <w:bCs/>
                <w:sz w:val="24"/>
                <w:szCs w:val="24"/>
                <w:lang w:val="uk-UA"/>
              </w:rPr>
            </w:pPr>
            <w:r>
              <w:rPr>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23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418"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417" w:type="dxa"/>
            <w:gridSpan w:val="2"/>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425" w:type="dxa"/>
            <w:gridSpan w:val="2"/>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rFonts w:cs="Arial"/>
                <w:b/>
                <w:bCs/>
                <w:sz w:val="24"/>
                <w:szCs w:val="24"/>
                <w:lang w:val="uk-UA"/>
              </w:rPr>
              <w:t>50</w:t>
            </w:r>
          </w:p>
        </w:tc>
        <w:tc>
          <w:tcPr>
            <w:tcW w:w="1979" w:type="dxa"/>
            <w:gridSpan w:val="2"/>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rFonts w:cs="Arial"/>
                <w:b/>
                <w:bCs/>
                <w:sz w:val="24"/>
                <w:szCs w:val="24"/>
                <w:lang w:val="uk-UA"/>
              </w:rPr>
              <w:t>200</w:t>
            </w:r>
          </w:p>
        </w:tc>
      </w:tr>
      <w:tr w:rsidR="00872526" w:rsidRPr="007956C1" w:rsidTr="00872526">
        <w:trPr>
          <w:trHeight w:val="760"/>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18"/>
              <w:spacing w:line="276" w:lineRule="auto"/>
              <w:jc w:val="both"/>
              <w:rPr>
                <w:rFonts w:ascii="Times New Roman" w:hAnsi="Times New Roman"/>
                <w:b/>
                <w:bCs/>
              </w:rPr>
            </w:pPr>
            <w:r>
              <w:rPr>
                <w:rFonts w:ascii="Times New Roman" w:hAnsi="Times New Roman"/>
              </w:rPr>
              <w:t>Державний, обласний, місцевий бюджети та інші джерела фінансування, не заборонені діючим законодавством України.</w:t>
            </w:r>
          </w:p>
        </w:tc>
      </w:tr>
      <w:tr w:rsidR="00872526" w:rsidTr="00872526">
        <w:trPr>
          <w:trHeight w:val="758"/>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jc w:val="both"/>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jc w:val="both"/>
              <w:rPr>
                <w:rFonts w:cs="Arial"/>
                <w:b/>
                <w:bCs/>
                <w:sz w:val="24"/>
                <w:szCs w:val="24"/>
                <w:lang w:val="uk-UA"/>
              </w:rPr>
            </w:pPr>
            <w:r>
              <w:rPr>
                <w:sz w:val="24"/>
                <w:szCs w:val="24"/>
                <w:lang w:val="uk-UA"/>
              </w:rPr>
              <w:t>проекту:</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right="638"/>
              <w:rPr>
                <w:rFonts w:cs="Arial"/>
                <w:b/>
                <w:bCs/>
                <w:sz w:val="24"/>
                <w:szCs w:val="24"/>
                <w:lang w:val="uk-UA"/>
              </w:rPr>
            </w:pPr>
            <w:r>
              <w:rPr>
                <w:sz w:val="24"/>
                <w:szCs w:val="24"/>
                <w:lang w:val="uk-UA"/>
              </w:rPr>
              <w:t>Брусилівська селищна рада.</w:t>
            </w:r>
          </w:p>
        </w:tc>
      </w:tr>
      <w:tr w:rsidR="00872526"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478" w:type="dxa"/>
            <w:gridSpan w:val="8"/>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r w:rsidR="00872526" w:rsidRPr="007956C1"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sz w:val="24"/>
                <w:szCs w:val="24"/>
                <w:lang w:val="uk-UA"/>
              </w:rPr>
            </w:pPr>
            <w:r>
              <w:rPr>
                <w:sz w:val="24"/>
                <w:szCs w:val="24"/>
                <w:lang w:val="uk-UA"/>
              </w:rPr>
              <w:t>Завдання в Стратегічному</w:t>
            </w:r>
          </w:p>
          <w:p w:rsidR="00872526" w:rsidRDefault="00872526">
            <w:pPr>
              <w:pStyle w:val="TableParagraph"/>
              <w:spacing w:line="234" w:lineRule="exact"/>
              <w:rPr>
                <w:sz w:val="24"/>
                <w:szCs w:val="24"/>
                <w:lang w:val="uk-UA"/>
              </w:rPr>
            </w:pPr>
            <w:r>
              <w:rPr>
                <w:sz w:val="24"/>
                <w:szCs w:val="24"/>
                <w:lang w:val="uk-UA"/>
              </w:rPr>
              <w:t>плані, якому відповідає проект:</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ind w:left="72"/>
              <w:rPr>
                <w:rFonts w:cs="Arial"/>
                <w:bCs/>
                <w:sz w:val="24"/>
                <w:szCs w:val="24"/>
                <w:lang w:val="uk-UA"/>
              </w:rPr>
            </w:pPr>
            <w:r>
              <w:rPr>
                <w:rFonts w:cs="Arial"/>
                <w:bCs/>
                <w:sz w:val="24"/>
                <w:szCs w:val="24"/>
                <w:lang w:val="uk-UA"/>
              </w:rPr>
              <w:t>2.2.4. Забезпечення культурно-дозвільних потреб мешканців громади.</w:t>
            </w:r>
          </w:p>
        </w:tc>
      </w:tr>
      <w:tr w:rsidR="00872526" w:rsidRPr="007956C1" w:rsidTr="00872526">
        <w:trPr>
          <w:trHeight w:val="253"/>
        </w:trPr>
        <w:tc>
          <w:tcPr>
            <w:tcW w:w="226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rPr>
                <w:sz w:val="24"/>
                <w:szCs w:val="24"/>
                <w:lang w:val="uk-UA"/>
              </w:rPr>
            </w:pPr>
            <w:r>
              <w:rPr>
                <w:sz w:val="24"/>
                <w:szCs w:val="24"/>
                <w:lang w:val="uk-UA"/>
              </w:rPr>
              <w:t>Назва проекту:</w:t>
            </w:r>
          </w:p>
        </w:tc>
        <w:tc>
          <w:tcPr>
            <w:tcW w:w="7478" w:type="dxa"/>
            <w:gridSpan w:val="8"/>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rPr>
                <w:rFonts w:cs="Arial"/>
                <w:b/>
                <w:bCs/>
                <w:sz w:val="24"/>
                <w:szCs w:val="24"/>
                <w:lang w:val="uk-UA"/>
              </w:rPr>
            </w:pPr>
            <w:r>
              <w:rPr>
                <w:rFonts w:cs="Arial"/>
                <w:b/>
                <w:bCs/>
                <w:sz w:val="24"/>
                <w:szCs w:val="24"/>
                <w:lang w:val="uk-UA"/>
              </w:rPr>
              <w:t xml:space="preserve">50.  Облаштування парку відпочинку в селі  Морозівка </w:t>
            </w:r>
          </w:p>
        </w:tc>
      </w:tr>
      <w:tr w:rsidR="00872526" w:rsidRPr="007956C1"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sz w:val="24"/>
                <w:szCs w:val="24"/>
                <w:lang w:val="uk-UA"/>
              </w:rPr>
            </w:pPr>
            <w:r>
              <w:rPr>
                <w:sz w:val="24"/>
                <w:szCs w:val="24"/>
                <w:lang w:val="uk-UA"/>
              </w:rPr>
              <w:t>Цілі проекту:</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ind w:left="72"/>
              <w:rPr>
                <w:rFonts w:cs="Arial"/>
                <w:bCs/>
                <w:sz w:val="24"/>
                <w:szCs w:val="24"/>
                <w:lang w:val="uk-UA"/>
              </w:rPr>
            </w:pPr>
            <w:r>
              <w:rPr>
                <w:rFonts w:cs="Arial"/>
                <w:bCs/>
                <w:sz w:val="24"/>
                <w:szCs w:val="24"/>
                <w:lang w:val="uk-UA"/>
              </w:rPr>
              <w:t>Забезпечити більш змістовним, якісним та культурним відпочинком жителів сіл Морозівка та Малинівка.</w:t>
            </w:r>
          </w:p>
        </w:tc>
      </w:tr>
      <w:tr w:rsidR="00872526"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sz w:val="24"/>
                <w:szCs w:val="24"/>
                <w:lang w:val="uk-UA"/>
              </w:rPr>
            </w:pPr>
            <w:r>
              <w:rPr>
                <w:sz w:val="24"/>
                <w:szCs w:val="24"/>
                <w:lang w:val="uk-UA"/>
              </w:rPr>
              <w:t>Територія на яку проект</w:t>
            </w:r>
          </w:p>
          <w:p w:rsidR="00872526" w:rsidRDefault="00872526">
            <w:pPr>
              <w:pStyle w:val="TableParagraph"/>
              <w:spacing w:line="234" w:lineRule="exact"/>
              <w:rPr>
                <w:sz w:val="24"/>
                <w:szCs w:val="24"/>
                <w:lang w:val="uk-UA"/>
              </w:rPr>
            </w:pPr>
            <w:r>
              <w:rPr>
                <w:sz w:val="24"/>
                <w:szCs w:val="24"/>
                <w:lang w:val="uk-UA"/>
              </w:rPr>
              <w:t>матиме вплив:</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ind w:left="72"/>
              <w:rPr>
                <w:rFonts w:cs="Arial"/>
                <w:bCs/>
                <w:sz w:val="24"/>
                <w:szCs w:val="24"/>
                <w:lang w:val="uk-UA"/>
              </w:rPr>
            </w:pPr>
            <w:r>
              <w:rPr>
                <w:rFonts w:cs="Arial"/>
                <w:bCs/>
                <w:sz w:val="24"/>
                <w:szCs w:val="24"/>
                <w:lang w:val="uk-UA"/>
              </w:rPr>
              <w:t>Села Морозівка та Малинівка.</w:t>
            </w:r>
          </w:p>
        </w:tc>
      </w:tr>
      <w:tr w:rsidR="00872526" w:rsidRPr="007956C1"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sz w:val="24"/>
                <w:szCs w:val="24"/>
                <w:lang w:val="uk-UA"/>
              </w:rPr>
            </w:pPr>
            <w:r>
              <w:rPr>
                <w:sz w:val="24"/>
                <w:szCs w:val="24"/>
                <w:lang w:val="uk-UA"/>
              </w:rPr>
              <w:t>Орієнтовна кількість</w:t>
            </w:r>
          </w:p>
          <w:p w:rsidR="00872526" w:rsidRDefault="00872526">
            <w:pPr>
              <w:pStyle w:val="TableParagraph"/>
              <w:spacing w:line="234" w:lineRule="exact"/>
              <w:rPr>
                <w:sz w:val="24"/>
                <w:szCs w:val="24"/>
                <w:lang w:val="uk-UA"/>
              </w:rPr>
            </w:pPr>
            <w:r>
              <w:rPr>
                <w:sz w:val="24"/>
                <w:szCs w:val="24"/>
                <w:lang w:val="uk-UA"/>
              </w:rPr>
              <w:t>отримувачів вигод</w:t>
            </w:r>
          </w:p>
        </w:tc>
        <w:tc>
          <w:tcPr>
            <w:tcW w:w="7478" w:type="dxa"/>
            <w:gridSpan w:val="8"/>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Cs/>
                <w:sz w:val="24"/>
                <w:szCs w:val="24"/>
                <w:lang w:val="uk-UA"/>
              </w:rPr>
            </w:pPr>
            <w:r>
              <w:rPr>
                <w:rFonts w:cs="Arial"/>
                <w:bCs/>
                <w:sz w:val="24"/>
                <w:szCs w:val="24"/>
                <w:lang w:val="uk-UA"/>
              </w:rPr>
              <w:t>Населення  сіл Морозівка та Малинівка ( 1121 особи).</w:t>
            </w:r>
          </w:p>
          <w:p w:rsidR="00872526" w:rsidRDefault="00872526">
            <w:pPr>
              <w:pStyle w:val="TableParagraph"/>
              <w:spacing w:line="234" w:lineRule="exact"/>
              <w:ind w:left="72"/>
              <w:rPr>
                <w:rFonts w:cs="Arial"/>
                <w:bCs/>
                <w:sz w:val="24"/>
                <w:szCs w:val="24"/>
                <w:lang w:val="uk-UA"/>
              </w:rPr>
            </w:pPr>
          </w:p>
        </w:tc>
      </w:tr>
      <w:tr w:rsidR="00872526" w:rsidRPr="007956C1"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sz w:val="24"/>
                <w:szCs w:val="24"/>
                <w:lang w:val="uk-UA"/>
              </w:rPr>
            </w:pPr>
            <w:r>
              <w:rPr>
                <w:sz w:val="24"/>
                <w:szCs w:val="24"/>
                <w:lang w:val="uk-UA"/>
              </w:rPr>
              <w:t>Стислий опис проекту:</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ind w:left="0"/>
              <w:rPr>
                <w:rFonts w:cs="Arial"/>
                <w:bCs/>
                <w:sz w:val="24"/>
                <w:szCs w:val="24"/>
                <w:lang w:val="uk-UA"/>
              </w:rPr>
            </w:pPr>
            <w:r>
              <w:rPr>
                <w:rFonts w:cs="Arial"/>
                <w:bCs/>
                <w:sz w:val="24"/>
                <w:szCs w:val="24"/>
                <w:lang w:val="uk-UA"/>
              </w:rPr>
              <w:t xml:space="preserve">Села громади потребують надання якісних культурних послуг. Саме жителі села, найперше  - молодь, знають якою вони хотіли б бачити культуру на селі. У  селах Морозівка та Малинівка молодь впродовж декількох років організовує для жителів села дозвілля. Активні молоді люди готові   взяти на себе забезпечення культурно - дозвіллєвих потреб села. </w:t>
            </w:r>
          </w:p>
          <w:p w:rsidR="00872526" w:rsidRDefault="00872526">
            <w:pPr>
              <w:pStyle w:val="TableParagraph"/>
              <w:spacing w:line="234" w:lineRule="exact"/>
              <w:ind w:left="72"/>
              <w:rPr>
                <w:rFonts w:cs="Arial"/>
                <w:bCs/>
                <w:sz w:val="24"/>
                <w:szCs w:val="24"/>
                <w:lang w:val="uk-UA"/>
              </w:rPr>
            </w:pPr>
            <w:r>
              <w:rPr>
                <w:rFonts w:cs="Arial"/>
                <w:bCs/>
                <w:sz w:val="24"/>
                <w:szCs w:val="24"/>
                <w:lang w:val="uk-UA"/>
              </w:rPr>
              <w:t xml:space="preserve">        Проєктом по облаштуванню парку відпочинку передбачається озеленення території, очищення від старих дерев, створення зони відпочинку для дорослих,  облаштування спортивних та ігрових майданчиків та інше.</w:t>
            </w:r>
          </w:p>
        </w:tc>
      </w:tr>
      <w:tr w:rsidR="00872526" w:rsidRPr="007956C1"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sz w:val="24"/>
                <w:szCs w:val="24"/>
                <w:lang w:val="uk-UA"/>
              </w:rPr>
            </w:pPr>
            <w:r>
              <w:rPr>
                <w:sz w:val="24"/>
                <w:szCs w:val="24"/>
                <w:lang w:val="uk-UA"/>
              </w:rPr>
              <w:t>Очікувані результати:</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rsidP="008E1FE9">
            <w:pPr>
              <w:numPr>
                <w:ilvl w:val="0"/>
                <w:numId w:val="33"/>
              </w:numPr>
              <w:autoSpaceDE w:val="0"/>
              <w:autoSpaceDN w:val="0"/>
              <w:adjustRightInd w:val="0"/>
              <w:spacing w:line="256" w:lineRule="auto"/>
              <w:ind w:left="526" w:hanging="502"/>
              <w:jc w:val="both"/>
              <w:rPr>
                <w:rFonts w:ascii="Times New Roman" w:eastAsia="Times New Roman" w:hAnsi="Times New Roman"/>
                <w:bCs/>
                <w:sz w:val="24"/>
                <w:szCs w:val="24"/>
                <w:lang w:val="uk-UA"/>
              </w:rPr>
            </w:pPr>
            <w:r>
              <w:rPr>
                <w:rFonts w:ascii="Times New Roman" w:eastAsia="Times New Roman" w:hAnsi="Times New Roman"/>
                <w:bCs/>
                <w:sz w:val="24"/>
                <w:szCs w:val="24"/>
                <w:lang w:val="uk-UA"/>
              </w:rPr>
              <w:t xml:space="preserve">Мотивація широкого кола молоді до активної роботи для громади села. </w:t>
            </w:r>
          </w:p>
          <w:p w:rsidR="00872526" w:rsidRDefault="00872526" w:rsidP="008E1FE9">
            <w:pPr>
              <w:numPr>
                <w:ilvl w:val="0"/>
                <w:numId w:val="33"/>
              </w:numPr>
              <w:autoSpaceDE w:val="0"/>
              <w:autoSpaceDN w:val="0"/>
              <w:adjustRightInd w:val="0"/>
              <w:spacing w:line="256" w:lineRule="auto"/>
              <w:ind w:left="526" w:hanging="502"/>
              <w:jc w:val="both"/>
              <w:rPr>
                <w:rFonts w:ascii="Times New Roman" w:eastAsia="Times New Roman" w:hAnsi="Times New Roman"/>
                <w:bCs/>
                <w:sz w:val="24"/>
                <w:szCs w:val="24"/>
                <w:lang w:val="uk-UA"/>
              </w:rPr>
            </w:pPr>
            <w:r>
              <w:rPr>
                <w:rFonts w:ascii="Times New Roman" w:eastAsia="Times New Roman" w:hAnsi="Times New Roman"/>
                <w:bCs/>
                <w:sz w:val="24"/>
                <w:szCs w:val="24"/>
                <w:lang w:val="uk-UA"/>
              </w:rPr>
              <w:t>Для мешканців сіл з'явиться можливість більш змістовно і організовано провести свій вихідний та святковий день.</w:t>
            </w:r>
          </w:p>
          <w:p w:rsidR="00872526" w:rsidRDefault="00872526">
            <w:pPr>
              <w:pStyle w:val="TableParagraph"/>
              <w:spacing w:line="234" w:lineRule="exact"/>
              <w:ind w:left="72"/>
              <w:rPr>
                <w:rFonts w:cs="Arial"/>
                <w:bCs/>
                <w:sz w:val="24"/>
                <w:szCs w:val="24"/>
                <w:lang w:val="uk-UA"/>
              </w:rPr>
            </w:pPr>
            <w:r>
              <w:rPr>
                <w:rFonts w:cs="Arial"/>
                <w:bCs/>
                <w:sz w:val="24"/>
                <w:szCs w:val="24"/>
                <w:lang w:val="uk-UA"/>
              </w:rPr>
              <w:t>У людей поступово покращиться культура спілкування, зміняться культурні цінності.</w:t>
            </w:r>
          </w:p>
        </w:tc>
      </w:tr>
      <w:tr w:rsidR="00872526" w:rsidRPr="007956C1"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sz w:val="24"/>
                <w:szCs w:val="24"/>
                <w:lang w:val="uk-UA"/>
              </w:rPr>
            </w:pPr>
            <w:r>
              <w:rPr>
                <w:sz w:val="24"/>
                <w:szCs w:val="24"/>
                <w:lang w:val="uk-UA"/>
              </w:rPr>
              <w:lastRenderedPageBreak/>
              <w:t>Ключові заходи проекту:</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rsidP="008E1FE9">
            <w:pPr>
              <w:numPr>
                <w:ilvl w:val="0"/>
                <w:numId w:val="33"/>
              </w:numPr>
              <w:autoSpaceDE w:val="0"/>
              <w:autoSpaceDN w:val="0"/>
              <w:adjustRightInd w:val="0"/>
              <w:spacing w:line="256" w:lineRule="auto"/>
              <w:ind w:left="526" w:hanging="502"/>
              <w:jc w:val="both"/>
              <w:rPr>
                <w:rFonts w:ascii="Times New Roman" w:eastAsia="Times New Roman" w:hAnsi="Times New Roman"/>
                <w:bCs/>
                <w:sz w:val="24"/>
                <w:szCs w:val="24"/>
                <w:lang w:val="uk-UA"/>
              </w:rPr>
            </w:pPr>
            <w:r>
              <w:rPr>
                <w:rFonts w:ascii="Times New Roman" w:eastAsia="Times New Roman" w:hAnsi="Times New Roman"/>
                <w:bCs/>
                <w:sz w:val="24"/>
                <w:szCs w:val="24"/>
                <w:lang w:val="uk-UA"/>
              </w:rPr>
              <w:t>Планування площі території парку відпочинку;</w:t>
            </w:r>
          </w:p>
          <w:p w:rsidR="00872526" w:rsidRDefault="00872526" w:rsidP="008E1FE9">
            <w:pPr>
              <w:numPr>
                <w:ilvl w:val="0"/>
                <w:numId w:val="33"/>
              </w:numPr>
              <w:autoSpaceDE w:val="0"/>
              <w:autoSpaceDN w:val="0"/>
              <w:adjustRightInd w:val="0"/>
              <w:spacing w:line="256" w:lineRule="auto"/>
              <w:ind w:left="526" w:hanging="502"/>
              <w:jc w:val="both"/>
              <w:rPr>
                <w:rFonts w:ascii="Times New Roman" w:eastAsia="Times New Roman" w:hAnsi="Times New Roman"/>
                <w:bCs/>
                <w:sz w:val="24"/>
                <w:szCs w:val="24"/>
                <w:lang w:val="uk-UA"/>
              </w:rPr>
            </w:pPr>
            <w:r>
              <w:rPr>
                <w:rFonts w:ascii="Times New Roman" w:eastAsia="Times New Roman" w:hAnsi="Times New Roman"/>
                <w:bCs/>
                <w:sz w:val="24"/>
                <w:szCs w:val="24"/>
                <w:lang w:val="uk-UA"/>
              </w:rPr>
              <w:t>Завезення грунту та піску;</w:t>
            </w:r>
          </w:p>
          <w:p w:rsidR="00872526" w:rsidRDefault="00872526" w:rsidP="008E1FE9">
            <w:pPr>
              <w:numPr>
                <w:ilvl w:val="0"/>
                <w:numId w:val="33"/>
              </w:numPr>
              <w:autoSpaceDE w:val="0"/>
              <w:autoSpaceDN w:val="0"/>
              <w:adjustRightInd w:val="0"/>
              <w:spacing w:line="256" w:lineRule="auto"/>
              <w:ind w:left="526" w:hanging="502"/>
              <w:jc w:val="both"/>
              <w:rPr>
                <w:rFonts w:ascii="Times New Roman" w:eastAsia="Times New Roman" w:hAnsi="Times New Roman"/>
                <w:bCs/>
                <w:sz w:val="24"/>
                <w:szCs w:val="24"/>
                <w:lang w:val="uk-UA"/>
              </w:rPr>
            </w:pPr>
            <w:r>
              <w:rPr>
                <w:rFonts w:ascii="Times New Roman" w:eastAsia="Times New Roman" w:hAnsi="Times New Roman"/>
                <w:bCs/>
                <w:sz w:val="24"/>
                <w:szCs w:val="24"/>
                <w:lang w:val="uk-UA"/>
              </w:rPr>
              <w:t>Створення  огорожі парку шляхом висаджування кущів;</w:t>
            </w:r>
          </w:p>
          <w:p w:rsidR="00872526" w:rsidRDefault="00872526" w:rsidP="008E1FE9">
            <w:pPr>
              <w:numPr>
                <w:ilvl w:val="0"/>
                <w:numId w:val="33"/>
              </w:numPr>
              <w:autoSpaceDE w:val="0"/>
              <w:autoSpaceDN w:val="0"/>
              <w:adjustRightInd w:val="0"/>
              <w:spacing w:line="256" w:lineRule="auto"/>
              <w:ind w:left="526" w:hanging="502"/>
              <w:jc w:val="both"/>
              <w:rPr>
                <w:rFonts w:ascii="Times New Roman" w:eastAsia="Times New Roman" w:hAnsi="Times New Roman"/>
                <w:bCs/>
                <w:sz w:val="24"/>
                <w:szCs w:val="24"/>
                <w:lang w:val="uk-UA"/>
              </w:rPr>
            </w:pPr>
            <w:r>
              <w:rPr>
                <w:rFonts w:ascii="Times New Roman" w:eastAsia="Times New Roman" w:hAnsi="Times New Roman"/>
                <w:bCs/>
                <w:sz w:val="24"/>
                <w:szCs w:val="24"/>
                <w:lang w:val="uk-UA"/>
              </w:rPr>
              <w:t>Облаштування зон відпочинку для дітей та дорослих</w:t>
            </w:r>
          </w:p>
          <w:p w:rsidR="00872526" w:rsidRDefault="00872526">
            <w:pPr>
              <w:pStyle w:val="TableParagraph"/>
              <w:spacing w:line="234" w:lineRule="exact"/>
              <w:ind w:left="72"/>
              <w:rPr>
                <w:rFonts w:cs="Arial"/>
                <w:bCs/>
                <w:sz w:val="24"/>
                <w:szCs w:val="24"/>
                <w:lang w:val="uk-UA"/>
              </w:rPr>
            </w:pPr>
            <w:r>
              <w:rPr>
                <w:rFonts w:cs="Arial"/>
                <w:bCs/>
                <w:sz w:val="24"/>
                <w:szCs w:val="24"/>
                <w:lang w:val="uk-UA"/>
              </w:rPr>
              <w:t>Встановлення гойдалок, дитячих гірок, каруселів, спортивних тринажерів для дорослих та дітей.</w:t>
            </w:r>
          </w:p>
        </w:tc>
      </w:tr>
      <w:tr w:rsidR="00872526"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sz w:val="24"/>
                <w:szCs w:val="24"/>
                <w:lang w:val="uk-UA"/>
              </w:rPr>
            </w:pPr>
            <w:r>
              <w:rPr>
                <w:sz w:val="24"/>
                <w:szCs w:val="24"/>
                <w:lang w:val="uk-UA"/>
              </w:rPr>
              <w:t>Період здійснення:</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ind w:left="72"/>
              <w:rPr>
                <w:rFonts w:cs="Arial"/>
                <w:b/>
                <w:bCs/>
                <w:sz w:val="24"/>
                <w:szCs w:val="24"/>
                <w:lang w:val="uk-UA"/>
              </w:rPr>
            </w:pPr>
            <w:r>
              <w:rPr>
                <w:rFonts w:cs="Arial"/>
                <w:b/>
                <w:bCs/>
                <w:sz w:val="24"/>
                <w:szCs w:val="24"/>
                <w:lang w:val="uk-UA"/>
              </w:rPr>
              <w:t>2024-2027 роки:</w:t>
            </w:r>
          </w:p>
        </w:tc>
      </w:tr>
      <w:tr w:rsidR="00872526" w:rsidTr="00872526">
        <w:trPr>
          <w:trHeight w:val="253"/>
        </w:trPr>
        <w:tc>
          <w:tcPr>
            <w:tcW w:w="2269"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23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70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8" w:type="dxa"/>
            <w:gridSpan w:val="2"/>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1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rFonts w:cs="Arial"/>
                <w:b/>
                <w:bCs/>
                <w:sz w:val="24"/>
                <w:szCs w:val="24"/>
                <w:lang w:val="uk-UA"/>
              </w:rPr>
            </w:pPr>
            <w:r>
              <w:rPr>
                <w:rFonts w:cs="Arial"/>
                <w:b/>
                <w:bCs/>
                <w:sz w:val="24"/>
                <w:szCs w:val="24"/>
                <w:lang w:val="uk-UA"/>
              </w:rPr>
              <w:t>2027</w:t>
            </w:r>
          </w:p>
        </w:tc>
        <w:tc>
          <w:tcPr>
            <w:tcW w:w="1905"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rFonts w:cs="Arial"/>
                <w:b/>
                <w:bCs/>
                <w:sz w:val="24"/>
                <w:szCs w:val="24"/>
                <w:lang w:val="uk-UA"/>
              </w:rPr>
            </w:pPr>
            <w:r>
              <w:rPr>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23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701" w:type="dxa"/>
            <w:gridSpan w:val="2"/>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418" w:type="dxa"/>
            <w:gridSpan w:val="2"/>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215" w:type="dxa"/>
            <w:gridSpan w:val="2"/>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rFonts w:cs="Arial"/>
                <w:b/>
                <w:bCs/>
                <w:sz w:val="24"/>
                <w:szCs w:val="24"/>
                <w:lang w:val="uk-UA"/>
              </w:rPr>
              <w:t>50</w:t>
            </w:r>
          </w:p>
        </w:tc>
        <w:tc>
          <w:tcPr>
            <w:tcW w:w="1905"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sz w:val="24"/>
                <w:szCs w:val="24"/>
                <w:lang w:val="uk-UA"/>
              </w:rPr>
              <w:t>200</w:t>
            </w:r>
          </w:p>
        </w:tc>
      </w:tr>
      <w:tr w:rsidR="00872526" w:rsidRPr="007956C1" w:rsidTr="00872526">
        <w:trPr>
          <w:trHeight w:val="760"/>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18"/>
              <w:spacing w:line="276" w:lineRule="auto"/>
              <w:jc w:val="both"/>
              <w:rPr>
                <w:rFonts w:ascii="Times New Roman" w:hAnsi="Times New Roman"/>
                <w:b/>
                <w:bCs/>
              </w:rPr>
            </w:pPr>
            <w:r>
              <w:rPr>
                <w:rFonts w:ascii="Times New Roman" w:hAnsi="Times New Roman"/>
              </w:rPr>
              <w:t>Державний, обласний, місцевий бюджети та інші джерела фінансування, не заборонені діючим законодавством України.</w:t>
            </w:r>
          </w:p>
        </w:tc>
      </w:tr>
      <w:tr w:rsidR="00872526" w:rsidTr="00872526">
        <w:trPr>
          <w:trHeight w:val="758"/>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478" w:type="dxa"/>
            <w:gridSpan w:val="8"/>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right="638"/>
              <w:rPr>
                <w:rFonts w:cs="Arial"/>
                <w:b/>
                <w:bCs/>
                <w:sz w:val="24"/>
                <w:szCs w:val="24"/>
                <w:lang w:val="uk-UA"/>
              </w:rPr>
            </w:pPr>
            <w:r>
              <w:rPr>
                <w:sz w:val="24"/>
                <w:szCs w:val="24"/>
                <w:lang w:val="uk-UA"/>
              </w:rPr>
              <w:t>Брусилівська селищна рада.</w:t>
            </w:r>
          </w:p>
        </w:tc>
      </w:tr>
      <w:tr w:rsidR="00872526"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478" w:type="dxa"/>
            <w:gridSpan w:val="8"/>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408"/>
        <w:gridCol w:w="1420"/>
        <w:gridCol w:w="1417"/>
        <w:gridCol w:w="1276"/>
        <w:gridCol w:w="1245"/>
        <w:gridCol w:w="2017"/>
      </w:tblGrid>
      <w:tr w:rsidR="00872526" w:rsidRPr="007956C1" w:rsidTr="00872526">
        <w:trPr>
          <w:trHeight w:val="253"/>
        </w:trPr>
        <w:tc>
          <w:tcPr>
            <w:tcW w:w="240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Завдання Стратегії, якомувідповідає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sz w:val="24"/>
                <w:szCs w:val="24"/>
                <w:lang w:val="uk-UA"/>
              </w:rPr>
            </w:pPr>
            <w:r>
              <w:rPr>
                <w:sz w:val="24"/>
                <w:szCs w:val="24"/>
                <w:lang w:val="uk-UA"/>
              </w:rPr>
              <w:t>2.2.5 Підвищення рівня спортивної активності мешканців громади</w:t>
            </w:r>
          </w:p>
        </w:tc>
      </w:tr>
      <w:tr w:rsidR="00872526" w:rsidTr="00872526">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34" w:lineRule="exact"/>
              <w:rPr>
                <w:b/>
                <w:sz w:val="24"/>
                <w:szCs w:val="24"/>
                <w:lang w:val="uk-UA"/>
              </w:rPr>
            </w:pPr>
            <w:r>
              <w:rPr>
                <w:b/>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tcPr>
          <w:p w:rsidR="00872526" w:rsidRDefault="00872526">
            <w:pPr>
              <w:pStyle w:val="TableParagraph"/>
              <w:spacing w:line="256" w:lineRule="auto"/>
              <w:rPr>
                <w:b/>
                <w:sz w:val="24"/>
                <w:szCs w:val="24"/>
                <w:lang w:val="uk-UA"/>
              </w:rPr>
            </w:pPr>
            <w:r>
              <w:rPr>
                <w:b/>
                <w:sz w:val="24"/>
                <w:szCs w:val="24"/>
                <w:lang w:val="uk-UA"/>
              </w:rPr>
              <w:t>51. «Здорові діти - здорове майбутнє» дитячий та спортивний майданчик в парку по вул. Захисників України (Лермонтова) селище Брусилів</w:t>
            </w:r>
          </w:p>
          <w:p w:rsidR="00872526" w:rsidRDefault="00872526">
            <w:pPr>
              <w:pStyle w:val="TableParagraph"/>
              <w:spacing w:line="234" w:lineRule="exact"/>
              <w:ind w:left="72"/>
              <w:rPr>
                <w:sz w:val="24"/>
                <w:szCs w:val="24"/>
                <w:lang w:val="uk-UA"/>
              </w:rPr>
            </w:pPr>
          </w:p>
        </w:tc>
      </w:tr>
      <w:tr w:rsidR="00872526" w:rsidTr="00872526">
        <w:trPr>
          <w:trHeight w:val="253"/>
        </w:trPr>
        <w:tc>
          <w:tcPr>
            <w:tcW w:w="240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tabs>
                <w:tab w:val="left" w:pos="301"/>
              </w:tabs>
              <w:spacing w:line="256" w:lineRule="auto"/>
              <w:rPr>
                <w:rFonts w:ascii="Times New Roman" w:eastAsia="Times New Roman" w:hAnsi="Times New Roman" w:cs="Times New Roman"/>
                <w:sz w:val="24"/>
                <w:szCs w:val="24"/>
                <w:lang w:val="uk-UA"/>
              </w:rPr>
            </w:pPr>
            <w:r>
              <w:rPr>
                <w:rFonts w:ascii="Times New Roman" w:hAnsi="Times New Roman" w:cs="Times New Roman"/>
                <w:color w:val="000000"/>
                <w:sz w:val="24"/>
                <w:szCs w:val="24"/>
                <w:lang w:val="uk-UA" w:eastAsia="ru-RU"/>
              </w:rPr>
              <w:t>Створення сучасного спортивного осередку для зміцнення та забезпечення здоров’я дітей громади. Популя</w:t>
            </w:r>
            <w:r>
              <w:rPr>
                <w:rFonts w:ascii="Times New Roman" w:hAnsi="Times New Roman" w:cs="Times New Roman"/>
                <w:color w:val="000000"/>
                <w:sz w:val="24"/>
                <w:szCs w:val="24"/>
                <w:lang w:val="ru-RU" w:eastAsia="ru-RU"/>
              </w:rPr>
              <w:t>ризація здорового способу життя.</w:t>
            </w:r>
          </w:p>
        </w:tc>
      </w:tr>
      <w:tr w:rsidR="00872526" w:rsidTr="00872526">
        <w:trPr>
          <w:trHeight w:val="253"/>
        </w:trPr>
        <w:tc>
          <w:tcPr>
            <w:tcW w:w="240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Територія на яку проект 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 xml:space="preserve"> селище  Брусилів </w:t>
            </w:r>
          </w:p>
        </w:tc>
      </w:tr>
      <w:tr w:rsidR="00872526" w:rsidTr="00872526">
        <w:trPr>
          <w:trHeight w:val="253"/>
        </w:trPr>
        <w:tc>
          <w:tcPr>
            <w:tcW w:w="240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Орієнтовна кількістьотримувачіввигод</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spacing w:line="256" w:lineRule="auto"/>
              <w:jc w:val="both"/>
              <w:rPr>
                <w:rFonts w:ascii="Times New Roman" w:hAnsi="Times New Roman" w:cs="Times New Roman"/>
                <w:b/>
                <w:bCs/>
                <w:sz w:val="24"/>
                <w:szCs w:val="24"/>
                <w:lang w:val="uk-UA" w:eastAsia="it-IT"/>
              </w:rPr>
            </w:pPr>
            <w:r>
              <w:rPr>
                <w:rFonts w:ascii="Times New Roman" w:hAnsi="Times New Roman" w:cs="Times New Roman"/>
                <w:sz w:val="24"/>
                <w:szCs w:val="24"/>
                <w:lang w:val="uk-UA"/>
              </w:rPr>
              <w:t xml:space="preserve">Діти </w:t>
            </w:r>
            <w:r>
              <w:rPr>
                <w:rFonts w:ascii="Times New Roman" w:hAnsi="Times New Roman" w:cs="Times New Roman"/>
                <w:sz w:val="24"/>
                <w:szCs w:val="24"/>
                <w:lang w:val="uk-UA" w:eastAsia="it-IT"/>
              </w:rPr>
              <w:t xml:space="preserve"> Брусилівської територіальної громади. </w:t>
            </w:r>
          </w:p>
          <w:p w:rsidR="00872526" w:rsidRDefault="00872526">
            <w:pPr>
              <w:pStyle w:val="TableParagraph"/>
              <w:spacing w:line="234" w:lineRule="exact"/>
              <w:ind w:left="72"/>
              <w:rPr>
                <w:sz w:val="24"/>
                <w:szCs w:val="24"/>
                <w:lang w:val="uk-UA"/>
              </w:rPr>
            </w:pPr>
          </w:p>
        </w:tc>
      </w:tr>
      <w:tr w:rsidR="00872526" w:rsidRPr="007956C1" w:rsidTr="00872526">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FFFFFF"/>
            <w:hideMark/>
          </w:tcPr>
          <w:p w:rsidR="00872526" w:rsidRDefault="00872526">
            <w:pPr>
              <w:pStyle w:val="TableParagraph"/>
              <w:spacing w:line="234" w:lineRule="exact"/>
              <w:rPr>
                <w:sz w:val="24"/>
                <w:szCs w:val="24"/>
                <w:lang w:val="uk-UA"/>
              </w:rPr>
            </w:pPr>
            <w:r>
              <w:rPr>
                <w:sz w:val="24"/>
                <w:szCs w:val="24"/>
                <w:lang w:val="uk-UA"/>
              </w:rPr>
              <w:t>Стислий опис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sz w:val="24"/>
                <w:szCs w:val="24"/>
                <w:lang w:val="uk-UA"/>
              </w:rPr>
            </w:pPr>
            <w:r>
              <w:rPr>
                <w:lang w:val="uk-UA" w:eastAsia="ru-RU"/>
              </w:rPr>
              <w:t>Створення належних умов для організації дозвілля дітей селища, підвищення рівня фізичної та загальної культури населення та вирішення проблеми незайнятості дітей.</w:t>
            </w:r>
          </w:p>
        </w:tc>
      </w:tr>
      <w:tr w:rsidR="00872526" w:rsidTr="00872526">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FFFFFF"/>
            <w:hideMark/>
          </w:tcPr>
          <w:p w:rsidR="00872526" w:rsidRDefault="00872526">
            <w:pPr>
              <w:pStyle w:val="TableParagraph"/>
              <w:spacing w:line="234"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FFFFFF"/>
            <w:hideMark/>
          </w:tcPr>
          <w:p w:rsidR="00872526" w:rsidRDefault="00872526">
            <w:pPr>
              <w:widowControl w:val="0"/>
              <w:tabs>
                <w:tab w:val="left" w:pos="301"/>
              </w:tabs>
              <w:spacing w:line="256" w:lineRule="auto"/>
              <w:rPr>
                <w:rFonts w:ascii="Times New Roman" w:eastAsia="Times New Roman" w:hAnsi="Times New Roman" w:cs="Times New Roman"/>
                <w:sz w:val="24"/>
                <w:szCs w:val="24"/>
                <w:lang w:val="uk-UA"/>
              </w:rPr>
            </w:pPr>
            <w:r>
              <w:rPr>
                <w:rFonts w:ascii="Times New Roman" w:hAnsi="Times New Roman" w:cs="Times New Roman"/>
                <w:color w:val="000000"/>
                <w:sz w:val="24"/>
                <w:szCs w:val="24"/>
                <w:lang w:val="uk-UA"/>
              </w:rPr>
              <w:t xml:space="preserve"> Урізноманітнення відпочинку дітям.</w:t>
            </w:r>
          </w:p>
        </w:tc>
      </w:tr>
      <w:tr w:rsidR="00872526" w:rsidRPr="007956C1" w:rsidTr="00872526">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FFFFFF"/>
            <w:hideMark/>
          </w:tcPr>
          <w:p w:rsidR="00872526" w:rsidRDefault="00872526">
            <w:pPr>
              <w:pStyle w:val="TableParagraph"/>
              <w:spacing w:line="234"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Облаштування дитячого та спортивного майданчику в парку по вул. Л</w:t>
            </w:r>
            <w:r>
              <w:rPr>
                <w:b/>
                <w:sz w:val="24"/>
                <w:szCs w:val="24"/>
                <w:lang w:val="uk-UA"/>
              </w:rPr>
              <w:t xml:space="preserve"> </w:t>
            </w:r>
            <w:r>
              <w:rPr>
                <w:sz w:val="24"/>
                <w:szCs w:val="24"/>
                <w:lang w:val="uk-UA"/>
              </w:rPr>
              <w:t>Захисників України</w:t>
            </w:r>
            <w:r>
              <w:rPr>
                <w:b/>
                <w:sz w:val="24"/>
                <w:szCs w:val="24"/>
                <w:lang w:val="uk-UA"/>
              </w:rPr>
              <w:t xml:space="preserve"> (</w:t>
            </w:r>
            <w:r>
              <w:rPr>
                <w:sz w:val="24"/>
                <w:szCs w:val="24"/>
                <w:lang w:val="uk-UA"/>
              </w:rPr>
              <w:t>Лермонтова), селище Брусилів</w:t>
            </w:r>
          </w:p>
        </w:tc>
      </w:tr>
      <w:tr w:rsidR="00872526" w:rsidTr="00872526">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FFFFFF"/>
            <w:hideMark/>
          </w:tcPr>
          <w:p w:rsidR="00872526" w:rsidRDefault="00872526">
            <w:pPr>
              <w:pStyle w:val="TableParagraph"/>
              <w:spacing w:line="234" w:lineRule="exact"/>
              <w:rPr>
                <w:sz w:val="24"/>
                <w:szCs w:val="24"/>
                <w:lang w:val="uk-UA"/>
              </w:rPr>
            </w:pPr>
            <w:r>
              <w:rPr>
                <w:sz w:val="24"/>
                <w:szCs w:val="24"/>
                <w:lang w:val="uk-UA"/>
              </w:rPr>
              <w:t xml:space="preserve">Періодздійснення: </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ind w:left="72"/>
              <w:rPr>
                <w:sz w:val="24"/>
                <w:szCs w:val="24"/>
                <w:lang w:val="uk-UA"/>
              </w:rPr>
            </w:pPr>
            <w:r>
              <w:rPr>
                <w:sz w:val="24"/>
                <w:szCs w:val="24"/>
                <w:lang w:val="uk-UA"/>
              </w:rPr>
              <w:t>2024-2027 роки:</w:t>
            </w:r>
          </w:p>
        </w:tc>
      </w:tr>
      <w:tr w:rsidR="00872526" w:rsidTr="00872526">
        <w:tc>
          <w:tcPr>
            <w:tcW w:w="2408"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vAlign w:val="center"/>
            <w:hideMark/>
          </w:tcPr>
          <w:p w:rsidR="00872526" w:rsidRDefault="00872526">
            <w:pPr>
              <w:spacing w:line="256" w:lineRule="auto"/>
              <w:rPr>
                <w:rFonts w:ascii="Times New Roman" w:hAnsi="Times New Roman" w:cs="Times New Roman"/>
                <w:color w:val="000000"/>
                <w:lang w:val="ru-RU"/>
              </w:rPr>
            </w:pPr>
            <w:r>
              <w:rPr>
                <w:rFonts w:ascii="Times New Roman" w:hAnsi="Times New Roman" w:cs="Times New Roman"/>
                <w:color w:val="000000"/>
                <w:lang w:val="ru-RU"/>
              </w:rPr>
              <w:t>Орієнтовна вартість проекту, тис. грн.</w:t>
            </w:r>
          </w:p>
        </w:tc>
        <w:tc>
          <w:tcPr>
            <w:tcW w:w="1420" w:type="dxa"/>
            <w:tcBorders>
              <w:top w:val="single" w:sz="4" w:space="0" w:color="auto"/>
              <w:left w:val="single" w:sz="4" w:space="0" w:color="auto"/>
              <w:bottom w:val="single" w:sz="4" w:space="0" w:color="auto"/>
              <w:right w:val="single" w:sz="4" w:space="0" w:color="auto"/>
            </w:tcBorders>
            <w:shd w:val="clear" w:color="auto" w:fill="E6E6E6"/>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b/>
                <w:bCs/>
                <w:color w:val="000000"/>
                <w:lang w:val="uk-UA" w:eastAsia="it-IT"/>
              </w:rPr>
            </w:pPr>
            <w:r>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24</w:t>
            </w:r>
          </w:p>
        </w:tc>
        <w:tc>
          <w:tcPr>
            <w:tcW w:w="1417" w:type="dxa"/>
            <w:tcBorders>
              <w:top w:val="single" w:sz="4" w:space="0" w:color="auto"/>
              <w:left w:val="single" w:sz="4" w:space="0" w:color="auto"/>
              <w:bottom w:val="single" w:sz="4" w:space="0" w:color="auto"/>
              <w:right w:val="single" w:sz="4" w:space="0" w:color="auto"/>
            </w:tcBorders>
            <w:shd w:val="clear" w:color="auto" w:fill="E6E6E6"/>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b/>
                <w:bCs/>
                <w:color w:val="000000"/>
                <w:lang w:val="uk-UA" w:eastAsia="it-IT"/>
              </w:rPr>
            </w:pPr>
            <w:r>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25</w:t>
            </w:r>
          </w:p>
        </w:tc>
        <w:tc>
          <w:tcPr>
            <w:tcW w:w="1276" w:type="dxa"/>
            <w:tcBorders>
              <w:top w:val="single" w:sz="4" w:space="0" w:color="auto"/>
              <w:left w:val="single" w:sz="4" w:space="0" w:color="auto"/>
              <w:bottom w:val="single" w:sz="4" w:space="0" w:color="auto"/>
              <w:right w:val="single" w:sz="4" w:space="0" w:color="auto"/>
            </w:tcBorders>
            <w:shd w:val="clear" w:color="auto" w:fill="E6E6E6"/>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b/>
                <w:bCs/>
                <w:color w:val="000000"/>
                <w:lang w:val="uk-UA" w:eastAsia="it-IT"/>
              </w:rPr>
            </w:pPr>
            <w:r>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26</w:t>
            </w:r>
          </w:p>
        </w:tc>
        <w:tc>
          <w:tcPr>
            <w:tcW w:w="1245" w:type="dxa"/>
            <w:tcBorders>
              <w:top w:val="single" w:sz="4" w:space="0" w:color="auto"/>
              <w:left w:val="single" w:sz="4" w:space="0" w:color="auto"/>
              <w:bottom w:val="single" w:sz="4" w:space="0" w:color="auto"/>
              <w:right w:val="single" w:sz="4" w:space="0" w:color="auto"/>
            </w:tcBorders>
            <w:shd w:val="clear" w:color="auto" w:fill="E6E6E6"/>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b/>
                <w:bCs/>
                <w:color w:val="000000"/>
                <w:lang w:val="uk-UA" w:eastAsia="it-IT"/>
              </w:rPr>
            </w:pPr>
            <w:r>
              <w:rPr>
                <w:rFonts w:ascii="Times New Roman" w:hAnsi="Times New Roman" w:cs="Times New Roman"/>
                <w:b/>
                <w:bCs/>
                <w:color w:val="000000"/>
                <w:lang w:val="uk-UA" w:eastAsia="it-IT"/>
              </w:rPr>
              <w:t>2027</w:t>
            </w:r>
          </w:p>
        </w:tc>
        <w:tc>
          <w:tcPr>
            <w:tcW w:w="2017" w:type="dxa"/>
            <w:tcBorders>
              <w:top w:val="single" w:sz="4" w:space="0" w:color="auto"/>
              <w:left w:val="single" w:sz="4" w:space="0" w:color="auto"/>
              <w:bottom w:val="single" w:sz="4" w:space="0" w:color="auto"/>
              <w:right w:val="single" w:sz="4" w:space="0" w:color="auto"/>
            </w:tcBorders>
            <w:shd w:val="clear" w:color="auto" w:fill="E6E6E6"/>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b/>
                <w:bCs/>
                <w:color w:val="000000"/>
                <w:lang w:eastAsia="it-IT"/>
              </w:rPr>
            </w:pPr>
            <w:r>
              <w:rPr>
                <w:rFonts w:ascii="Times New Roman" w:hAnsi="Times New Roman" w:cs="Times New Roman"/>
                <w:b/>
                <w:bCs/>
                <w:color w:val="000000"/>
                <w:lang w:eastAsia="it-IT"/>
              </w:rPr>
              <w:t>Разом</w:t>
            </w:r>
          </w:p>
        </w:tc>
      </w:tr>
      <w:tr w:rsidR="00872526" w:rsidTr="00872526">
        <w:tc>
          <w:tcPr>
            <w:tcW w:w="2408" w:type="dxa"/>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hAnsi="Times New Roman" w:cs="Times New Roman"/>
                <w:color w:val="000000"/>
                <w:lang w:val="ru-RU"/>
              </w:rPr>
            </w:pPr>
          </w:p>
        </w:tc>
        <w:tc>
          <w:tcPr>
            <w:tcW w:w="142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80</w:t>
            </w:r>
          </w:p>
        </w:tc>
        <w:tc>
          <w:tcPr>
            <w:tcW w:w="1417"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50</w:t>
            </w:r>
          </w:p>
        </w:tc>
        <w:tc>
          <w:tcPr>
            <w:tcW w:w="127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50</w:t>
            </w:r>
          </w:p>
        </w:tc>
        <w:tc>
          <w:tcPr>
            <w:tcW w:w="1245" w:type="dxa"/>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50</w:t>
            </w:r>
          </w:p>
        </w:tc>
        <w:tc>
          <w:tcPr>
            <w:tcW w:w="2017" w:type="dxa"/>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vAlign w:val="center"/>
            <w:hideMark/>
          </w:tcPr>
          <w:p w:rsidR="00872526" w:rsidRDefault="00872526">
            <w:pPr>
              <w:spacing w:line="256" w:lineRule="auto"/>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230</w:t>
            </w:r>
          </w:p>
        </w:tc>
      </w:tr>
      <w:tr w:rsidR="00872526" w:rsidRPr="007956C1" w:rsidTr="00872526">
        <w:tc>
          <w:tcPr>
            <w:tcW w:w="2408" w:type="dxa"/>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vAlign w:val="center"/>
            <w:hideMark/>
          </w:tcPr>
          <w:p w:rsidR="00872526" w:rsidRDefault="00872526">
            <w:pPr>
              <w:spacing w:line="256" w:lineRule="auto"/>
              <w:rPr>
                <w:rFonts w:ascii="Times New Roman" w:hAnsi="Times New Roman" w:cs="Times New Roman"/>
                <w:color w:val="000000"/>
              </w:rPr>
            </w:pPr>
            <w:r>
              <w:rPr>
                <w:rFonts w:ascii="Times New Roman" w:hAnsi="Times New Roman" w:cs="Times New Roman"/>
                <w:color w:val="000000"/>
              </w:rPr>
              <w:t>Джерелафінансування:</w:t>
            </w:r>
          </w:p>
        </w:tc>
        <w:tc>
          <w:tcPr>
            <w:tcW w:w="7375" w:type="dxa"/>
            <w:gridSpan w:val="5"/>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872526" w:rsidRDefault="00872526">
            <w:pPr>
              <w:widowControl w:val="0"/>
              <w:spacing w:line="256" w:lineRule="auto"/>
              <w:ind w:left="-8"/>
              <w:jc w:val="both"/>
              <w:rPr>
                <w:rFonts w:ascii="Times New Roman" w:hAnsi="Times New Roman" w:cs="Times New Roman"/>
                <w:color w:val="000000"/>
                <w:lang w:val="ru-RU"/>
              </w:rPr>
            </w:pPr>
            <w:r>
              <w:rPr>
                <w:rFonts w:ascii="Times New Roman" w:hAnsi="Times New Roman" w:cs="Times New Roman"/>
                <w:sz w:val="24"/>
                <w:szCs w:val="24"/>
                <w:lang w:val="ru-RU" w:eastAsia="it-IT"/>
              </w:rPr>
              <w:t>Місцевий бюджет, інші джерела фінансування, не заборонені чинним законодавством України.</w:t>
            </w:r>
          </w:p>
        </w:tc>
      </w:tr>
      <w:tr w:rsidR="00872526" w:rsidTr="00872526">
        <w:tc>
          <w:tcPr>
            <w:tcW w:w="2408" w:type="dxa"/>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vAlign w:val="center"/>
            <w:hideMark/>
          </w:tcPr>
          <w:p w:rsidR="00872526" w:rsidRDefault="00872526">
            <w:pPr>
              <w:spacing w:line="256" w:lineRule="auto"/>
              <w:rPr>
                <w:rFonts w:ascii="Times New Roman" w:hAnsi="Times New Roman" w:cs="Times New Roman"/>
                <w:color w:val="000000"/>
                <w:lang w:val="ru-RU"/>
              </w:rPr>
            </w:pPr>
            <w:r>
              <w:rPr>
                <w:rFonts w:ascii="Times New Roman" w:hAnsi="Times New Roman" w:cs="Times New Roman"/>
                <w:color w:val="000000"/>
                <w:lang w:val="ru-RU"/>
              </w:rPr>
              <w:t>Ключові потенційні учасники реалізації проекту:</w:t>
            </w:r>
          </w:p>
        </w:tc>
        <w:tc>
          <w:tcPr>
            <w:tcW w:w="7375" w:type="dxa"/>
            <w:gridSpan w:val="5"/>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872526" w:rsidRDefault="00872526">
            <w:pPr>
              <w:spacing w:line="256" w:lineRule="auto"/>
              <w:jc w:val="both"/>
              <w:rPr>
                <w:rFonts w:ascii="Times New Roman" w:hAnsi="Times New Roman" w:cs="Times New Roman"/>
                <w:color w:val="000000"/>
                <w:sz w:val="24"/>
                <w:szCs w:val="24"/>
                <w:lang w:val="uk-UA" w:eastAsia="it-IT"/>
              </w:rPr>
            </w:pPr>
            <w:r>
              <w:rPr>
                <w:rFonts w:ascii="Times New Roman" w:hAnsi="Times New Roman" w:cs="Times New Roman"/>
                <w:color w:val="000000"/>
                <w:sz w:val="24"/>
                <w:szCs w:val="24"/>
                <w:lang w:val="uk-UA" w:eastAsia="it-IT"/>
              </w:rPr>
              <w:t xml:space="preserve">Брусилівська </w:t>
            </w:r>
            <w:r>
              <w:rPr>
                <w:rFonts w:ascii="Times New Roman" w:hAnsi="Times New Roman" w:cs="Times New Roman"/>
                <w:color w:val="000000"/>
                <w:sz w:val="24"/>
                <w:szCs w:val="24"/>
                <w:lang w:val="ru-RU" w:eastAsia="it-IT"/>
              </w:rPr>
              <w:t>селищна рада</w:t>
            </w:r>
          </w:p>
        </w:tc>
      </w:tr>
      <w:tr w:rsidR="00872526" w:rsidTr="00872526">
        <w:tc>
          <w:tcPr>
            <w:tcW w:w="2408" w:type="dxa"/>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hideMark/>
          </w:tcPr>
          <w:p w:rsidR="00872526" w:rsidRDefault="00872526">
            <w:pPr>
              <w:pStyle w:val="23"/>
              <w:shd w:val="clear" w:color="auto" w:fill="auto"/>
              <w:spacing w:line="210" w:lineRule="exact"/>
              <w:rPr>
                <w:rFonts w:eastAsiaTheme="minorHAnsi" w:cs="Arial"/>
                <w:b/>
                <w:bCs/>
                <w:sz w:val="22"/>
                <w:szCs w:val="22"/>
              </w:rPr>
            </w:pPr>
            <w:r>
              <w:rPr>
                <w:rStyle w:val="2101"/>
                <w:b w:val="0"/>
                <w:sz w:val="22"/>
                <w:szCs w:val="22"/>
              </w:rPr>
              <w:t>Інше:</w:t>
            </w:r>
          </w:p>
        </w:tc>
        <w:tc>
          <w:tcPr>
            <w:tcW w:w="7375" w:type="dxa"/>
            <w:gridSpan w:val="5"/>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rsidR="00872526" w:rsidRDefault="00872526">
            <w:pPr>
              <w:spacing w:line="256" w:lineRule="auto"/>
              <w:rPr>
                <w:rFonts w:ascii="Times New Roman" w:hAnsi="Times New Roman" w:cs="Times New Roman"/>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964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71"/>
        <w:gridCol w:w="1878"/>
        <w:gridCol w:w="1779"/>
        <w:gridCol w:w="1513"/>
        <w:gridCol w:w="2201"/>
      </w:tblGrid>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 xml:space="preserve">2.2.6. </w:t>
            </w:r>
            <w:r>
              <w:rPr>
                <w:color w:val="000000"/>
                <w:sz w:val="24"/>
                <w:szCs w:val="24"/>
                <w:lang w:val="uk-UA"/>
              </w:rPr>
              <w:t>Покращення якості соціальних послуг у громаді.</w:t>
            </w:r>
          </w:p>
        </w:tc>
      </w:tr>
      <w:tr w:rsidR="00872526" w:rsidRPr="007956C1" w:rsidTr="00872526">
        <w:trPr>
          <w:trHeight w:val="505"/>
        </w:trPr>
        <w:tc>
          <w:tcPr>
            <w:tcW w:w="2271"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1"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color w:val="000000" w:themeColor="text1"/>
                <w:sz w:val="24"/>
                <w:szCs w:val="24"/>
                <w:lang w:val="uk-UA"/>
              </w:rPr>
              <w:t>52. Створення КНП «Ветеранський хаб (простір) » Брусилівської селищної ради</w:t>
            </w:r>
          </w:p>
        </w:tc>
      </w:tr>
      <w:tr w:rsidR="00872526" w:rsidRPr="007956C1"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Створення умов для успішної психосоціальної адаптації ветеранів/ветеранок, діючих військовослужбовців, інших представників сектора безпеки і оборони на стадії переходу до цивільного життя, їхніх родин та повернення їх до активного суспільного життя відповідно до виявлених потреб , вирішення питань соціального захисту.</w:t>
            </w:r>
          </w:p>
        </w:tc>
      </w:tr>
      <w:tr w:rsidR="00872526" w:rsidTr="00872526">
        <w:trPr>
          <w:trHeight w:val="505"/>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500 осіб</w:t>
            </w:r>
          </w:p>
        </w:tc>
      </w:tr>
      <w:tr w:rsidR="00872526" w:rsidRPr="007956C1" w:rsidTr="00872526">
        <w:trPr>
          <w:trHeight w:val="800"/>
        </w:trPr>
        <w:tc>
          <w:tcPr>
            <w:tcW w:w="2271"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jc w:val="both"/>
              <w:rPr>
                <w:sz w:val="24"/>
                <w:szCs w:val="24"/>
                <w:lang w:val="uk-UA"/>
              </w:rPr>
            </w:pPr>
            <w:r>
              <w:rPr>
                <w:sz w:val="24"/>
                <w:szCs w:val="24"/>
                <w:lang w:val="uk-UA"/>
              </w:rPr>
              <w:t>Для  забезпечення надання допомоги, зокрема, психологічної, соціально-економічної, професійної, психосоціальної, юридичної, тощо для  адаптації ветеранів/ветеранок, діючих військовослужбовців, інших представників сектора безпеки і оборони на стадії переходу до цивільного життя, їхніх родин та повернення їх до активного суспільного життя відповідно до виявлених потреб , вирішення питань соціального захисту, є велика потреба у створенні КНП «Ветеранський хаб (простір)» Брусилівської селищної ради.</w:t>
            </w:r>
          </w:p>
        </w:tc>
      </w:tr>
      <w:tr w:rsidR="00872526" w:rsidRPr="007956C1" w:rsidTr="00872526">
        <w:trPr>
          <w:trHeight w:val="67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right="656"/>
              <w:jc w:val="both"/>
              <w:rPr>
                <w:sz w:val="24"/>
                <w:szCs w:val="24"/>
                <w:lang w:val="uk-UA"/>
              </w:rPr>
            </w:pPr>
            <w:r>
              <w:rPr>
                <w:sz w:val="24"/>
                <w:szCs w:val="24"/>
                <w:lang w:val="uk-UA"/>
              </w:rPr>
              <w:t>1.Брусилівською селищною радою буде прийнято рішення «Про створення КНП «Ветеранський хаб (простір)» Брусилівської селищної ради, затверджено Положення та його структуру .</w:t>
            </w:r>
          </w:p>
          <w:p w:rsidR="00872526" w:rsidRDefault="00872526">
            <w:pPr>
              <w:pStyle w:val="TableParagraph"/>
              <w:spacing w:line="252" w:lineRule="exact"/>
              <w:ind w:left="0" w:right="656"/>
              <w:jc w:val="both"/>
              <w:rPr>
                <w:sz w:val="24"/>
                <w:szCs w:val="24"/>
                <w:lang w:val="uk-UA"/>
              </w:rPr>
            </w:pPr>
            <w:r>
              <w:rPr>
                <w:sz w:val="24"/>
                <w:szCs w:val="24"/>
                <w:lang w:val="uk-UA"/>
              </w:rPr>
              <w:t>2.Створення на території Брусилівської селищної територіальної громади умов для успішної психосоціальної адаптації ветеранів/ветеранок, діючих військовослужбовців, інших представників сектора безпеки і оборони на стадії переходу до цивільного життя, їхніх родин та повернення їх до активного суспільного життя відповідно до виявлених потреб, вирішення питань соціального захисту.</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right="656"/>
              <w:jc w:val="both"/>
              <w:rPr>
                <w:sz w:val="24"/>
                <w:szCs w:val="24"/>
                <w:lang w:val="uk-UA"/>
              </w:rPr>
            </w:pPr>
            <w:r>
              <w:rPr>
                <w:color w:val="000000"/>
                <w:sz w:val="24"/>
                <w:szCs w:val="24"/>
                <w:lang w:val="uk-UA" w:eastAsia="it-IT"/>
              </w:rPr>
              <w:t>1.Підготовка проєкту рішення Брусилівської селищної ради «Про створення КНП «Ветеранський хаб (простір)» Брусилівської селищної ради, затвердження Положення про нього та структури.</w:t>
            </w:r>
          </w:p>
          <w:p w:rsidR="00872526" w:rsidRDefault="00872526">
            <w:pPr>
              <w:pStyle w:val="TableParagraph"/>
              <w:spacing w:line="252" w:lineRule="exact"/>
              <w:ind w:right="656"/>
              <w:jc w:val="both"/>
              <w:rPr>
                <w:sz w:val="24"/>
                <w:szCs w:val="24"/>
                <w:lang w:val="uk-UA"/>
              </w:rPr>
            </w:pPr>
            <w:r>
              <w:rPr>
                <w:sz w:val="24"/>
                <w:szCs w:val="24"/>
                <w:lang w:val="uk-UA"/>
              </w:rPr>
              <w:t>2.Проведення процедури державної реєстрації КНП «Ветеранський хаб (простір)».</w:t>
            </w:r>
          </w:p>
          <w:p w:rsidR="00872526" w:rsidRDefault="00872526">
            <w:pPr>
              <w:pStyle w:val="TableParagraph"/>
              <w:spacing w:line="252" w:lineRule="exact"/>
              <w:ind w:right="656"/>
              <w:jc w:val="both"/>
              <w:rPr>
                <w:sz w:val="24"/>
                <w:szCs w:val="24"/>
                <w:lang w:val="uk-UA"/>
              </w:rPr>
            </w:pPr>
            <w:r>
              <w:rPr>
                <w:sz w:val="24"/>
                <w:szCs w:val="24"/>
                <w:lang w:val="uk-UA"/>
              </w:rPr>
              <w:t>3. Виділення та проведення капітального ремонту у приміщенні для ветеранського хабу (простору), що відповідатиме санітарним нормам, вимогам пожежної безпеки, а також із доступністю для маломобільних груп.</w:t>
            </w:r>
          </w:p>
          <w:p w:rsidR="00872526" w:rsidRDefault="00872526">
            <w:pPr>
              <w:pStyle w:val="TableParagraph"/>
              <w:spacing w:line="252" w:lineRule="exact"/>
              <w:ind w:right="656"/>
              <w:jc w:val="both"/>
              <w:rPr>
                <w:sz w:val="24"/>
                <w:szCs w:val="24"/>
                <w:lang w:val="uk-UA"/>
              </w:rPr>
            </w:pPr>
            <w:r>
              <w:rPr>
                <w:sz w:val="24"/>
                <w:szCs w:val="24"/>
                <w:lang w:val="uk-UA"/>
              </w:rPr>
              <w:t>4.Забезпеченняветеранськогохабу (простору) кваліфікованими  працівниками згідно затвердженої радою структури.</w:t>
            </w:r>
          </w:p>
          <w:p w:rsidR="00872526" w:rsidRDefault="00872526">
            <w:pPr>
              <w:pStyle w:val="TableParagraph"/>
              <w:spacing w:line="252" w:lineRule="exact"/>
              <w:ind w:right="656"/>
              <w:jc w:val="both"/>
              <w:rPr>
                <w:sz w:val="24"/>
                <w:szCs w:val="24"/>
                <w:lang w:val="uk-UA"/>
              </w:rPr>
            </w:pPr>
            <w:r>
              <w:rPr>
                <w:color w:val="000000"/>
                <w:sz w:val="24"/>
                <w:szCs w:val="24"/>
                <w:lang w:val="uk-UA" w:eastAsia="it-IT"/>
              </w:rPr>
              <w:t>5.Залучення благодійних коштів, грантів, отриманих від вітчизняних та міжнародних партнерів</w:t>
            </w:r>
          </w:p>
        </w:tc>
      </w:tr>
      <w:tr w:rsidR="00872526" w:rsidTr="00872526">
        <w:trPr>
          <w:trHeight w:val="25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 2027 роки</w:t>
            </w:r>
          </w:p>
        </w:tc>
      </w:tr>
      <w:tr w:rsidR="00872526" w:rsidTr="00872526">
        <w:trPr>
          <w:trHeight w:val="367"/>
        </w:trPr>
        <w:tc>
          <w:tcPr>
            <w:tcW w:w="2271"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87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77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13"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2201"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87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2000</w:t>
            </w:r>
          </w:p>
        </w:tc>
        <w:tc>
          <w:tcPr>
            <w:tcW w:w="177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6000</w:t>
            </w:r>
          </w:p>
        </w:tc>
        <w:tc>
          <w:tcPr>
            <w:tcW w:w="1513" w:type="dxa"/>
            <w:tcBorders>
              <w:top w:val="single" w:sz="4" w:space="0" w:color="000000"/>
              <w:left w:val="single" w:sz="4" w:space="0" w:color="000000"/>
              <w:bottom w:val="single" w:sz="4" w:space="0" w:color="000000"/>
              <w:right w:val="single" w:sz="4" w:space="0" w:color="auto"/>
            </w:tcBorders>
          </w:tcPr>
          <w:p w:rsidR="00872526" w:rsidRDefault="00872526">
            <w:pPr>
              <w:pStyle w:val="TableParagraph"/>
              <w:spacing w:line="256" w:lineRule="auto"/>
              <w:ind w:left="72"/>
              <w:jc w:val="center"/>
              <w:rPr>
                <w:sz w:val="24"/>
                <w:szCs w:val="24"/>
                <w:lang w:val="uk-UA"/>
              </w:rPr>
            </w:pPr>
          </w:p>
        </w:tc>
        <w:tc>
          <w:tcPr>
            <w:tcW w:w="2201"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8000</w:t>
            </w:r>
          </w:p>
        </w:tc>
      </w:tr>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інші джерела, не заборонені чинним законодавством.</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lastRenderedPageBreak/>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1" w:type="dxa"/>
            <w:gridSpan w:val="4"/>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Брусилівська селищна рада, установи, організації  різних форм власності, вітчизняні та міжнародні партнери.</w:t>
            </w:r>
          </w:p>
        </w:tc>
      </w:tr>
      <w:tr w:rsidR="00872526" w:rsidTr="00872526">
        <w:trPr>
          <w:trHeight w:val="253"/>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1" w:type="dxa"/>
            <w:gridSpan w:val="4"/>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964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71"/>
        <w:gridCol w:w="1276"/>
        <w:gridCol w:w="1418"/>
        <w:gridCol w:w="1559"/>
        <w:gridCol w:w="1155"/>
        <w:gridCol w:w="1963"/>
      </w:tblGrid>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 xml:space="preserve">2.2.6. </w:t>
            </w:r>
            <w:r>
              <w:rPr>
                <w:color w:val="000000"/>
                <w:sz w:val="24"/>
                <w:szCs w:val="24"/>
                <w:lang w:val="uk-UA"/>
              </w:rPr>
              <w:t>Покращення якості соціальних послуг у громаді.</w:t>
            </w:r>
          </w:p>
        </w:tc>
      </w:tr>
      <w:tr w:rsidR="00872526" w:rsidRPr="007956C1" w:rsidTr="00872526">
        <w:trPr>
          <w:trHeight w:val="505"/>
        </w:trPr>
        <w:tc>
          <w:tcPr>
            <w:tcW w:w="2271"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1"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0"/>
              <w:rPr>
                <w:b/>
                <w:bCs/>
                <w:sz w:val="24"/>
                <w:szCs w:val="24"/>
                <w:lang w:val="uk-UA"/>
              </w:rPr>
            </w:pPr>
            <w:r>
              <w:rPr>
                <w:b/>
                <w:bCs/>
                <w:sz w:val="24"/>
                <w:szCs w:val="24"/>
                <w:lang w:val="uk-UA"/>
              </w:rPr>
              <w:t>53. Створення відділення надання соціальних послуг стаціонарного догляду, підтриманого проживання служби паліативного догляду КУ «Центр надання соціальних послуг» Брусилівської селищної ради</w:t>
            </w:r>
          </w:p>
        </w:tc>
      </w:tr>
      <w:tr w:rsidR="00872526" w:rsidRPr="007956C1"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Надання соціальних послуг стаціонарного догляду, підтриманого проживання особам похилого, непрацездатного віку, які опинились у складних життєвих обставинах та не можуть самостійно їх подолати на території Брусилівської селищної територіальної громади.</w:t>
            </w:r>
          </w:p>
        </w:tc>
      </w:tr>
      <w:tr w:rsidR="00872526" w:rsidTr="00872526">
        <w:trPr>
          <w:trHeight w:val="505"/>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110 осіб</w:t>
            </w:r>
          </w:p>
        </w:tc>
      </w:tr>
      <w:tr w:rsidR="00872526" w:rsidRPr="007956C1" w:rsidTr="00872526">
        <w:trPr>
          <w:trHeight w:val="800"/>
        </w:trPr>
        <w:tc>
          <w:tcPr>
            <w:tcW w:w="2271"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 xml:space="preserve">У зв’язку з відсутністю на території Брусилівської селищної територіальної громади соціальних послуг стаціонарного догляду, підтриманого проживання особи похилого віку, особи з інвалідністю, які не мають рідних, спроможних забезпечити їм догляд, потрапляють до закладів інституційного догляду. Впровадження цього проєкту дає змогу жителям громади отримувати соціальні послуги стаціонарного догляду в громаді шляхом </w:t>
            </w:r>
            <w:r>
              <w:rPr>
                <w:bCs/>
                <w:sz w:val="24"/>
                <w:szCs w:val="24"/>
                <w:lang w:val="uk-UA"/>
              </w:rPr>
              <w:t>створеннявідділення надання соціальних послуг стаціонарного догляду, підтриманого проживання служби паліативного догляду КУ «Центр надання соціальних послуг» Брусилівської селищної ради</w:t>
            </w:r>
            <w:r>
              <w:rPr>
                <w:sz w:val="24"/>
                <w:szCs w:val="24"/>
                <w:lang w:val="uk-UA"/>
              </w:rPr>
              <w:t>.</w:t>
            </w:r>
          </w:p>
        </w:tc>
      </w:tr>
      <w:tr w:rsidR="00872526" w:rsidRPr="007956C1" w:rsidTr="00872526">
        <w:trPr>
          <w:trHeight w:val="67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0" w:right="656"/>
              <w:jc w:val="both"/>
              <w:rPr>
                <w:bCs/>
                <w:sz w:val="24"/>
                <w:szCs w:val="24"/>
                <w:lang w:val="uk-UA"/>
              </w:rPr>
            </w:pPr>
            <w:r>
              <w:rPr>
                <w:sz w:val="24"/>
                <w:szCs w:val="24"/>
                <w:lang w:val="uk-UA"/>
              </w:rPr>
              <w:t xml:space="preserve">-Створення відділення надання соціальних послуг </w:t>
            </w:r>
            <w:r>
              <w:rPr>
                <w:bCs/>
                <w:sz w:val="24"/>
                <w:szCs w:val="24"/>
                <w:lang w:val="uk-UA"/>
              </w:rPr>
              <w:t>стаціонарного догляду, підтриманого проживання служби паліативного догляду КУ «Центр надання соціальних послуг» Брусилівської селищної ради;</w:t>
            </w:r>
          </w:p>
          <w:p w:rsidR="00872526" w:rsidRDefault="00872526">
            <w:pPr>
              <w:pStyle w:val="TableParagraph"/>
              <w:spacing w:line="252" w:lineRule="exact"/>
              <w:ind w:left="0" w:right="656"/>
              <w:jc w:val="both"/>
              <w:rPr>
                <w:sz w:val="24"/>
                <w:szCs w:val="24"/>
                <w:lang w:val="uk-UA"/>
              </w:rPr>
            </w:pPr>
            <w:r>
              <w:rPr>
                <w:bCs/>
                <w:sz w:val="24"/>
                <w:szCs w:val="24"/>
                <w:lang w:val="uk-UA"/>
              </w:rPr>
              <w:t>-забезпечення одиноких, одинокопроживаючих жителів громади непрацездатного віку, які опинились у складних життєвих обставинах та не можуть самостійно їх подолати, наданням соціальних послуг стаціонарного догляду.</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0" w:right="200"/>
              <w:jc w:val="both"/>
              <w:rPr>
                <w:color w:val="000000"/>
                <w:sz w:val="24"/>
                <w:szCs w:val="24"/>
                <w:lang w:val="uk-UA" w:eastAsia="it-IT"/>
              </w:rPr>
            </w:pPr>
            <w:r>
              <w:rPr>
                <w:color w:val="000000"/>
                <w:sz w:val="24"/>
                <w:szCs w:val="24"/>
                <w:lang w:val="uk-UA" w:eastAsia="it-IT"/>
              </w:rPr>
              <w:t>1. Розроблення проєкту рішення Брусилівської селищної ради «Про створення відділення надання соціальних послуг стаціонарного догляду, підтриманого проживання  служби паліативного догляду КУ «Центр надання соціальних послуг» Брусилівської селищної ради та внесення змін до структури установи.</w:t>
            </w:r>
          </w:p>
          <w:p w:rsidR="00872526" w:rsidRDefault="00872526">
            <w:pPr>
              <w:pStyle w:val="TableParagraph"/>
              <w:spacing w:line="256" w:lineRule="exact"/>
              <w:ind w:left="0" w:right="200"/>
              <w:jc w:val="both"/>
              <w:rPr>
                <w:color w:val="000000"/>
                <w:sz w:val="24"/>
                <w:szCs w:val="24"/>
                <w:lang w:val="uk-UA" w:eastAsia="it-IT"/>
              </w:rPr>
            </w:pPr>
            <w:r>
              <w:rPr>
                <w:color w:val="000000"/>
                <w:sz w:val="24"/>
                <w:szCs w:val="24"/>
                <w:lang w:val="uk-UA" w:eastAsia="it-IT"/>
              </w:rPr>
              <w:t>2.Затвердження Положення про  відділення надання соціальних послуг стаціонарного догляду, підтриманого проживання  служби паліативного догляду КУ «Центр надання соціальних послуг» Брусилівської селищної ради.</w:t>
            </w:r>
          </w:p>
          <w:p w:rsidR="00872526" w:rsidRDefault="00872526">
            <w:pPr>
              <w:pStyle w:val="TableParagraph"/>
              <w:spacing w:line="256" w:lineRule="exact"/>
              <w:ind w:left="0" w:right="200"/>
              <w:jc w:val="both"/>
              <w:rPr>
                <w:color w:val="000000"/>
                <w:sz w:val="24"/>
                <w:szCs w:val="24"/>
                <w:lang w:val="uk-UA" w:eastAsia="it-IT"/>
              </w:rPr>
            </w:pPr>
            <w:r>
              <w:rPr>
                <w:color w:val="000000"/>
                <w:sz w:val="24"/>
                <w:szCs w:val="24"/>
                <w:lang w:val="uk-UA" w:eastAsia="it-IT"/>
              </w:rPr>
              <w:t>3.Розроблення проєктно-кошторисної документації для проведення капітального ремонту  приміщення, де буде розташоване відділення .</w:t>
            </w:r>
          </w:p>
          <w:p w:rsidR="00872526" w:rsidRDefault="00872526">
            <w:pPr>
              <w:pStyle w:val="TableParagraph"/>
              <w:spacing w:line="256" w:lineRule="exact"/>
              <w:ind w:left="0" w:right="200"/>
              <w:jc w:val="both"/>
              <w:rPr>
                <w:color w:val="000000"/>
                <w:sz w:val="24"/>
                <w:szCs w:val="24"/>
                <w:lang w:val="uk-UA" w:eastAsia="it-IT"/>
              </w:rPr>
            </w:pPr>
            <w:r>
              <w:rPr>
                <w:color w:val="000000"/>
                <w:sz w:val="24"/>
                <w:szCs w:val="24"/>
                <w:lang w:val="uk-UA" w:eastAsia="it-IT"/>
              </w:rPr>
              <w:t>4.Проведення капітального ремонту у приміщенні, де буде функціонувати відділення надання соціальних послуг стаціонарного догляду, підтриманого проживання  служби паліативного догляду КУ «Центр надання соціальних послуг» Брусилівської селищної ради</w:t>
            </w:r>
          </w:p>
        </w:tc>
      </w:tr>
      <w:tr w:rsidR="00872526" w:rsidTr="00872526">
        <w:trPr>
          <w:trHeight w:val="25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 xml:space="preserve">       2024 – 2027 роки</w:t>
            </w:r>
          </w:p>
        </w:tc>
      </w:tr>
      <w:tr w:rsidR="00872526" w:rsidTr="00872526">
        <w:trPr>
          <w:trHeight w:val="367"/>
        </w:trPr>
        <w:tc>
          <w:tcPr>
            <w:tcW w:w="2271"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 xml:space="preserve">Орієнтовна вартість </w:t>
            </w:r>
            <w:r>
              <w:rPr>
                <w:sz w:val="24"/>
                <w:szCs w:val="24"/>
                <w:lang w:val="uk-UA"/>
              </w:rPr>
              <w:lastRenderedPageBreak/>
              <w:t>проекту, тис. грн.</w:t>
            </w:r>
          </w:p>
        </w:tc>
        <w:tc>
          <w:tcPr>
            <w:tcW w:w="1276"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lastRenderedPageBreak/>
              <w:t>2024</w:t>
            </w:r>
          </w:p>
        </w:tc>
        <w:tc>
          <w:tcPr>
            <w:tcW w:w="141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15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963"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auto"/>
              <w:ind w:left="0"/>
              <w:rPr>
                <w:sz w:val="24"/>
                <w:szCs w:val="24"/>
                <w:lang w:val="uk-UA"/>
              </w:rPr>
            </w:pPr>
          </w:p>
        </w:tc>
        <w:tc>
          <w:tcPr>
            <w:tcW w:w="141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0"/>
              <w:rPr>
                <w:sz w:val="24"/>
                <w:szCs w:val="24"/>
                <w:lang w:val="uk-UA"/>
              </w:rPr>
            </w:pPr>
            <w:r>
              <w:rPr>
                <w:sz w:val="24"/>
                <w:szCs w:val="24"/>
                <w:lang w:val="uk-UA"/>
              </w:rPr>
              <w:t>2000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5000</w:t>
            </w:r>
          </w:p>
        </w:tc>
        <w:tc>
          <w:tcPr>
            <w:tcW w:w="1155" w:type="dxa"/>
            <w:tcBorders>
              <w:top w:val="single" w:sz="4" w:space="0" w:color="000000"/>
              <w:left w:val="single" w:sz="4" w:space="0" w:color="auto"/>
              <w:bottom w:val="single" w:sz="4" w:space="0" w:color="000000"/>
              <w:right w:val="single" w:sz="4" w:space="0" w:color="auto"/>
            </w:tcBorders>
          </w:tcPr>
          <w:p w:rsidR="00872526" w:rsidRDefault="00872526">
            <w:pPr>
              <w:pStyle w:val="TableParagraph"/>
              <w:spacing w:line="256" w:lineRule="auto"/>
              <w:ind w:left="72"/>
              <w:jc w:val="center"/>
              <w:rPr>
                <w:sz w:val="24"/>
                <w:szCs w:val="24"/>
                <w:lang w:val="uk-UA"/>
              </w:rPr>
            </w:pPr>
          </w:p>
        </w:tc>
        <w:tc>
          <w:tcPr>
            <w:tcW w:w="1963"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7000</w:t>
            </w:r>
          </w:p>
        </w:tc>
      </w:tr>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Джерела фінансування: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інші джерела, не заборонені чинним законодавством.</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Брусилівська селищна рада, установи, організації  різних форм власності, вітчизняні та міжнародні партнери.</w:t>
            </w:r>
          </w:p>
        </w:tc>
      </w:tr>
      <w:tr w:rsidR="00872526" w:rsidTr="00872526">
        <w:trPr>
          <w:trHeight w:val="253"/>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1"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lang w:val="uk-UA"/>
        </w:rPr>
      </w:pPr>
    </w:p>
    <w:tbl>
      <w:tblPr>
        <w:tblW w:w="964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71"/>
        <w:gridCol w:w="1276"/>
        <w:gridCol w:w="1559"/>
        <w:gridCol w:w="1560"/>
        <w:gridCol w:w="1080"/>
        <w:gridCol w:w="1896"/>
      </w:tblGrid>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 xml:space="preserve">2.2.6. </w:t>
            </w:r>
            <w:r>
              <w:rPr>
                <w:color w:val="000000"/>
                <w:sz w:val="24"/>
                <w:szCs w:val="24"/>
                <w:lang w:val="uk-UA"/>
              </w:rPr>
              <w:t>Покращення якості соціальних послуг у громаді.</w:t>
            </w:r>
          </w:p>
        </w:tc>
      </w:tr>
      <w:tr w:rsidR="00872526" w:rsidRPr="007956C1" w:rsidTr="00872526">
        <w:trPr>
          <w:trHeight w:val="505"/>
        </w:trPr>
        <w:tc>
          <w:tcPr>
            <w:tcW w:w="2271"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1"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0"/>
              <w:rPr>
                <w:b/>
                <w:bCs/>
                <w:sz w:val="24"/>
                <w:szCs w:val="24"/>
                <w:lang w:val="uk-UA"/>
              </w:rPr>
            </w:pPr>
            <w:r>
              <w:rPr>
                <w:b/>
                <w:bCs/>
                <w:sz w:val="24"/>
                <w:szCs w:val="24"/>
                <w:lang w:val="uk-UA"/>
              </w:rPr>
              <w:t>54. Проведення капітального ремонту  житлової будівлі, приміщення тимчасового проживання ВПО за адресою: вул Центральна, 29 б, село Соболівка, Житомирський район, Житомирська область</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 xml:space="preserve">Створення умов облаштування місця тимчасового проживання внутрішньо переміщених осіб згідно вимог п.6 Порядку функціонування місць тимчасового проживання внутрішньо переміщених осіб, затверджених постановою Кабінету Міністрів України від 01.09.2023  № 930. </w:t>
            </w:r>
          </w:p>
        </w:tc>
      </w:tr>
      <w:tr w:rsidR="00872526" w:rsidTr="00872526">
        <w:trPr>
          <w:trHeight w:val="505"/>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Житомирський район, село Соболівка</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25-30 внутрішньо переміщених осіб</w:t>
            </w:r>
          </w:p>
        </w:tc>
      </w:tr>
      <w:tr w:rsidR="00872526" w:rsidRPr="007956C1" w:rsidTr="00872526">
        <w:trPr>
          <w:trHeight w:val="800"/>
        </w:trPr>
        <w:tc>
          <w:tcPr>
            <w:tcW w:w="2271"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Створення умов проживання в місці тимчасового проживання внутрішньо переміщених осіб у відповідність з мінімальними вимогами, визначеними постановою КМУ від 01.09.2023 № 930 «Деякі питання функціонування місць тимчасового проживання внутрішньо переміщених осіб» шляхом проведення капітального ремонту житлової будівлі, приміщення тимчасового проживання внутрішньо переміщених осіб за адресою: Житомирський район, село Соболівка, вул Центральна, 29 б згідно виготовленої проєктно-кошторисної документації.</w:t>
            </w:r>
          </w:p>
        </w:tc>
      </w:tr>
      <w:tr w:rsidR="00872526" w:rsidTr="00872526">
        <w:trPr>
          <w:trHeight w:val="67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0" w:right="656"/>
              <w:jc w:val="both"/>
              <w:rPr>
                <w:bCs/>
                <w:sz w:val="24"/>
                <w:szCs w:val="24"/>
                <w:lang w:val="uk-UA"/>
              </w:rPr>
            </w:pPr>
            <w:r>
              <w:rPr>
                <w:sz w:val="24"/>
                <w:szCs w:val="24"/>
                <w:lang w:val="uk-UA"/>
              </w:rPr>
              <w:t xml:space="preserve">Проведено капітальний ремонт </w:t>
            </w:r>
            <w:r>
              <w:rPr>
                <w:bCs/>
                <w:sz w:val="24"/>
                <w:szCs w:val="24"/>
                <w:lang w:val="uk-UA"/>
              </w:rPr>
              <w:t xml:space="preserve">ремонту  житлової будівлі, приміщення тимчасового проживання внутрішньо переміщених осіб за адресою: Житомирський район, село Соболівка, вул Центральна, 29 б та створено </w:t>
            </w:r>
            <w:r>
              <w:rPr>
                <w:sz w:val="24"/>
                <w:szCs w:val="24"/>
                <w:lang w:val="uk-UA"/>
              </w:rPr>
              <w:t>умови для проживання внутрішньо переміщених осіб у місці тимчасового проживання згідно  вимог п.6 Порядку функціонування місць тимчасового проживання внутрішньо переміщених осіб, затверджених постановою Кабінету Міністрів України від 01.09.2023  № 930.</w:t>
            </w:r>
          </w:p>
        </w:tc>
      </w:tr>
      <w:tr w:rsidR="00872526"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0" w:right="200"/>
              <w:jc w:val="both"/>
              <w:rPr>
                <w:sz w:val="24"/>
                <w:szCs w:val="24"/>
                <w:lang w:val="uk-UA"/>
              </w:rPr>
            </w:pPr>
            <w:r>
              <w:rPr>
                <w:color w:val="000000"/>
                <w:sz w:val="24"/>
                <w:szCs w:val="24"/>
                <w:lang w:val="uk-UA" w:eastAsia="it-IT"/>
              </w:rPr>
              <w:t>1.</w:t>
            </w:r>
            <w:r>
              <w:rPr>
                <w:sz w:val="24"/>
                <w:szCs w:val="24"/>
                <w:lang w:val="uk-UA"/>
              </w:rPr>
              <w:t xml:space="preserve">Проведення капітального ремонту у приміщенні за адресою: Житомирський район, селоСоболівка, вул.Центральна, 29 б. </w:t>
            </w:r>
          </w:p>
          <w:p w:rsidR="00872526" w:rsidRDefault="00872526">
            <w:pPr>
              <w:pStyle w:val="TableParagraph"/>
              <w:spacing w:line="256" w:lineRule="exact"/>
              <w:ind w:left="0" w:right="200"/>
              <w:jc w:val="both"/>
              <w:rPr>
                <w:color w:val="000000"/>
                <w:sz w:val="24"/>
                <w:szCs w:val="24"/>
                <w:lang w:val="uk-UA" w:eastAsia="it-IT"/>
              </w:rPr>
            </w:pPr>
            <w:r>
              <w:rPr>
                <w:sz w:val="24"/>
                <w:szCs w:val="24"/>
                <w:lang w:val="uk-UA"/>
              </w:rPr>
              <w:t>2.Включення капітально відремонтованої будівлі до реєстру приміщень тимчасового проживання внутрішньо переміщених осіб згідно Порядку, затвердженого постановою Кабінету Міністрів України від 01.09.2023 № 930.</w:t>
            </w:r>
          </w:p>
        </w:tc>
      </w:tr>
      <w:tr w:rsidR="00872526" w:rsidTr="00872526">
        <w:trPr>
          <w:trHeight w:val="25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 xml:space="preserve">       2024 – 2027 роки</w:t>
            </w:r>
          </w:p>
        </w:tc>
      </w:tr>
      <w:tr w:rsidR="00872526" w:rsidTr="00872526">
        <w:trPr>
          <w:trHeight w:val="367"/>
        </w:trPr>
        <w:tc>
          <w:tcPr>
            <w:tcW w:w="2271"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276"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60"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80"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896"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0"/>
              <w:rPr>
                <w:sz w:val="24"/>
                <w:szCs w:val="24"/>
                <w:lang w:val="uk-UA"/>
              </w:rPr>
            </w:pPr>
            <w:r>
              <w:rPr>
                <w:sz w:val="24"/>
                <w:szCs w:val="24"/>
                <w:lang w:val="uk-UA"/>
              </w:rPr>
              <w:t>2000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0"/>
              <w:rPr>
                <w:sz w:val="24"/>
                <w:szCs w:val="24"/>
                <w:lang w:val="uk-UA"/>
              </w:rPr>
            </w:pPr>
            <w:r>
              <w:rPr>
                <w:sz w:val="24"/>
                <w:szCs w:val="24"/>
                <w:lang w:val="uk-UA"/>
              </w:rPr>
              <w:t>2500</w:t>
            </w:r>
          </w:p>
        </w:tc>
        <w:tc>
          <w:tcPr>
            <w:tcW w:w="1560"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2500</w:t>
            </w:r>
          </w:p>
        </w:tc>
        <w:tc>
          <w:tcPr>
            <w:tcW w:w="1080"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2500</w:t>
            </w:r>
          </w:p>
        </w:tc>
        <w:tc>
          <w:tcPr>
            <w:tcW w:w="1896"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9500</w:t>
            </w:r>
          </w:p>
        </w:tc>
      </w:tr>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інші джерела, не заборонені чинним законодавством.</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lastRenderedPageBreak/>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Брусилівська селищна рада, установи, організації  різних форм власності, вітчизняні та міжнародні партнери.</w:t>
            </w:r>
          </w:p>
        </w:tc>
      </w:tr>
      <w:tr w:rsidR="00872526" w:rsidTr="00872526">
        <w:trPr>
          <w:trHeight w:val="253"/>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1"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964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71"/>
        <w:gridCol w:w="1276"/>
        <w:gridCol w:w="1418"/>
        <w:gridCol w:w="1559"/>
        <w:gridCol w:w="1095"/>
        <w:gridCol w:w="2023"/>
      </w:tblGrid>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 xml:space="preserve">2.2.6. </w:t>
            </w:r>
            <w:r>
              <w:rPr>
                <w:color w:val="000000"/>
                <w:sz w:val="24"/>
                <w:szCs w:val="24"/>
                <w:lang w:val="uk-UA"/>
              </w:rPr>
              <w:t>Покращення якості соціальних послуг у громаді.</w:t>
            </w:r>
          </w:p>
        </w:tc>
      </w:tr>
      <w:tr w:rsidR="00872526" w:rsidRPr="007956C1" w:rsidTr="00872526">
        <w:trPr>
          <w:trHeight w:val="505"/>
        </w:trPr>
        <w:tc>
          <w:tcPr>
            <w:tcW w:w="2271"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1"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0"/>
              <w:rPr>
                <w:b/>
                <w:bCs/>
                <w:sz w:val="24"/>
                <w:szCs w:val="24"/>
                <w:lang w:val="uk-UA"/>
              </w:rPr>
            </w:pPr>
            <w:r>
              <w:rPr>
                <w:b/>
                <w:bCs/>
                <w:sz w:val="24"/>
                <w:szCs w:val="24"/>
                <w:lang w:val="uk-UA"/>
              </w:rPr>
              <w:t>55. Проведення капітального ремонту  житлової будівлі, приміщення тимчасового проживання ВПО за адресою: вул Калинівка 30, село Дивин,  Житомирський район, Житомирська область</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 xml:space="preserve">Створення умов облаштування місця тимчасового проживання внутрішньо переміщених осіб згідно вимог п.6 Порядку функціонування місць тимчасового проживання внутрішньо переміщених осіб, затверджених постановою Кабінету Міністрів України від 01.09.2023  № 930. </w:t>
            </w:r>
          </w:p>
        </w:tc>
      </w:tr>
      <w:tr w:rsidR="00872526" w:rsidTr="00872526">
        <w:trPr>
          <w:trHeight w:val="505"/>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Житомирський район, село Дивин</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25-40 внутрішньо переміщених осіб</w:t>
            </w:r>
          </w:p>
        </w:tc>
      </w:tr>
      <w:tr w:rsidR="00872526" w:rsidRPr="007956C1" w:rsidTr="00872526">
        <w:trPr>
          <w:trHeight w:val="800"/>
        </w:trPr>
        <w:tc>
          <w:tcPr>
            <w:tcW w:w="2271"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Створення умов проживання в місці тимчасового проживання внутрішньо переміщених осіб у відповідність з мінімальними вимогами, визначеними постановою КМУ від 01.09.2023 № 930 «Деякі питання функціонування місць тимчасового проживання внутрішньо переміщених осіб» шляхом проведення капітального ремонту приміщення тимчасового проживання внутрішньо переміщених осіб за адресою: Житомирський район, село Дивин, вул Калинівка, 30 згідно виготовленої проєктно-кошторисної документації.</w:t>
            </w:r>
          </w:p>
        </w:tc>
      </w:tr>
      <w:tr w:rsidR="00872526" w:rsidTr="00872526">
        <w:trPr>
          <w:trHeight w:val="67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0" w:right="656"/>
              <w:jc w:val="both"/>
              <w:rPr>
                <w:bCs/>
                <w:sz w:val="24"/>
                <w:szCs w:val="24"/>
                <w:lang w:val="uk-UA"/>
              </w:rPr>
            </w:pPr>
            <w:r>
              <w:rPr>
                <w:sz w:val="24"/>
                <w:szCs w:val="24"/>
                <w:lang w:val="uk-UA"/>
              </w:rPr>
              <w:t>Проведено капітальний ремонт</w:t>
            </w:r>
            <w:r>
              <w:rPr>
                <w:bCs/>
                <w:sz w:val="24"/>
                <w:szCs w:val="24"/>
                <w:lang w:val="uk-UA"/>
              </w:rPr>
              <w:t xml:space="preserve">ремонту  житлової будівлі, приміщення тимчасового проживання внутрішньо переміщених осіб за адресою: Житомирський район, село Дивин, вул Калинівка, 30 та створено </w:t>
            </w:r>
            <w:r>
              <w:rPr>
                <w:sz w:val="24"/>
                <w:szCs w:val="24"/>
                <w:lang w:val="uk-UA"/>
              </w:rPr>
              <w:t>умовидля проживання внутрішньо переміщених осіб у місці тимчасового проживання згідно  вимог п.6 Порядку функціонування місць тимчасового проживання внутрішньо переміщених осіб, затверджених постановою Кабінету Міністрів України від 01.09.2023  № 930.</w:t>
            </w:r>
          </w:p>
        </w:tc>
      </w:tr>
      <w:tr w:rsidR="00872526"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0" w:right="200"/>
              <w:jc w:val="both"/>
              <w:rPr>
                <w:sz w:val="24"/>
                <w:szCs w:val="24"/>
                <w:lang w:val="uk-UA"/>
              </w:rPr>
            </w:pPr>
            <w:r>
              <w:rPr>
                <w:color w:val="000000"/>
                <w:sz w:val="24"/>
                <w:szCs w:val="24"/>
                <w:lang w:val="uk-UA" w:eastAsia="it-IT"/>
              </w:rPr>
              <w:t>1.</w:t>
            </w:r>
            <w:r>
              <w:rPr>
                <w:sz w:val="24"/>
                <w:szCs w:val="24"/>
                <w:lang w:val="uk-UA"/>
              </w:rPr>
              <w:t>Проведення капітального ремонту у приміщенні за адресою: Житомирський район, село Дивин, вул.Калинівка, 30.</w:t>
            </w:r>
          </w:p>
          <w:p w:rsidR="00872526" w:rsidRDefault="00872526">
            <w:pPr>
              <w:pStyle w:val="TableParagraph"/>
              <w:spacing w:line="256" w:lineRule="exact"/>
              <w:ind w:left="0" w:right="200"/>
              <w:jc w:val="both"/>
              <w:rPr>
                <w:color w:val="000000"/>
                <w:sz w:val="24"/>
                <w:szCs w:val="24"/>
                <w:lang w:val="uk-UA" w:eastAsia="it-IT"/>
              </w:rPr>
            </w:pPr>
            <w:r>
              <w:rPr>
                <w:sz w:val="24"/>
                <w:szCs w:val="24"/>
                <w:lang w:val="uk-UA"/>
              </w:rPr>
              <w:t>2.Включення капітально відремонтованої будівлі до реєстру приміщень тимчасового проживання внутрішньо переміщених осіб згідно Порядку, затвердженого постановою Кабінету Міністрів України від 01.09.2023 № 930.</w:t>
            </w:r>
          </w:p>
        </w:tc>
      </w:tr>
      <w:tr w:rsidR="00872526" w:rsidTr="00872526">
        <w:trPr>
          <w:trHeight w:val="25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 xml:space="preserve">       2024 – 2027 роки</w:t>
            </w:r>
          </w:p>
        </w:tc>
      </w:tr>
      <w:tr w:rsidR="00872526" w:rsidTr="00872526">
        <w:trPr>
          <w:trHeight w:val="367"/>
        </w:trPr>
        <w:tc>
          <w:tcPr>
            <w:tcW w:w="2271"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276"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9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23"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0"/>
              <w:rPr>
                <w:sz w:val="24"/>
                <w:szCs w:val="24"/>
                <w:lang w:val="uk-UA"/>
              </w:rPr>
            </w:pPr>
            <w:r>
              <w:rPr>
                <w:sz w:val="24"/>
                <w:szCs w:val="24"/>
                <w:lang w:val="uk-UA"/>
              </w:rPr>
              <w:t>2000</w:t>
            </w:r>
          </w:p>
        </w:tc>
        <w:tc>
          <w:tcPr>
            <w:tcW w:w="141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0"/>
              <w:rPr>
                <w:sz w:val="24"/>
                <w:szCs w:val="24"/>
                <w:lang w:val="uk-UA"/>
              </w:rPr>
            </w:pPr>
            <w:r>
              <w:rPr>
                <w:sz w:val="24"/>
                <w:szCs w:val="24"/>
                <w:lang w:val="uk-UA"/>
              </w:rPr>
              <w:t>2500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2500</w:t>
            </w:r>
          </w:p>
        </w:tc>
        <w:tc>
          <w:tcPr>
            <w:tcW w:w="1095"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2500</w:t>
            </w:r>
          </w:p>
        </w:tc>
        <w:tc>
          <w:tcPr>
            <w:tcW w:w="2023"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9500</w:t>
            </w:r>
          </w:p>
        </w:tc>
      </w:tr>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інші джерела, не заборонені чинним законодавством.</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Брусилівська селищна рада, установи, організації  різних форм власності, вітчизняні та міжнародні партнери.</w:t>
            </w:r>
          </w:p>
        </w:tc>
      </w:tr>
      <w:tr w:rsidR="00872526" w:rsidTr="00872526">
        <w:trPr>
          <w:trHeight w:val="253"/>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1"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tbl>
      <w:tblPr>
        <w:tblW w:w="964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71"/>
        <w:gridCol w:w="1560"/>
        <w:gridCol w:w="1417"/>
        <w:gridCol w:w="1701"/>
        <w:gridCol w:w="990"/>
        <w:gridCol w:w="1703"/>
      </w:tblGrid>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color w:val="000000" w:themeColor="text1"/>
                <w:sz w:val="24"/>
                <w:szCs w:val="24"/>
                <w:lang w:val="uk-UA"/>
              </w:rPr>
            </w:pPr>
            <w:r>
              <w:rPr>
                <w:color w:val="000000" w:themeColor="text1"/>
                <w:sz w:val="24"/>
                <w:szCs w:val="24"/>
                <w:lang w:val="uk-UA"/>
              </w:rPr>
              <w:t xml:space="preserve">2.2.6. </w:t>
            </w:r>
            <w:r>
              <w:rPr>
                <w:color w:val="000000"/>
                <w:sz w:val="24"/>
                <w:szCs w:val="24"/>
                <w:lang w:val="uk-UA"/>
              </w:rPr>
              <w:t>Покращення якості соціальних послуг у громаді.</w:t>
            </w:r>
          </w:p>
        </w:tc>
      </w:tr>
      <w:tr w:rsidR="00872526" w:rsidRPr="007956C1" w:rsidTr="00872526">
        <w:trPr>
          <w:trHeight w:val="505"/>
        </w:trPr>
        <w:tc>
          <w:tcPr>
            <w:tcW w:w="2271"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1"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0"/>
              <w:rPr>
                <w:b/>
                <w:bCs/>
                <w:sz w:val="24"/>
                <w:szCs w:val="24"/>
                <w:lang w:val="uk-UA"/>
              </w:rPr>
            </w:pPr>
            <w:r>
              <w:rPr>
                <w:b/>
                <w:bCs/>
                <w:sz w:val="24"/>
                <w:szCs w:val="24"/>
                <w:lang w:val="uk-UA"/>
              </w:rPr>
              <w:t xml:space="preserve">56. Проведення поточного ремонту приміщення тимчасового проживання ВПО за адресою: вул Центральна, 25, село Пилипонка, Житомирський район, Житомирська область </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 xml:space="preserve">Поліпшення умов облаштування місця тимчасового проживання внутрішньо переміщених осіб згідно вимог п.6 Порядку функціонування місць тимчасового проживання внутрішньо переміщених осіб, затверджених постановою Кабінету Міністрів України від 01.09.2023  № 930. </w:t>
            </w:r>
          </w:p>
        </w:tc>
      </w:tr>
      <w:tr w:rsidR="00872526" w:rsidTr="00872526">
        <w:trPr>
          <w:trHeight w:val="505"/>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Житомирський район, село Пилипонка</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25-40 внутрішньо переміщених осіб</w:t>
            </w:r>
          </w:p>
        </w:tc>
      </w:tr>
      <w:tr w:rsidR="00872526" w:rsidRPr="007956C1" w:rsidTr="00872526">
        <w:trPr>
          <w:trHeight w:val="800"/>
        </w:trPr>
        <w:tc>
          <w:tcPr>
            <w:tcW w:w="2271"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 xml:space="preserve">Приведення умов проживання в місці тимчасового проживання внутрішньо переміщених осіб у відповідність з мінімальними вимогами, визначеними постановою КМУ від 01.09.2023 № 930 «Деякі питання функціонування місць тимчасового проживання внутрішньо переміщених осіб» шляхом проведення поточного ремонту приміщення тимчасового проживання внутрішньо переміщених осіб за адресою: Житомирський район, село Пилипонка, вул Центральна, 25. </w:t>
            </w:r>
          </w:p>
        </w:tc>
      </w:tr>
      <w:tr w:rsidR="00872526" w:rsidRPr="007956C1" w:rsidTr="00872526">
        <w:trPr>
          <w:trHeight w:val="67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0" w:right="656"/>
              <w:jc w:val="both"/>
              <w:rPr>
                <w:bCs/>
                <w:sz w:val="24"/>
                <w:szCs w:val="24"/>
                <w:lang w:val="uk-UA"/>
              </w:rPr>
            </w:pPr>
            <w:r>
              <w:rPr>
                <w:sz w:val="24"/>
                <w:szCs w:val="24"/>
                <w:lang w:val="uk-UA"/>
              </w:rPr>
              <w:t xml:space="preserve">Поліпшення умов проживання внутрішньо переміщених осіб у місці тимчасового проживання за адресою: Житомирський район, село Пилипонка, вул.Центральна,25. </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0" w:right="200"/>
              <w:jc w:val="both"/>
              <w:rPr>
                <w:color w:val="000000"/>
                <w:sz w:val="24"/>
                <w:szCs w:val="24"/>
                <w:lang w:val="uk-UA" w:eastAsia="it-IT"/>
              </w:rPr>
            </w:pPr>
            <w:r>
              <w:rPr>
                <w:color w:val="000000"/>
                <w:sz w:val="24"/>
                <w:szCs w:val="24"/>
                <w:lang w:val="uk-UA" w:eastAsia="it-IT"/>
              </w:rPr>
              <w:t>1.</w:t>
            </w:r>
            <w:r>
              <w:rPr>
                <w:sz w:val="24"/>
                <w:szCs w:val="24"/>
                <w:lang w:val="uk-UA"/>
              </w:rPr>
              <w:t>Проведення поточного ремонту у приміщенні за адресою: Житомирський район, село Пилипонка, вул.Центральна, 25, а саме: ремонт даху, їдальні, стін, підлоги у кімнатах, облаштування укриття, пандусу для маломобільних груп, заміна вікон, дощоприймальних жолобів, труб.</w:t>
            </w:r>
          </w:p>
        </w:tc>
      </w:tr>
      <w:tr w:rsidR="00872526" w:rsidTr="00872526">
        <w:trPr>
          <w:trHeight w:val="25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 xml:space="preserve">       2024 – 2027 роки</w:t>
            </w:r>
          </w:p>
        </w:tc>
      </w:tr>
      <w:tr w:rsidR="00872526" w:rsidTr="00872526">
        <w:trPr>
          <w:trHeight w:val="367"/>
        </w:trPr>
        <w:tc>
          <w:tcPr>
            <w:tcW w:w="2271"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Орієнтовна вартість проекту, тис. грн.</w:t>
            </w:r>
          </w:p>
        </w:tc>
        <w:tc>
          <w:tcPr>
            <w:tcW w:w="156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7"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701"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990"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703"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56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0"/>
              <w:rPr>
                <w:sz w:val="24"/>
                <w:szCs w:val="24"/>
                <w:lang w:val="uk-UA"/>
              </w:rPr>
            </w:pPr>
            <w:r>
              <w:rPr>
                <w:sz w:val="24"/>
                <w:szCs w:val="24"/>
                <w:lang w:val="uk-UA"/>
              </w:rPr>
              <w:t>5000</w:t>
            </w:r>
          </w:p>
        </w:tc>
        <w:tc>
          <w:tcPr>
            <w:tcW w:w="1417"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0"/>
              <w:rPr>
                <w:sz w:val="24"/>
                <w:szCs w:val="24"/>
                <w:lang w:val="uk-UA"/>
              </w:rPr>
            </w:pPr>
            <w:r>
              <w:rPr>
                <w:sz w:val="24"/>
                <w:szCs w:val="24"/>
                <w:lang w:val="uk-UA"/>
              </w:rPr>
              <w:t>2000</w:t>
            </w:r>
          </w:p>
        </w:tc>
        <w:tc>
          <w:tcPr>
            <w:tcW w:w="1701"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2000</w:t>
            </w:r>
          </w:p>
        </w:tc>
        <w:tc>
          <w:tcPr>
            <w:tcW w:w="990"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1000</w:t>
            </w:r>
          </w:p>
        </w:tc>
        <w:tc>
          <w:tcPr>
            <w:tcW w:w="1703"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10 000</w:t>
            </w:r>
          </w:p>
        </w:tc>
      </w:tr>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інші джерела, не заборонені чинним законодавством.</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Брусилівська селищна рада, установи, організації  різних форм власності, вітчизняні та міжнародні партнери.</w:t>
            </w:r>
          </w:p>
        </w:tc>
      </w:tr>
      <w:tr w:rsidR="00872526" w:rsidTr="00872526">
        <w:trPr>
          <w:trHeight w:val="253"/>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1"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964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71"/>
        <w:gridCol w:w="1560"/>
        <w:gridCol w:w="1559"/>
        <w:gridCol w:w="1559"/>
        <w:gridCol w:w="1020"/>
        <w:gridCol w:w="1673"/>
      </w:tblGrid>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Pr>
                <w:color w:val="000000" w:themeColor="text1"/>
                <w:sz w:val="24"/>
                <w:szCs w:val="24"/>
                <w:lang w:val="uk-UA"/>
              </w:rPr>
            </w:pPr>
            <w:r>
              <w:rPr>
                <w:color w:val="000000" w:themeColor="text1"/>
                <w:sz w:val="24"/>
                <w:szCs w:val="24"/>
                <w:lang w:val="uk-UA"/>
              </w:rPr>
              <w:t xml:space="preserve">2.2.6. </w:t>
            </w:r>
            <w:r>
              <w:rPr>
                <w:color w:val="000000"/>
                <w:sz w:val="24"/>
                <w:szCs w:val="24"/>
                <w:lang w:val="uk-UA"/>
              </w:rPr>
              <w:t>Покращення якості соціальних послуг у громаді.</w:t>
            </w:r>
          </w:p>
        </w:tc>
      </w:tr>
      <w:tr w:rsidR="00872526" w:rsidRPr="007956C1" w:rsidTr="00872526">
        <w:trPr>
          <w:trHeight w:val="505"/>
        </w:trPr>
        <w:tc>
          <w:tcPr>
            <w:tcW w:w="2271"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1"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0"/>
              <w:rPr>
                <w:b/>
                <w:bCs/>
                <w:sz w:val="24"/>
                <w:szCs w:val="24"/>
                <w:lang w:val="uk-UA"/>
              </w:rPr>
            </w:pPr>
            <w:r>
              <w:rPr>
                <w:b/>
                <w:bCs/>
                <w:sz w:val="24"/>
                <w:szCs w:val="24"/>
                <w:lang w:val="uk-UA"/>
              </w:rPr>
              <w:t>57. Проведення поточного ремонту приміщення тимчасового проживання ВПО за адресою: вул Вишнева,77 -А , село Яструбенька,  Житомирський район, Житомирська область</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 xml:space="preserve">Поліпшення умов облаштування місця тимчасового проживання внутрішньо переміщених осіб згідно вимог п.6 Порядку функціонування місць тимчасового проживання внутрішньо переміщених осіб, затверджених постановою Кабінету Міністрів України від 01.09.2023  № 930. </w:t>
            </w:r>
          </w:p>
        </w:tc>
      </w:tr>
      <w:tr w:rsidR="00872526" w:rsidRPr="007956C1" w:rsidTr="00872526">
        <w:trPr>
          <w:trHeight w:val="505"/>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lastRenderedPageBreak/>
              <w:t>матиме вплив:</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lastRenderedPageBreak/>
              <w:t>Житомирський район, село Яструбенька, вул.Вишнева,77 -А.</w:t>
            </w:r>
          </w:p>
        </w:tc>
      </w:tr>
      <w:tr w:rsidR="00872526" w:rsidTr="00872526">
        <w:trPr>
          <w:trHeight w:val="506"/>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lastRenderedPageBreak/>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25- 30 внутрішньо переміщених осіб</w:t>
            </w:r>
          </w:p>
        </w:tc>
      </w:tr>
      <w:tr w:rsidR="00872526" w:rsidRPr="007956C1" w:rsidTr="00872526">
        <w:trPr>
          <w:trHeight w:val="800"/>
        </w:trPr>
        <w:tc>
          <w:tcPr>
            <w:tcW w:w="2271"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0"/>
              <w:jc w:val="both"/>
              <w:rPr>
                <w:sz w:val="24"/>
                <w:szCs w:val="24"/>
                <w:lang w:val="uk-UA"/>
              </w:rPr>
            </w:pPr>
            <w:r>
              <w:rPr>
                <w:sz w:val="24"/>
                <w:szCs w:val="24"/>
                <w:lang w:val="uk-UA"/>
              </w:rPr>
              <w:t xml:space="preserve">Приведення умов проживання в місці тимчасового проживання внутрішньо переміщених осіб у відповідність з мінімальними вимогами, визначеними постановою КМУ від 01.09.2023 № 930 «Деякі питання функціонування місць тимчасового проживання внутрішньо переміщених осіб» шляхом проведення поточного ремонту приміщення тимчасового проживання внутрішньо переміщених осіб за адресою: Житомирський район, село Яструбенька, вул Вишнева, 77 -А. </w:t>
            </w:r>
          </w:p>
        </w:tc>
      </w:tr>
      <w:tr w:rsidR="00872526" w:rsidRPr="007956C1" w:rsidTr="00872526">
        <w:trPr>
          <w:trHeight w:val="67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0" w:right="656"/>
              <w:jc w:val="both"/>
              <w:rPr>
                <w:bCs/>
                <w:sz w:val="24"/>
                <w:szCs w:val="24"/>
                <w:lang w:val="uk-UA"/>
              </w:rPr>
            </w:pPr>
            <w:r>
              <w:rPr>
                <w:sz w:val="24"/>
                <w:szCs w:val="24"/>
                <w:lang w:val="uk-UA"/>
              </w:rPr>
              <w:t xml:space="preserve">Поліпшення умов проживання внутрішньо переміщених осіб у місці тимчасового проживання за адресою: Житомирський район, село Яструбенька, вул.Вишнева, 77 -А. </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0" w:right="200"/>
              <w:jc w:val="both"/>
              <w:rPr>
                <w:color w:val="000000"/>
                <w:sz w:val="24"/>
                <w:szCs w:val="24"/>
                <w:lang w:val="uk-UA" w:eastAsia="it-IT"/>
              </w:rPr>
            </w:pPr>
            <w:r>
              <w:rPr>
                <w:color w:val="000000"/>
                <w:sz w:val="24"/>
                <w:szCs w:val="24"/>
                <w:lang w:val="uk-UA" w:eastAsia="it-IT"/>
              </w:rPr>
              <w:t>1.</w:t>
            </w:r>
            <w:r>
              <w:rPr>
                <w:sz w:val="24"/>
                <w:szCs w:val="24"/>
                <w:lang w:val="uk-UA"/>
              </w:rPr>
              <w:t>Проведення поточного ремонту у приміщенні за адресою: Житомирський район, село Яструбенька, вул.Вишнева,77- А, а саме: ремонт даху, облаштування укриття, пандусу для маломобільних груп, зони відпочинку, дощоприймачів, дощоприймальних жолобів, труб, ганку біля входу в приміщення.</w:t>
            </w:r>
          </w:p>
        </w:tc>
      </w:tr>
      <w:tr w:rsidR="00872526" w:rsidTr="00872526">
        <w:trPr>
          <w:trHeight w:val="251"/>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 xml:space="preserve">       2024 – 2026 роки</w:t>
            </w:r>
          </w:p>
        </w:tc>
      </w:tr>
      <w:tr w:rsidR="00872526" w:rsidTr="00872526">
        <w:trPr>
          <w:trHeight w:val="367"/>
        </w:trPr>
        <w:tc>
          <w:tcPr>
            <w:tcW w:w="2271"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Орієнтовна вартість проекту, тис. грн.</w:t>
            </w:r>
          </w:p>
        </w:tc>
        <w:tc>
          <w:tcPr>
            <w:tcW w:w="156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20" w:type="dxa"/>
            <w:tcBorders>
              <w:top w:val="single" w:sz="4" w:space="0" w:color="000000"/>
              <w:left w:val="single" w:sz="4" w:space="0" w:color="auto"/>
              <w:bottom w:val="single" w:sz="4" w:space="0" w:color="auto"/>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673"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56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0"/>
              <w:rPr>
                <w:sz w:val="24"/>
                <w:szCs w:val="24"/>
                <w:lang w:val="uk-UA"/>
              </w:rPr>
            </w:pPr>
            <w:r>
              <w:rPr>
                <w:sz w:val="24"/>
                <w:szCs w:val="24"/>
                <w:lang w:val="uk-UA"/>
              </w:rPr>
              <w:t>400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ind w:left="0"/>
              <w:rPr>
                <w:sz w:val="24"/>
                <w:szCs w:val="24"/>
                <w:lang w:val="uk-UA"/>
              </w:rPr>
            </w:pPr>
            <w:r>
              <w:rPr>
                <w:sz w:val="24"/>
                <w:szCs w:val="24"/>
                <w:lang w:val="uk-UA"/>
              </w:rPr>
              <w:t>200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200</w:t>
            </w:r>
          </w:p>
        </w:tc>
        <w:tc>
          <w:tcPr>
            <w:tcW w:w="1020" w:type="dxa"/>
            <w:tcBorders>
              <w:top w:val="single" w:sz="4" w:space="0" w:color="auto"/>
              <w:left w:val="single" w:sz="4" w:space="0" w:color="auto"/>
              <w:bottom w:val="single" w:sz="4" w:space="0" w:color="000000"/>
              <w:right w:val="single" w:sz="4" w:space="0" w:color="auto"/>
            </w:tcBorders>
            <w:hideMark/>
          </w:tcPr>
          <w:p w:rsidR="00872526" w:rsidRDefault="00872526">
            <w:pPr>
              <w:pStyle w:val="TableParagraph"/>
              <w:spacing w:line="254" w:lineRule="auto"/>
              <w:ind w:left="72"/>
              <w:jc w:val="center"/>
              <w:rPr>
                <w:sz w:val="24"/>
                <w:szCs w:val="24"/>
                <w:lang w:val="uk-UA"/>
              </w:rPr>
            </w:pPr>
            <w:r>
              <w:rPr>
                <w:sz w:val="24"/>
                <w:szCs w:val="24"/>
                <w:lang w:val="uk-UA"/>
              </w:rPr>
              <w:t>200</w:t>
            </w:r>
          </w:p>
        </w:tc>
        <w:tc>
          <w:tcPr>
            <w:tcW w:w="1673"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4" w:lineRule="auto"/>
              <w:ind w:left="72"/>
              <w:jc w:val="center"/>
              <w:rPr>
                <w:sz w:val="24"/>
                <w:szCs w:val="24"/>
                <w:lang w:val="uk-UA"/>
              </w:rPr>
            </w:pPr>
            <w:r>
              <w:rPr>
                <w:sz w:val="24"/>
                <w:szCs w:val="24"/>
                <w:lang w:val="uk-UA"/>
              </w:rPr>
              <w:t>1000</w:t>
            </w:r>
          </w:p>
        </w:tc>
      </w:tr>
      <w:tr w:rsidR="00872526" w:rsidRPr="007956C1" w:rsidTr="00872526">
        <w:trPr>
          <w:trHeight w:val="760"/>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інші джерела, не заборонені чинним законодавством.</w:t>
            </w:r>
          </w:p>
        </w:tc>
      </w:tr>
      <w:tr w:rsidR="00872526" w:rsidRPr="007956C1" w:rsidTr="00872526">
        <w:trPr>
          <w:trHeight w:val="758"/>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4"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1"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Брусилівська селищна рада, установи, організації  різних форм власності, вітчизняні та міжнародні партнери.</w:t>
            </w:r>
          </w:p>
        </w:tc>
      </w:tr>
      <w:tr w:rsidR="00872526" w:rsidTr="00872526">
        <w:trPr>
          <w:trHeight w:val="253"/>
        </w:trPr>
        <w:tc>
          <w:tcPr>
            <w:tcW w:w="227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1"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277"/>
      </w:tblGrid>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2.2.7. Впровадження апаратно-інформаційних комплексів у громаді</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spacing w:before="60" w:line="256" w:lineRule="auto"/>
              <w:jc w:val="both"/>
              <w:rPr>
                <w:b/>
                <w:bCs/>
                <w:sz w:val="24"/>
                <w:szCs w:val="24"/>
                <w:lang w:val="uk-UA"/>
              </w:rPr>
            </w:pPr>
            <w:r>
              <w:rPr>
                <w:rFonts w:ascii="Times New Roman" w:hAnsi="Times New Roman" w:cs="Times New Roman"/>
                <w:b/>
                <w:sz w:val="24"/>
                <w:szCs w:val="24"/>
                <w:lang w:val="uk-UA"/>
              </w:rPr>
              <w:t xml:space="preserve">58. Забезпечення прозорості місцевого самоврядування, розширення норм про відкритість місцевих рад і виконавчих органів громад шляхом впровадження системи «Голос» </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iCs/>
                <w:color w:val="000000"/>
                <w:sz w:val="24"/>
                <w:szCs w:val="24"/>
                <w:lang w:val="uk-UA"/>
              </w:rPr>
              <w:t xml:space="preserve">Залучення  громадськості до діяльності органів самоврядування Брусилівської селищної ради шляхом трансляції засідань комісій ради, сесій ради та її виконавчого комітету на каналі </w:t>
            </w:r>
            <w:r>
              <w:rPr>
                <w:iCs/>
                <w:color w:val="000000"/>
                <w:sz w:val="24"/>
                <w:szCs w:val="24"/>
              </w:rPr>
              <w:t>YouTube</w:t>
            </w:r>
            <w:r>
              <w:rPr>
                <w:iCs/>
                <w:color w:val="000000"/>
                <w:sz w:val="24"/>
                <w:szCs w:val="24"/>
                <w:lang w:val="uk-UA"/>
              </w:rPr>
              <w:t xml:space="preserve"> в режимі </w:t>
            </w:r>
            <w:r>
              <w:rPr>
                <w:iCs/>
                <w:color w:val="000000"/>
                <w:sz w:val="24"/>
                <w:szCs w:val="24"/>
              </w:rPr>
              <w:t>online</w:t>
            </w:r>
            <w:r>
              <w:rPr>
                <w:iCs/>
                <w:color w:val="000000"/>
                <w:sz w:val="24"/>
                <w:szCs w:val="24"/>
                <w:lang w:val="uk-UA"/>
              </w:rPr>
              <w:t xml:space="preserve"> з можливістю впливу виборців територіальної громади на прийняття відповідних рішень, або їх відхилення. Таким чином, діяльність депутатів перебуватиме під постійним контролем виборців.</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селищна територіальна громада</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Близько 15000 осіб</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autoSpaceDE w:val="0"/>
              <w:autoSpaceDN w:val="0"/>
              <w:adjustRightInd w:val="0"/>
              <w:spacing w:after="22" w:line="256" w:lineRule="auto"/>
              <w:jc w:val="both"/>
              <w:rPr>
                <w:rFonts w:ascii="Times New Roman" w:hAnsi="Times New Roman" w:cs="Times New Roman"/>
                <w:color w:val="000000"/>
                <w:sz w:val="24"/>
                <w:szCs w:val="24"/>
                <w:lang w:val="uk-UA"/>
              </w:rPr>
            </w:pPr>
            <w:r>
              <w:rPr>
                <w:rFonts w:ascii="Times New Roman" w:hAnsi="Times New Roman" w:cs="Times New Roman"/>
                <w:iCs/>
                <w:color w:val="000000"/>
                <w:sz w:val="24"/>
                <w:szCs w:val="24"/>
                <w:lang w:val="uk-UA"/>
              </w:rPr>
              <w:t xml:space="preserve">- система </w:t>
            </w:r>
            <w:r>
              <w:rPr>
                <w:rFonts w:ascii="Times New Roman" w:hAnsi="Times New Roman" w:cs="Times New Roman"/>
                <w:iCs/>
                <w:sz w:val="24"/>
                <w:szCs w:val="24"/>
                <w:lang w:val="uk-UA"/>
              </w:rPr>
              <w:t>«Голос»</w:t>
            </w:r>
            <w:r>
              <w:rPr>
                <w:rFonts w:ascii="Times New Roman" w:hAnsi="Times New Roman" w:cs="Times New Roman"/>
                <w:iCs/>
                <w:color w:val="000000"/>
                <w:sz w:val="24"/>
                <w:szCs w:val="24"/>
                <w:lang w:val="uk-UA"/>
              </w:rPr>
              <w:t xml:space="preserve"> забезпечує у відкритому доступі публікацію додатків до проєктів рішень і проєкти порядків денних засідань постійних комісій Брусилівської селищної ради;</w:t>
            </w:r>
          </w:p>
          <w:p w:rsidR="00872526" w:rsidRDefault="00872526">
            <w:pPr>
              <w:autoSpaceDE w:val="0"/>
              <w:autoSpaceDN w:val="0"/>
              <w:adjustRightInd w:val="0"/>
              <w:spacing w:line="256" w:lineRule="auto"/>
              <w:jc w:val="both"/>
              <w:rPr>
                <w:rFonts w:ascii="Times New Roman" w:hAnsi="Times New Roman" w:cs="Times New Roman"/>
                <w:iCs/>
                <w:color w:val="000000"/>
                <w:sz w:val="24"/>
                <w:szCs w:val="24"/>
                <w:lang w:val="uk-UA"/>
              </w:rPr>
            </w:pPr>
            <w:r>
              <w:rPr>
                <w:rFonts w:ascii="Times New Roman" w:hAnsi="Times New Roman" w:cs="Times New Roman"/>
                <w:color w:val="000000"/>
                <w:sz w:val="24"/>
                <w:szCs w:val="24"/>
                <w:lang w:val="ru-RU"/>
              </w:rPr>
              <w:t xml:space="preserve">- </w:t>
            </w:r>
            <w:r>
              <w:rPr>
                <w:rFonts w:ascii="Times New Roman" w:hAnsi="Times New Roman" w:cs="Times New Roman"/>
                <w:iCs/>
                <w:color w:val="000000"/>
                <w:sz w:val="24"/>
                <w:szCs w:val="24"/>
                <w:lang w:val="ru-RU"/>
              </w:rPr>
              <w:t>інформація оприлюднюється у формі</w:t>
            </w:r>
            <w:r>
              <w:rPr>
                <w:rFonts w:ascii="Times New Roman" w:hAnsi="Times New Roman" w:cs="Times New Roman"/>
                <w:iCs/>
                <w:color w:val="000000"/>
                <w:sz w:val="24"/>
                <w:szCs w:val="24"/>
                <w:lang w:val="uk-UA"/>
              </w:rPr>
              <w:t xml:space="preserve"> </w:t>
            </w:r>
            <w:r>
              <w:rPr>
                <w:rFonts w:ascii="Times New Roman" w:hAnsi="Times New Roman" w:cs="Times New Roman"/>
                <w:iCs/>
                <w:color w:val="000000"/>
                <w:sz w:val="24"/>
                <w:szCs w:val="24"/>
                <w:lang w:val="ru-RU"/>
              </w:rPr>
              <w:t>відкритих</w:t>
            </w:r>
            <w:r>
              <w:rPr>
                <w:rFonts w:ascii="Times New Roman" w:hAnsi="Times New Roman" w:cs="Times New Roman"/>
                <w:iCs/>
                <w:color w:val="000000"/>
                <w:sz w:val="24"/>
                <w:szCs w:val="24"/>
                <w:lang w:val="uk-UA"/>
              </w:rPr>
              <w:t xml:space="preserve"> </w:t>
            </w:r>
            <w:r>
              <w:rPr>
                <w:rFonts w:ascii="Times New Roman" w:hAnsi="Times New Roman" w:cs="Times New Roman"/>
                <w:iCs/>
                <w:color w:val="000000"/>
                <w:sz w:val="24"/>
                <w:szCs w:val="24"/>
                <w:lang w:val="ru-RU"/>
              </w:rPr>
              <w:t>даних</w:t>
            </w:r>
            <w:r>
              <w:rPr>
                <w:rFonts w:ascii="Times New Roman" w:hAnsi="Times New Roman" w:cs="Times New Roman"/>
                <w:iCs/>
                <w:color w:val="000000"/>
                <w:sz w:val="24"/>
                <w:szCs w:val="24"/>
                <w:lang w:val="uk-UA"/>
              </w:rPr>
              <w:t>;</w:t>
            </w:r>
          </w:p>
          <w:p w:rsidR="00872526" w:rsidRDefault="00872526">
            <w:pPr>
              <w:pStyle w:val="TableParagraph"/>
              <w:spacing w:line="256" w:lineRule="auto"/>
              <w:rPr>
                <w:sz w:val="24"/>
                <w:szCs w:val="24"/>
                <w:lang w:val="uk-UA"/>
              </w:rPr>
            </w:pP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lastRenderedPageBreak/>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rsidP="008E1FE9">
            <w:pPr>
              <w:pStyle w:val="ac"/>
              <w:numPr>
                <w:ilvl w:val="0"/>
                <w:numId w:val="81"/>
              </w:numPr>
              <w:spacing w:before="60" w:line="256"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Впровадження проєкту дасть змогу проведення всіх можливих типів і видів голосувань і миттєве формування звіту про поіменне голосування у </w:t>
            </w:r>
            <w:r>
              <w:rPr>
                <w:rFonts w:ascii="Times New Roman" w:hAnsi="Times New Roman" w:cs="Times New Roman"/>
                <w:sz w:val="24"/>
                <w:szCs w:val="24"/>
              </w:rPr>
              <w:t>pdf</w:t>
            </w:r>
            <w:r>
              <w:rPr>
                <w:rFonts w:ascii="Times New Roman" w:hAnsi="Times New Roman" w:cs="Times New Roman"/>
                <w:sz w:val="24"/>
                <w:szCs w:val="24"/>
                <w:lang w:val="uk-UA"/>
              </w:rPr>
              <w:t xml:space="preserve"> форматі для роздруку чи вивантаження на офіційну сторінку ради.</w:t>
            </w:r>
          </w:p>
          <w:p w:rsidR="00872526" w:rsidRDefault="00872526" w:rsidP="008E1FE9">
            <w:pPr>
              <w:pStyle w:val="ac"/>
              <w:numPr>
                <w:ilvl w:val="0"/>
                <w:numId w:val="81"/>
              </w:numPr>
              <w:spacing w:before="60" w:line="256"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На центральному табло в  ході сесії виводиться вся необхідна інформація:  питання, що розглядаються та його реквізити; інформація про доповідача та виступаючого з відліком часу по регламенту; хід голосування; загальні, поіменні та пофракційні результати; інші довільні повідомлення. Ця інформація  може також передаватися під час онлайн трансляції в мережу інтернет на сервіс </w:t>
            </w:r>
            <w:r>
              <w:rPr>
                <w:rFonts w:ascii="Times New Roman" w:hAnsi="Times New Roman" w:cs="Times New Roman"/>
                <w:sz w:val="24"/>
                <w:szCs w:val="24"/>
              </w:rPr>
              <w:t>youtube</w:t>
            </w:r>
            <w:r>
              <w:rPr>
                <w:rFonts w:ascii="Times New Roman" w:hAnsi="Times New Roman" w:cs="Times New Roman"/>
                <w:sz w:val="24"/>
                <w:szCs w:val="24"/>
                <w:lang w:val="uk-UA"/>
              </w:rPr>
              <w:t>.</w:t>
            </w:r>
          </w:p>
          <w:p w:rsidR="00872526" w:rsidRDefault="00872526" w:rsidP="008E1FE9">
            <w:pPr>
              <w:pStyle w:val="ac"/>
              <w:numPr>
                <w:ilvl w:val="0"/>
                <w:numId w:val="81"/>
              </w:numPr>
              <w:spacing w:before="60" w:line="256" w:lineRule="auto"/>
              <w:jc w:val="both"/>
              <w:rPr>
                <w:rFonts w:ascii="Times New Roman" w:hAnsi="Times New Roman" w:cs="Times New Roman"/>
                <w:sz w:val="24"/>
                <w:szCs w:val="24"/>
                <w:lang w:val="uk-UA"/>
              </w:rPr>
            </w:pPr>
            <w:r>
              <w:rPr>
                <w:rFonts w:ascii="Times New Roman" w:hAnsi="Times New Roman" w:cs="Times New Roman"/>
                <w:iCs/>
                <w:color w:val="000000"/>
                <w:sz w:val="24"/>
                <w:szCs w:val="24"/>
                <w:lang w:val="uk-UA"/>
              </w:rPr>
              <w:t xml:space="preserve">В результаті реалізації проєкту очікуємо </w:t>
            </w:r>
            <w:r>
              <w:rPr>
                <w:rFonts w:ascii="Times New Roman" w:hAnsi="Times New Roman" w:cs="Times New Roman"/>
                <w:color w:val="000000"/>
                <w:sz w:val="24"/>
                <w:szCs w:val="24"/>
                <w:lang w:val="uk-UA"/>
              </w:rPr>
              <w:t>інтеграцію Брусилівської ТГ до Європейського        простору, приведення місцевого  самоврядування до Європейських стандартів.</w:t>
            </w:r>
          </w:p>
          <w:p w:rsidR="00872526" w:rsidRDefault="00872526">
            <w:pPr>
              <w:pStyle w:val="TableParagraph"/>
              <w:spacing w:line="252" w:lineRule="exact"/>
              <w:ind w:left="72" w:right="656"/>
              <w:rPr>
                <w:sz w:val="24"/>
                <w:szCs w:val="24"/>
                <w:lang w:val="uk-UA"/>
              </w:rPr>
            </w:pP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rsidP="008E1FE9">
            <w:pPr>
              <w:pStyle w:val="ac"/>
              <w:numPr>
                <w:ilvl w:val="0"/>
                <w:numId w:val="82"/>
              </w:numPr>
              <w:spacing w:line="25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Підготовка ІТ фахівця для роботи з системою електронного голосування  «Голос».</w:t>
            </w:r>
          </w:p>
          <w:p w:rsidR="00872526" w:rsidRDefault="00872526" w:rsidP="008E1FE9">
            <w:pPr>
              <w:pStyle w:val="ac"/>
              <w:numPr>
                <w:ilvl w:val="0"/>
                <w:numId w:val="82"/>
              </w:numPr>
              <w:spacing w:line="25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отримання консультацій від розробника системи та участь в пусконалагодженні встановленого обладнання системи електронного голосування «Голос» в приміщенні Брусилівської селищної радиє</w:t>
            </w:r>
          </w:p>
          <w:p w:rsidR="00872526" w:rsidRDefault="00872526" w:rsidP="008E1FE9">
            <w:pPr>
              <w:pStyle w:val="ac"/>
              <w:numPr>
                <w:ilvl w:val="0"/>
                <w:numId w:val="82"/>
              </w:numPr>
              <w:spacing w:line="256" w:lineRule="auto"/>
              <w:jc w:val="both"/>
              <w:rPr>
                <w:rFonts w:ascii="Times New Roman" w:hAnsi="Times New Roman" w:cs="Times New Roman"/>
                <w:sz w:val="24"/>
                <w:szCs w:val="24"/>
                <w:lang w:val="uk-UA"/>
              </w:rPr>
            </w:pPr>
            <w:r>
              <w:rPr>
                <w:rFonts w:ascii="Times New Roman" w:hAnsi="Times New Roman" w:cs="Times New Roman"/>
                <w:sz w:val="24"/>
                <w:szCs w:val="24"/>
                <w:lang w:val="uk-UA"/>
              </w:rPr>
              <w:t>Розробка, інсталяція та налаштування системи електронного голосування «Голос».</w:t>
            </w:r>
          </w:p>
          <w:p w:rsidR="00872526" w:rsidRDefault="00872526" w:rsidP="008E1FE9">
            <w:pPr>
              <w:pStyle w:val="ac"/>
              <w:numPr>
                <w:ilvl w:val="0"/>
                <w:numId w:val="82"/>
              </w:numPr>
              <w:spacing w:line="25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Закупівля Веб-сервера системи голосування з налаштуванням операційної системи та пуско-налагодження.</w:t>
            </w:r>
          </w:p>
          <w:p w:rsidR="00872526" w:rsidRDefault="00872526">
            <w:pPr>
              <w:pStyle w:val="TableParagraph"/>
              <w:spacing w:line="256" w:lineRule="exact"/>
              <w:ind w:left="72" w:right="200"/>
              <w:rPr>
                <w:sz w:val="24"/>
                <w:szCs w:val="24"/>
                <w:lang w:val="uk-UA"/>
              </w:rPr>
            </w:pP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532</w:t>
            </w:r>
          </w:p>
        </w:tc>
        <w:tc>
          <w:tcPr>
            <w:tcW w:w="1559"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56" w:lineRule="auto"/>
              <w:ind w:left="72"/>
              <w:jc w:val="center"/>
              <w:rPr>
                <w:sz w:val="24"/>
                <w:szCs w:val="24"/>
                <w:lang w:val="uk-UA"/>
              </w:rPr>
            </w:pPr>
          </w:p>
        </w:tc>
        <w:tc>
          <w:tcPr>
            <w:tcW w:w="1559" w:type="dxa"/>
            <w:tcBorders>
              <w:top w:val="single" w:sz="4" w:space="0" w:color="000000"/>
              <w:left w:val="single" w:sz="4" w:space="0" w:color="000000"/>
              <w:bottom w:val="single" w:sz="4" w:space="0" w:color="000000"/>
              <w:right w:val="single" w:sz="4" w:space="0" w:color="auto"/>
            </w:tcBorders>
          </w:tcPr>
          <w:p w:rsidR="00872526" w:rsidRDefault="00872526">
            <w:pPr>
              <w:pStyle w:val="TableParagraph"/>
              <w:spacing w:line="256" w:lineRule="auto"/>
              <w:ind w:left="72"/>
              <w:jc w:val="center"/>
              <w:rPr>
                <w:sz w:val="24"/>
                <w:szCs w:val="24"/>
                <w:lang w:val="uk-UA"/>
              </w:rPr>
            </w:pPr>
          </w:p>
        </w:tc>
        <w:tc>
          <w:tcPr>
            <w:tcW w:w="1279" w:type="dxa"/>
            <w:tcBorders>
              <w:top w:val="single" w:sz="4" w:space="0" w:color="000000"/>
              <w:left w:val="single" w:sz="4" w:space="0" w:color="auto"/>
              <w:bottom w:val="single" w:sz="4" w:space="0" w:color="000000"/>
              <w:right w:val="single" w:sz="4" w:space="0" w:color="auto"/>
            </w:tcBorders>
          </w:tcPr>
          <w:p w:rsidR="00872526" w:rsidRDefault="00872526">
            <w:pPr>
              <w:pStyle w:val="TableParagraph"/>
              <w:spacing w:line="256" w:lineRule="auto"/>
              <w:ind w:left="72"/>
              <w:jc w:val="center"/>
              <w:rPr>
                <w:sz w:val="24"/>
                <w:szCs w:val="24"/>
                <w:lang w:val="uk-UA"/>
              </w:rPr>
            </w:pP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532</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sz w:val="24"/>
                <w:szCs w:val="24"/>
                <w:lang w:val="uk-UA"/>
              </w:rPr>
            </w:pPr>
            <w:r>
              <w:rPr>
                <w:sz w:val="24"/>
                <w:szCs w:val="24"/>
                <w:lang w:val="uk-UA"/>
              </w:rPr>
              <w:t>Місцевий бюджет, кошти ГО, кошти міжнародного донора</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jc w:val="both"/>
              <w:rPr>
                <w:sz w:val="24"/>
                <w:szCs w:val="24"/>
                <w:lang w:val="uk-UA"/>
              </w:rPr>
            </w:pPr>
            <w:r>
              <w:rPr>
                <w:sz w:val="24"/>
                <w:szCs w:val="24"/>
                <w:lang w:val="uk-UA"/>
              </w:rPr>
              <w:t>Брусилівська селищна рада,  ГО «Рідний дім –Брусилівщина», міжнародні партнери</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pStyle w:val="TableParagraph"/>
        <w:spacing w:line="268" w:lineRule="exact"/>
        <w:ind w:left="142" w:right="142"/>
        <w:rPr>
          <w:rFonts w:cs="Arial"/>
          <w:b/>
          <w:bCs/>
          <w:color w:val="FFFFFF"/>
          <w:sz w:val="28"/>
          <w:szCs w:val="28"/>
          <w:highlight w:val="blue"/>
          <w:lang w:val="uk-UA"/>
        </w:rPr>
      </w:pPr>
      <w:r>
        <w:rPr>
          <w:b/>
          <w:bCs/>
          <w:color w:val="FFFFFF"/>
          <w:sz w:val="28"/>
          <w:szCs w:val="28"/>
          <w:highlight w:val="blue"/>
          <w:lang w:val="uk-UA"/>
        </w:rPr>
        <w:t>Оперативна ціль 2.3. Покращення рівня безпеки життя у громаді, у тому числі  екологічної</w:t>
      </w: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1381"/>
        <w:gridCol w:w="1418"/>
        <w:gridCol w:w="1559"/>
        <w:gridCol w:w="1170"/>
        <w:gridCol w:w="1950"/>
      </w:tblGrid>
      <w:tr w:rsidR="00872526" w:rsidRPr="007956C1" w:rsidTr="00872526">
        <w:trPr>
          <w:trHeight w:val="760"/>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76" w:lineRule="auto"/>
              <w:ind w:left="0"/>
              <w:rPr>
                <w:rFonts w:cs="Arial"/>
                <w:b/>
                <w:bCs/>
                <w:sz w:val="24"/>
                <w:szCs w:val="24"/>
                <w:highlight w:val="cyan"/>
                <w:lang w:val="uk-UA"/>
              </w:rPr>
            </w:pPr>
            <w:r>
              <w:rPr>
                <w:color w:val="000000"/>
                <w:sz w:val="24"/>
                <w:szCs w:val="24"/>
                <w:lang w:val="uk-UA"/>
              </w:rPr>
              <w:t>2.3.1. Встановлення та розширення мережі камер зовнішнього відеоспостереження.</w:t>
            </w:r>
          </w:p>
        </w:tc>
      </w:tr>
      <w:tr w:rsidR="00872526" w:rsidRPr="007956C1" w:rsidTr="00872526">
        <w:trPr>
          <w:trHeight w:val="505"/>
        </w:trPr>
        <w:tc>
          <w:tcPr>
            <w:tcW w:w="226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478" w:type="dxa"/>
            <w:gridSpan w:val="5"/>
            <w:tcBorders>
              <w:top w:val="single" w:sz="4" w:space="0" w:color="auto"/>
              <w:left w:val="single" w:sz="4" w:space="0" w:color="auto"/>
              <w:bottom w:val="single" w:sz="4" w:space="0" w:color="auto"/>
              <w:right w:val="single" w:sz="4" w:space="0" w:color="auto"/>
            </w:tcBorders>
            <w:shd w:val="clear" w:color="auto" w:fill="D9D9D9"/>
            <w:vAlign w:val="center"/>
            <w:hideMark/>
          </w:tcPr>
          <w:p w:rsidR="00872526" w:rsidRDefault="00872526">
            <w:pPr>
              <w:tabs>
                <w:tab w:val="left" w:pos="301"/>
              </w:tabs>
              <w:spacing w:line="256" w:lineRule="auto"/>
              <w:jc w:val="both"/>
              <w:rPr>
                <w:rFonts w:ascii="Times New Roman" w:hAnsi="Times New Roman" w:cs="Times New Roman"/>
                <w:b/>
                <w:bCs/>
                <w:sz w:val="24"/>
                <w:szCs w:val="24"/>
                <w:lang w:val="uk-UA" w:eastAsia="it-IT"/>
              </w:rPr>
            </w:pPr>
            <w:r>
              <w:rPr>
                <w:rFonts w:ascii="Times New Roman" w:hAnsi="Times New Roman" w:cs="Times New Roman"/>
                <w:b/>
                <w:bCs/>
                <w:color w:val="000000"/>
                <w:sz w:val="24"/>
                <w:szCs w:val="24"/>
                <w:lang w:val="uk-UA"/>
              </w:rPr>
              <w:t>59. Встановлення мережі камер відеоспостереження у всіх населених пунктах Брусилівської селищної ради</w:t>
            </w:r>
          </w:p>
        </w:tc>
      </w:tr>
      <w:tr w:rsidR="00872526" w:rsidRPr="007956C1" w:rsidTr="00872526">
        <w:trPr>
          <w:trHeight w:val="506"/>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Цілі проекту:</w:t>
            </w:r>
          </w:p>
        </w:tc>
        <w:tc>
          <w:tcPr>
            <w:tcW w:w="7478"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tabs>
                <w:tab w:val="left" w:pos="343"/>
                <w:tab w:val="left" w:pos="381"/>
              </w:tabs>
              <w:spacing w:line="256" w:lineRule="auto"/>
              <w:rPr>
                <w:rFonts w:ascii="Times New Roman" w:hAnsi="Times New Roman" w:cs="Times New Roman"/>
                <w:b/>
                <w:bCs/>
                <w:sz w:val="24"/>
                <w:szCs w:val="24"/>
                <w:lang w:val="uk-UA"/>
              </w:rPr>
            </w:pPr>
            <w:r>
              <w:rPr>
                <w:rFonts w:ascii="Times New Roman" w:hAnsi="Times New Roman" w:cs="Times New Roman"/>
                <w:sz w:val="24"/>
                <w:szCs w:val="24"/>
                <w:lang w:val="uk-UA"/>
              </w:rPr>
              <w:t>Підвищення безпеки дорожнього руху на потенційно небезпечних ділянках дороги в межах населеного пункту.</w:t>
            </w:r>
          </w:p>
          <w:p w:rsidR="00872526" w:rsidRDefault="00872526">
            <w:pPr>
              <w:tabs>
                <w:tab w:val="left" w:pos="343"/>
                <w:tab w:val="left" w:pos="381"/>
              </w:tabs>
              <w:spacing w:line="256" w:lineRule="auto"/>
              <w:rPr>
                <w:rFonts w:ascii="Times New Roman" w:hAnsi="Times New Roman" w:cs="Times New Roman"/>
                <w:b/>
                <w:bCs/>
                <w:sz w:val="24"/>
                <w:szCs w:val="24"/>
                <w:lang w:val="ru-RU"/>
              </w:rPr>
            </w:pPr>
            <w:r>
              <w:rPr>
                <w:rFonts w:ascii="Times New Roman" w:hAnsi="Times New Roman" w:cs="Times New Roman"/>
                <w:sz w:val="24"/>
                <w:szCs w:val="24"/>
                <w:lang w:val="uk-UA"/>
              </w:rPr>
              <w:lastRenderedPageBreak/>
              <w:t>Підвищенн</w:t>
            </w:r>
            <w:r>
              <w:rPr>
                <w:rFonts w:ascii="Times New Roman" w:hAnsi="Times New Roman" w:cs="Times New Roman"/>
                <w:sz w:val="24"/>
                <w:szCs w:val="24"/>
                <w:lang w:val="ru-RU"/>
              </w:rPr>
              <w:t>я безпечності перебування людей у  громадських місцях.</w:t>
            </w:r>
          </w:p>
        </w:tc>
      </w:tr>
      <w:tr w:rsidR="00872526" w:rsidTr="00872526">
        <w:trPr>
          <w:trHeight w:val="505"/>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lastRenderedPageBreak/>
              <w:t>Територія на яку проект</w:t>
            </w:r>
          </w:p>
          <w:p w:rsidR="00872526" w:rsidRDefault="00872526">
            <w:pPr>
              <w:pStyle w:val="TableParagraph"/>
              <w:spacing w:line="238" w:lineRule="exact"/>
              <w:rPr>
                <w:rFonts w:cs="Arial"/>
                <w:b/>
                <w:bCs/>
                <w:sz w:val="24"/>
                <w:szCs w:val="24"/>
                <w:lang w:val="uk-UA"/>
              </w:rPr>
            </w:pPr>
            <w:r>
              <w:rPr>
                <w:sz w:val="24"/>
                <w:szCs w:val="24"/>
                <w:lang w:val="uk-UA"/>
              </w:rPr>
              <w:t>матиме вплив:</w:t>
            </w:r>
          </w:p>
        </w:tc>
        <w:tc>
          <w:tcPr>
            <w:tcW w:w="7478"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tabs>
                <w:tab w:val="left" w:pos="301"/>
              </w:tabs>
              <w:spacing w:line="256" w:lineRule="auto"/>
              <w:rPr>
                <w:rFonts w:ascii="Times New Roman" w:hAnsi="Times New Roman" w:cs="Times New Roman"/>
                <w:b/>
                <w:bCs/>
                <w:sz w:val="24"/>
                <w:szCs w:val="24"/>
                <w:lang w:val="uk-UA" w:eastAsia="it-IT"/>
              </w:rPr>
            </w:pPr>
            <w:r>
              <w:rPr>
                <w:rFonts w:ascii="Times New Roman" w:hAnsi="Times New Roman" w:cs="Times New Roman"/>
                <w:sz w:val="24"/>
                <w:szCs w:val="24"/>
                <w:lang w:val="uk-UA" w:eastAsia="it-IT"/>
              </w:rPr>
              <w:t>Брусилівська селищна рада.</w:t>
            </w:r>
          </w:p>
        </w:tc>
      </w:tr>
      <w:tr w:rsidR="00872526" w:rsidRPr="007956C1" w:rsidTr="00872526">
        <w:trPr>
          <w:trHeight w:val="506"/>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8" w:lineRule="exact"/>
              <w:rPr>
                <w:rFonts w:cs="Arial"/>
                <w:b/>
                <w:bCs/>
                <w:sz w:val="24"/>
                <w:szCs w:val="24"/>
                <w:lang w:val="uk-UA"/>
              </w:rPr>
            </w:pPr>
            <w:r>
              <w:rPr>
                <w:sz w:val="24"/>
                <w:szCs w:val="24"/>
                <w:lang w:val="uk-UA"/>
              </w:rPr>
              <w:t>Орієнтовна кількість</w:t>
            </w:r>
          </w:p>
          <w:p w:rsidR="00872526" w:rsidRDefault="00872526">
            <w:pPr>
              <w:pStyle w:val="TableParagraph"/>
              <w:spacing w:line="238" w:lineRule="exact"/>
              <w:rPr>
                <w:rFonts w:cs="Arial"/>
                <w:b/>
                <w:bCs/>
                <w:sz w:val="24"/>
                <w:szCs w:val="24"/>
                <w:lang w:val="uk-UA"/>
              </w:rPr>
            </w:pPr>
            <w:r>
              <w:rPr>
                <w:sz w:val="24"/>
                <w:szCs w:val="24"/>
                <w:lang w:val="uk-UA"/>
              </w:rPr>
              <w:t>отримувачів вигод</w:t>
            </w:r>
          </w:p>
        </w:tc>
        <w:tc>
          <w:tcPr>
            <w:tcW w:w="7478" w:type="dxa"/>
            <w:gridSpan w:val="5"/>
            <w:tcBorders>
              <w:top w:val="single" w:sz="4" w:space="0" w:color="auto"/>
              <w:left w:val="single" w:sz="4" w:space="0" w:color="auto"/>
              <w:bottom w:val="single" w:sz="4" w:space="0" w:color="auto"/>
              <w:right w:val="single" w:sz="4" w:space="0" w:color="auto"/>
            </w:tcBorders>
            <w:vAlign w:val="center"/>
          </w:tcPr>
          <w:p w:rsidR="00872526" w:rsidRDefault="00872526">
            <w:pPr>
              <w:spacing w:line="256" w:lineRule="auto"/>
              <w:jc w:val="both"/>
              <w:rPr>
                <w:rFonts w:ascii="Times New Roman" w:hAnsi="Times New Roman" w:cs="Times New Roman"/>
                <w:b/>
                <w:bCs/>
                <w:lang w:val="uk-UA" w:eastAsia="it-IT"/>
              </w:rPr>
            </w:pPr>
            <w:r>
              <w:rPr>
                <w:rFonts w:ascii="Times New Roman" w:hAnsi="Times New Roman" w:cs="Times New Roman"/>
                <w:lang w:val="uk-UA" w:eastAsia="it-IT"/>
              </w:rPr>
              <w:t>Населення Брусилівської територіальної громади (14706 осіб).</w:t>
            </w:r>
          </w:p>
          <w:p w:rsidR="00872526" w:rsidRDefault="00872526">
            <w:pPr>
              <w:shd w:val="clear" w:color="auto" w:fill="FFFFFF"/>
              <w:tabs>
                <w:tab w:val="left" w:pos="301"/>
              </w:tabs>
              <w:spacing w:line="256" w:lineRule="auto"/>
              <w:textAlignment w:val="baseline"/>
              <w:rPr>
                <w:rFonts w:ascii="Times New Roman" w:hAnsi="Times New Roman" w:cs="Times New Roman"/>
                <w:b/>
                <w:bCs/>
                <w:sz w:val="24"/>
                <w:szCs w:val="24"/>
                <w:lang w:val="uk-UA" w:eastAsia="it-IT"/>
              </w:rPr>
            </w:pPr>
          </w:p>
        </w:tc>
      </w:tr>
      <w:tr w:rsidR="00872526" w:rsidRPr="007956C1" w:rsidTr="00872526">
        <w:trPr>
          <w:trHeight w:val="50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Стислий опис проекту:</w:t>
            </w:r>
          </w:p>
        </w:tc>
        <w:tc>
          <w:tcPr>
            <w:tcW w:w="7478"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pStyle w:val="a5"/>
              <w:spacing w:line="256" w:lineRule="auto"/>
              <w:jc w:val="both"/>
              <w:rPr>
                <w:rFonts w:ascii="Times New Roman" w:hAnsi="Times New Roman" w:cs="Times New Roman"/>
                <w:b/>
                <w:bCs/>
                <w:sz w:val="24"/>
                <w:szCs w:val="24"/>
                <w:lang w:val="uk-UA" w:eastAsia="it-IT"/>
              </w:rPr>
            </w:pPr>
            <w:r>
              <w:rPr>
                <w:rFonts w:ascii="Times New Roman" w:hAnsi="Times New Roman" w:cs="Times New Roman"/>
                <w:sz w:val="24"/>
                <w:szCs w:val="24"/>
                <w:lang w:val="uk-UA" w:eastAsia="it-IT"/>
              </w:rPr>
              <w:t xml:space="preserve">На території Брусилова та інших населених пунктах Брусилівської селищної ради,  у місцях найбільшого скупчення людей відсутні камери  зовнішнього відеоспостереження </w:t>
            </w:r>
          </w:p>
        </w:tc>
      </w:tr>
      <w:tr w:rsidR="00872526" w:rsidRPr="007956C1" w:rsidTr="00872526">
        <w:trPr>
          <w:trHeight w:val="766"/>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1" w:lineRule="exact"/>
              <w:rPr>
                <w:rFonts w:cs="Arial"/>
                <w:b/>
                <w:bCs/>
                <w:sz w:val="24"/>
                <w:szCs w:val="24"/>
                <w:lang w:val="uk-UA"/>
              </w:rPr>
            </w:pPr>
            <w:r>
              <w:rPr>
                <w:sz w:val="24"/>
                <w:szCs w:val="24"/>
                <w:lang w:val="uk-UA"/>
              </w:rPr>
              <w:t>Очікувані результати:</w:t>
            </w:r>
          </w:p>
        </w:tc>
        <w:tc>
          <w:tcPr>
            <w:tcW w:w="7478"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tabs>
                <w:tab w:val="left" w:pos="343"/>
              </w:tabs>
              <w:spacing w:line="256" w:lineRule="auto"/>
              <w:rPr>
                <w:rFonts w:ascii="Times New Roman" w:hAnsi="Times New Roman" w:cs="Times New Roman"/>
                <w:b/>
                <w:bCs/>
                <w:sz w:val="24"/>
                <w:szCs w:val="24"/>
                <w:lang w:val="uk-UA" w:eastAsia="it-IT"/>
              </w:rPr>
            </w:pPr>
            <w:r>
              <w:rPr>
                <w:rFonts w:ascii="Times New Roman" w:hAnsi="Times New Roman" w:cs="Times New Roman"/>
                <w:sz w:val="24"/>
                <w:szCs w:val="24"/>
                <w:lang w:val="uk-UA"/>
              </w:rPr>
              <w:t xml:space="preserve">Встановлення  камер зовнішнього відеоспостереження. </w:t>
            </w:r>
          </w:p>
          <w:p w:rsidR="00872526" w:rsidRDefault="00872526">
            <w:pPr>
              <w:tabs>
                <w:tab w:val="left" w:pos="343"/>
              </w:tabs>
              <w:spacing w:line="256" w:lineRule="auto"/>
              <w:rPr>
                <w:rFonts w:ascii="Times New Roman" w:hAnsi="Times New Roman" w:cs="Times New Roman"/>
                <w:b/>
                <w:bCs/>
                <w:sz w:val="24"/>
                <w:szCs w:val="24"/>
                <w:lang w:val="uk-UA" w:eastAsia="it-IT"/>
              </w:rPr>
            </w:pPr>
            <w:r>
              <w:rPr>
                <w:rFonts w:ascii="Times New Roman" w:hAnsi="Times New Roman" w:cs="Times New Roman"/>
                <w:sz w:val="24"/>
                <w:szCs w:val="24"/>
                <w:lang w:val="uk-UA"/>
              </w:rPr>
              <w:t>Підвищено рівень безпеки в громаді, особливо в темну пору доби.</w:t>
            </w:r>
          </w:p>
        </w:tc>
      </w:tr>
      <w:tr w:rsidR="00872526" w:rsidRPr="007956C1" w:rsidTr="00872526">
        <w:trPr>
          <w:trHeight w:val="758"/>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Ключові заходи проекту:</w:t>
            </w:r>
          </w:p>
        </w:tc>
        <w:tc>
          <w:tcPr>
            <w:tcW w:w="7478"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suppressAutoHyphens/>
              <w:spacing w:line="256" w:lineRule="auto"/>
              <w:rPr>
                <w:rFonts w:ascii="Times New Roman" w:hAnsi="Times New Roman" w:cs="Times New Roman"/>
                <w:b/>
                <w:bCs/>
                <w:sz w:val="24"/>
                <w:szCs w:val="24"/>
                <w:lang w:val="uk-UA" w:eastAsia="ar-SA"/>
              </w:rPr>
            </w:pPr>
            <w:r>
              <w:rPr>
                <w:rFonts w:ascii="Times New Roman" w:hAnsi="Times New Roman" w:cs="Times New Roman"/>
                <w:sz w:val="24"/>
                <w:szCs w:val="24"/>
                <w:lang w:val="uk-UA" w:eastAsia="ar-SA"/>
              </w:rPr>
              <w:t>Визначення  місць потенційної небезпеки.</w:t>
            </w:r>
          </w:p>
          <w:p w:rsidR="00872526" w:rsidRDefault="00872526">
            <w:pPr>
              <w:suppressAutoHyphens/>
              <w:spacing w:line="256" w:lineRule="auto"/>
              <w:rPr>
                <w:rFonts w:ascii="Times New Roman" w:hAnsi="Times New Roman" w:cs="Times New Roman"/>
                <w:b/>
                <w:bCs/>
                <w:color w:val="000000"/>
                <w:sz w:val="24"/>
                <w:szCs w:val="24"/>
                <w:lang w:val="ru-RU" w:eastAsia="ja-JP"/>
              </w:rPr>
            </w:pPr>
            <w:r>
              <w:rPr>
                <w:rFonts w:ascii="Times New Roman" w:hAnsi="Times New Roman" w:cs="Times New Roman"/>
                <w:sz w:val="24"/>
                <w:szCs w:val="24"/>
                <w:lang w:val="uk-UA" w:eastAsia="ar-SA"/>
              </w:rPr>
              <w:t>Підключення додаткових камер у мережу зовнішнього відеоспост</w:t>
            </w:r>
            <w:r>
              <w:rPr>
                <w:rFonts w:ascii="Times New Roman" w:hAnsi="Times New Roman" w:cs="Times New Roman"/>
                <w:sz w:val="24"/>
                <w:szCs w:val="24"/>
                <w:lang w:val="ru-RU" w:eastAsia="ar-SA"/>
              </w:rPr>
              <w:t>ереження.</w:t>
            </w:r>
          </w:p>
        </w:tc>
      </w:tr>
      <w:tr w:rsidR="00872526" w:rsidTr="00872526">
        <w:trPr>
          <w:trHeight w:val="251"/>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2" w:lineRule="exact"/>
              <w:rPr>
                <w:rFonts w:cs="Arial"/>
                <w:b/>
                <w:bCs/>
                <w:sz w:val="24"/>
                <w:szCs w:val="24"/>
                <w:lang w:val="uk-UA"/>
              </w:rPr>
            </w:pPr>
            <w:r>
              <w:rPr>
                <w:sz w:val="24"/>
                <w:szCs w:val="24"/>
                <w:lang w:val="uk-UA"/>
              </w:rPr>
              <w:t>Період здійснення:</w:t>
            </w:r>
          </w:p>
        </w:tc>
        <w:tc>
          <w:tcPr>
            <w:tcW w:w="7478" w:type="dxa"/>
            <w:gridSpan w:val="5"/>
            <w:tcBorders>
              <w:top w:val="single" w:sz="4" w:space="0" w:color="auto"/>
              <w:left w:val="single" w:sz="4" w:space="0" w:color="auto"/>
              <w:bottom w:val="single" w:sz="4" w:space="0" w:color="auto"/>
              <w:right w:val="single" w:sz="4" w:space="0" w:color="auto"/>
            </w:tcBorders>
            <w:vAlign w:val="center"/>
            <w:hideMark/>
          </w:tcPr>
          <w:p w:rsidR="00872526" w:rsidRDefault="00872526">
            <w:pPr>
              <w:tabs>
                <w:tab w:val="left" w:pos="301"/>
              </w:tabs>
              <w:spacing w:line="256" w:lineRule="auto"/>
              <w:rPr>
                <w:rFonts w:ascii="Times New Roman" w:hAnsi="Times New Roman" w:cs="Times New Roman"/>
                <w:b/>
                <w:bCs/>
                <w:sz w:val="24"/>
                <w:szCs w:val="24"/>
                <w:lang w:val="ru-RU" w:eastAsia="it-IT"/>
              </w:rPr>
            </w:pPr>
            <w:r>
              <w:rPr>
                <w:rFonts w:ascii="Times New Roman" w:hAnsi="Times New Roman" w:cs="Times New Roman"/>
                <w:sz w:val="24"/>
                <w:szCs w:val="24"/>
                <w:lang w:val="ru-RU" w:eastAsia="it-IT"/>
              </w:rPr>
              <w:t>2024-2027 роки:</w:t>
            </w:r>
          </w:p>
        </w:tc>
      </w:tr>
      <w:tr w:rsidR="00872526" w:rsidTr="00872526">
        <w:trPr>
          <w:trHeight w:val="253"/>
        </w:trPr>
        <w:tc>
          <w:tcPr>
            <w:tcW w:w="2269" w:type="dxa"/>
            <w:vMerge w:val="restart"/>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Орієнтовна вартість проекту, тис. грн.</w:t>
            </w:r>
          </w:p>
        </w:tc>
        <w:tc>
          <w:tcPr>
            <w:tcW w:w="1381"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170"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950" w:type="dxa"/>
            <w:tcBorders>
              <w:top w:val="single" w:sz="4" w:space="0" w:color="auto"/>
              <w:left w:val="single" w:sz="4" w:space="0" w:color="auto"/>
              <w:bottom w:val="single" w:sz="4" w:space="0" w:color="auto"/>
              <w:right w:val="single" w:sz="4" w:space="0" w:color="auto"/>
            </w:tcBorders>
            <w:shd w:val="clear" w:color="auto" w:fill="D9D9D9"/>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2526" w:rsidRDefault="00872526">
            <w:pPr>
              <w:rPr>
                <w:rFonts w:ascii="Times New Roman" w:eastAsia="Times New Roman" w:hAnsi="Times New Roman"/>
                <w:b/>
                <w:bCs/>
                <w:sz w:val="24"/>
                <w:szCs w:val="24"/>
                <w:lang w:val="uk-UA"/>
              </w:rPr>
            </w:pPr>
          </w:p>
        </w:tc>
        <w:tc>
          <w:tcPr>
            <w:tcW w:w="1381"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418"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rPr>
                <w:sz w:val="24"/>
                <w:szCs w:val="24"/>
                <w:lang w:val="uk-UA"/>
              </w:rPr>
            </w:pPr>
            <w:r>
              <w:rPr>
                <w:sz w:val="24"/>
                <w:szCs w:val="24"/>
                <w:lang w:val="uk-UA"/>
              </w:rPr>
              <w:t xml:space="preserve">     1000</w:t>
            </w:r>
          </w:p>
        </w:tc>
        <w:tc>
          <w:tcPr>
            <w:tcW w:w="155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170"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sz w:val="24"/>
                <w:szCs w:val="24"/>
                <w:lang w:val="uk-UA"/>
              </w:rPr>
              <w:t>1000</w:t>
            </w:r>
          </w:p>
        </w:tc>
        <w:tc>
          <w:tcPr>
            <w:tcW w:w="1950"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ind w:left="0"/>
              <w:jc w:val="center"/>
              <w:rPr>
                <w:rFonts w:cs="Arial"/>
                <w:b/>
                <w:bCs/>
                <w:sz w:val="24"/>
                <w:szCs w:val="24"/>
                <w:lang w:val="uk-UA"/>
              </w:rPr>
            </w:pPr>
            <w:r>
              <w:rPr>
                <w:sz w:val="24"/>
                <w:szCs w:val="24"/>
                <w:lang w:val="uk-UA"/>
              </w:rPr>
              <w:t>4000</w:t>
            </w:r>
          </w:p>
        </w:tc>
      </w:tr>
      <w:tr w:rsidR="00872526" w:rsidRPr="007956C1" w:rsidTr="00872526">
        <w:trPr>
          <w:trHeight w:val="760"/>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49" w:lineRule="exact"/>
              <w:rPr>
                <w:rFonts w:cs="Arial"/>
                <w:b/>
                <w:bCs/>
                <w:sz w:val="24"/>
                <w:szCs w:val="24"/>
                <w:lang w:val="uk-UA"/>
              </w:rPr>
            </w:pPr>
            <w:r>
              <w:rPr>
                <w:sz w:val="24"/>
                <w:szCs w:val="24"/>
                <w:lang w:val="uk-UA"/>
              </w:rPr>
              <w:t>Джерела фінансування:</w:t>
            </w:r>
          </w:p>
        </w:tc>
        <w:tc>
          <w:tcPr>
            <w:tcW w:w="7478" w:type="dxa"/>
            <w:gridSpan w:val="5"/>
            <w:tcBorders>
              <w:top w:val="single" w:sz="4" w:space="0" w:color="auto"/>
              <w:left w:val="single" w:sz="4" w:space="0" w:color="auto"/>
              <w:bottom w:val="single" w:sz="4" w:space="0" w:color="auto"/>
              <w:right w:val="single" w:sz="4" w:space="0" w:color="auto"/>
            </w:tcBorders>
            <w:hideMark/>
          </w:tcPr>
          <w:p w:rsidR="00872526" w:rsidRDefault="00872526">
            <w:pPr>
              <w:spacing w:line="256" w:lineRule="auto"/>
              <w:rPr>
                <w:rFonts w:ascii="Times New Roman" w:hAnsi="Times New Roman" w:cs="Times New Roman"/>
                <w:b/>
                <w:bCs/>
                <w:sz w:val="24"/>
                <w:szCs w:val="24"/>
                <w:lang w:val="uk-UA" w:eastAsia="it-IT"/>
              </w:rPr>
            </w:pPr>
            <w:r>
              <w:rPr>
                <w:rFonts w:ascii="Times New Roman" w:hAnsi="Times New Roman" w:cs="Times New Roman"/>
                <w:sz w:val="24"/>
                <w:szCs w:val="24"/>
                <w:lang w:val="uk-UA"/>
              </w:rPr>
              <w:t>Державний, місцевий, обласний бюджети та інші джерела фінансування, не заборонені діючим законодавством України.</w:t>
            </w:r>
          </w:p>
        </w:tc>
      </w:tr>
      <w:tr w:rsidR="00872526" w:rsidTr="00872526">
        <w:trPr>
          <w:trHeight w:val="758"/>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56" w:lineRule="auto"/>
              <w:rPr>
                <w:rFonts w:cs="Arial"/>
                <w:b/>
                <w:bCs/>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rFonts w:cs="Arial"/>
                <w:b/>
                <w:bCs/>
                <w:sz w:val="24"/>
                <w:szCs w:val="24"/>
                <w:lang w:val="uk-UA"/>
              </w:rPr>
            </w:pPr>
            <w:r>
              <w:rPr>
                <w:sz w:val="24"/>
                <w:szCs w:val="24"/>
                <w:lang w:val="uk-UA"/>
              </w:rPr>
              <w:t>проекту:</w:t>
            </w:r>
          </w:p>
        </w:tc>
        <w:tc>
          <w:tcPr>
            <w:tcW w:w="7478" w:type="dxa"/>
            <w:gridSpan w:val="5"/>
            <w:tcBorders>
              <w:top w:val="single" w:sz="4" w:space="0" w:color="auto"/>
              <w:left w:val="single" w:sz="4" w:space="0" w:color="auto"/>
              <w:bottom w:val="single" w:sz="4" w:space="0" w:color="auto"/>
              <w:right w:val="single" w:sz="4" w:space="0" w:color="auto"/>
            </w:tcBorders>
          </w:tcPr>
          <w:p w:rsidR="00872526" w:rsidRDefault="00872526">
            <w:pPr>
              <w:spacing w:line="256" w:lineRule="auto"/>
              <w:rPr>
                <w:rFonts w:ascii="Times New Roman" w:hAnsi="Times New Roman" w:cs="Times New Roman"/>
                <w:b/>
                <w:bCs/>
                <w:sz w:val="24"/>
                <w:szCs w:val="24"/>
                <w:lang w:val="uk-UA" w:eastAsia="ru-RU"/>
              </w:rPr>
            </w:pPr>
            <w:r>
              <w:rPr>
                <w:rFonts w:ascii="Times New Roman" w:hAnsi="Times New Roman" w:cs="Times New Roman"/>
                <w:sz w:val="24"/>
                <w:szCs w:val="24"/>
                <w:lang w:val="uk-UA" w:eastAsia="ru-RU"/>
              </w:rPr>
              <w:t>Брусилівська селищна рада.</w:t>
            </w:r>
          </w:p>
          <w:p w:rsidR="00872526" w:rsidRDefault="00872526">
            <w:pPr>
              <w:spacing w:line="256" w:lineRule="auto"/>
              <w:rPr>
                <w:rFonts w:ascii="Times New Roman" w:hAnsi="Times New Roman" w:cs="Times New Roman"/>
                <w:b/>
                <w:bCs/>
                <w:sz w:val="24"/>
                <w:szCs w:val="24"/>
                <w:lang w:val="uk-UA" w:eastAsia="it-IT"/>
              </w:rPr>
            </w:pPr>
          </w:p>
        </w:tc>
      </w:tr>
      <w:tr w:rsidR="00872526" w:rsidTr="00872526">
        <w:trPr>
          <w:trHeight w:val="253"/>
        </w:trPr>
        <w:tc>
          <w:tcPr>
            <w:tcW w:w="2269" w:type="dxa"/>
            <w:tcBorders>
              <w:top w:val="single" w:sz="4" w:space="0" w:color="auto"/>
              <w:left w:val="single" w:sz="4" w:space="0" w:color="auto"/>
              <w:bottom w:val="single" w:sz="4" w:space="0" w:color="auto"/>
              <w:right w:val="single" w:sz="4" w:space="0" w:color="auto"/>
            </w:tcBorders>
            <w:hideMark/>
          </w:tcPr>
          <w:p w:rsidR="00872526" w:rsidRDefault="00872526">
            <w:pPr>
              <w:pStyle w:val="TableParagraph"/>
              <w:spacing w:line="234" w:lineRule="exact"/>
              <w:rPr>
                <w:rFonts w:cs="Arial"/>
                <w:b/>
                <w:bCs/>
                <w:sz w:val="24"/>
                <w:szCs w:val="24"/>
                <w:lang w:val="uk-UA"/>
              </w:rPr>
            </w:pPr>
            <w:r>
              <w:rPr>
                <w:sz w:val="24"/>
                <w:szCs w:val="24"/>
                <w:lang w:val="uk-UA"/>
              </w:rPr>
              <w:t>Інше:</w:t>
            </w:r>
          </w:p>
        </w:tc>
        <w:tc>
          <w:tcPr>
            <w:tcW w:w="7478" w:type="dxa"/>
            <w:gridSpan w:val="5"/>
            <w:tcBorders>
              <w:top w:val="single" w:sz="4" w:space="0" w:color="auto"/>
              <w:left w:val="single" w:sz="4" w:space="0" w:color="auto"/>
              <w:bottom w:val="single" w:sz="4" w:space="0" w:color="auto"/>
              <w:right w:val="single" w:sz="4" w:space="0" w:color="auto"/>
            </w:tcBorders>
          </w:tcPr>
          <w:p w:rsidR="00872526" w:rsidRDefault="00872526">
            <w:pPr>
              <w:pStyle w:val="TableParagraph"/>
              <w:spacing w:line="234" w:lineRule="exact"/>
              <w:ind w:left="72"/>
              <w:rPr>
                <w:rFonts w:cs="Arial"/>
                <w:b/>
                <w:bCs/>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311"/>
        <w:gridCol w:w="1559"/>
        <w:gridCol w:w="1418"/>
        <w:gridCol w:w="1065"/>
        <w:gridCol w:w="1774"/>
      </w:tblGrid>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 xml:space="preserve">2.3.2.Покращення  рівня безпеки території громади </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60. Створення підрозділу муніципальної варти Брусилівської селищної ради</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color w:val="202122"/>
                <w:sz w:val="24"/>
                <w:szCs w:val="24"/>
                <w:shd w:val="clear" w:color="auto" w:fill="FFFFFF"/>
              </w:rPr>
              <w:t> </w:t>
            </w:r>
            <w:r>
              <w:rPr>
                <w:color w:val="202122"/>
                <w:sz w:val="24"/>
                <w:szCs w:val="24"/>
                <w:shd w:val="clear" w:color="auto" w:fill="FFFFFF"/>
                <w:lang w:val="ru-RU"/>
              </w:rPr>
              <w:t>Виконання всіх контролюючих адміністративних функції та забезпечення охорони громадського порядку</w:t>
            </w:r>
            <w:r>
              <w:rPr>
                <w:sz w:val="24"/>
                <w:szCs w:val="24"/>
                <w:lang w:val="uk-UA"/>
              </w:rPr>
              <w:t>.</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Брусиліська територіальна громада</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14706 осіб</w:t>
            </w:r>
          </w:p>
        </w:tc>
      </w:tr>
      <w:tr w:rsidR="00872526" w:rsidRPr="007956C1" w:rsidTr="00872526">
        <w:trPr>
          <w:trHeight w:val="1084"/>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uk-UA"/>
              </w:rPr>
            </w:pPr>
            <w:r>
              <w:rPr>
                <w:color w:val="202122"/>
                <w:sz w:val="24"/>
                <w:szCs w:val="24"/>
                <w:shd w:val="clear" w:color="auto" w:fill="FFFFFF"/>
                <w:lang w:val="uk-UA"/>
              </w:rPr>
              <w:t xml:space="preserve">Муніципальна варта виконує завдання з охорони громадського порядку, пам’яток історії, культури та об’єктів комунальної власності, стежить за правилами благоустрою території, чистотою вулиць, правильним паркуванням транспорту, організацією торгівлі. </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83"/>
              </w:numPr>
              <w:spacing w:line="252" w:lineRule="exact"/>
              <w:ind w:right="656"/>
              <w:rPr>
                <w:sz w:val="24"/>
                <w:szCs w:val="24"/>
                <w:lang w:val="uk-UA"/>
              </w:rPr>
            </w:pPr>
            <w:r>
              <w:rPr>
                <w:bCs/>
                <w:sz w:val="24"/>
                <w:szCs w:val="24"/>
                <w:lang w:val="uk-UA"/>
              </w:rPr>
              <w:t>Створення підрозділу муніципальної варти Брусилівської селищної ради</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Щорічний моніторинг наповнення краєзнавчих світлиць, постійні екскурсії світлицями.</w:t>
            </w: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31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8"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65" w:type="dxa"/>
            <w:tcBorders>
              <w:top w:val="single" w:sz="4" w:space="0" w:color="000000"/>
              <w:left w:val="single" w:sz="4" w:space="0" w:color="auto"/>
              <w:bottom w:val="single" w:sz="4" w:space="0" w:color="auto"/>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774"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31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1 000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1 000</w:t>
            </w:r>
          </w:p>
        </w:tc>
        <w:tc>
          <w:tcPr>
            <w:tcW w:w="1418"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1 000</w:t>
            </w:r>
          </w:p>
        </w:tc>
        <w:tc>
          <w:tcPr>
            <w:tcW w:w="1065" w:type="dxa"/>
            <w:tcBorders>
              <w:top w:val="single" w:sz="4" w:space="0" w:color="auto"/>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774"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4000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інші джерела, не заборонені чинним законодавством.</w:t>
            </w:r>
          </w:p>
        </w:tc>
      </w:tr>
      <w:tr w:rsidR="00872526"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Населення Брусилівської селищної ради.</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311"/>
        <w:gridCol w:w="1559"/>
        <w:gridCol w:w="1418"/>
        <w:gridCol w:w="1065"/>
        <w:gridCol w:w="2053"/>
      </w:tblGrid>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2.3.2.Покращення  рівня безпеки території громади</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406"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61. Поліцейський офіцер громади</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color w:val="202122"/>
                <w:sz w:val="24"/>
                <w:szCs w:val="24"/>
                <w:shd w:val="clear" w:color="auto" w:fill="FFFFFF"/>
              </w:rPr>
              <w:t> </w:t>
            </w:r>
            <w:r>
              <w:rPr>
                <w:color w:val="202122"/>
                <w:sz w:val="24"/>
                <w:szCs w:val="24"/>
                <w:shd w:val="clear" w:color="auto" w:fill="FFFFFF"/>
                <w:lang w:val="ru-RU"/>
              </w:rPr>
              <w:t>Виконання всіх контролюючих адміністративних функції та забезпечення охорони громадського порядку</w:t>
            </w:r>
            <w:r>
              <w:rPr>
                <w:sz w:val="24"/>
                <w:szCs w:val="24"/>
                <w:lang w:val="uk-UA"/>
              </w:rPr>
              <w:t>.</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Брусиліська територіальна громада</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14706 осіб</w:t>
            </w:r>
          </w:p>
        </w:tc>
      </w:tr>
      <w:tr w:rsidR="00872526" w:rsidRPr="007956C1" w:rsidTr="00872526">
        <w:trPr>
          <w:trHeight w:val="1084"/>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jc w:val="both"/>
              <w:rPr>
                <w:sz w:val="24"/>
                <w:szCs w:val="24"/>
                <w:lang w:val="ru-RU"/>
              </w:rPr>
            </w:pPr>
            <w:r>
              <w:rPr>
                <w:rFonts w:ascii="Arial" w:hAnsi="Arial" w:cs="Arial"/>
                <w:color w:val="333333"/>
                <w:sz w:val="21"/>
                <w:szCs w:val="21"/>
                <w:shd w:val="clear" w:color="auto" w:fill="F2F3F4"/>
              </w:rPr>
              <w:t> </w:t>
            </w:r>
            <w:r>
              <w:rPr>
                <w:color w:val="333333"/>
                <w:sz w:val="24"/>
                <w:szCs w:val="24"/>
                <w:lang w:val="uk-UA"/>
              </w:rPr>
              <w:t>П</w:t>
            </w:r>
            <w:r>
              <w:rPr>
                <w:color w:val="333333"/>
                <w:sz w:val="24"/>
                <w:szCs w:val="24"/>
                <w:lang w:val="ru-RU"/>
              </w:rPr>
              <w:t>оліцейський офіцер є невід’ємною частиною громади, адже забезпечує безпеку та правопорядок на території, громади</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right="656"/>
              <w:rPr>
                <w:sz w:val="24"/>
                <w:szCs w:val="24"/>
                <w:lang w:val="uk-UA"/>
              </w:rPr>
            </w:pPr>
            <w:r>
              <w:rPr>
                <w:color w:val="000000" w:themeColor="text1"/>
                <w:sz w:val="24"/>
                <w:szCs w:val="24"/>
                <w:lang w:val="uk-UA"/>
              </w:rPr>
              <w:t>Покращення безпеки  на території громади</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Створення підрозділу «Поліцейський офіцер громади»</w:t>
            </w: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31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418"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65" w:type="dxa"/>
            <w:tcBorders>
              <w:top w:val="single" w:sz="4" w:space="0" w:color="000000"/>
              <w:left w:val="single" w:sz="4" w:space="0" w:color="auto"/>
              <w:bottom w:val="single" w:sz="4" w:space="0" w:color="auto"/>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53"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31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418"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1065" w:type="dxa"/>
            <w:tcBorders>
              <w:top w:val="single" w:sz="4" w:space="0" w:color="auto"/>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w:t>
            </w:r>
          </w:p>
        </w:tc>
        <w:tc>
          <w:tcPr>
            <w:tcW w:w="2053"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Місцевий бюджет, інші джерела, не заборонені чинним законодавством.</w:t>
            </w:r>
          </w:p>
        </w:tc>
      </w:tr>
      <w:tr w:rsidR="00872526"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406"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Населення Брусилівської селищної ради.</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406"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277"/>
      </w:tblGrid>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2.3.2.Покращення  рівня безпеки території громади</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 xml:space="preserve">62. Створення місцевої системи оповіщення </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lastRenderedPageBreak/>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Bdr>
                <w:top w:val="single" w:sz="2" w:space="0" w:color="E3E3E3"/>
                <w:left w:val="single" w:sz="2" w:space="0" w:color="E3E3E3"/>
                <w:bottom w:val="single" w:sz="2" w:space="0" w:color="E3E3E3"/>
                <w:right w:val="single" w:sz="2" w:space="0" w:color="E3E3E3"/>
              </w:pBdr>
              <w:shd w:val="clear" w:color="auto" w:fill="FFFFFF"/>
              <w:spacing w:line="256" w:lineRule="auto"/>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Система оповіщення впроваджується з метою забезпечення максимальної безпеки та захисту спільноти.</w:t>
            </w:r>
          </w:p>
          <w:p w:rsidR="00872526" w:rsidRDefault="00872526" w:rsidP="008E1FE9">
            <w:pPr>
              <w:numPr>
                <w:ilvl w:val="0"/>
                <w:numId w:val="84"/>
              </w:numPr>
              <w:pBdr>
                <w:top w:val="single" w:sz="2" w:space="0" w:color="E3E3E3"/>
                <w:left w:val="single" w:sz="2" w:space="5" w:color="E3E3E3"/>
                <w:bottom w:val="single" w:sz="2" w:space="0" w:color="E3E3E3"/>
                <w:right w:val="single" w:sz="2" w:space="0" w:color="E3E3E3"/>
              </w:pBdr>
              <w:spacing w:line="256" w:lineRule="auto"/>
              <w:ind w:left="0"/>
              <w:rPr>
                <w:sz w:val="24"/>
                <w:szCs w:val="24"/>
                <w:lang w:val="uk-UA"/>
              </w:rPr>
            </w:pP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громада</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Населення громади близько 15000 осіб</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Bdr>
                <w:top w:val="single" w:sz="2" w:space="0" w:color="E3E3E3"/>
                <w:left w:val="single" w:sz="2" w:space="0" w:color="E3E3E3"/>
                <w:bottom w:val="single" w:sz="2" w:space="0" w:color="E3E3E3"/>
                <w:right w:val="single" w:sz="2" w:space="0" w:color="E3E3E3"/>
              </w:pBdr>
              <w:shd w:val="clear" w:color="auto" w:fill="FFFFFF"/>
              <w:spacing w:line="256" w:lineRule="auto"/>
              <w:rPr>
                <w:lang w:val="uk-UA"/>
              </w:rPr>
            </w:pPr>
            <w:r>
              <w:rPr>
                <w:rFonts w:ascii="Times New Roman" w:eastAsia="Times New Roman" w:hAnsi="Times New Roman" w:cs="Times New Roman"/>
                <w:color w:val="000000"/>
                <w:sz w:val="24"/>
                <w:szCs w:val="24"/>
                <w:lang w:val="uk-UA" w:eastAsia="uk-UA"/>
              </w:rPr>
              <w:t xml:space="preserve">Проект "Місцева система оповіщення" спрямований на розробку та впровадження ефективної системи оповіщення для місцевої спільноти в екстрених ситуаціях. Використовуючи різноманітні технології комунікації, такі як SMS, мобільні додатки та соціальні мережі, ми забезпечимо швидке та надійне сповіщення жителів про потенційні загрози, небезпеки та надзвичайні ситуації. </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numPr>
                <w:ilvl w:val="0"/>
                <w:numId w:val="85"/>
              </w:numPr>
              <w:pBdr>
                <w:top w:val="single" w:sz="2" w:space="0" w:color="E3E3E3"/>
                <w:left w:val="single" w:sz="2" w:space="5" w:color="E3E3E3"/>
                <w:bottom w:val="single" w:sz="2" w:space="0" w:color="E3E3E3"/>
                <w:right w:val="single" w:sz="2" w:space="0" w:color="E3E3E3"/>
              </w:pBdr>
              <w:shd w:val="clear" w:color="auto" w:fill="FFFFFF"/>
              <w:spacing w:line="256" w:lineRule="auto"/>
              <w:ind w:left="0"/>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Збільшення швидкості та ефективності оповіщення місцевої спільноти про надзвичайні ситуації.</w:t>
            </w:r>
          </w:p>
          <w:p w:rsidR="00872526" w:rsidRDefault="00872526" w:rsidP="008E1FE9">
            <w:pPr>
              <w:numPr>
                <w:ilvl w:val="0"/>
                <w:numId w:val="85"/>
              </w:numPr>
              <w:pBdr>
                <w:top w:val="single" w:sz="2" w:space="0" w:color="E3E3E3"/>
                <w:left w:val="single" w:sz="2" w:space="5" w:color="E3E3E3"/>
                <w:bottom w:val="single" w:sz="2" w:space="0" w:color="E3E3E3"/>
                <w:right w:val="single" w:sz="2" w:space="0" w:color="E3E3E3"/>
              </w:pBdr>
              <w:shd w:val="clear" w:color="auto" w:fill="FFFFFF"/>
              <w:spacing w:line="256" w:lineRule="auto"/>
              <w:ind w:left="0"/>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Зменшення можливих збитків та ризику для життя та майна.</w:t>
            </w:r>
          </w:p>
          <w:p w:rsidR="00872526" w:rsidRDefault="00872526" w:rsidP="008E1FE9">
            <w:pPr>
              <w:numPr>
                <w:ilvl w:val="0"/>
                <w:numId w:val="86"/>
              </w:numPr>
              <w:pBdr>
                <w:top w:val="single" w:sz="2" w:space="0" w:color="E3E3E3"/>
                <w:left w:val="single" w:sz="2" w:space="5" w:color="E3E3E3"/>
                <w:bottom w:val="single" w:sz="2" w:space="0" w:color="E3E3E3"/>
                <w:right w:val="single" w:sz="2" w:space="0" w:color="E3E3E3"/>
              </w:pBdr>
              <w:spacing w:line="256" w:lineRule="auto"/>
              <w:ind w:left="0"/>
              <w:rPr>
                <w:sz w:val="24"/>
                <w:szCs w:val="24"/>
                <w:lang w:val="uk-UA"/>
              </w:rPr>
            </w:pPr>
            <w:r>
              <w:rPr>
                <w:rFonts w:ascii="Times New Roman" w:eastAsia="Times New Roman" w:hAnsi="Times New Roman" w:cs="Times New Roman"/>
                <w:color w:val="000000"/>
                <w:sz w:val="24"/>
                <w:szCs w:val="24"/>
                <w:lang w:val="uk-UA" w:eastAsia="uk-UA"/>
              </w:rPr>
              <w:t>Підвищення рівня безпеки та відчуття спільнотою контролю над ситуацією</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rsidP="008E1FE9">
            <w:pPr>
              <w:numPr>
                <w:ilvl w:val="0"/>
                <w:numId w:val="87"/>
              </w:numPr>
              <w:pBdr>
                <w:top w:val="single" w:sz="2" w:space="0" w:color="E3E3E3"/>
                <w:left w:val="single" w:sz="2" w:space="5" w:color="E3E3E3"/>
                <w:bottom w:val="single" w:sz="2" w:space="0" w:color="E3E3E3"/>
                <w:right w:val="single" w:sz="2" w:space="0" w:color="E3E3E3"/>
              </w:pBdr>
              <w:shd w:val="clear" w:color="auto" w:fill="FFFFFF"/>
              <w:spacing w:line="256" w:lineRule="auto"/>
              <w:ind w:left="0"/>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 Проведення досліджень для визначення потреб місцевої спільноти та розробка детального плану створення системи оповіщення.</w:t>
            </w:r>
          </w:p>
          <w:p w:rsidR="00872526" w:rsidRDefault="00872526" w:rsidP="008E1FE9">
            <w:pPr>
              <w:numPr>
                <w:ilvl w:val="0"/>
                <w:numId w:val="87"/>
              </w:numPr>
              <w:pBdr>
                <w:top w:val="single" w:sz="2" w:space="0" w:color="E3E3E3"/>
                <w:left w:val="single" w:sz="2" w:space="5" w:color="E3E3E3"/>
                <w:bottom w:val="single" w:sz="2" w:space="0" w:color="E3E3E3"/>
                <w:right w:val="single" w:sz="2" w:space="0" w:color="E3E3E3"/>
              </w:pBdr>
              <w:shd w:val="clear" w:color="auto" w:fill="FFFFFF"/>
              <w:spacing w:line="256" w:lineRule="auto"/>
              <w:ind w:left="0"/>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  Розробка програмного забезпечення для керування системою оповіщення та вибір підходящих технологій комунікації.</w:t>
            </w:r>
          </w:p>
          <w:p w:rsidR="00872526" w:rsidRDefault="00872526" w:rsidP="008E1FE9">
            <w:pPr>
              <w:numPr>
                <w:ilvl w:val="0"/>
                <w:numId w:val="87"/>
              </w:numPr>
              <w:pBdr>
                <w:top w:val="single" w:sz="2" w:space="0" w:color="E3E3E3"/>
                <w:left w:val="single" w:sz="2" w:space="5" w:color="E3E3E3"/>
                <w:bottom w:val="single" w:sz="2" w:space="0" w:color="E3E3E3"/>
                <w:right w:val="single" w:sz="2" w:space="0" w:color="E3E3E3"/>
              </w:pBdr>
              <w:shd w:val="clear" w:color="auto" w:fill="FFFFFF"/>
              <w:spacing w:line="256" w:lineRule="auto"/>
              <w:ind w:left="0"/>
              <w:rPr>
                <w:sz w:val="24"/>
                <w:szCs w:val="24"/>
                <w:lang w:val="uk-UA"/>
              </w:rPr>
            </w:pP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4000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Державний, обласний, місцевий бюджети, інші джерела не заборонені чинним законодавством</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Селищна рада, громадські організації, підприємства та установи, населення громади, ЗМІ</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277"/>
      </w:tblGrid>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2.3.2.Покращення  рівня безпеки території громади</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63. Створення добровольчого пожежного підрозділу на території громади</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rsidP="008E1FE9">
            <w:pPr>
              <w:numPr>
                <w:ilvl w:val="0"/>
                <w:numId w:val="84"/>
              </w:numPr>
              <w:pBdr>
                <w:top w:val="single" w:sz="2" w:space="0" w:color="E3E3E3"/>
                <w:left w:val="single" w:sz="2" w:space="5" w:color="E3E3E3"/>
                <w:bottom w:val="single" w:sz="2" w:space="0" w:color="E3E3E3"/>
                <w:right w:val="single" w:sz="2" w:space="0" w:color="E3E3E3"/>
              </w:pBdr>
              <w:spacing w:line="256" w:lineRule="auto"/>
              <w:ind w:left="0"/>
              <w:rPr>
                <w:rFonts w:ascii="Times New Roman" w:eastAsia="Times New Roman" w:hAnsi="Times New Roman" w:cs="Times New Roman"/>
                <w:lang w:val="uk-UA" w:eastAsia="uk-UA"/>
              </w:rPr>
            </w:pPr>
            <w:r>
              <w:rPr>
                <w:rFonts w:ascii="Times New Roman" w:eastAsia="Times New Roman" w:hAnsi="Times New Roman" w:cs="Times New Roman"/>
                <w:lang w:val="uk-UA" w:eastAsia="uk-UA"/>
              </w:rPr>
              <w:t xml:space="preserve"> Основною метою проекту є забезпечення безпеки життя та майна мешканців громади шляхом оперативної реакції на пожежні загрози.</w:t>
            </w:r>
          </w:p>
          <w:p w:rsidR="00872526" w:rsidRDefault="00872526" w:rsidP="008E1FE9">
            <w:pPr>
              <w:numPr>
                <w:ilvl w:val="0"/>
                <w:numId w:val="84"/>
              </w:numPr>
              <w:pBdr>
                <w:top w:val="single" w:sz="2" w:space="0" w:color="E3E3E3"/>
                <w:left w:val="single" w:sz="2" w:space="5" w:color="E3E3E3"/>
                <w:bottom w:val="single" w:sz="2" w:space="0" w:color="E3E3E3"/>
                <w:right w:val="single" w:sz="2" w:space="0" w:color="E3E3E3"/>
              </w:pBdr>
              <w:spacing w:line="256" w:lineRule="auto"/>
              <w:ind w:left="0"/>
              <w:rPr>
                <w:sz w:val="24"/>
                <w:szCs w:val="24"/>
                <w:lang w:val="uk-UA"/>
              </w:rPr>
            </w:pP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громада</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Населення громади близько 15000 осіб</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lastRenderedPageBreak/>
              <w:t>Стислий опис проекту:</w:t>
            </w:r>
          </w:p>
          <w:p w:rsidR="00872526" w:rsidRDefault="00872526">
            <w:pPr>
              <w:pStyle w:val="TableParagraph"/>
              <w:spacing w:line="249"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Bdr>
                <w:top w:val="single" w:sz="2" w:space="0" w:color="E3E3E3"/>
                <w:left w:val="single" w:sz="2" w:space="0" w:color="E3E3E3"/>
                <w:bottom w:val="single" w:sz="2" w:space="0" w:color="E3E3E3"/>
                <w:right w:val="single" w:sz="2" w:space="0" w:color="E3E3E3"/>
              </w:pBdr>
              <w:shd w:val="clear" w:color="auto" w:fill="FFFFFF"/>
              <w:spacing w:after="300" w:line="256" w:lineRule="auto"/>
              <w:rPr>
                <w:rFonts w:ascii="Times New Roman" w:eastAsia="Times New Roman" w:hAnsi="Times New Roman" w:cs="Times New Roman"/>
                <w:color w:val="0D0D0D"/>
                <w:lang w:val="uk-UA" w:eastAsia="uk-UA"/>
              </w:rPr>
            </w:pPr>
            <w:r>
              <w:rPr>
                <w:rFonts w:ascii="Times New Roman" w:eastAsia="Times New Roman" w:hAnsi="Times New Roman" w:cs="Times New Roman"/>
                <w:color w:val="0D0D0D"/>
                <w:lang w:val="uk-UA" w:eastAsia="uk-UA"/>
              </w:rPr>
              <w:t>Проект спрямований на створення та розвиток добровільного пожежного підрозділу у нашій громаді. Ця ініціатива має на меті забезпечити ефективний та оперативний реагування на пожежні загрози, збільшити рівень безпеки та захисту мешканців та майна.</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rsidP="008E1FE9">
            <w:pPr>
              <w:numPr>
                <w:ilvl w:val="0"/>
                <w:numId w:val="86"/>
              </w:numPr>
              <w:pBdr>
                <w:top w:val="single" w:sz="2" w:space="0" w:color="E3E3E3"/>
                <w:left w:val="single" w:sz="2" w:space="5" w:color="E3E3E3"/>
                <w:bottom w:val="single" w:sz="2" w:space="0" w:color="E3E3E3"/>
                <w:right w:val="single" w:sz="2" w:space="0" w:color="E3E3E3"/>
              </w:pBdr>
              <w:spacing w:line="256" w:lineRule="auto"/>
              <w:ind w:left="0"/>
              <w:rPr>
                <w:rFonts w:ascii="Times New Roman" w:eastAsia="Times New Roman" w:hAnsi="Times New Roman" w:cs="Times New Roman"/>
                <w:lang w:val="uk-UA" w:eastAsia="uk-UA"/>
              </w:rPr>
            </w:pPr>
            <w:r>
              <w:rPr>
                <w:rFonts w:ascii="Times New Roman" w:eastAsia="Times New Roman" w:hAnsi="Times New Roman" w:cs="Times New Roman"/>
                <w:lang w:val="uk-UA" w:eastAsia="uk-UA"/>
              </w:rPr>
              <w:t>Місцеві пожежні формування дозволять оперативно реагувати на виникнення пожеж та інших надзвичайних ситуацій.</w:t>
            </w:r>
          </w:p>
          <w:p w:rsidR="00872526" w:rsidRDefault="00872526" w:rsidP="008E1FE9">
            <w:pPr>
              <w:numPr>
                <w:ilvl w:val="0"/>
                <w:numId w:val="86"/>
              </w:numPr>
              <w:pBdr>
                <w:top w:val="single" w:sz="2" w:space="0" w:color="E3E3E3"/>
                <w:left w:val="single" w:sz="2" w:space="5" w:color="E3E3E3"/>
                <w:bottom w:val="single" w:sz="2" w:space="0" w:color="E3E3E3"/>
                <w:right w:val="single" w:sz="2" w:space="0" w:color="E3E3E3"/>
              </w:pBdr>
              <w:spacing w:line="256" w:lineRule="auto"/>
              <w:ind w:left="0"/>
              <w:rPr>
                <w:rFonts w:ascii="Times New Roman" w:eastAsia="Times New Roman" w:hAnsi="Times New Roman" w:cs="Times New Roman"/>
                <w:lang w:val="uk-UA" w:eastAsia="uk-UA"/>
              </w:rPr>
            </w:pPr>
            <w:r>
              <w:rPr>
                <w:rFonts w:ascii="Times New Roman" w:eastAsia="Times New Roman" w:hAnsi="Times New Roman" w:cs="Times New Roman"/>
                <w:lang w:val="uk-UA" w:eastAsia="uk-UA"/>
              </w:rPr>
              <w:t>Створення місцевих пожежних формувань може призвести до покращення інфраструктури громади, зокрема, удосконалення пожежних доріг, обладнання пожежних гідрантів тощо.</w:t>
            </w:r>
          </w:p>
          <w:p w:rsidR="00872526" w:rsidRDefault="00872526">
            <w:pPr>
              <w:pStyle w:val="TableParagraph"/>
              <w:spacing w:line="252" w:lineRule="exact"/>
              <w:ind w:left="72" w:right="656"/>
              <w:rPr>
                <w:sz w:val="24"/>
                <w:szCs w:val="24"/>
                <w:lang w:val="uk-UA"/>
              </w:rPr>
            </w:pP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rsidP="008E1FE9">
            <w:pPr>
              <w:numPr>
                <w:ilvl w:val="0"/>
                <w:numId w:val="88"/>
              </w:numPr>
              <w:pBdr>
                <w:top w:val="single" w:sz="2" w:space="0" w:color="E3E3E3"/>
                <w:left w:val="single" w:sz="2" w:space="5" w:color="E3E3E3"/>
                <w:bottom w:val="single" w:sz="2" w:space="0" w:color="E3E3E3"/>
                <w:right w:val="single" w:sz="2" w:space="0" w:color="E3E3E3"/>
              </w:pBdr>
              <w:shd w:val="clear" w:color="auto" w:fill="FFFFFF"/>
              <w:spacing w:line="256" w:lineRule="auto"/>
              <w:ind w:left="0"/>
              <w:rPr>
                <w:rFonts w:ascii="Times New Roman" w:eastAsia="Times New Roman" w:hAnsi="Times New Roman" w:cs="Times New Roman"/>
                <w:color w:val="0D0D0D"/>
                <w:lang w:val="uk-UA" w:eastAsia="uk-UA"/>
              </w:rPr>
            </w:pPr>
            <w:r>
              <w:rPr>
                <w:rFonts w:ascii="Times New Roman" w:eastAsia="Times New Roman" w:hAnsi="Times New Roman" w:cs="Times New Roman"/>
                <w:color w:val="0D0D0D"/>
                <w:lang w:val="uk-UA" w:eastAsia="uk-UA"/>
              </w:rPr>
              <w:t>-  Привернення інтересу мешканців до участі у добровільному пожежному підрозділі та формування ефективної команди добровольців.</w:t>
            </w:r>
          </w:p>
          <w:p w:rsidR="00872526" w:rsidRDefault="00872526" w:rsidP="008E1FE9">
            <w:pPr>
              <w:numPr>
                <w:ilvl w:val="0"/>
                <w:numId w:val="88"/>
              </w:numPr>
              <w:pBdr>
                <w:top w:val="single" w:sz="2" w:space="0" w:color="E3E3E3"/>
                <w:left w:val="single" w:sz="2" w:space="5" w:color="E3E3E3"/>
                <w:bottom w:val="single" w:sz="2" w:space="0" w:color="E3E3E3"/>
                <w:right w:val="single" w:sz="2" w:space="0" w:color="E3E3E3"/>
              </w:pBdr>
              <w:shd w:val="clear" w:color="auto" w:fill="FFFFFF"/>
              <w:spacing w:line="256" w:lineRule="auto"/>
              <w:ind w:left="0"/>
              <w:rPr>
                <w:rFonts w:ascii="Times New Roman" w:eastAsia="Times New Roman" w:hAnsi="Times New Roman" w:cs="Times New Roman"/>
                <w:color w:val="0D0D0D"/>
                <w:lang w:val="uk-UA" w:eastAsia="uk-UA"/>
              </w:rPr>
            </w:pPr>
            <w:r>
              <w:rPr>
                <w:rFonts w:ascii="Times New Roman" w:eastAsia="Times New Roman" w:hAnsi="Times New Roman" w:cs="Times New Roman"/>
                <w:b/>
                <w:bCs/>
                <w:color w:val="0D0D0D"/>
                <w:bdr w:val="single" w:sz="2" w:space="0" w:color="E3E3E3" w:frame="1"/>
                <w:lang w:val="uk-UA" w:eastAsia="uk-UA"/>
              </w:rPr>
              <w:t xml:space="preserve">- </w:t>
            </w:r>
            <w:r>
              <w:rPr>
                <w:rFonts w:ascii="Times New Roman" w:eastAsia="Times New Roman" w:hAnsi="Times New Roman" w:cs="Times New Roman"/>
                <w:color w:val="0D0D0D"/>
                <w:lang w:val="uk-UA" w:eastAsia="uk-UA"/>
              </w:rPr>
              <w:t xml:space="preserve"> Проведення навчань, тренувань та семінарів для добровольців з пожежної безпеки, першої допомоги та екстрених заходів.</w:t>
            </w:r>
          </w:p>
          <w:p w:rsidR="00872526" w:rsidRDefault="00872526" w:rsidP="008E1FE9">
            <w:pPr>
              <w:numPr>
                <w:ilvl w:val="0"/>
                <w:numId w:val="88"/>
              </w:numPr>
              <w:pBdr>
                <w:top w:val="single" w:sz="2" w:space="0" w:color="E3E3E3"/>
                <w:left w:val="single" w:sz="2" w:space="5" w:color="E3E3E3"/>
                <w:bottom w:val="single" w:sz="2" w:space="0" w:color="E3E3E3"/>
                <w:right w:val="single" w:sz="2" w:space="0" w:color="E3E3E3"/>
              </w:pBdr>
              <w:shd w:val="clear" w:color="auto" w:fill="FFFFFF"/>
              <w:spacing w:line="256" w:lineRule="auto"/>
              <w:ind w:left="0"/>
              <w:rPr>
                <w:rFonts w:ascii="Times New Roman" w:eastAsia="Times New Roman" w:hAnsi="Times New Roman" w:cs="Times New Roman"/>
                <w:color w:val="0D0D0D"/>
                <w:lang w:val="uk-UA" w:eastAsia="uk-UA"/>
              </w:rPr>
            </w:pPr>
            <w:r>
              <w:rPr>
                <w:rFonts w:ascii="Times New Roman" w:eastAsia="Times New Roman" w:hAnsi="Times New Roman" w:cs="Times New Roman"/>
                <w:b/>
                <w:bCs/>
                <w:color w:val="0D0D0D"/>
                <w:bdr w:val="single" w:sz="2" w:space="0" w:color="E3E3E3" w:frame="1"/>
                <w:lang w:val="uk-UA" w:eastAsia="uk-UA"/>
              </w:rPr>
              <w:t xml:space="preserve">- </w:t>
            </w:r>
            <w:r>
              <w:rPr>
                <w:rFonts w:ascii="Times New Roman" w:eastAsia="Times New Roman" w:hAnsi="Times New Roman" w:cs="Times New Roman"/>
                <w:color w:val="0D0D0D"/>
                <w:lang w:val="uk-UA" w:eastAsia="uk-UA"/>
              </w:rPr>
              <w:t xml:space="preserve"> Закупівля необхідного пожежного обладнання, інструментів та захисного спорядження для підрозділу.</w:t>
            </w:r>
          </w:p>
          <w:p w:rsidR="00872526" w:rsidRDefault="00872526" w:rsidP="008E1FE9">
            <w:pPr>
              <w:numPr>
                <w:ilvl w:val="0"/>
                <w:numId w:val="88"/>
              </w:numPr>
              <w:pBdr>
                <w:top w:val="single" w:sz="2" w:space="0" w:color="E3E3E3"/>
                <w:left w:val="single" w:sz="2" w:space="5" w:color="E3E3E3"/>
                <w:bottom w:val="single" w:sz="2" w:space="0" w:color="E3E3E3"/>
                <w:right w:val="single" w:sz="2" w:space="0" w:color="E3E3E3"/>
              </w:pBdr>
              <w:shd w:val="clear" w:color="auto" w:fill="FFFFFF"/>
              <w:spacing w:line="256" w:lineRule="auto"/>
              <w:ind w:left="0"/>
              <w:rPr>
                <w:rFonts w:ascii="Times New Roman" w:eastAsia="Times New Roman" w:hAnsi="Times New Roman" w:cs="Times New Roman"/>
                <w:color w:val="0D0D0D"/>
                <w:lang w:val="uk-UA" w:eastAsia="uk-UA"/>
              </w:rPr>
            </w:pPr>
            <w:r>
              <w:rPr>
                <w:rFonts w:ascii="Times New Roman" w:eastAsia="Times New Roman" w:hAnsi="Times New Roman" w:cs="Times New Roman"/>
                <w:b/>
                <w:bCs/>
                <w:color w:val="0D0D0D"/>
                <w:bdr w:val="single" w:sz="2" w:space="0" w:color="E3E3E3" w:frame="1"/>
                <w:lang w:val="uk-UA" w:eastAsia="uk-UA"/>
              </w:rPr>
              <w:t xml:space="preserve">- </w:t>
            </w:r>
            <w:r>
              <w:rPr>
                <w:rFonts w:ascii="Times New Roman" w:eastAsia="Times New Roman" w:hAnsi="Times New Roman" w:cs="Times New Roman"/>
                <w:color w:val="0D0D0D"/>
                <w:lang w:val="uk-UA" w:eastAsia="uk-UA"/>
              </w:rPr>
              <w:t xml:space="preserve"> Встановлення ефективного взаємодії з місцевими пожежними службами та іншими відповідними організаціями для координації дій у випадку надзвичайних ситуацій.</w:t>
            </w:r>
          </w:p>
          <w:p w:rsidR="00872526" w:rsidRDefault="00872526">
            <w:pPr>
              <w:pStyle w:val="TableParagraph"/>
              <w:spacing w:line="256" w:lineRule="exact"/>
              <w:ind w:left="72" w:right="200"/>
              <w:rPr>
                <w:sz w:val="24"/>
                <w:szCs w:val="24"/>
                <w:lang w:val="uk-UA"/>
              </w:rPr>
            </w:pP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4000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4000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4000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4000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16000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Державний, обласний, місцевий бюджети інші джерела не заборонені чинним законодавством</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Селищна рада, громадські організації, підприємства та установи, населення громади, ЗМІ</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277"/>
      </w:tblGrid>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2.3.2.Покращення  рівня безпеки території громади</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127"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64. Облаштування евакуаційних пунктів у населених пунктах громади</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Bdr>
                <w:top w:val="single" w:sz="2" w:space="0" w:color="E3E3E3"/>
                <w:left w:val="single" w:sz="2" w:space="0" w:color="E3E3E3"/>
                <w:bottom w:val="single" w:sz="2" w:space="0" w:color="E3E3E3"/>
                <w:right w:val="single" w:sz="2" w:space="0" w:color="E3E3E3"/>
              </w:pBdr>
              <w:shd w:val="clear" w:color="auto" w:fill="FFFFFF"/>
              <w:spacing w:after="300" w:line="256" w:lineRule="auto"/>
              <w:rPr>
                <w:rFonts w:ascii="Times New Roman" w:eastAsia="Times New Roman" w:hAnsi="Times New Roman" w:cs="Times New Roman"/>
                <w:color w:val="0D0D0D"/>
                <w:lang w:val="uk-UA" w:eastAsia="uk-UA"/>
              </w:rPr>
            </w:pPr>
            <w:r>
              <w:rPr>
                <w:rFonts w:ascii="Times New Roman" w:eastAsia="Times New Roman" w:hAnsi="Times New Roman" w:cs="Times New Roman"/>
                <w:color w:val="0D0D0D"/>
                <w:lang w:val="uk-UA" w:eastAsia="uk-UA"/>
              </w:rPr>
              <w:t>Метою даного проєкту є  забезпечення безпеки та захисту населення в разі надзвичайних ситуацій.</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Брусилівська ТГ</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 xml:space="preserve">Близько 15000 осіб </w:t>
            </w:r>
          </w:p>
        </w:tc>
      </w:tr>
      <w:tr w:rsidR="00872526" w:rsidRPr="007956C1" w:rsidTr="00872526">
        <w:trPr>
          <w:trHeight w:val="1395"/>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Bdr>
                <w:top w:val="single" w:sz="2" w:space="0" w:color="E3E3E3"/>
                <w:left w:val="single" w:sz="2" w:space="0" w:color="E3E3E3"/>
                <w:bottom w:val="single" w:sz="2" w:space="0" w:color="E3E3E3"/>
                <w:right w:val="single" w:sz="2" w:space="0" w:color="E3E3E3"/>
              </w:pBdr>
              <w:shd w:val="clear" w:color="auto" w:fill="FFFFFF"/>
              <w:spacing w:after="300" w:line="256" w:lineRule="auto"/>
              <w:rPr>
                <w:rFonts w:ascii="Times New Roman" w:eastAsia="Times New Roman" w:hAnsi="Times New Roman" w:cs="Times New Roman"/>
                <w:color w:val="0D0D0D"/>
                <w:lang w:val="uk-UA" w:eastAsia="uk-UA"/>
              </w:rPr>
            </w:pPr>
            <w:r>
              <w:rPr>
                <w:rFonts w:ascii="Times New Roman" w:eastAsia="Times New Roman" w:hAnsi="Times New Roman" w:cs="Times New Roman"/>
                <w:color w:val="0D0D0D"/>
                <w:lang w:val="uk-UA" w:eastAsia="uk-UA"/>
              </w:rPr>
              <w:t>Облаштування евакуаційних пунктів є важливою складовою системи цивільного захисту та безпеки громади. Цей проект спрямований на створення ефективної системи евакуаційних пунктів, яка забезпечить захист та підтримку мешканців у разі надзвичайних ситуацій.</w:t>
            </w:r>
          </w:p>
          <w:p w:rsidR="00872526" w:rsidRDefault="00872526">
            <w:pPr>
              <w:pStyle w:val="TableParagraph"/>
              <w:spacing w:line="256" w:lineRule="auto"/>
              <w:rPr>
                <w:lang w:val="uk-UA"/>
              </w:rPr>
            </w:pP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lastRenderedPageBreak/>
              <w:t>Очікувані результати:</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Bdr>
                <w:top w:val="single" w:sz="2" w:space="0" w:color="E3E3E3"/>
                <w:left w:val="single" w:sz="2" w:space="5" w:color="E3E3E3"/>
                <w:bottom w:val="single" w:sz="2" w:space="0" w:color="E3E3E3"/>
                <w:right w:val="single" w:sz="2" w:space="0" w:color="E3E3E3"/>
              </w:pBdr>
              <w:shd w:val="clear" w:color="auto" w:fill="FFFFFF"/>
              <w:spacing w:line="256" w:lineRule="auto"/>
              <w:rPr>
                <w:rFonts w:ascii="Times New Roman" w:eastAsia="Times New Roman" w:hAnsi="Times New Roman" w:cs="Times New Roman"/>
                <w:color w:val="0D0D0D"/>
                <w:lang w:val="uk-UA" w:eastAsia="uk-UA"/>
              </w:rPr>
            </w:pPr>
            <w:r>
              <w:rPr>
                <w:rFonts w:ascii="Times New Roman" w:eastAsia="Times New Roman" w:hAnsi="Times New Roman" w:cs="Times New Roman"/>
                <w:color w:val="0D0D0D"/>
                <w:lang w:val="uk-UA" w:eastAsia="uk-UA"/>
              </w:rPr>
              <w:t>1.Створення мережі евакуаційних пунктів, яка забезпечить повноцінну захист та підтримку мешканців у разі надзвичайних ситуацій.</w:t>
            </w:r>
          </w:p>
          <w:p w:rsidR="00872526" w:rsidRDefault="00872526">
            <w:pPr>
              <w:pBdr>
                <w:top w:val="single" w:sz="2" w:space="0" w:color="E3E3E3"/>
                <w:left w:val="single" w:sz="2" w:space="5" w:color="E3E3E3"/>
                <w:bottom w:val="single" w:sz="2" w:space="0" w:color="E3E3E3"/>
                <w:right w:val="single" w:sz="2" w:space="0" w:color="E3E3E3"/>
              </w:pBdr>
              <w:shd w:val="clear" w:color="auto" w:fill="FFFFFF"/>
              <w:spacing w:line="256" w:lineRule="auto"/>
              <w:rPr>
                <w:rFonts w:ascii="Times New Roman" w:eastAsia="Times New Roman" w:hAnsi="Times New Roman" w:cs="Times New Roman"/>
                <w:color w:val="0D0D0D"/>
                <w:lang w:val="uk-UA" w:eastAsia="uk-UA"/>
              </w:rPr>
            </w:pPr>
            <w:r>
              <w:rPr>
                <w:rFonts w:ascii="Times New Roman" w:eastAsia="Times New Roman" w:hAnsi="Times New Roman" w:cs="Times New Roman"/>
                <w:color w:val="0D0D0D"/>
                <w:lang w:val="uk-UA" w:eastAsia="uk-UA"/>
              </w:rPr>
              <w:t>2.Зменшення можливих загроз для життя та здоров'я населення в разі виникнення надзвичайних ситуацій.</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Bdr>
                <w:top w:val="single" w:sz="2" w:space="0" w:color="E3E3E3"/>
                <w:left w:val="single" w:sz="2" w:space="5" w:color="E3E3E3"/>
                <w:bottom w:val="single" w:sz="2" w:space="0" w:color="E3E3E3"/>
                <w:right w:val="single" w:sz="2" w:space="0" w:color="E3E3E3"/>
              </w:pBdr>
              <w:shd w:val="clear" w:color="auto" w:fill="FFFFFF"/>
              <w:spacing w:line="256" w:lineRule="auto"/>
              <w:rPr>
                <w:rFonts w:ascii="Times New Roman" w:eastAsia="Times New Roman" w:hAnsi="Times New Roman" w:cs="Times New Roman"/>
                <w:color w:val="0D0D0D"/>
                <w:lang w:val="uk-UA" w:eastAsia="uk-UA"/>
              </w:rPr>
            </w:pPr>
            <w:r>
              <w:rPr>
                <w:rFonts w:ascii="Times New Roman" w:eastAsia="Times New Roman" w:hAnsi="Times New Roman" w:cs="Times New Roman"/>
                <w:color w:val="0D0D0D"/>
                <w:lang w:val="uk-UA" w:eastAsia="uk-UA"/>
              </w:rPr>
              <w:t xml:space="preserve"> -Визначити безпечні та доступні місця для розміщення евакуаційних пунктів;</w:t>
            </w:r>
          </w:p>
          <w:p w:rsidR="00872526" w:rsidRDefault="00872526">
            <w:pPr>
              <w:pBdr>
                <w:top w:val="single" w:sz="2" w:space="0" w:color="E3E3E3"/>
                <w:left w:val="single" w:sz="2" w:space="5" w:color="E3E3E3"/>
                <w:bottom w:val="single" w:sz="2" w:space="0" w:color="E3E3E3"/>
                <w:right w:val="single" w:sz="2" w:space="0" w:color="E3E3E3"/>
              </w:pBdr>
              <w:shd w:val="clear" w:color="auto" w:fill="FFFFFF"/>
              <w:spacing w:line="256" w:lineRule="auto"/>
              <w:rPr>
                <w:rFonts w:ascii="Times New Roman" w:eastAsia="Times New Roman" w:hAnsi="Times New Roman" w:cs="Times New Roman"/>
                <w:color w:val="0D0D0D"/>
                <w:lang w:val="uk-UA" w:eastAsia="uk-UA"/>
              </w:rPr>
            </w:pPr>
            <w:r>
              <w:rPr>
                <w:sz w:val="24"/>
                <w:szCs w:val="24"/>
                <w:lang w:val="uk-UA"/>
              </w:rPr>
              <w:t>-</w:t>
            </w:r>
            <w:r>
              <w:rPr>
                <w:rFonts w:ascii="Times New Roman" w:eastAsia="Times New Roman" w:hAnsi="Times New Roman" w:cs="Times New Roman"/>
                <w:color w:val="0D0D0D"/>
                <w:lang w:val="uk-UA" w:eastAsia="uk-UA"/>
              </w:rPr>
              <w:t xml:space="preserve"> Забезпечити евакуаційні пункти необхідним обладнанням та ресурсами, такими як намети, їжа, вода, медичне обладнання тощо;</w:t>
            </w:r>
          </w:p>
          <w:p w:rsidR="00872526" w:rsidRDefault="00872526">
            <w:pPr>
              <w:pBdr>
                <w:top w:val="single" w:sz="2" w:space="0" w:color="E3E3E3"/>
                <w:left w:val="single" w:sz="2" w:space="5" w:color="E3E3E3"/>
                <w:bottom w:val="single" w:sz="2" w:space="0" w:color="E3E3E3"/>
                <w:right w:val="single" w:sz="2" w:space="0" w:color="E3E3E3"/>
              </w:pBdr>
              <w:shd w:val="clear" w:color="auto" w:fill="FFFFFF"/>
              <w:spacing w:line="256" w:lineRule="auto"/>
              <w:rPr>
                <w:rFonts w:ascii="Times New Roman" w:eastAsia="Times New Roman" w:hAnsi="Times New Roman" w:cs="Times New Roman"/>
                <w:color w:val="0D0D0D"/>
                <w:lang w:val="uk-UA" w:eastAsia="uk-UA"/>
              </w:rPr>
            </w:pPr>
            <w:r>
              <w:rPr>
                <w:sz w:val="24"/>
                <w:szCs w:val="24"/>
                <w:lang w:val="uk-UA"/>
              </w:rPr>
              <w:t>-</w:t>
            </w:r>
            <w:r>
              <w:rPr>
                <w:rFonts w:ascii="Times New Roman" w:eastAsia="Times New Roman" w:hAnsi="Times New Roman" w:cs="Times New Roman"/>
                <w:color w:val="0D0D0D"/>
                <w:lang w:val="uk-UA" w:eastAsia="uk-UA"/>
              </w:rPr>
              <w:t xml:space="preserve"> Розробити план евакуації, включаючи маршрути до евакуаційних пунктів, процедури евакуації та інші важливі вказівки;</w:t>
            </w:r>
          </w:p>
          <w:p w:rsidR="00872526" w:rsidRDefault="00872526">
            <w:pPr>
              <w:pBdr>
                <w:top w:val="single" w:sz="2" w:space="0" w:color="E3E3E3"/>
                <w:left w:val="single" w:sz="2" w:space="5" w:color="E3E3E3"/>
                <w:bottom w:val="single" w:sz="2" w:space="0" w:color="E3E3E3"/>
                <w:right w:val="single" w:sz="2" w:space="0" w:color="E3E3E3"/>
              </w:pBdr>
              <w:shd w:val="clear" w:color="auto" w:fill="FFFFFF"/>
              <w:spacing w:line="256" w:lineRule="auto"/>
              <w:rPr>
                <w:rFonts w:ascii="Times New Roman" w:eastAsia="Times New Roman" w:hAnsi="Times New Roman" w:cs="Times New Roman"/>
                <w:color w:val="0D0D0D"/>
                <w:lang w:val="uk-UA" w:eastAsia="uk-UA"/>
              </w:rPr>
            </w:pPr>
            <w:r>
              <w:rPr>
                <w:rFonts w:ascii="Times New Roman" w:eastAsia="Times New Roman" w:hAnsi="Times New Roman" w:cs="Times New Roman"/>
                <w:color w:val="0D0D0D"/>
                <w:lang w:val="uk-UA" w:eastAsia="uk-UA"/>
              </w:rPr>
              <w:t>- Провести інформаційну кампанію серед мешканців громади щодо місць розташування евакуаційних пунктів та процедур евакуації;</w:t>
            </w:r>
          </w:p>
          <w:p w:rsidR="00872526" w:rsidRDefault="00872526">
            <w:pPr>
              <w:pBdr>
                <w:top w:val="single" w:sz="2" w:space="0" w:color="E3E3E3"/>
                <w:left w:val="single" w:sz="2" w:space="5" w:color="E3E3E3"/>
                <w:bottom w:val="single" w:sz="2" w:space="0" w:color="E3E3E3"/>
                <w:right w:val="single" w:sz="2" w:space="0" w:color="E3E3E3"/>
              </w:pBdr>
              <w:shd w:val="clear" w:color="auto" w:fill="FFFFFF"/>
              <w:spacing w:line="256" w:lineRule="auto"/>
              <w:rPr>
                <w:rFonts w:ascii="Times New Roman" w:eastAsia="Times New Roman" w:hAnsi="Times New Roman" w:cs="Times New Roman"/>
                <w:color w:val="0D0D0D"/>
                <w:lang w:val="uk-UA" w:eastAsia="uk-UA"/>
              </w:rPr>
            </w:pPr>
            <w:r>
              <w:rPr>
                <w:rFonts w:ascii="Times New Roman" w:eastAsia="Times New Roman" w:hAnsi="Times New Roman" w:cs="Times New Roman"/>
                <w:color w:val="0D0D0D"/>
                <w:lang w:val="uk-UA" w:eastAsia="uk-UA"/>
              </w:rPr>
              <w:t>- Постійно оцінювати ефективність евакуаційних пунктів та вносити необхідні покращення</w:t>
            </w: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27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27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Державний, обласний, місцевий бюджет,  інші джерела не заборонені чинним законодавством</w:t>
            </w:r>
          </w:p>
        </w:tc>
      </w:tr>
      <w:tr w:rsidR="00872526" w:rsidRPr="007956C1"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127"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Селищна рада, громадські організації, підприємства та установи, населення громади, ЗМІ</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127"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978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36"/>
        <w:gridCol w:w="1453"/>
        <w:gridCol w:w="1559"/>
        <w:gridCol w:w="1559"/>
        <w:gridCol w:w="1279"/>
        <w:gridCol w:w="1698"/>
      </w:tblGrid>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48"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color w:val="000000" w:themeColor="text1"/>
                <w:sz w:val="24"/>
                <w:szCs w:val="24"/>
                <w:lang w:val="uk-UA"/>
              </w:rPr>
            </w:pPr>
            <w:r>
              <w:rPr>
                <w:color w:val="000000" w:themeColor="text1"/>
                <w:sz w:val="24"/>
                <w:szCs w:val="24"/>
                <w:lang w:val="uk-UA"/>
              </w:rPr>
              <w:t>2.3.3. Будівництво комплексу з будівництва біопалива</w:t>
            </w:r>
          </w:p>
        </w:tc>
      </w:tr>
      <w:tr w:rsidR="00872526" w:rsidTr="00872526">
        <w:trPr>
          <w:trHeight w:val="505"/>
        </w:trPr>
        <w:tc>
          <w:tcPr>
            <w:tcW w:w="2236"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48"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jc w:val="both"/>
              <w:rPr>
                <w:b/>
                <w:bCs/>
                <w:sz w:val="24"/>
                <w:szCs w:val="24"/>
                <w:lang w:val="uk-UA"/>
              </w:rPr>
            </w:pPr>
            <w:r>
              <w:rPr>
                <w:b/>
                <w:bCs/>
                <w:sz w:val="24"/>
                <w:szCs w:val="24"/>
                <w:lang w:val="uk-UA"/>
              </w:rPr>
              <w:t>65. Будівництва комплексу з виробництва біопалива, а саме біогазу, отриманого з біомаси рослинного та/або тваринного походження, а також з органічної частини відходів за адресою: вул. Костьольна, селище Брусилів, Житомирський район, Житомирська область</w:t>
            </w:r>
          </w:p>
        </w:tc>
      </w:tr>
      <w:tr w:rsidR="00872526" w:rsidRPr="007956C1"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48"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bCs/>
                <w:sz w:val="24"/>
                <w:szCs w:val="24"/>
                <w:lang w:val="uk-UA"/>
              </w:rPr>
              <w:t>Метою будівництва об’єкту є енергозабезпечення ТОВ «Брусилівські Ковбаси» власними енергоресурсами.</w:t>
            </w:r>
          </w:p>
        </w:tc>
      </w:tr>
      <w:tr w:rsidR="00872526" w:rsidRPr="007956C1" w:rsidTr="00872526">
        <w:trPr>
          <w:trHeight w:val="505"/>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48"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селище Брусилів Житомирського району Житомирської області</w:t>
            </w:r>
          </w:p>
        </w:tc>
      </w:tr>
      <w:tr w:rsidR="00872526" w:rsidTr="00872526">
        <w:trPr>
          <w:trHeight w:val="506"/>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48"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населення громади</w:t>
            </w:r>
          </w:p>
        </w:tc>
      </w:tr>
      <w:tr w:rsidR="00872526" w:rsidRPr="007956C1" w:rsidTr="00872526">
        <w:trPr>
          <w:trHeight w:val="982"/>
        </w:trPr>
        <w:tc>
          <w:tcPr>
            <w:tcW w:w="2236" w:type="dxa"/>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9" w:lineRule="exact"/>
              <w:rPr>
                <w:sz w:val="24"/>
                <w:szCs w:val="24"/>
                <w:lang w:val="uk-UA"/>
              </w:rPr>
            </w:pPr>
            <w:r>
              <w:rPr>
                <w:sz w:val="24"/>
                <w:szCs w:val="24"/>
                <w:lang w:val="uk-UA"/>
              </w:rPr>
              <w:t>Стислий опис проекту:</w:t>
            </w:r>
          </w:p>
          <w:p w:rsidR="00872526" w:rsidRDefault="00872526">
            <w:pPr>
              <w:pStyle w:val="TableParagraph"/>
              <w:spacing w:line="249" w:lineRule="exact"/>
              <w:rPr>
                <w:sz w:val="24"/>
                <w:szCs w:val="24"/>
                <w:lang w:val="uk-UA"/>
              </w:rPr>
            </w:pPr>
          </w:p>
        </w:tc>
        <w:tc>
          <w:tcPr>
            <w:tcW w:w="7548"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bCs/>
                <w:lang w:val="uk-UA"/>
              </w:rPr>
            </w:pPr>
            <w:r>
              <w:rPr>
                <w:bCs/>
                <w:lang w:val="uk-UA"/>
              </w:rPr>
              <w:t xml:space="preserve">Планується будівництво таких технологічних об’єктів: </w:t>
            </w:r>
          </w:p>
          <w:p w:rsidR="00872526" w:rsidRDefault="00872526">
            <w:pPr>
              <w:pStyle w:val="TableParagraph"/>
              <w:spacing w:line="256" w:lineRule="auto"/>
              <w:rPr>
                <w:bCs/>
                <w:lang w:val="uk-UA"/>
              </w:rPr>
            </w:pPr>
            <w:r>
              <w:rPr>
                <w:bCs/>
                <w:lang w:val="uk-UA"/>
              </w:rPr>
              <w:t>-  автомобільні ваги</w:t>
            </w:r>
          </w:p>
          <w:p w:rsidR="00872526" w:rsidRDefault="00872526">
            <w:pPr>
              <w:pStyle w:val="TableParagraph"/>
              <w:spacing w:line="256" w:lineRule="auto"/>
              <w:rPr>
                <w:bCs/>
                <w:lang w:val="uk-UA"/>
              </w:rPr>
            </w:pPr>
            <w:r>
              <w:rPr>
                <w:bCs/>
                <w:lang w:val="uk-UA"/>
              </w:rPr>
              <w:t>-  резервуар для змішування та ферментатор</w:t>
            </w:r>
          </w:p>
          <w:p w:rsidR="00872526" w:rsidRDefault="00872526">
            <w:pPr>
              <w:pStyle w:val="TableParagraph"/>
              <w:spacing w:line="256" w:lineRule="auto"/>
              <w:rPr>
                <w:bCs/>
                <w:lang w:val="uk-UA"/>
              </w:rPr>
            </w:pPr>
            <w:r>
              <w:rPr>
                <w:bCs/>
                <w:lang w:val="uk-UA"/>
              </w:rPr>
              <w:t>- насосний приямок</w:t>
            </w:r>
          </w:p>
          <w:p w:rsidR="00872526" w:rsidRDefault="00872526">
            <w:pPr>
              <w:pStyle w:val="TableParagraph"/>
              <w:spacing w:line="256" w:lineRule="auto"/>
              <w:ind w:left="0"/>
              <w:rPr>
                <w:bCs/>
                <w:lang w:val="uk-UA"/>
              </w:rPr>
            </w:pPr>
            <w:r>
              <w:rPr>
                <w:bCs/>
                <w:lang w:val="uk-UA"/>
              </w:rPr>
              <w:t xml:space="preserve"> - ферментатор 1</w:t>
            </w:r>
          </w:p>
          <w:p w:rsidR="00872526" w:rsidRDefault="00872526">
            <w:pPr>
              <w:pStyle w:val="TableParagraph"/>
              <w:spacing w:line="256" w:lineRule="auto"/>
              <w:rPr>
                <w:bCs/>
                <w:lang w:val="uk-UA"/>
              </w:rPr>
            </w:pPr>
            <w:r>
              <w:rPr>
                <w:bCs/>
                <w:lang w:val="uk-UA"/>
              </w:rPr>
              <w:t>-  ферментатор 2 (перспектива)</w:t>
            </w:r>
          </w:p>
          <w:p w:rsidR="00872526" w:rsidRDefault="00872526">
            <w:pPr>
              <w:pStyle w:val="TableParagraph"/>
              <w:spacing w:line="256" w:lineRule="auto"/>
              <w:rPr>
                <w:bCs/>
                <w:lang w:val="uk-UA"/>
              </w:rPr>
            </w:pPr>
            <w:r>
              <w:rPr>
                <w:bCs/>
                <w:lang w:val="uk-UA"/>
              </w:rPr>
              <w:t>-  сепарація (опція)</w:t>
            </w:r>
          </w:p>
          <w:p w:rsidR="00872526" w:rsidRDefault="00872526">
            <w:pPr>
              <w:pStyle w:val="TableParagraph"/>
              <w:spacing w:line="256" w:lineRule="auto"/>
              <w:rPr>
                <w:bCs/>
                <w:lang w:val="uk-UA"/>
              </w:rPr>
            </w:pPr>
            <w:r>
              <w:rPr>
                <w:bCs/>
                <w:lang w:val="uk-UA"/>
              </w:rPr>
              <w:t>- повітродувки укриття</w:t>
            </w:r>
          </w:p>
          <w:p w:rsidR="00872526" w:rsidRDefault="00872526">
            <w:pPr>
              <w:pStyle w:val="TableParagraph"/>
              <w:spacing w:line="256" w:lineRule="auto"/>
              <w:rPr>
                <w:bCs/>
                <w:lang w:val="uk-UA"/>
              </w:rPr>
            </w:pPr>
            <w:r>
              <w:rPr>
                <w:bCs/>
                <w:lang w:val="uk-UA"/>
              </w:rPr>
              <w:t>-  охолоджувач, фільтр з активованим вугіллям і повітродувка</w:t>
            </w:r>
          </w:p>
          <w:p w:rsidR="00872526" w:rsidRDefault="00872526">
            <w:pPr>
              <w:pStyle w:val="TableParagraph"/>
              <w:spacing w:line="256" w:lineRule="auto"/>
              <w:rPr>
                <w:bCs/>
                <w:lang w:val="uk-UA"/>
              </w:rPr>
            </w:pPr>
            <w:r>
              <w:rPr>
                <w:bCs/>
                <w:lang w:val="uk-UA"/>
              </w:rPr>
              <w:t>- газовий факел</w:t>
            </w:r>
          </w:p>
          <w:p w:rsidR="00872526" w:rsidRDefault="00872526">
            <w:pPr>
              <w:pStyle w:val="TableParagraph"/>
              <w:spacing w:line="256" w:lineRule="auto"/>
              <w:rPr>
                <w:bCs/>
                <w:lang w:val="uk-UA"/>
              </w:rPr>
            </w:pPr>
            <w:r>
              <w:rPr>
                <w:bCs/>
                <w:lang w:val="uk-UA"/>
              </w:rPr>
              <w:t>- офіс та МЦК</w:t>
            </w:r>
          </w:p>
          <w:p w:rsidR="00872526" w:rsidRDefault="00872526">
            <w:pPr>
              <w:pStyle w:val="TableParagraph"/>
              <w:spacing w:line="256" w:lineRule="auto"/>
              <w:rPr>
                <w:bCs/>
                <w:lang w:val="uk-UA"/>
              </w:rPr>
            </w:pPr>
            <w:r>
              <w:rPr>
                <w:bCs/>
                <w:lang w:val="uk-UA"/>
              </w:rPr>
              <w:t>- теплогенераторна</w:t>
            </w:r>
          </w:p>
        </w:tc>
      </w:tr>
      <w:tr w:rsidR="00872526" w:rsidRPr="007956C1" w:rsidTr="00872526">
        <w:trPr>
          <w:trHeight w:val="67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lastRenderedPageBreak/>
              <w:t>Очікувані результати:</w:t>
            </w:r>
          </w:p>
        </w:tc>
        <w:tc>
          <w:tcPr>
            <w:tcW w:w="7548"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 xml:space="preserve">Отримання біогазу для можливості енергозабезпечення </w:t>
            </w:r>
            <w:r>
              <w:rPr>
                <w:bCs/>
                <w:sz w:val="24"/>
                <w:szCs w:val="24"/>
                <w:lang w:val="uk-UA"/>
              </w:rPr>
              <w:t>ТОВ «Брусилівські Ковбаси» власними енергоресурсами для можливості стабільної роботи підприємства та можливого енергозабезбечення критичної інфраструктури громади.</w:t>
            </w:r>
          </w:p>
        </w:tc>
      </w:tr>
      <w:tr w:rsidR="00872526"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548" w:type="dxa"/>
            <w:gridSpan w:val="5"/>
            <w:tcBorders>
              <w:top w:val="single" w:sz="4" w:space="0" w:color="000000"/>
              <w:left w:val="single" w:sz="4" w:space="0" w:color="000000"/>
              <w:bottom w:val="single" w:sz="4" w:space="0" w:color="000000"/>
              <w:right w:val="single" w:sz="4" w:space="0" w:color="000000"/>
            </w:tcBorders>
            <w:hideMark/>
          </w:tcPr>
          <w:p w:rsidR="00872526" w:rsidRDefault="00872526" w:rsidP="008E1FE9">
            <w:pPr>
              <w:pStyle w:val="TableParagraph"/>
              <w:numPr>
                <w:ilvl w:val="0"/>
                <w:numId w:val="83"/>
              </w:numPr>
              <w:spacing w:line="256" w:lineRule="exact"/>
              <w:ind w:right="200"/>
              <w:rPr>
                <w:sz w:val="24"/>
                <w:szCs w:val="24"/>
                <w:lang w:val="uk-UA"/>
              </w:rPr>
            </w:pPr>
            <w:r>
              <w:rPr>
                <w:sz w:val="24"/>
                <w:szCs w:val="24"/>
                <w:lang w:val="uk-UA"/>
              </w:rPr>
              <w:t>Виготовлення проєктної документації</w:t>
            </w:r>
          </w:p>
          <w:p w:rsidR="00872526" w:rsidRDefault="00872526" w:rsidP="008E1FE9">
            <w:pPr>
              <w:pStyle w:val="TableParagraph"/>
              <w:numPr>
                <w:ilvl w:val="0"/>
                <w:numId w:val="83"/>
              </w:numPr>
              <w:spacing w:line="256" w:lineRule="exact"/>
              <w:ind w:right="200"/>
              <w:rPr>
                <w:sz w:val="24"/>
                <w:szCs w:val="24"/>
                <w:lang w:val="uk-UA"/>
              </w:rPr>
            </w:pPr>
            <w:r>
              <w:rPr>
                <w:sz w:val="24"/>
                <w:szCs w:val="24"/>
                <w:lang w:val="uk-UA"/>
              </w:rPr>
              <w:t>Отримання відповідних дозволів на будівництво</w:t>
            </w:r>
          </w:p>
          <w:p w:rsidR="00872526" w:rsidRDefault="00872526" w:rsidP="008E1FE9">
            <w:pPr>
              <w:pStyle w:val="TableParagraph"/>
              <w:numPr>
                <w:ilvl w:val="0"/>
                <w:numId w:val="83"/>
              </w:numPr>
              <w:spacing w:line="256" w:lineRule="exact"/>
              <w:ind w:right="200"/>
              <w:rPr>
                <w:sz w:val="24"/>
                <w:szCs w:val="24"/>
                <w:lang w:val="uk-UA"/>
              </w:rPr>
            </w:pPr>
            <w:r>
              <w:rPr>
                <w:sz w:val="24"/>
                <w:szCs w:val="24"/>
                <w:lang w:val="uk-UA"/>
              </w:rPr>
              <w:t>Будівництво комплексу</w:t>
            </w:r>
          </w:p>
        </w:tc>
      </w:tr>
      <w:tr w:rsidR="00872526" w:rsidTr="00872526">
        <w:trPr>
          <w:trHeight w:val="251"/>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48"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2" w:lineRule="exact"/>
              <w:ind w:left="72"/>
              <w:rPr>
                <w:sz w:val="24"/>
                <w:szCs w:val="24"/>
                <w:lang w:val="uk-UA"/>
              </w:rPr>
            </w:pPr>
          </w:p>
        </w:tc>
      </w:tr>
      <w:tr w:rsidR="00872526" w:rsidTr="00872526">
        <w:trPr>
          <w:trHeight w:val="367"/>
        </w:trPr>
        <w:tc>
          <w:tcPr>
            <w:tcW w:w="2236"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45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279"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698"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5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80 000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80 000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80 000</w:t>
            </w:r>
          </w:p>
        </w:tc>
        <w:tc>
          <w:tcPr>
            <w:tcW w:w="1279"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80 000</w:t>
            </w:r>
          </w:p>
        </w:tc>
        <w:tc>
          <w:tcPr>
            <w:tcW w:w="1698"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320 000</w:t>
            </w:r>
          </w:p>
        </w:tc>
      </w:tr>
      <w:tr w:rsidR="00872526" w:rsidRPr="007956C1" w:rsidTr="00872526">
        <w:trPr>
          <w:trHeight w:val="760"/>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48"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rFonts w:cs="Arial"/>
                <w:sz w:val="24"/>
                <w:szCs w:val="24"/>
                <w:lang w:val="uk-UA"/>
              </w:rPr>
              <w:t>власті кошти гр. Компанець Олени Миколаївни, інші джерела не забороненні чинним законодавством</w:t>
            </w:r>
          </w:p>
        </w:tc>
      </w:tr>
      <w:tr w:rsidR="00872526" w:rsidTr="00872526">
        <w:trPr>
          <w:trHeight w:val="758"/>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48"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bCs/>
                <w:sz w:val="24"/>
                <w:szCs w:val="24"/>
                <w:lang w:val="uk-UA"/>
              </w:rPr>
              <w:t>ТОВ «Брусилівські Ковбаси»</w:t>
            </w:r>
          </w:p>
        </w:tc>
      </w:tr>
      <w:tr w:rsidR="00872526" w:rsidTr="00872526">
        <w:trPr>
          <w:trHeight w:val="253"/>
        </w:trPr>
        <w:tc>
          <w:tcPr>
            <w:tcW w:w="2236"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548"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978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562"/>
        <w:gridCol w:w="1701"/>
        <w:gridCol w:w="1275"/>
        <w:gridCol w:w="1080"/>
        <w:gridCol w:w="1897"/>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sz w:val="24"/>
                <w:szCs w:val="24"/>
                <w:lang w:val="uk-UA"/>
              </w:rPr>
            </w:pPr>
            <w:r>
              <w:rPr>
                <w:sz w:val="24"/>
                <w:szCs w:val="24"/>
                <w:lang w:val="uk-UA"/>
              </w:rPr>
              <w:t>2.3.4. Поліпшення управління твердими побутовими відходами.</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1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66. Встановлення майданчиків для розміщення баків для роздільного збору сміття у всіх населених пунктах Брусилівської селищної територіальної громади Житомирського району Житомирської області</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Покращення екологічного стану населених пунктів селищної ради. Покращення якості публічних послуг у громаді.</w:t>
            </w:r>
          </w:p>
        </w:tc>
      </w:tr>
      <w:tr w:rsidR="00872526"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Територія населених пунктів, які входять до складу Брусилівської селищної ради (біля закладів освіти, культури, медицини та адміністративних приміщень селищної ради), а саме: Брусилів – 17 площадок, Хомутець – 3, Морозівка – 3, Осівці – 3, Привороття – 3, Соловіївка – 3, Нові Озеряни – 3, Водотиї – 3, Лазарівка – 3. У решта населених пунктах по одному майданчику. Всього – 69 майданчиків.</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1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3" w:lineRule="exact"/>
              <w:ind w:left="72"/>
              <w:rPr>
                <w:sz w:val="24"/>
                <w:szCs w:val="24"/>
                <w:lang w:val="uk-UA"/>
              </w:rPr>
            </w:pPr>
            <w:r>
              <w:rPr>
                <w:sz w:val="24"/>
                <w:szCs w:val="24"/>
                <w:lang w:val="uk-UA"/>
              </w:rPr>
              <w:t>Заклади, підприємства, установи та організації, які розташовані на території селищної ради (700 од.).</w:t>
            </w:r>
          </w:p>
          <w:p w:rsidR="00872526" w:rsidRDefault="00872526">
            <w:pPr>
              <w:pStyle w:val="TableParagraph"/>
              <w:spacing w:line="243" w:lineRule="exact"/>
              <w:ind w:left="72"/>
              <w:rPr>
                <w:sz w:val="24"/>
                <w:szCs w:val="24"/>
                <w:lang w:val="uk-UA"/>
              </w:rPr>
            </w:pPr>
            <w:r>
              <w:rPr>
                <w:sz w:val="24"/>
                <w:szCs w:val="24"/>
                <w:lang w:val="uk-UA"/>
              </w:rPr>
              <w:t>Жителі населених пунктів селищної ради (14706 осіб).</w:t>
            </w:r>
          </w:p>
          <w:p w:rsidR="00872526" w:rsidRDefault="00872526">
            <w:pPr>
              <w:pStyle w:val="TableParagraph"/>
              <w:spacing w:line="243" w:lineRule="exact"/>
              <w:ind w:left="72"/>
              <w:rPr>
                <w:sz w:val="24"/>
                <w:szCs w:val="24"/>
                <w:lang w:val="uk-UA"/>
              </w:rPr>
            </w:pPr>
          </w:p>
        </w:tc>
      </w:tr>
      <w:tr w:rsidR="00872526" w:rsidRPr="007956C1" w:rsidTr="00872526">
        <w:trPr>
          <w:trHeight w:val="50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Стислий опис проекту:</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0" w:lineRule="exact"/>
              <w:ind w:left="72"/>
              <w:rPr>
                <w:sz w:val="24"/>
                <w:szCs w:val="24"/>
                <w:lang w:val="uk-UA"/>
              </w:rPr>
            </w:pPr>
            <w:r>
              <w:rPr>
                <w:sz w:val="24"/>
                <w:szCs w:val="24"/>
                <w:lang w:val="uk-UA"/>
              </w:rPr>
              <w:t>На даний час існує проблема  щодо збору твердих побутових відходів на території населених пунктів селищної ради. Проєктом передбачається вжиття заходів щодо привернення уваги жителів громади до проблем благоустрою та довкілля.</w:t>
            </w:r>
          </w:p>
        </w:tc>
      </w:tr>
      <w:tr w:rsidR="00872526" w:rsidRPr="007956C1" w:rsidTr="00872526">
        <w:trPr>
          <w:trHeight w:val="88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Покращення благоустрою та екологічного стану населених пунктів селищної ради.</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 xml:space="preserve">Встановлення майданчиків для розміщення баків для роздільного збору сміття. </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253"/>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562"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70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5"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80"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89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56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70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275"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080"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500</w:t>
            </w:r>
          </w:p>
        </w:tc>
        <w:tc>
          <w:tcPr>
            <w:tcW w:w="189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2500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sz w:val="24"/>
                <w:szCs w:val="24"/>
                <w:lang w:val="uk-UA"/>
              </w:rPr>
              <w:t xml:space="preserve">Державний бюджет (державний фонд регіонального розвитку), </w:t>
            </w:r>
            <w:r>
              <w:rPr>
                <w:sz w:val="24"/>
                <w:szCs w:val="24"/>
                <w:lang w:val="ru-RU"/>
              </w:rPr>
              <w:t>державний та обласний фонд охорони навколишнього природного середовища, місцевий бюджет.</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lastRenderedPageBreak/>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w:t>
            </w:r>
          </w:p>
        </w:tc>
      </w:tr>
      <w:tr w:rsidR="00872526" w:rsidTr="00872526">
        <w:trPr>
          <w:trHeight w:val="300"/>
        </w:trPr>
        <w:tc>
          <w:tcPr>
            <w:tcW w:w="2269" w:type="dxa"/>
            <w:tcBorders>
              <w:top w:val="single" w:sz="4" w:space="0" w:color="000000"/>
              <w:left w:val="single" w:sz="4" w:space="0" w:color="000000"/>
              <w:bottom w:val="single" w:sz="4" w:space="0" w:color="auto"/>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515" w:type="dxa"/>
            <w:gridSpan w:val="5"/>
            <w:tcBorders>
              <w:top w:val="single" w:sz="4" w:space="0" w:color="000000"/>
              <w:left w:val="single" w:sz="4" w:space="0" w:color="000000"/>
              <w:bottom w:val="single" w:sz="4" w:space="0" w:color="auto"/>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tbl>
      <w:tblPr>
        <w:tblW w:w="978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562"/>
        <w:gridCol w:w="1701"/>
        <w:gridCol w:w="1275"/>
        <w:gridCol w:w="1080"/>
        <w:gridCol w:w="1897"/>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sz w:val="24"/>
                <w:szCs w:val="24"/>
                <w:lang w:val="uk-UA"/>
              </w:rPr>
            </w:pPr>
            <w:r>
              <w:rPr>
                <w:sz w:val="24"/>
                <w:szCs w:val="24"/>
                <w:lang w:val="uk-UA"/>
              </w:rPr>
              <w:t>2.3.4. Поліпшення управління твердими побутовими відходами.</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1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67. Облаштування майданчику для сортування та переробки сміття  за межами  села Привороття (полігон ТПВ)  Житомирського району  Житомирської області</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Покращення екологічного стану населених пунктів селищної ради. Покращення якості публічних послуг у громаді.</w:t>
            </w:r>
          </w:p>
        </w:tc>
      </w:tr>
      <w:tr w:rsidR="00872526"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 xml:space="preserve">Територія Брусилівської селищної ради </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1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3" w:lineRule="exact"/>
              <w:ind w:left="72"/>
              <w:rPr>
                <w:sz w:val="24"/>
                <w:szCs w:val="24"/>
                <w:lang w:val="uk-UA"/>
              </w:rPr>
            </w:pPr>
            <w:r>
              <w:rPr>
                <w:sz w:val="24"/>
                <w:szCs w:val="24"/>
                <w:lang w:val="uk-UA"/>
              </w:rPr>
              <w:t>Заклади, підприємства, установи та організації, які розташовані на території селищної ради (700 од.).</w:t>
            </w:r>
          </w:p>
          <w:p w:rsidR="00872526" w:rsidRDefault="00872526">
            <w:pPr>
              <w:pStyle w:val="TableParagraph"/>
              <w:spacing w:line="243" w:lineRule="exact"/>
              <w:ind w:left="72"/>
              <w:rPr>
                <w:sz w:val="24"/>
                <w:szCs w:val="24"/>
                <w:lang w:val="uk-UA"/>
              </w:rPr>
            </w:pPr>
            <w:r>
              <w:rPr>
                <w:sz w:val="24"/>
                <w:szCs w:val="24"/>
                <w:lang w:val="uk-UA"/>
              </w:rPr>
              <w:t>Жителі населених пунктів селищної ради (14706 осіб).</w:t>
            </w:r>
          </w:p>
          <w:p w:rsidR="00872526" w:rsidRDefault="00872526">
            <w:pPr>
              <w:pStyle w:val="TableParagraph"/>
              <w:spacing w:line="243" w:lineRule="exact"/>
              <w:ind w:left="72"/>
              <w:rPr>
                <w:sz w:val="24"/>
                <w:szCs w:val="24"/>
                <w:lang w:val="uk-UA"/>
              </w:rPr>
            </w:pPr>
          </w:p>
        </w:tc>
      </w:tr>
      <w:tr w:rsidR="00872526" w:rsidRPr="007956C1" w:rsidTr="00872526">
        <w:trPr>
          <w:trHeight w:val="50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Стислий опис проекту:</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0" w:lineRule="exact"/>
              <w:ind w:left="72"/>
              <w:rPr>
                <w:sz w:val="24"/>
                <w:szCs w:val="24"/>
                <w:lang w:val="uk-UA"/>
              </w:rPr>
            </w:pPr>
            <w:r>
              <w:rPr>
                <w:sz w:val="24"/>
                <w:szCs w:val="24"/>
                <w:lang w:val="uk-UA"/>
              </w:rPr>
              <w:t>На даний час існує проблема  щодо збору твердих побутових відходів на території населених пунктів селищної ради. Проєктом передбачається вжиття заходів щодо привернення  уваги жителів громади до проблем благоустрою та довкілля.</w:t>
            </w:r>
          </w:p>
        </w:tc>
      </w:tr>
      <w:tr w:rsidR="00872526" w:rsidRPr="007956C1" w:rsidTr="00872526">
        <w:trPr>
          <w:trHeight w:val="88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Покращення благоустрою та екологічного стану населених пунктів селищної ради.</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 xml:space="preserve">Встановлення майданчиків для розміщення баків для роздільного збору сміття. </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2024-2027 роки:</w:t>
            </w:r>
          </w:p>
        </w:tc>
      </w:tr>
      <w:tr w:rsidR="00872526" w:rsidTr="00872526">
        <w:trPr>
          <w:trHeight w:val="253"/>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562"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701"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5"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80"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897"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562"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2000</w:t>
            </w:r>
          </w:p>
        </w:tc>
        <w:tc>
          <w:tcPr>
            <w:tcW w:w="1701"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275"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1000</w:t>
            </w:r>
          </w:p>
        </w:tc>
        <w:tc>
          <w:tcPr>
            <w:tcW w:w="1080"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1000</w:t>
            </w:r>
          </w:p>
        </w:tc>
        <w:tc>
          <w:tcPr>
            <w:tcW w:w="1897"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5000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sz w:val="24"/>
                <w:szCs w:val="24"/>
                <w:lang w:val="uk-UA"/>
              </w:rPr>
              <w:t xml:space="preserve">Державний бюджет (державний фонд регіонального розвитку), </w:t>
            </w:r>
            <w:r>
              <w:rPr>
                <w:sz w:val="24"/>
                <w:szCs w:val="24"/>
                <w:lang w:val="ru-RU"/>
              </w:rPr>
              <w:t>державний та обласний фонд охорони навколишнього природного середовища, місцевий бюджет, інші джерела не забороненні чиним законодавством</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1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w:t>
            </w:r>
          </w:p>
        </w:tc>
      </w:tr>
      <w:tr w:rsidR="00872526" w:rsidTr="00872526">
        <w:trPr>
          <w:trHeight w:val="300"/>
        </w:trPr>
        <w:tc>
          <w:tcPr>
            <w:tcW w:w="2269" w:type="dxa"/>
            <w:tcBorders>
              <w:top w:val="single" w:sz="4" w:space="0" w:color="000000"/>
              <w:left w:val="single" w:sz="4" w:space="0" w:color="000000"/>
              <w:bottom w:val="single" w:sz="4" w:space="0" w:color="auto"/>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515" w:type="dxa"/>
            <w:gridSpan w:val="5"/>
            <w:tcBorders>
              <w:top w:val="single" w:sz="4" w:space="0" w:color="000000"/>
              <w:left w:val="single" w:sz="4" w:space="0" w:color="000000"/>
              <w:bottom w:val="single" w:sz="4" w:space="0" w:color="auto"/>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978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703"/>
        <w:gridCol w:w="1560"/>
        <w:gridCol w:w="1275"/>
        <w:gridCol w:w="1095"/>
        <w:gridCol w:w="1880"/>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sz w:val="24"/>
                <w:szCs w:val="24"/>
                <w:lang w:val="uk-UA"/>
              </w:rPr>
            </w:pPr>
            <w:r>
              <w:rPr>
                <w:sz w:val="24"/>
                <w:szCs w:val="24"/>
                <w:lang w:val="uk-UA"/>
              </w:rPr>
              <w:t>2.3.4. Поліпшення управління твердими побутовими відходами.</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13"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68. Придбання баків для роздільного збору сміття</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Покращення екологічного стану населених пунктів селищної ради. Покращення якості публічних послуг у громаді.</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rFonts w:cs="Arial"/>
                <w:sz w:val="24"/>
                <w:szCs w:val="24"/>
                <w:lang w:val="uk-UA"/>
              </w:rPr>
            </w:pPr>
            <w:r>
              <w:rPr>
                <w:sz w:val="24"/>
                <w:szCs w:val="24"/>
                <w:lang w:val="uk-UA"/>
              </w:rPr>
              <w:t xml:space="preserve">Територія населених пунктів, які входять до складу Брусилівської селищної ради </w:t>
            </w:r>
            <w:r>
              <w:rPr>
                <w:sz w:val="24"/>
                <w:szCs w:val="24"/>
                <w:lang w:val="uk-UA" w:eastAsia="uk-UA"/>
              </w:rPr>
              <w:t>(на один майданчик потрібно 5 контейнерів - папір, пластик, скло,  органічні речовини, інше), всього - 325 баків.</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lastRenderedPageBreak/>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13"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3" w:lineRule="exact"/>
              <w:ind w:left="72"/>
              <w:rPr>
                <w:sz w:val="24"/>
                <w:szCs w:val="24"/>
                <w:lang w:val="uk-UA"/>
              </w:rPr>
            </w:pPr>
            <w:r>
              <w:rPr>
                <w:sz w:val="24"/>
                <w:szCs w:val="24"/>
                <w:lang w:val="uk-UA"/>
              </w:rPr>
              <w:t>Заклади, підприємства, установи та організації, які розташовані на території селищної ради (700 од.).</w:t>
            </w:r>
          </w:p>
          <w:p w:rsidR="00872526" w:rsidRDefault="00872526">
            <w:pPr>
              <w:pStyle w:val="TableParagraph"/>
              <w:spacing w:line="243" w:lineRule="exact"/>
              <w:ind w:left="72"/>
              <w:rPr>
                <w:sz w:val="24"/>
                <w:szCs w:val="24"/>
                <w:lang w:val="uk-UA"/>
              </w:rPr>
            </w:pPr>
            <w:r>
              <w:rPr>
                <w:sz w:val="24"/>
                <w:szCs w:val="24"/>
                <w:lang w:val="uk-UA"/>
              </w:rPr>
              <w:t>Жителі населених пунктів селищної ради (14706 осіб).</w:t>
            </w:r>
          </w:p>
          <w:p w:rsidR="00872526" w:rsidRDefault="00872526">
            <w:pPr>
              <w:pStyle w:val="TableParagraph"/>
              <w:spacing w:line="243" w:lineRule="exact"/>
              <w:ind w:left="72"/>
              <w:rPr>
                <w:sz w:val="24"/>
                <w:szCs w:val="24"/>
                <w:lang w:val="uk-UA"/>
              </w:rPr>
            </w:pPr>
          </w:p>
        </w:tc>
      </w:tr>
      <w:tr w:rsidR="00872526" w:rsidRPr="007956C1" w:rsidTr="00872526">
        <w:trPr>
          <w:trHeight w:val="50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Стислий опис проекту:</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0" w:lineRule="exact"/>
              <w:ind w:left="72"/>
              <w:rPr>
                <w:sz w:val="24"/>
                <w:szCs w:val="24"/>
                <w:lang w:val="uk-UA"/>
              </w:rPr>
            </w:pPr>
            <w:r>
              <w:rPr>
                <w:sz w:val="24"/>
                <w:szCs w:val="24"/>
                <w:lang w:val="uk-UA"/>
              </w:rPr>
              <w:t>На даний час існує проблема  щодо збору твердих побутових відходів на території населених пунктів селищної ради. Проєктом передбачається вжиття заходів щодо привернення уваги жителів громади до проблем благоустрою та довкілля.</w:t>
            </w:r>
          </w:p>
        </w:tc>
      </w:tr>
      <w:tr w:rsidR="00872526" w:rsidRPr="007956C1" w:rsidTr="00872526">
        <w:trPr>
          <w:trHeight w:val="889"/>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Покращення благоустрою та екологічного стану населених пунктів селищної ради.</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Придбання баків для роздільного збору сміття.</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2024-2027 роки :</w:t>
            </w:r>
          </w:p>
        </w:tc>
      </w:tr>
      <w:tr w:rsidR="00872526" w:rsidTr="00872526">
        <w:trPr>
          <w:trHeight w:val="253"/>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703"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6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275"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09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880"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703"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56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275"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500</w:t>
            </w:r>
          </w:p>
        </w:tc>
        <w:tc>
          <w:tcPr>
            <w:tcW w:w="1095"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500</w:t>
            </w:r>
          </w:p>
        </w:tc>
        <w:tc>
          <w:tcPr>
            <w:tcW w:w="1880"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2000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sz w:val="24"/>
                <w:szCs w:val="24"/>
                <w:lang w:val="uk-UA"/>
              </w:rPr>
              <w:t xml:space="preserve">Державний бюджет (державний фонд регіонального розвитку), </w:t>
            </w:r>
            <w:r>
              <w:rPr>
                <w:sz w:val="24"/>
                <w:szCs w:val="24"/>
                <w:lang w:val="ru-RU"/>
              </w:rPr>
              <w:t>державний та обласний фонди охорони навколишнього природного середовища, місцевий бюджет,  інші джерела не забороненні чиним законодавством</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513"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278"/>
        <w:gridCol w:w="1559"/>
        <w:gridCol w:w="1560"/>
        <w:gridCol w:w="975"/>
        <w:gridCol w:w="2003"/>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sz w:val="24"/>
                <w:szCs w:val="24"/>
                <w:lang w:val="uk-UA"/>
              </w:rPr>
            </w:pPr>
            <w:r>
              <w:rPr>
                <w:sz w:val="24"/>
                <w:szCs w:val="24"/>
                <w:lang w:val="uk-UA"/>
              </w:rPr>
              <w:t>2.3.4. Поліпшення управління твердими побутовими відходами.</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375"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69. Придбання спецавтомобіля для вивозу твердих побутових відходів (2шт.)</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Покращення екологічного стану населених пунктів селищної ради.</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sz w:val="24"/>
                <w:szCs w:val="24"/>
                <w:lang w:val="uk-UA"/>
              </w:rPr>
            </w:pPr>
            <w:r>
              <w:rPr>
                <w:sz w:val="24"/>
                <w:szCs w:val="24"/>
                <w:lang w:val="uk-UA"/>
              </w:rPr>
              <w:t>Територія населених пунктів, які входять до складу Брусилівської селищної ради.</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Заклади, підприємства, установи та організації, які розташовані на території селищної ради (700 од.).</w:t>
            </w:r>
          </w:p>
          <w:p w:rsidR="00872526" w:rsidRDefault="00872526">
            <w:pPr>
              <w:pStyle w:val="TableParagraph"/>
              <w:spacing w:line="243" w:lineRule="exact"/>
              <w:ind w:left="72"/>
              <w:rPr>
                <w:sz w:val="24"/>
                <w:szCs w:val="24"/>
                <w:lang w:val="uk-UA"/>
              </w:rPr>
            </w:pPr>
            <w:r>
              <w:rPr>
                <w:sz w:val="24"/>
                <w:szCs w:val="24"/>
                <w:lang w:val="uk-UA"/>
              </w:rPr>
              <w:t>Жителі населених пунктів селищної ради (14706 осіб).</w:t>
            </w:r>
          </w:p>
        </w:tc>
      </w:tr>
      <w:tr w:rsidR="00872526" w:rsidRPr="007956C1" w:rsidTr="00872526">
        <w:trPr>
          <w:trHeight w:val="50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Стислий опис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lang w:val="uk-UA"/>
              </w:rPr>
            </w:pPr>
            <w:r>
              <w:rPr>
                <w:lang w:val="uk-UA"/>
              </w:rPr>
              <w:t xml:space="preserve">На даний час існує проблема  щодо збору твердих побутових відходів на території населених </w:t>
            </w:r>
            <w:r>
              <w:rPr>
                <w:lang w:val="ru-RU"/>
              </w:rPr>
              <w:t>пунктів</w:t>
            </w:r>
            <w:r>
              <w:rPr>
                <w:lang w:val="uk-UA"/>
              </w:rPr>
              <w:t xml:space="preserve"> селищної ради. Придбання автомобілів дасть можливість своєчасно та якісно надавати послуги по вивозу сміття. </w:t>
            </w:r>
          </w:p>
        </w:tc>
      </w:tr>
      <w:tr w:rsidR="00872526" w:rsidRPr="007956C1" w:rsidTr="00872526">
        <w:trPr>
          <w:trHeight w:val="67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Покращення благоустрою та екологічного стану населених пунктів селищної ради.</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Придбання спецавтомобілів для вивозу твердих побутових відходів (2шт.).</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ind w:left="72"/>
              <w:rPr>
                <w:sz w:val="24"/>
                <w:szCs w:val="24"/>
                <w:lang w:val="uk-UA"/>
              </w:rPr>
            </w:pPr>
            <w:r>
              <w:rPr>
                <w:sz w:val="24"/>
                <w:szCs w:val="24"/>
                <w:lang w:val="uk-UA"/>
              </w:rPr>
              <w:t>2024 -  2027 роки :</w:t>
            </w:r>
          </w:p>
        </w:tc>
      </w:tr>
      <w:tr w:rsidR="00872526" w:rsidTr="00872526">
        <w:trPr>
          <w:trHeight w:val="253"/>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278"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60"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97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2003"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278"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2000</w:t>
            </w:r>
          </w:p>
        </w:tc>
        <w:tc>
          <w:tcPr>
            <w:tcW w:w="1560"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2000</w:t>
            </w:r>
          </w:p>
        </w:tc>
        <w:tc>
          <w:tcPr>
            <w:tcW w:w="975"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2000</w:t>
            </w:r>
          </w:p>
        </w:tc>
        <w:tc>
          <w:tcPr>
            <w:tcW w:w="2003"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 xml:space="preserve">8000  </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sz w:val="24"/>
                <w:szCs w:val="24"/>
                <w:lang w:val="uk-UA"/>
              </w:rPr>
              <w:t xml:space="preserve">Державний бюджет (державний фонд регіонального розвитку), </w:t>
            </w:r>
            <w:r>
              <w:rPr>
                <w:sz w:val="24"/>
                <w:szCs w:val="24"/>
                <w:lang w:val="ru-RU"/>
              </w:rPr>
              <w:t xml:space="preserve">державний та обласний фонди охорони навколишнього природного середовища, місцевий бюджет, інші джерела не забороненні чиним </w:t>
            </w:r>
            <w:r>
              <w:rPr>
                <w:sz w:val="24"/>
                <w:szCs w:val="24"/>
                <w:lang w:val="ru-RU"/>
              </w:rPr>
              <w:lastRenderedPageBreak/>
              <w:t>законодавством</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lastRenderedPageBreak/>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375"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375"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tbl>
      <w:tblPr>
        <w:tblW w:w="978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420"/>
        <w:gridCol w:w="1559"/>
        <w:gridCol w:w="1559"/>
        <w:gridCol w:w="1125"/>
        <w:gridCol w:w="1850"/>
      </w:tblGrid>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Завдання в Стратегічному</w:t>
            </w:r>
          </w:p>
          <w:p w:rsidR="00872526" w:rsidRDefault="00872526">
            <w:pPr>
              <w:pStyle w:val="TableParagraph"/>
              <w:spacing w:before="5" w:line="252" w:lineRule="exact"/>
              <w:rPr>
                <w:rFonts w:cs="Arial"/>
                <w:b/>
                <w:bCs/>
                <w:sz w:val="24"/>
                <w:szCs w:val="24"/>
                <w:lang w:val="uk-UA"/>
              </w:rPr>
            </w:pPr>
            <w:r>
              <w:rPr>
                <w:sz w:val="24"/>
                <w:szCs w:val="24"/>
                <w:lang w:val="uk-UA"/>
              </w:rPr>
              <w:t>плані, якому відповідає проект:</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ind w:left="72"/>
              <w:rPr>
                <w:sz w:val="24"/>
                <w:szCs w:val="24"/>
                <w:lang w:val="uk-UA"/>
              </w:rPr>
            </w:pPr>
            <w:r>
              <w:rPr>
                <w:sz w:val="24"/>
                <w:szCs w:val="24"/>
                <w:lang w:val="uk-UA"/>
              </w:rPr>
              <w:t>2.3.4. Поліпшення управління твердими побутовими відходами.</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9" w:lineRule="exact"/>
              <w:rPr>
                <w:b/>
                <w:bCs/>
                <w:sz w:val="24"/>
                <w:szCs w:val="24"/>
                <w:lang w:val="uk-UA"/>
              </w:rPr>
            </w:pPr>
            <w:r>
              <w:rPr>
                <w:b/>
                <w:bCs/>
                <w:sz w:val="24"/>
                <w:szCs w:val="24"/>
                <w:lang w:val="uk-UA"/>
              </w:rPr>
              <w:t>Назва проекту:</w:t>
            </w:r>
          </w:p>
        </w:tc>
        <w:tc>
          <w:tcPr>
            <w:tcW w:w="7513" w:type="dxa"/>
            <w:gridSpan w:val="5"/>
            <w:tcBorders>
              <w:top w:val="single" w:sz="4" w:space="0" w:color="000000"/>
              <w:left w:val="single" w:sz="4" w:space="0" w:color="000000"/>
              <w:bottom w:val="single" w:sz="4" w:space="0" w:color="000000"/>
              <w:right w:val="single" w:sz="4" w:space="0" w:color="000000"/>
            </w:tcBorders>
            <w:shd w:val="clear" w:color="auto" w:fill="D9D9D9"/>
            <w:hideMark/>
          </w:tcPr>
          <w:p w:rsidR="00872526" w:rsidRDefault="00872526">
            <w:pPr>
              <w:pStyle w:val="TableParagraph"/>
              <w:spacing w:line="243" w:lineRule="exact"/>
              <w:ind w:left="72"/>
              <w:rPr>
                <w:b/>
                <w:bCs/>
                <w:sz w:val="24"/>
                <w:szCs w:val="24"/>
                <w:lang w:val="uk-UA"/>
              </w:rPr>
            </w:pPr>
            <w:r>
              <w:rPr>
                <w:b/>
                <w:bCs/>
                <w:sz w:val="24"/>
                <w:szCs w:val="24"/>
                <w:lang w:val="uk-UA"/>
              </w:rPr>
              <w:t>70. Ліквідація місць видалення відходів у яких не відновлено паспорти сміттєзвалищ</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Цілі проекту:</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3" w:lineRule="exact"/>
              <w:ind w:left="72"/>
              <w:rPr>
                <w:sz w:val="24"/>
                <w:szCs w:val="24"/>
                <w:lang w:val="uk-UA"/>
              </w:rPr>
            </w:pPr>
            <w:r>
              <w:rPr>
                <w:sz w:val="24"/>
                <w:szCs w:val="24"/>
                <w:lang w:val="uk-UA"/>
              </w:rPr>
              <w:t>Покращення екологічного стану населених пунктів селищної ради. Покращення якості публічних послуг у громаді.</w:t>
            </w:r>
          </w:p>
        </w:tc>
      </w:tr>
      <w:tr w:rsidR="00872526" w:rsidRPr="007956C1" w:rsidTr="00872526">
        <w:trPr>
          <w:trHeight w:val="505"/>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Територія на яку проект</w:t>
            </w:r>
          </w:p>
          <w:p w:rsidR="00872526" w:rsidRDefault="00872526">
            <w:pPr>
              <w:pStyle w:val="TableParagraph"/>
              <w:spacing w:line="238" w:lineRule="exact"/>
              <w:rPr>
                <w:sz w:val="24"/>
                <w:szCs w:val="24"/>
                <w:lang w:val="uk-UA"/>
              </w:rPr>
            </w:pPr>
            <w:r>
              <w:rPr>
                <w:sz w:val="24"/>
                <w:szCs w:val="24"/>
                <w:lang w:val="uk-UA"/>
              </w:rPr>
              <w:t>матиме вплив:</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4" w:lineRule="exact"/>
              <w:ind w:left="72"/>
              <w:rPr>
                <w:rFonts w:cs="Arial"/>
                <w:sz w:val="24"/>
                <w:szCs w:val="24"/>
                <w:lang w:val="uk-UA"/>
              </w:rPr>
            </w:pPr>
            <w:r>
              <w:rPr>
                <w:sz w:val="24"/>
                <w:szCs w:val="24"/>
                <w:lang w:val="uk-UA"/>
              </w:rPr>
              <w:t>Територія населених пунктів, які входять до складу Брусилівської селищної ради</w:t>
            </w:r>
          </w:p>
        </w:tc>
      </w:tr>
      <w:tr w:rsidR="00872526" w:rsidRPr="007956C1" w:rsidTr="00872526">
        <w:trPr>
          <w:trHeight w:val="506"/>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8" w:lineRule="exact"/>
              <w:rPr>
                <w:sz w:val="24"/>
                <w:szCs w:val="24"/>
                <w:lang w:val="uk-UA"/>
              </w:rPr>
            </w:pPr>
            <w:r>
              <w:rPr>
                <w:sz w:val="24"/>
                <w:szCs w:val="24"/>
                <w:lang w:val="uk-UA"/>
              </w:rPr>
              <w:t>Орієнтовна кількість</w:t>
            </w:r>
          </w:p>
          <w:p w:rsidR="00872526" w:rsidRDefault="00872526">
            <w:pPr>
              <w:pStyle w:val="TableParagraph"/>
              <w:spacing w:line="238" w:lineRule="exact"/>
              <w:rPr>
                <w:sz w:val="24"/>
                <w:szCs w:val="24"/>
                <w:lang w:val="uk-UA"/>
              </w:rPr>
            </w:pPr>
            <w:r>
              <w:rPr>
                <w:sz w:val="24"/>
                <w:szCs w:val="24"/>
                <w:lang w:val="uk-UA"/>
              </w:rPr>
              <w:t>отримувачів вигод</w:t>
            </w:r>
          </w:p>
        </w:tc>
        <w:tc>
          <w:tcPr>
            <w:tcW w:w="7513"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43" w:lineRule="exact"/>
              <w:ind w:left="72"/>
              <w:rPr>
                <w:sz w:val="24"/>
                <w:szCs w:val="24"/>
                <w:lang w:val="uk-UA"/>
              </w:rPr>
            </w:pPr>
            <w:r>
              <w:rPr>
                <w:sz w:val="24"/>
                <w:szCs w:val="24"/>
                <w:lang w:val="uk-UA"/>
              </w:rPr>
              <w:t>Заклади, підприємства, установи та організації, які розташовані на території селищної ради (700 од.).</w:t>
            </w:r>
          </w:p>
          <w:p w:rsidR="00872526" w:rsidRDefault="00872526">
            <w:pPr>
              <w:pStyle w:val="TableParagraph"/>
              <w:spacing w:line="243" w:lineRule="exact"/>
              <w:ind w:left="72"/>
              <w:rPr>
                <w:sz w:val="24"/>
                <w:szCs w:val="24"/>
                <w:lang w:val="uk-UA"/>
              </w:rPr>
            </w:pPr>
            <w:r>
              <w:rPr>
                <w:sz w:val="24"/>
                <w:szCs w:val="24"/>
                <w:lang w:val="uk-UA"/>
              </w:rPr>
              <w:t>Жителі населених пунктів селищної ради (14706 осіб).</w:t>
            </w:r>
          </w:p>
          <w:p w:rsidR="00872526" w:rsidRDefault="00872526">
            <w:pPr>
              <w:pStyle w:val="TableParagraph"/>
              <w:spacing w:line="243" w:lineRule="exact"/>
              <w:ind w:left="72"/>
              <w:rPr>
                <w:sz w:val="24"/>
                <w:szCs w:val="24"/>
                <w:lang w:val="uk-UA"/>
              </w:rPr>
            </w:pPr>
          </w:p>
        </w:tc>
      </w:tr>
      <w:tr w:rsidR="00872526" w:rsidRPr="007956C1" w:rsidTr="00872526">
        <w:trPr>
          <w:trHeight w:val="50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Стислий опис проекту:</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0" w:lineRule="exact"/>
              <w:ind w:left="72"/>
              <w:rPr>
                <w:sz w:val="24"/>
                <w:szCs w:val="24"/>
                <w:lang w:val="uk-UA"/>
              </w:rPr>
            </w:pPr>
            <w:r>
              <w:rPr>
                <w:sz w:val="24"/>
                <w:szCs w:val="24"/>
                <w:lang w:val="uk-UA"/>
              </w:rPr>
              <w:t>На даний час існує проблема  відходів на території населених пунктів селищної ради. Проєктом передбачається л</w:t>
            </w:r>
            <w:r>
              <w:rPr>
                <w:bCs/>
                <w:sz w:val="24"/>
                <w:szCs w:val="24"/>
                <w:lang w:val="uk-UA"/>
              </w:rPr>
              <w:t>іквідація місць видалення відходів у яких не відновлено паспорти сміттєзвалищ.</w:t>
            </w:r>
          </w:p>
        </w:tc>
      </w:tr>
      <w:tr w:rsidR="00872526" w:rsidRPr="007956C1" w:rsidTr="00872526">
        <w:trPr>
          <w:trHeight w:val="889"/>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1" w:lineRule="exact"/>
              <w:rPr>
                <w:sz w:val="24"/>
                <w:szCs w:val="24"/>
                <w:lang w:val="uk-UA"/>
              </w:rPr>
            </w:pPr>
            <w:r>
              <w:rPr>
                <w:sz w:val="24"/>
                <w:szCs w:val="24"/>
                <w:lang w:val="uk-UA"/>
              </w:rPr>
              <w:t>Очікувані результати:</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2" w:lineRule="exact"/>
              <w:ind w:left="72" w:right="656"/>
              <w:rPr>
                <w:sz w:val="24"/>
                <w:szCs w:val="24"/>
                <w:lang w:val="uk-UA"/>
              </w:rPr>
            </w:pPr>
            <w:r>
              <w:rPr>
                <w:sz w:val="24"/>
                <w:szCs w:val="24"/>
                <w:lang w:val="uk-UA"/>
              </w:rPr>
              <w:t>Покращення благоустрою та екологічного стану населених пунктів селищної ради.</w:t>
            </w:r>
          </w:p>
        </w:tc>
      </w:tr>
      <w:tr w:rsidR="00872526" w:rsidRPr="007956C1"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Ключові заходи проекту:</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exact"/>
              <w:ind w:left="72" w:right="200"/>
              <w:rPr>
                <w:sz w:val="24"/>
                <w:szCs w:val="24"/>
                <w:lang w:val="uk-UA"/>
              </w:rPr>
            </w:pPr>
            <w:r>
              <w:rPr>
                <w:sz w:val="24"/>
                <w:szCs w:val="24"/>
                <w:lang w:val="uk-UA"/>
              </w:rPr>
              <w:t>Л</w:t>
            </w:r>
            <w:r>
              <w:rPr>
                <w:bCs/>
                <w:sz w:val="24"/>
                <w:szCs w:val="24"/>
                <w:lang w:val="uk-UA"/>
              </w:rPr>
              <w:t>іквідація місць видалення відходів у яких не відновлено паспорти сміттєзвалищ.</w:t>
            </w:r>
          </w:p>
        </w:tc>
      </w:tr>
      <w:tr w:rsidR="00872526" w:rsidTr="00872526">
        <w:trPr>
          <w:trHeight w:val="251"/>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Період здійснення:</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2" w:lineRule="exact"/>
              <w:rPr>
                <w:sz w:val="24"/>
                <w:szCs w:val="24"/>
                <w:lang w:val="uk-UA"/>
              </w:rPr>
            </w:pPr>
            <w:r>
              <w:rPr>
                <w:sz w:val="24"/>
                <w:szCs w:val="24"/>
                <w:lang w:val="uk-UA"/>
              </w:rPr>
              <w:t>2024-2027 роки :</w:t>
            </w:r>
          </w:p>
        </w:tc>
      </w:tr>
      <w:tr w:rsidR="00872526" w:rsidTr="00872526">
        <w:trPr>
          <w:trHeight w:val="253"/>
        </w:trPr>
        <w:tc>
          <w:tcPr>
            <w:tcW w:w="2269" w:type="dxa"/>
            <w:vMerge w:val="restart"/>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Орієнтовна вартість проекту, тис. грн.</w:t>
            </w:r>
          </w:p>
        </w:tc>
        <w:tc>
          <w:tcPr>
            <w:tcW w:w="1420"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2024</w:t>
            </w:r>
          </w:p>
        </w:tc>
        <w:tc>
          <w:tcPr>
            <w:tcW w:w="1559" w:type="dxa"/>
            <w:tcBorders>
              <w:top w:val="single" w:sz="4" w:space="0" w:color="000000"/>
              <w:left w:val="single" w:sz="4" w:space="0" w:color="000000"/>
              <w:bottom w:val="single" w:sz="4" w:space="0" w:color="000000"/>
              <w:right w:val="single" w:sz="4" w:space="0" w:color="000000"/>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2025</w:t>
            </w:r>
          </w:p>
        </w:tc>
        <w:tc>
          <w:tcPr>
            <w:tcW w:w="1559" w:type="dxa"/>
            <w:tcBorders>
              <w:top w:val="single" w:sz="4" w:space="0" w:color="000000"/>
              <w:left w:val="single" w:sz="4" w:space="0" w:color="000000"/>
              <w:bottom w:val="single" w:sz="4" w:space="0" w:color="000000"/>
              <w:right w:val="single" w:sz="4" w:space="0" w:color="auto"/>
            </w:tcBorders>
            <w:shd w:val="clear" w:color="auto" w:fill="E6E6E6"/>
            <w:hideMark/>
          </w:tcPr>
          <w:p w:rsidR="00872526" w:rsidRDefault="00872526">
            <w:pPr>
              <w:pStyle w:val="TableParagraph"/>
              <w:spacing w:line="234" w:lineRule="exact"/>
              <w:ind w:left="72"/>
              <w:jc w:val="center"/>
              <w:rPr>
                <w:b/>
                <w:bCs/>
                <w:sz w:val="24"/>
                <w:szCs w:val="24"/>
                <w:lang w:val="uk-UA"/>
              </w:rPr>
            </w:pPr>
            <w:r>
              <w:rPr>
                <w:b/>
                <w:bCs/>
                <w:sz w:val="24"/>
                <w:szCs w:val="24"/>
                <w:lang w:val="uk-UA"/>
              </w:rPr>
              <w:t>2026</w:t>
            </w:r>
          </w:p>
        </w:tc>
        <w:tc>
          <w:tcPr>
            <w:tcW w:w="1125" w:type="dxa"/>
            <w:tcBorders>
              <w:top w:val="single" w:sz="4" w:space="0" w:color="000000"/>
              <w:left w:val="single" w:sz="4" w:space="0" w:color="auto"/>
              <w:bottom w:val="single" w:sz="4" w:space="0" w:color="000000"/>
              <w:right w:val="single" w:sz="4" w:space="0" w:color="auto"/>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2027</w:t>
            </w:r>
          </w:p>
        </w:tc>
        <w:tc>
          <w:tcPr>
            <w:tcW w:w="1850" w:type="dxa"/>
            <w:tcBorders>
              <w:top w:val="single" w:sz="4" w:space="0" w:color="000000"/>
              <w:left w:val="single" w:sz="4" w:space="0" w:color="auto"/>
              <w:bottom w:val="single" w:sz="4" w:space="0" w:color="000000"/>
              <w:right w:val="single" w:sz="4" w:space="0" w:color="000000"/>
            </w:tcBorders>
            <w:shd w:val="clear" w:color="auto" w:fill="E6E6E6"/>
            <w:hideMark/>
          </w:tcPr>
          <w:p w:rsidR="00872526" w:rsidRDefault="00872526">
            <w:pPr>
              <w:pStyle w:val="TableParagraph"/>
              <w:spacing w:line="234" w:lineRule="exact"/>
              <w:ind w:left="0"/>
              <w:jc w:val="center"/>
              <w:rPr>
                <w:b/>
                <w:bCs/>
                <w:sz w:val="24"/>
                <w:szCs w:val="24"/>
                <w:lang w:val="uk-UA"/>
              </w:rPr>
            </w:pPr>
            <w:r>
              <w:rPr>
                <w:b/>
                <w:bCs/>
                <w:sz w:val="24"/>
                <w:szCs w:val="24"/>
                <w:lang w:val="uk-UA"/>
              </w:rPr>
              <w:t>Разом</w:t>
            </w:r>
          </w:p>
        </w:tc>
      </w:tr>
      <w:tr w:rsidR="00872526" w:rsidTr="00872526">
        <w:trPr>
          <w:trHeight w:val="27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72526" w:rsidRDefault="00872526">
            <w:pPr>
              <w:rPr>
                <w:rFonts w:ascii="Times New Roman" w:eastAsia="Times New Roman" w:hAnsi="Times New Roman" w:cs="Times New Roman"/>
                <w:sz w:val="24"/>
                <w:szCs w:val="24"/>
                <w:lang w:val="uk-UA"/>
              </w:rPr>
            </w:pPr>
          </w:p>
        </w:tc>
        <w:tc>
          <w:tcPr>
            <w:tcW w:w="1420"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300</w:t>
            </w:r>
          </w:p>
        </w:tc>
        <w:tc>
          <w:tcPr>
            <w:tcW w:w="155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jc w:val="center"/>
              <w:rPr>
                <w:sz w:val="24"/>
                <w:szCs w:val="24"/>
                <w:lang w:val="uk-UA"/>
              </w:rPr>
            </w:pPr>
            <w:r>
              <w:rPr>
                <w:sz w:val="24"/>
                <w:szCs w:val="24"/>
                <w:lang w:val="uk-UA"/>
              </w:rPr>
              <w:t>300</w:t>
            </w:r>
          </w:p>
        </w:tc>
        <w:tc>
          <w:tcPr>
            <w:tcW w:w="1559" w:type="dxa"/>
            <w:tcBorders>
              <w:top w:val="single" w:sz="4" w:space="0" w:color="000000"/>
              <w:left w:val="single" w:sz="4" w:space="0" w:color="000000"/>
              <w:bottom w:val="single" w:sz="4" w:space="0" w:color="000000"/>
              <w:right w:val="single" w:sz="4" w:space="0" w:color="auto"/>
            </w:tcBorders>
            <w:hideMark/>
          </w:tcPr>
          <w:p w:rsidR="00872526" w:rsidRDefault="00872526">
            <w:pPr>
              <w:pStyle w:val="TableParagraph"/>
              <w:spacing w:line="256" w:lineRule="auto"/>
              <w:ind w:left="72"/>
              <w:jc w:val="center"/>
              <w:rPr>
                <w:sz w:val="24"/>
                <w:szCs w:val="24"/>
                <w:lang w:val="uk-UA"/>
              </w:rPr>
            </w:pPr>
            <w:r>
              <w:rPr>
                <w:sz w:val="24"/>
                <w:szCs w:val="24"/>
                <w:lang w:val="uk-UA"/>
              </w:rPr>
              <w:t>300</w:t>
            </w:r>
          </w:p>
        </w:tc>
        <w:tc>
          <w:tcPr>
            <w:tcW w:w="1125" w:type="dxa"/>
            <w:tcBorders>
              <w:top w:val="single" w:sz="4" w:space="0" w:color="000000"/>
              <w:left w:val="single" w:sz="4" w:space="0" w:color="auto"/>
              <w:bottom w:val="single" w:sz="4" w:space="0" w:color="000000"/>
              <w:right w:val="single" w:sz="4" w:space="0" w:color="auto"/>
            </w:tcBorders>
            <w:hideMark/>
          </w:tcPr>
          <w:p w:rsidR="00872526" w:rsidRDefault="00872526">
            <w:pPr>
              <w:pStyle w:val="TableParagraph"/>
              <w:spacing w:line="256" w:lineRule="auto"/>
              <w:ind w:left="0"/>
              <w:jc w:val="center"/>
              <w:rPr>
                <w:sz w:val="24"/>
                <w:szCs w:val="24"/>
                <w:lang w:val="uk-UA"/>
              </w:rPr>
            </w:pPr>
            <w:r>
              <w:rPr>
                <w:sz w:val="24"/>
                <w:szCs w:val="24"/>
                <w:lang w:val="uk-UA"/>
              </w:rPr>
              <w:t>300</w:t>
            </w:r>
          </w:p>
        </w:tc>
        <w:tc>
          <w:tcPr>
            <w:tcW w:w="1850" w:type="dxa"/>
            <w:tcBorders>
              <w:top w:val="single" w:sz="4" w:space="0" w:color="000000"/>
              <w:left w:val="single" w:sz="4" w:space="0" w:color="auto"/>
              <w:bottom w:val="single" w:sz="4" w:space="0" w:color="000000"/>
              <w:right w:val="single" w:sz="4" w:space="0" w:color="000000"/>
            </w:tcBorders>
            <w:hideMark/>
          </w:tcPr>
          <w:p w:rsidR="00872526" w:rsidRDefault="00872526">
            <w:pPr>
              <w:pStyle w:val="TableParagraph"/>
              <w:spacing w:line="256" w:lineRule="auto"/>
              <w:ind w:left="0"/>
              <w:jc w:val="center"/>
              <w:rPr>
                <w:sz w:val="24"/>
                <w:szCs w:val="24"/>
                <w:lang w:val="uk-UA"/>
              </w:rPr>
            </w:pPr>
            <w:r>
              <w:rPr>
                <w:sz w:val="24"/>
                <w:szCs w:val="24"/>
                <w:lang w:val="uk-UA"/>
              </w:rPr>
              <w:t>1200</w:t>
            </w:r>
          </w:p>
        </w:tc>
      </w:tr>
      <w:tr w:rsidR="00872526" w:rsidRPr="007956C1" w:rsidTr="00872526">
        <w:trPr>
          <w:trHeight w:val="760"/>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49" w:lineRule="exact"/>
              <w:rPr>
                <w:sz w:val="24"/>
                <w:szCs w:val="24"/>
                <w:lang w:val="uk-UA"/>
              </w:rPr>
            </w:pPr>
            <w:r>
              <w:rPr>
                <w:sz w:val="24"/>
                <w:szCs w:val="24"/>
                <w:lang w:val="uk-UA"/>
              </w:rPr>
              <w:t>Джерела фінансування:</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before="5" w:line="252" w:lineRule="exact"/>
              <w:ind w:left="72" w:right="50"/>
              <w:rPr>
                <w:rFonts w:cs="Arial"/>
                <w:sz w:val="24"/>
                <w:szCs w:val="24"/>
                <w:lang w:val="uk-UA"/>
              </w:rPr>
            </w:pPr>
            <w:r>
              <w:rPr>
                <w:sz w:val="24"/>
                <w:szCs w:val="24"/>
                <w:lang w:val="uk-UA"/>
              </w:rPr>
              <w:t xml:space="preserve">Державний бюджет (державний фонд регіонального розвитку), </w:t>
            </w:r>
            <w:r>
              <w:rPr>
                <w:sz w:val="24"/>
                <w:szCs w:val="24"/>
                <w:lang w:val="ru-RU"/>
              </w:rPr>
              <w:t>державний та обласний фонди охорони навколишнього природного середовища, місцевий бюджет, , інші джерела не забороненні чиним законодавством</w:t>
            </w:r>
          </w:p>
        </w:tc>
      </w:tr>
      <w:tr w:rsidR="00872526" w:rsidTr="00872526">
        <w:trPr>
          <w:trHeight w:val="758"/>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rPr>
                <w:sz w:val="24"/>
                <w:szCs w:val="24"/>
                <w:lang w:val="uk-UA"/>
              </w:rPr>
            </w:pPr>
            <w:r>
              <w:rPr>
                <w:sz w:val="24"/>
                <w:szCs w:val="24"/>
                <w:lang w:val="uk-UA"/>
              </w:rPr>
              <w:t>Ключові потенційні учасники реалізації</w:t>
            </w:r>
          </w:p>
          <w:p w:rsidR="00872526" w:rsidRDefault="00872526">
            <w:pPr>
              <w:pStyle w:val="TableParagraph"/>
              <w:spacing w:line="236" w:lineRule="exact"/>
              <w:rPr>
                <w:sz w:val="24"/>
                <w:szCs w:val="24"/>
                <w:lang w:val="uk-UA"/>
              </w:rPr>
            </w:pPr>
            <w:r>
              <w:rPr>
                <w:sz w:val="24"/>
                <w:szCs w:val="24"/>
                <w:lang w:val="uk-UA"/>
              </w:rPr>
              <w:t>проекту:</w:t>
            </w:r>
          </w:p>
        </w:tc>
        <w:tc>
          <w:tcPr>
            <w:tcW w:w="7513" w:type="dxa"/>
            <w:gridSpan w:val="5"/>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56" w:lineRule="auto"/>
              <w:ind w:left="72" w:right="638"/>
              <w:rPr>
                <w:sz w:val="24"/>
                <w:szCs w:val="24"/>
                <w:lang w:val="uk-UA"/>
              </w:rPr>
            </w:pPr>
            <w:r>
              <w:rPr>
                <w:sz w:val="24"/>
                <w:szCs w:val="24"/>
                <w:lang w:val="uk-UA"/>
              </w:rPr>
              <w:t>Брусилівська селищна рада.</w:t>
            </w:r>
          </w:p>
        </w:tc>
      </w:tr>
      <w:tr w:rsidR="00872526" w:rsidTr="00872526">
        <w:trPr>
          <w:trHeight w:val="253"/>
        </w:trPr>
        <w:tc>
          <w:tcPr>
            <w:tcW w:w="2269" w:type="dxa"/>
            <w:tcBorders>
              <w:top w:val="single" w:sz="4" w:space="0" w:color="000000"/>
              <w:left w:val="single" w:sz="4" w:space="0" w:color="000000"/>
              <w:bottom w:val="single" w:sz="4" w:space="0" w:color="000000"/>
              <w:right w:val="single" w:sz="4" w:space="0" w:color="000000"/>
            </w:tcBorders>
            <w:hideMark/>
          </w:tcPr>
          <w:p w:rsidR="00872526" w:rsidRDefault="00872526">
            <w:pPr>
              <w:pStyle w:val="TableParagraph"/>
              <w:spacing w:line="234" w:lineRule="exact"/>
              <w:rPr>
                <w:sz w:val="24"/>
                <w:szCs w:val="24"/>
                <w:lang w:val="uk-UA"/>
              </w:rPr>
            </w:pPr>
            <w:r>
              <w:rPr>
                <w:sz w:val="24"/>
                <w:szCs w:val="24"/>
                <w:lang w:val="uk-UA"/>
              </w:rPr>
              <w:t>Інше:</w:t>
            </w:r>
          </w:p>
        </w:tc>
        <w:tc>
          <w:tcPr>
            <w:tcW w:w="7513" w:type="dxa"/>
            <w:gridSpan w:val="5"/>
            <w:tcBorders>
              <w:top w:val="single" w:sz="4" w:space="0" w:color="000000"/>
              <w:left w:val="single" w:sz="4" w:space="0" w:color="000000"/>
              <w:bottom w:val="single" w:sz="4" w:space="0" w:color="000000"/>
              <w:right w:val="single" w:sz="4" w:space="0" w:color="000000"/>
            </w:tcBorders>
          </w:tcPr>
          <w:p w:rsidR="00872526" w:rsidRDefault="00872526">
            <w:pPr>
              <w:pStyle w:val="TableParagraph"/>
              <w:spacing w:line="234" w:lineRule="exact"/>
              <w:ind w:left="72"/>
              <w:rPr>
                <w:rFonts w:cs="Arial"/>
                <w:sz w:val="24"/>
                <w:szCs w:val="24"/>
                <w:lang w:val="uk-UA"/>
              </w:rPr>
            </w:pPr>
          </w:p>
        </w:tc>
      </w:tr>
    </w:tbl>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Pr>
        <w:spacing w:before="4"/>
        <w:jc w:val="both"/>
        <w:rPr>
          <w:rFonts w:ascii="Times New Roman" w:hAnsi="Times New Roman" w:cs="Times New Roman"/>
          <w:b/>
          <w:bCs/>
          <w:sz w:val="24"/>
          <w:szCs w:val="24"/>
          <w:lang w:val="uk-UA"/>
        </w:rPr>
      </w:pPr>
    </w:p>
    <w:p w:rsidR="00872526" w:rsidRDefault="00872526" w:rsidP="00872526"/>
    <w:p w:rsidR="00904044" w:rsidRDefault="00904044" w:rsidP="00872526">
      <w:pPr>
        <w:spacing w:line="276" w:lineRule="auto"/>
        <w:jc w:val="both"/>
        <w:outlineLvl w:val="0"/>
        <w:rPr>
          <w:rFonts w:ascii="Times New Roman" w:hAnsi="Times New Roman" w:cs="Times New Roman"/>
          <w:b/>
          <w:bCs/>
          <w:sz w:val="24"/>
          <w:szCs w:val="24"/>
          <w:lang w:val="uk-UA"/>
        </w:rPr>
      </w:pPr>
    </w:p>
    <w:sectPr w:rsidR="00904044" w:rsidSect="00904044">
      <w:pgSz w:w="11906" w:h="16838"/>
      <w:pgMar w:top="1134" w:right="566" w:bottom="709" w:left="1701" w:header="397" w:footer="45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2B64" w:rsidRDefault="00452B64" w:rsidP="00F83F0B">
      <w:r>
        <w:separator/>
      </w:r>
    </w:p>
  </w:endnote>
  <w:endnote w:type="continuationSeparator" w:id="1">
    <w:p w:rsidR="00452B64" w:rsidRDefault="00452B64" w:rsidP="00F83F0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Maiandra GD">
    <w:altName w:val="Candara"/>
    <w:charset w:val="00"/>
    <w:family w:val="swiss"/>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2D47" w:rsidRDefault="005B2D47">
    <w:pPr>
      <w:pStyle w:val="a9"/>
      <w:jc w:val="center"/>
    </w:pPr>
  </w:p>
  <w:p w:rsidR="005B2D47" w:rsidRPr="00571EB5" w:rsidRDefault="005B2D47" w:rsidP="008533BF">
    <w:pPr>
      <w:pStyle w:val="a9"/>
      <w:jc w:val="center"/>
      <w:rPr>
        <w:lang w:val="uk-UA"/>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2B64" w:rsidRDefault="00452B64" w:rsidP="00F83F0B">
      <w:r>
        <w:separator/>
      </w:r>
    </w:p>
  </w:footnote>
  <w:footnote w:type="continuationSeparator" w:id="1">
    <w:p w:rsidR="00452B64" w:rsidRDefault="00452B64" w:rsidP="00F83F0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2D47" w:rsidRDefault="000073AD" w:rsidP="0089272E">
    <w:pPr>
      <w:pStyle w:val="a7"/>
      <w:framePr w:wrap="auto" w:vAnchor="text" w:hAnchor="margin" w:xAlign="right" w:y="1"/>
      <w:rPr>
        <w:rStyle w:val="af4"/>
        <w:rFonts w:cs="Arial"/>
      </w:rPr>
    </w:pPr>
    <w:r>
      <w:rPr>
        <w:rStyle w:val="af4"/>
        <w:rFonts w:cs="Arial"/>
      </w:rPr>
      <w:fldChar w:fldCharType="begin"/>
    </w:r>
    <w:r w:rsidR="005B2D47">
      <w:rPr>
        <w:rStyle w:val="af4"/>
        <w:rFonts w:cs="Arial"/>
      </w:rPr>
      <w:instrText xml:space="preserve">PAGE  </w:instrText>
    </w:r>
    <w:r>
      <w:rPr>
        <w:rStyle w:val="af4"/>
        <w:rFonts w:cs="Arial"/>
      </w:rPr>
      <w:fldChar w:fldCharType="separate"/>
    </w:r>
    <w:r w:rsidR="009C2707">
      <w:rPr>
        <w:rStyle w:val="af4"/>
        <w:rFonts w:cs="Arial"/>
        <w:noProof/>
      </w:rPr>
      <w:t>4</w:t>
    </w:r>
    <w:r>
      <w:rPr>
        <w:rStyle w:val="af4"/>
        <w:rFonts w:cs="Arial"/>
      </w:rPr>
      <w:fldChar w:fldCharType="end"/>
    </w:r>
  </w:p>
  <w:p w:rsidR="005B2D47" w:rsidRPr="00F83F0B" w:rsidRDefault="005B2D47" w:rsidP="00D43CC4">
    <w:pPr>
      <w:pStyle w:val="a7"/>
      <w:ind w:right="360"/>
      <w:rPr>
        <w:rFonts w:ascii="Times New Roman" w:hAnsi="Times New Roman" w:cs="Times New Roman"/>
        <w:b/>
        <w:bCs/>
        <w:i/>
        <w:iCs/>
        <w:color w:val="3333CC"/>
        <w:sz w:val="24"/>
        <w:szCs w:val="24"/>
        <w:lang w:val="uk-UA"/>
      </w:rPr>
    </w:pPr>
    <w:r w:rsidRPr="00F83F0B">
      <w:rPr>
        <w:rFonts w:ascii="Times New Roman" w:hAnsi="Times New Roman" w:cs="Times New Roman"/>
        <w:b/>
        <w:bCs/>
        <w:i/>
        <w:iCs/>
        <w:color w:val="3333CC"/>
        <w:sz w:val="24"/>
        <w:szCs w:val="24"/>
        <w:lang w:val="uk-UA"/>
      </w:rPr>
      <w:t xml:space="preserve">Стратегія розвитку </w:t>
    </w:r>
    <w:r>
      <w:rPr>
        <w:rFonts w:ascii="Times New Roman" w:hAnsi="Times New Roman" w:cs="Times New Roman"/>
        <w:b/>
        <w:bCs/>
        <w:i/>
        <w:iCs/>
        <w:color w:val="3333CC"/>
        <w:sz w:val="24"/>
        <w:szCs w:val="24"/>
        <w:lang w:val="uk-UA"/>
      </w:rPr>
      <w:t>Брусилівської громади</w:t>
    </w:r>
    <w:r w:rsidRPr="00F83F0B">
      <w:rPr>
        <w:rFonts w:ascii="Times New Roman" w:hAnsi="Times New Roman" w:cs="Times New Roman"/>
        <w:b/>
        <w:bCs/>
        <w:i/>
        <w:iCs/>
        <w:color w:val="3333CC"/>
        <w:sz w:val="24"/>
        <w:szCs w:val="24"/>
        <w:lang w:val="uk-UA"/>
      </w:rPr>
      <w:t xml:space="preserve"> до 2027 рок</w:t>
    </w:r>
    <w:r>
      <w:rPr>
        <w:rFonts w:ascii="Times New Roman" w:hAnsi="Times New Roman" w:cs="Times New Roman"/>
        <w:b/>
        <w:bCs/>
        <w:i/>
        <w:iCs/>
        <w:color w:val="3333CC"/>
        <w:sz w:val="24"/>
        <w:szCs w:val="24"/>
        <w:lang w:val="uk-UA"/>
      </w:rPr>
      <w:t>у</w:t>
    </w:r>
  </w:p>
  <w:p w:rsidR="005B2D47" w:rsidRPr="00F83F0B" w:rsidRDefault="005B2D47">
    <w:pPr>
      <w:pStyle w:val="a7"/>
      <w:rPr>
        <w:lang w:val="ru-RU"/>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AD0CC62"/>
    <w:lvl w:ilvl="0">
      <w:numFmt w:val="bullet"/>
      <w:lvlText w:val="*"/>
      <w:lvlJc w:val="left"/>
    </w:lvl>
  </w:abstractNum>
  <w:abstractNum w:abstractNumId="1">
    <w:nsid w:val="02301E6F"/>
    <w:multiLevelType w:val="hybridMultilevel"/>
    <w:tmpl w:val="CBD098D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2C86B81"/>
    <w:multiLevelType w:val="hybridMultilevel"/>
    <w:tmpl w:val="0B94762C"/>
    <w:lvl w:ilvl="0" w:tplc="015C5D4C">
      <w:numFmt w:val="bullet"/>
      <w:lvlText w:val=""/>
      <w:lvlJc w:val="left"/>
      <w:pPr>
        <w:ind w:left="465" w:hanging="358"/>
      </w:pPr>
      <w:rPr>
        <w:rFonts w:ascii="Symbol" w:eastAsia="Times New Roman" w:hAnsi="Symbol" w:hint="default"/>
        <w:w w:val="100"/>
        <w:sz w:val="22"/>
        <w:szCs w:val="22"/>
      </w:rPr>
    </w:lvl>
    <w:lvl w:ilvl="1" w:tplc="C12EB3A4">
      <w:numFmt w:val="bullet"/>
      <w:lvlText w:val="•"/>
      <w:lvlJc w:val="left"/>
      <w:pPr>
        <w:ind w:left="1099" w:hanging="358"/>
      </w:pPr>
      <w:rPr>
        <w:rFonts w:hint="default"/>
      </w:rPr>
    </w:lvl>
    <w:lvl w:ilvl="2" w:tplc="0B201A6C">
      <w:numFmt w:val="bullet"/>
      <w:lvlText w:val="•"/>
      <w:lvlJc w:val="left"/>
      <w:pPr>
        <w:ind w:left="1739" w:hanging="358"/>
      </w:pPr>
      <w:rPr>
        <w:rFonts w:hint="default"/>
      </w:rPr>
    </w:lvl>
    <w:lvl w:ilvl="3" w:tplc="1004C8EA">
      <w:numFmt w:val="bullet"/>
      <w:lvlText w:val="•"/>
      <w:lvlJc w:val="left"/>
      <w:pPr>
        <w:ind w:left="2379" w:hanging="358"/>
      </w:pPr>
      <w:rPr>
        <w:rFonts w:hint="default"/>
      </w:rPr>
    </w:lvl>
    <w:lvl w:ilvl="4" w:tplc="4C0A932E">
      <w:numFmt w:val="bullet"/>
      <w:lvlText w:val="•"/>
      <w:lvlJc w:val="left"/>
      <w:pPr>
        <w:ind w:left="3018" w:hanging="358"/>
      </w:pPr>
      <w:rPr>
        <w:rFonts w:hint="default"/>
      </w:rPr>
    </w:lvl>
    <w:lvl w:ilvl="5" w:tplc="BF48B522">
      <w:numFmt w:val="bullet"/>
      <w:lvlText w:val="•"/>
      <w:lvlJc w:val="left"/>
      <w:pPr>
        <w:ind w:left="3658" w:hanging="358"/>
      </w:pPr>
      <w:rPr>
        <w:rFonts w:hint="default"/>
      </w:rPr>
    </w:lvl>
    <w:lvl w:ilvl="6" w:tplc="4A20390A">
      <w:numFmt w:val="bullet"/>
      <w:lvlText w:val="•"/>
      <w:lvlJc w:val="left"/>
      <w:pPr>
        <w:ind w:left="4298" w:hanging="358"/>
      </w:pPr>
      <w:rPr>
        <w:rFonts w:hint="default"/>
      </w:rPr>
    </w:lvl>
    <w:lvl w:ilvl="7" w:tplc="851C118C">
      <w:numFmt w:val="bullet"/>
      <w:lvlText w:val="•"/>
      <w:lvlJc w:val="left"/>
      <w:pPr>
        <w:ind w:left="4937" w:hanging="358"/>
      </w:pPr>
      <w:rPr>
        <w:rFonts w:hint="default"/>
      </w:rPr>
    </w:lvl>
    <w:lvl w:ilvl="8" w:tplc="745A1716">
      <w:numFmt w:val="bullet"/>
      <w:lvlText w:val="•"/>
      <w:lvlJc w:val="left"/>
      <w:pPr>
        <w:ind w:left="5577" w:hanging="358"/>
      </w:pPr>
      <w:rPr>
        <w:rFonts w:hint="default"/>
      </w:rPr>
    </w:lvl>
  </w:abstractNum>
  <w:abstractNum w:abstractNumId="3">
    <w:nsid w:val="039B0554"/>
    <w:multiLevelType w:val="hybridMultilevel"/>
    <w:tmpl w:val="4F9A2372"/>
    <w:lvl w:ilvl="0" w:tplc="40C8ADAC">
      <w:numFmt w:val="bullet"/>
      <w:lvlText w:val=""/>
      <w:lvlJc w:val="left"/>
      <w:pPr>
        <w:ind w:left="465" w:hanging="358"/>
      </w:pPr>
      <w:rPr>
        <w:rFonts w:ascii="Symbol" w:eastAsia="Times New Roman" w:hAnsi="Symbol" w:hint="default"/>
        <w:w w:val="100"/>
        <w:sz w:val="22"/>
        <w:szCs w:val="22"/>
      </w:rPr>
    </w:lvl>
    <w:lvl w:ilvl="1" w:tplc="2370060C">
      <w:numFmt w:val="bullet"/>
      <w:lvlText w:val="•"/>
      <w:lvlJc w:val="left"/>
      <w:pPr>
        <w:ind w:left="1099" w:hanging="358"/>
      </w:pPr>
      <w:rPr>
        <w:rFonts w:hint="default"/>
      </w:rPr>
    </w:lvl>
    <w:lvl w:ilvl="2" w:tplc="7E40E6D0">
      <w:numFmt w:val="bullet"/>
      <w:lvlText w:val="•"/>
      <w:lvlJc w:val="left"/>
      <w:pPr>
        <w:ind w:left="1738" w:hanging="358"/>
      </w:pPr>
      <w:rPr>
        <w:rFonts w:hint="default"/>
      </w:rPr>
    </w:lvl>
    <w:lvl w:ilvl="3" w:tplc="62BC1D7A">
      <w:numFmt w:val="bullet"/>
      <w:lvlText w:val="•"/>
      <w:lvlJc w:val="left"/>
      <w:pPr>
        <w:ind w:left="2378" w:hanging="358"/>
      </w:pPr>
      <w:rPr>
        <w:rFonts w:hint="default"/>
      </w:rPr>
    </w:lvl>
    <w:lvl w:ilvl="4" w:tplc="32486670">
      <w:numFmt w:val="bullet"/>
      <w:lvlText w:val="•"/>
      <w:lvlJc w:val="left"/>
      <w:pPr>
        <w:ind w:left="3017" w:hanging="358"/>
      </w:pPr>
      <w:rPr>
        <w:rFonts w:hint="default"/>
      </w:rPr>
    </w:lvl>
    <w:lvl w:ilvl="5" w:tplc="5F28113C">
      <w:numFmt w:val="bullet"/>
      <w:lvlText w:val="•"/>
      <w:lvlJc w:val="left"/>
      <w:pPr>
        <w:ind w:left="3657" w:hanging="358"/>
      </w:pPr>
      <w:rPr>
        <w:rFonts w:hint="default"/>
      </w:rPr>
    </w:lvl>
    <w:lvl w:ilvl="6" w:tplc="9E8AACE0">
      <w:numFmt w:val="bullet"/>
      <w:lvlText w:val="•"/>
      <w:lvlJc w:val="left"/>
      <w:pPr>
        <w:ind w:left="4296" w:hanging="358"/>
      </w:pPr>
      <w:rPr>
        <w:rFonts w:hint="default"/>
      </w:rPr>
    </w:lvl>
    <w:lvl w:ilvl="7" w:tplc="B016BF04">
      <w:numFmt w:val="bullet"/>
      <w:lvlText w:val="•"/>
      <w:lvlJc w:val="left"/>
      <w:pPr>
        <w:ind w:left="4935" w:hanging="358"/>
      </w:pPr>
      <w:rPr>
        <w:rFonts w:hint="default"/>
      </w:rPr>
    </w:lvl>
    <w:lvl w:ilvl="8" w:tplc="7D022848">
      <w:numFmt w:val="bullet"/>
      <w:lvlText w:val="•"/>
      <w:lvlJc w:val="left"/>
      <w:pPr>
        <w:ind w:left="5575" w:hanging="358"/>
      </w:pPr>
      <w:rPr>
        <w:rFonts w:hint="default"/>
      </w:rPr>
    </w:lvl>
  </w:abstractNum>
  <w:abstractNum w:abstractNumId="4">
    <w:nsid w:val="0675764A"/>
    <w:multiLevelType w:val="hybridMultilevel"/>
    <w:tmpl w:val="9280D73C"/>
    <w:lvl w:ilvl="0" w:tplc="04190001">
      <w:start w:val="1"/>
      <w:numFmt w:val="bullet"/>
      <w:lvlText w:val=""/>
      <w:lvlJc w:val="left"/>
      <w:pPr>
        <w:ind w:left="1080" w:hanging="360"/>
      </w:pPr>
      <w:rPr>
        <w:rFonts w:ascii="Symbol" w:hAnsi="Symbol" w:cs="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cs="Wingdings" w:hint="default"/>
      </w:rPr>
    </w:lvl>
    <w:lvl w:ilvl="3" w:tplc="04190001">
      <w:start w:val="1"/>
      <w:numFmt w:val="bullet"/>
      <w:lvlText w:val=""/>
      <w:lvlJc w:val="left"/>
      <w:pPr>
        <w:ind w:left="3240" w:hanging="360"/>
      </w:pPr>
      <w:rPr>
        <w:rFonts w:ascii="Symbol" w:hAnsi="Symbol" w:cs="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cs="Wingdings" w:hint="default"/>
      </w:rPr>
    </w:lvl>
    <w:lvl w:ilvl="6" w:tplc="04190001">
      <w:start w:val="1"/>
      <w:numFmt w:val="bullet"/>
      <w:lvlText w:val=""/>
      <w:lvlJc w:val="left"/>
      <w:pPr>
        <w:ind w:left="5400" w:hanging="360"/>
      </w:pPr>
      <w:rPr>
        <w:rFonts w:ascii="Symbol" w:hAnsi="Symbol" w:cs="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cs="Wingdings" w:hint="default"/>
      </w:rPr>
    </w:lvl>
  </w:abstractNum>
  <w:abstractNum w:abstractNumId="5">
    <w:nsid w:val="07FE391C"/>
    <w:multiLevelType w:val="hybridMultilevel"/>
    <w:tmpl w:val="D47893FA"/>
    <w:lvl w:ilvl="0" w:tplc="942002F6">
      <w:start w:val="8"/>
      <w:numFmt w:val="bullet"/>
      <w:lvlText w:val="-"/>
      <w:lvlJc w:val="left"/>
      <w:pPr>
        <w:ind w:left="1068" w:hanging="360"/>
      </w:pPr>
      <w:rPr>
        <w:rFonts w:ascii="Times New Roman" w:eastAsia="Times New Roman" w:hAnsi="Times New Roman"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cs="Wingdings" w:hint="default"/>
      </w:rPr>
    </w:lvl>
    <w:lvl w:ilvl="3" w:tplc="04190001">
      <w:start w:val="1"/>
      <w:numFmt w:val="bullet"/>
      <w:lvlText w:val=""/>
      <w:lvlJc w:val="left"/>
      <w:pPr>
        <w:ind w:left="3228" w:hanging="360"/>
      </w:pPr>
      <w:rPr>
        <w:rFonts w:ascii="Symbol" w:hAnsi="Symbol" w:cs="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cs="Wingdings" w:hint="default"/>
      </w:rPr>
    </w:lvl>
    <w:lvl w:ilvl="6" w:tplc="04190001">
      <w:start w:val="1"/>
      <w:numFmt w:val="bullet"/>
      <w:lvlText w:val=""/>
      <w:lvlJc w:val="left"/>
      <w:pPr>
        <w:ind w:left="5388" w:hanging="360"/>
      </w:pPr>
      <w:rPr>
        <w:rFonts w:ascii="Symbol" w:hAnsi="Symbol" w:cs="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cs="Wingdings" w:hint="default"/>
      </w:rPr>
    </w:lvl>
  </w:abstractNum>
  <w:abstractNum w:abstractNumId="6">
    <w:nsid w:val="08B13028"/>
    <w:multiLevelType w:val="hybridMultilevel"/>
    <w:tmpl w:val="9CBC71DA"/>
    <w:lvl w:ilvl="0" w:tplc="0422000F">
      <w:start w:val="4"/>
      <w:numFmt w:val="decimal"/>
      <w:lvlText w:val="%1."/>
      <w:lvlJc w:val="left"/>
      <w:pPr>
        <w:ind w:left="720" w:hanging="360"/>
      </w:pPr>
      <w:rPr>
        <w:rFonts w:hint="default"/>
      </w:r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7">
    <w:nsid w:val="0EBB4838"/>
    <w:multiLevelType w:val="hybridMultilevel"/>
    <w:tmpl w:val="C0DC4A7E"/>
    <w:lvl w:ilvl="0" w:tplc="521A1EE6">
      <w:numFmt w:val="bullet"/>
      <w:lvlText w:val=""/>
      <w:lvlJc w:val="left"/>
      <w:pPr>
        <w:ind w:left="465" w:hanging="358"/>
      </w:pPr>
      <w:rPr>
        <w:rFonts w:ascii="Symbol" w:eastAsia="Times New Roman" w:hAnsi="Symbol" w:hint="default"/>
        <w:w w:val="100"/>
        <w:sz w:val="22"/>
        <w:szCs w:val="22"/>
      </w:rPr>
    </w:lvl>
    <w:lvl w:ilvl="1" w:tplc="A95498B2">
      <w:numFmt w:val="bullet"/>
      <w:lvlText w:val="•"/>
      <w:lvlJc w:val="left"/>
      <w:pPr>
        <w:ind w:left="1099" w:hanging="358"/>
      </w:pPr>
      <w:rPr>
        <w:rFonts w:hint="default"/>
      </w:rPr>
    </w:lvl>
    <w:lvl w:ilvl="2" w:tplc="54EA198E">
      <w:numFmt w:val="bullet"/>
      <w:lvlText w:val="•"/>
      <w:lvlJc w:val="left"/>
      <w:pPr>
        <w:ind w:left="1739" w:hanging="358"/>
      </w:pPr>
      <w:rPr>
        <w:rFonts w:hint="default"/>
      </w:rPr>
    </w:lvl>
    <w:lvl w:ilvl="3" w:tplc="B09AAAE2">
      <w:numFmt w:val="bullet"/>
      <w:lvlText w:val="•"/>
      <w:lvlJc w:val="left"/>
      <w:pPr>
        <w:ind w:left="2379" w:hanging="358"/>
      </w:pPr>
      <w:rPr>
        <w:rFonts w:hint="default"/>
      </w:rPr>
    </w:lvl>
    <w:lvl w:ilvl="4" w:tplc="2B9EDA08">
      <w:numFmt w:val="bullet"/>
      <w:lvlText w:val="•"/>
      <w:lvlJc w:val="left"/>
      <w:pPr>
        <w:ind w:left="3018" w:hanging="358"/>
      </w:pPr>
      <w:rPr>
        <w:rFonts w:hint="default"/>
      </w:rPr>
    </w:lvl>
    <w:lvl w:ilvl="5" w:tplc="E4CC1AE6">
      <w:numFmt w:val="bullet"/>
      <w:lvlText w:val="•"/>
      <w:lvlJc w:val="left"/>
      <w:pPr>
        <w:ind w:left="3658" w:hanging="358"/>
      </w:pPr>
      <w:rPr>
        <w:rFonts w:hint="default"/>
      </w:rPr>
    </w:lvl>
    <w:lvl w:ilvl="6" w:tplc="2844FC90">
      <w:numFmt w:val="bullet"/>
      <w:lvlText w:val="•"/>
      <w:lvlJc w:val="left"/>
      <w:pPr>
        <w:ind w:left="4298" w:hanging="358"/>
      </w:pPr>
      <w:rPr>
        <w:rFonts w:hint="default"/>
      </w:rPr>
    </w:lvl>
    <w:lvl w:ilvl="7" w:tplc="B6CC6054">
      <w:numFmt w:val="bullet"/>
      <w:lvlText w:val="•"/>
      <w:lvlJc w:val="left"/>
      <w:pPr>
        <w:ind w:left="4937" w:hanging="358"/>
      </w:pPr>
      <w:rPr>
        <w:rFonts w:hint="default"/>
      </w:rPr>
    </w:lvl>
    <w:lvl w:ilvl="8" w:tplc="FA3C590E">
      <w:numFmt w:val="bullet"/>
      <w:lvlText w:val="•"/>
      <w:lvlJc w:val="left"/>
      <w:pPr>
        <w:ind w:left="5577" w:hanging="358"/>
      </w:pPr>
      <w:rPr>
        <w:rFonts w:hint="default"/>
      </w:rPr>
    </w:lvl>
  </w:abstractNum>
  <w:abstractNum w:abstractNumId="8">
    <w:nsid w:val="0EBE4485"/>
    <w:multiLevelType w:val="hybridMultilevel"/>
    <w:tmpl w:val="088AD516"/>
    <w:lvl w:ilvl="0" w:tplc="4CACB0AA">
      <w:start w:val="54"/>
      <w:numFmt w:val="bullet"/>
      <w:lvlText w:val="-"/>
      <w:lvlJc w:val="left"/>
      <w:pPr>
        <w:ind w:left="432" w:hanging="360"/>
      </w:pPr>
      <w:rPr>
        <w:rFonts w:ascii="Times New Roman" w:eastAsia="Times New Roman" w:hAnsi="Times New Roman" w:cs="Times New Roman" w:hint="default"/>
        <w:b/>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0ECA19E6"/>
    <w:multiLevelType w:val="hybridMultilevel"/>
    <w:tmpl w:val="469AFB02"/>
    <w:lvl w:ilvl="0" w:tplc="7A8E27D4">
      <w:start w:val="1"/>
      <w:numFmt w:val="decimal"/>
      <w:lvlText w:val="%1."/>
      <w:lvlJc w:val="left"/>
      <w:pPr>
        <w:ind w:left="240"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F4631EA"/>
    <w:multiLevelType w:val="hybridMultilevel"/>
    <w:tmpl w:val="2BB06E90"/>
    <w:lvl w:ilvl="0" w:tplc="04190001">
      <w:start w:val="1"/>
      <w:numFmt w:val="bullet"/>
      <w:lvlText w:val=""/>
      <w:lvlJc w:val="left"/>
      <w:pPr>
        <w:ind w:left="79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127B1EC8"/>
    <w:multiLevelType w:val="hybridMultilevel"/>
    <w:tmpl w:val="6504BAF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1C6749EC"/>
    <w:multiLevelType w:val="hybridMultilevel"/>
    <w:tmpl w:val="29F04152"/>
    <w:lvl w:ilvl="0" w:tplc="61C077E8">
      <w:numFmt w:val="bullet"/>
      <w:lvlText w:val=""/>
      <w:lvlJc w:val="left"/>
      <w:pPr>
        <w:ind w:left="431" w:hanging="360"/>
      </w:pPr>
      <w:rPr>
        <w:rFonts w:ascii="Symbol" w:eastAsia="Times New Roman" w:hAnsi="Symbol" w:hint="default"/>
        <w:w w:val="100"/>
        <w:sz w:val="22"/>
        <w:szCs w:val="22"/>
      </w:rPr>
    </w:lvl>
    <w:lvl w:ilvl="1" w:tplc="8D58F570">
      <w:numFmt w:val="bullet"/>
      <w:lvlText w:val="•"/>
      <w:lvlJc w:val="left"/>
      <w:pPr>
        <w:ind w:left="1076" w:hanging="360"/>
      </w:pPr>
      <w:rPr>
        <w:rFonts w:hint="default"/>
      </w:rPr>
    </w:lvl>
    <w:lvl w:ilvl="2" w:tplc="64907BD2">
      <w:numFmt w:val="bullet"/>
      <w:lvlText w:val="•"/>
      <w:lvlJc w:val="left"/>
      <w:pPr>
        <w:ind w:left="1713" w:hanging="360"/>
      </w:pPr>
      <w:rPr>
        <w:rFonts w:hint="default"/>
      </w:rPr>
    </w:lvl>
    <w:lvl w:ilvl="3" w:tplc="BF0CABBA">
      <w:numFmt w:val="bullet"/>
      <w:lvlText w:val="•"/>
      <w:lvlJc w:val="left"/>
      <w:pPr>
        <w:ind w:left="2350" w:hanging="360"/>
      </w:pPr>
      <w:rPr>
        <w:rFonts w:hint="default"/>
      </w:rPr>
    </w:lvl>
    <w:lvl w:ilvl="4" w:tplc="91EEE6C8">
      <w:numFmt w:val="bullet"/>
      <w:lvlText w:val="•"/>
      <w:lvlJc w:val="left"/>
      <w:pPr>
        <w:ind w:left="2987" w:hanging="360"/>
      </w:pPr>
      <w:rPr>
        <w:rFonts w:hint="default"/>
      </w:rPr>
    </w:lvl>
    <w:lvl w:ilvl="5" w:tplc="1E8C40E2">
      <w:numFmt w:val="bullet"/>
      <w:lvlText w:val="•"/>
      <w:lvlJc w:val="left"/>
      <w:pPr>
        <w:ind w:left="3624" w:hanging="360"/>
      </w:pPr>
      <w:rPr>
        <w:rFonts w:hint="default"/>
      </w:rPr>
    </w:lvl>
    <w:lvl w:ilvl="6" w:tplc="A1D6F8AA">
      <w:numFmt w:val="bullet"/>
      <w:lvlText w:val="•"/>
      <w:lvlJc w:val="left"/>
      <w:pPr>
        <w:ind w:left="4261" w:hanging="360"/>
      </w:pPr>
      <w:rPr>
        <w:rFonts w:hint="default"/>
      </w:rPr>
    </w:lvl>
    <w:lvl w:ilvl="7" w:tplc="2FEE3FE0">
      <w:numFmt w:val="bullet"/>
      <w:lvlText w:val="•"/>
      <w:lvlJc w:val="left"/>
      <w:pPr>
        <w:ind w:left="4898" w:hanging="360"/>
      </w:pPr>
      <w:rPr>
        <w:rFonts w:hint="default"/>
      </w:rPr>
    </w:lvl>
    <w:lvl w:ilvl="8" w:tplc="E6E2270C">
      <w:numFmt w:val="bullet"/>
      <w:lvlText w:val="•"/>
      <w:lvlJc w:val="left"/>
      <w:pPr>
        <w:ind w:left="5535" w:hanging="360"/>
      </w:pPr>
      <w:rPr>
        <w:rFonts w:hint="default"/>
      </w:rPr>
    </w:lvl>
  </w:abstractNum>
  <w:abstractNum w:abstractNumId="13">
    <w:nsid w:val="1CF94651"/>
    <w:multiLevelType w:val="hybridMultilevel"/>
    <w:tmpl w:val="ACFE2B82"/>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4">
    <w:nsid w:val="1DBF5092"/>
    <w:multiLevelType w:val="hybridMultilevel"/>
    <w:tmpl w:val="8B5CD2F2"/>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5">
    <w:nsid w:val="20297B29"/>
    <w:multiLevelType w:val="hybridMultilevel"/>
    <w:tmpl w:val="469AFB02"/>
    <w:lvl w:ilvl="0" w:tplc="7A8E27D4">
      <w:start w:val="1"/>
      <w:numFmt w:val="decimal"/>
      <w:lvlText w:val="%1."/>
      <w:lvlJc w:val="left"/>
      <w:pPr>
        <w:ind w:left="240"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21CB32F7"/>
    <w:multiLevelType w:val="hybridMultilevel"/>
    <w:tmpl w:val="D21E6EEC"/>
    <w:lvl w:ilvl="0" w:tplc="D4A2C846">
      <w:start w:val="4"/>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29E50AB"/>
    <w:multiLevelType w:val="hybridMultilevel"/>
    <w:tmpl w:val="EA208A18"/>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18">
    <w:nsid w:val="23871916"/>
    <w:multiLevelType w:val="hybridMultilevel"/>
    <w:tmpl w:val="088E9A5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9">
    <w:nsid w:val="25D9385C"/>
    <w:multiLevelType w:val="multilevel"/>
    <w:tmpl w:val="B19071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26332D1C"/>
    <w:multiLevelType w:val="multilevel"/>
    <w:tmpl w:val="938C0D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2693041B"/>
    <w:multiLevelType w:val="hybridMultilevel"/>
    <w:tmpl w:val="58D8B9D8"/>
    <w:lvl w:ilvl="0" w:tplc="348A19D4">
      <w:numFmt w:val="bullet"/>
      <w:lvlText w:val=""/>
      <w:lvlJc w:val="left"/>
      <w:pPr>
        <w:ind w:left="428" w:hanging="358"/>
      </w:pPr>
      <w:rPr>
        <w:rFonts w:ascii="Symbol" w:eastAsia="Times New Roman" w:hAnsi="Symbol" w:hint="default"/>
        <w:w w:val="100"/>
        <w:sz w:val="22"/>
        <w:szCs w:val="22"/>
      </w:rPr>
    </w:lvl>
    <w:lvl w:ilvl="1" w:tplc="628ADB54">
      <w:numFmt w:val="bullet"/>
      <w:lvlText w:val="•"/>
      <w:lvlJc w:val="left"/>
      <w:pPr>
        <w:ind w:left="1058" w:hanging="358"/>
      </w:pPr>
      <w:rPr>
        <w:rFonts w:hint="default"/>
      </w:rPr>
    </w:lvl>
    <w:lvl w:ilvl="2" w:tplc="D9A89D30">
      <w:numFmt w:val="bullet"/>
      <w:lvlText w:val="•"/>
      <w:lvlJc w:val="left"/>
      <w:pPr>
        <w:ind w:left="1697" w:hanging="358"/>
      </w:pPr>
      <w:rPr>
        <w:rFonts w:hint="default"/>
      </w:rPr>
    </w:lvl>
    <w:lvl w:ilvl="3" w:tplc="BBECDC6E">
      <w:numFmt w:val="bullet"/>
      <w:lvlText w:val="•"/>
      <w:lvlJc w:val="left"/>
      <w:pPr>
        <w:ind w:left="2336" w:hanging="358"/>
      </w:pPr>
      <w:rPr>
        <w:rFonts w:hint="default"/>
      </w:rPr>
    </w:lvl>
    <w:lvl w:ilvl="4" w:tplc="E85CAF40">
      <w:numFmt w:val="bullet"/>
      <w:lvlText w:val="•"/>
      <w:lvlJc w:val="left"/>
      <w:pPr>
        <w:ind w:left="2975" w:hanging="358"/>
      </w:pPr>
      <w:rPr>
        <w:rFonts w:hint="default"/>
      </w:rPr>
    </w:lvl>
    <w:lvl w:ilvl="5" w:tplc="C52CB00A">
      <w:numFmt w:val="bullet"/>
      <w:lvlText w:val="•"/>
      <w:lvlJc w:val="left"/>
      <w:pPr>
        <w:ind w:left="3614" w:hanging="358"/>
      </w:pPr>
      <w:rPr>
        <w:rFonts w:hint="default"/>
      </w:rPr>
    </w:lvl>
    <w:lvl w:ilvl="6" w:tplc="F7FAF7B2">
      <w:numFmt w:val="bullet"/>
      <w:lvlText w:val="•"/>
      <w:lvlJc w:val="left"/>
      <w:pPr>
        <w:ind w:left="4253" w:hanging="358"/>
      </w:pPr>
      <w:rPr>
        <w:rFonts w:hint="default"/>
      </w:rPr>
    </w:lvl>
    <w:lvl w:ilvl="7" w:tplc="29D65A8A">
      <w:numFmt w:val="bullet"/>
      <w:lvlText w:val="•"/>
      <w:lvlJc w:val="left"/>
      <w:pPr>
        <w:ind w:left="4892" w:hanging="358"/>
      </w:pPr>
      <w:rPr>
        <w:rFonts w:hint="default"/>
      </w:rPr>
    </w:lvl>
    <w:lvl w:ilvl="8" w:tplc="CD1896FE">
      <w:numFmt w:val="bullet"/>
      <w:lvlText w:val="•"/>
      <w:lvlJc w:val="left"/>
      <w:pPr>
        <w:ind w:left="5531" w:hanging="358"/>
      </w:pPr>
      <w:rPr>
        <w:rFonts w:hint="default"/>
      </w:rPr>
    </w:lvl>
  </w:abstractNum>
  <w:abstractNum w:abstractNumId="22">
    <w:nsid w:val="276758E8"/>
    <w:multiLevelType w:val="hybridMultilevel"/>
    <w:tmpl w:val="F1783230"/>
    <w:lvl w:ilvl="0" w:tplc="0418779C">
      <w:start w:val="1"/>
      <w:numFmt w:val="bullet"/>
      <w:lvlText w:val=""/>
      <w:lvlJc w:val="left"/>
      <w:pPr>
        <w:ind w:left="720" w:hanging="360"/>
      </w:pPr>
      <w:rPr>
        <w:rFonts w:ascii="Symbol" w:hAnsi="Symbol" w:cs="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23">
    <w:nsid w:val="292818FA"/>
    <w:multiLevelType w:val="hybridMultilevel"/>
    <w:tmpl w:val="E2568378"/>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24">
    <w:nsid w:val="2A3A2A71"/>
    <w:multiLevelType w:val="multilevel"/>
    <w:tmpl w:val="C396CE3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2A907F78"/>
    <w:multiLevelType w:val="hybridMultilevel"/>
    <w:tmpl w:val="0928B6CE"/>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26">
    <w:nsid w:val="2ADE406F"/>
    <w:multiLevelType w:val="hybridMultilevel"/>
    <w:tmpl w:val="32DEDBEC"/>
    <w:lvl w:ilvl="0" w:tplc="0418779C">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27">
    <w:nsid w:val="2B144D12"/>
    <w:multiLevelType w:val="hybridMultilevel"/>
    <w:tmpl w:val="CD06DBB8"/>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2CC25D39"/>
    <w:multiLevelType w:val="multilevel"/>
    <w:tmpl w:val="19E0FA72"/>
    <w:lvl w:ilvl="0">
      <w:start w:val="1"/>
      <w:numFmt w:val="decimal"/>
      <w:lvlText w:val="%1."/>
      <w:lvlJc w:val="left"/>
      <w:pPr>
        <w:ind w:left="720" w:hanging="360"/>
      </w:pPr>
      <w:rPr>
        <w:rFonts w:hint="default"/>
      </w:rPr>
    </w:lvl>
    <w:lvl w:ilvl="1">
      <w:start w:val="1"/>
      <w:numFmt w:val="decimal"/>
      <w:isLgl/>
      <w:lvlText w:val="%1.%2."/>
      <w:lvlJc w:val="left"/>
      <w:pPr>
        <w:ind w:left="1074"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2142" w:hanging="720"/>
      </w:pPr>
      <w:rPr>
        <w:rFonts w:hint="default"/>
      </w:rPr>
    </w:lvl>
    <w:lvl w:ilvl="4">
      <w:start w:val="1"/>
      <w:numFmt w:val="decimal"/>
      <w:isLgl/>
      <w:lvlText w:val="%1.%2.%3.%4.%5."/>
      <w:lvlJc w:val="left"/>
      <w:pPr>
        <w:ind w:left="2856" w:hanging="1080"/>
      </w:pPr>
      <w:rPr>
        <w:rFonts w:hint="default"/>
      </w:rPr>
    </w:lvl>
    <w:lvl w:ilvl="5">
      <w:start w:val="1"/>
      <w:numFmt w:val="decimal"/>
      <w:isLgl/>
      <w:lvlText w:val="%1.%2.%3.%4.%5.%6."/>
      <w:lvlJc w:val="left"/>
      <w:pPr>
        <w:ind w:left="3210" w:hanging="1080"/>
      </w:pPr>
      <w:rPr>
        <w:rFonts w:hint="default"/>
      </w:rPr>
    </w:lvl>
    <w:lvl w:ilvl="6">
      <w:start w:val="1"/>
      <w:numFmt w:val="decimal"/>
      <w:isLgl/>
      <w:lvlText w:val="%1.%2.%3.%4.%5.%6.%7."/>
      <w:lvlJc w:val="left"/>
      <w:pPr>
        <w:ind w:left="3924" w:hanging="1440"/>
      </w:pPr>
      <w:rPr>
        <w:rFonts w:hint="default"/>
      </w:rPr>
    </w:lvl>
    <w:lvl w:ilvl="7">
      <w:start w:val="1"/>
      <w:numFmt w:val="decimal"/>
      <w:isLgl/>
      <w:lvlText w:val="%1.%2.%3.%4.%5.%6.%7.%8."/>
      <w:lvlJc w:val="left"/>
      <w:pPr>
        <w:ind w:left="4278" w:hanging="1440"/>
      </w:pPr>
      <w:rPr>
        <w:rFonts w:hint="default"/>
      </w:rPr>
    </w:lvl>
    <w:lvl w:ilvl="8">
      <w:start w:val="1"/>
      <w:numFmt w:val="decimal"/>
      <w:isLgl/>
      <w:lvlText w:val="%1.%2.%3.%4.%5.%6.%7.%8.%9."/>
      <w:lvlJc w:val="left"/>
      <w:pPr>
        <w:ind w:left="4992" w:hanging="1800"/>
      </w:pPr>
      <w:rPr>
        <w:rFonts w:hint="default"/>
      </w:rPr>
    </w:lvl>
  </w:abstractNum>
  <w:abstractNum w:abstractNumId="29">
    <w:nsid w:val="2FCC6CE7"/>
    <w:multiLevelType w:val="hybridMultilevel"/>
    <w:tmpl w:val="7520CA2C"/>
    <w:lvl w:ilvl="0" w:tplc="93B614AA">
      <w:numFmt w:val="bullet"/>
      <w:lvlText w:val=""/>
      <w:lvlJc w:val="left"/>
      <w:pPr>
        <w:ind w:left="1244" w:hanging="348"/>
      </w:pPr>
      <w:rPr>
        <w:rFonts w:ascii="Symbol" w:eastAsia="Times New Roman" w:hAnsi="Symbol" w:hint="default"/>
        <w:w w:val="100"/>
        <w:sz w:val="24"/>
        <w:szCs w:val="24"/>
      </w:rPr>
    </w:lvl>
    <w:lvl w:ilvl="1" w:tplc="2C1C9F94">
      <w:numFmt w:val="bullet"/>
      <w:lvlText w:val="•"/>
      <w:lvlJc w:val="left"/>
      <w:pPr>
        <w:ind w:left="2190" w:hanging="348"/>
      </w:pPr>
      <w:rPr>
        <w:rFonts w:hint="default"/>
      </w:rPr>
    </w:lvl>
    <w:lvl w:ilvl="2" w:tplc="729E90E0">
      <w:numFmt w:val="bullet"/>
      <w:lvlText w:val="•"/>
      <w:lvlJc w:val="left"/>
      <w:pPr>
        <w:ind w:left="3141" w:hanging="348"/>
      </w:pPr>
      <w:rPr>
        <w:rFonts w:hint="default"/>
      </w:rPr>
    </w:lvl>
    <w:lvl w:ilvl="3" w:tplc="885EF4A8">
      <w:numFmt w:val="bullet"/>
      <w:lvlText w:val="•"/>
      <w:lvlJc w:val="left"/>
      <w:pPr>
        <w:ind w:left="4091" w:hanging="348"/>
      </w:pPr>
      <w:rPr>
        <w:rFonts w:hint="default"/>
      </w:rPr>
    </w:lvl>
    <w:lvl w:ilvl="4" w:tplc="99664B2C">
      <w:numFmt w:val="bullet"/>
      <w:lvlText w:val="•"/>
      <w:lvlJc w:val="left"/>
      <w:pPr>
        <w:ind w:left="5042" w:hanging="348"/>
      </w:pPr>
      <w:rPr>
        <w:rFonts w:hint="default"/>
      </w:rPr>
    </w:lvl>
    <w:lvl w:ilvl="5" w:tplc="2D0A301A">
      <w:numFmt w:val="bullet"/>
      <w:lvlText w:val="•"/>
      <w:lvlJc w:val="left"/>
      <w:pPr>
        <w:ind w:left="5993" w:hanging="348"/>
      </w:pPr>
      <w:rPr>
        <w:rFonts w:hint="default"/>
      </w:rPr>
    </w:lvl>
    <w:lvl w:ilvl="6" w:tplc="E5047D26">
      <w:numFmt w:val="bullet"/>
      <w:lvlText w:val="•"/>
      <w:lvlJc w:val="left"/>
      <w:pPr>
        <w:ind w:left="6943" w:hanging="348"/>
      </w:pPr>
      <w:rPr>
        <w:rFonts w:hint="default"/>
      </w:rPr>
    </w:lvl>
    <w:lvl w:ilvl="7" w:tplc="A4444C7A">
      <w:numFmt w:val="bullet"/>
      <w:lvlText w:val="•"/>
      <w:lvlJc w:val="left"/>
      <w:pPr>
        <w:ind w:left="7894" w:hanging="348"/>
      </w:pPr>
      <w:rPr>
        <w:rFonts w:hint="default"/>
      </w:rPr>
    </w:lvl>
    <w:lvl w:ilvl="8" w:tplc="398897EA">
      <w:numFmt w:val="bullet"/>
      <w:lvlText w:val="•"/>
      <w:lvlJc w:val="left"/>
      <w:pPr>
        <w:ind w:left="8845" w:hanging="348"/>
      </w:pPr>
      <w:rPr>
        <w:rFonts w:hint="default"/>
      </w:rPr>
    </w:lvl>
  </w:abstractNum>
  <w:abstractNum w:abstractNumId="30">
    <w:nsid w:val="316E0A86"/>
    <w:multiLevelType w:val="multilevel"/>
    <w:tmpl w:val="CE1EDC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32261CB3"/>
    <w:multiLevelType w:val="hybridMultilevel"/>
    <w:tmpl w:val="64046DDC"/>
    <w:lvl w:ilvl="0" w:tplc="9F5041AE">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2">
    <w:nsid w:val="32C26851"/>
    <w:multiLevelType w:val="hybridMultilevel"/>
    <w:tmpl w:val="70A4C00E"/>
    <w:lvl w:ilvl="0" w:tplc="04220001">
      <w:start w:val="1"/>
      <w:numFmt w:val="bullet"/>
      <w:lvlText w:val=""/>
      <w:lvlJc w:val="left"/>
      <w:pPr>
        <w:ind w:left="720" w:hanging="360"/>
      </w:pPr>
      <w:rPr>
        <w:rFonts w:ascii="Symbol" w:hAnsi="Symbol" w:cs="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33">
    <w:nsid w:val="33D827A9"/>
    <w:multiLevelType w:val="hybridMultilevel"/>
    <w:tmpl w:val="8BCC784A"/>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4">
    <w:nsid w:val="355E1A0D"/>
    <w:multiLevelType w:val="hybridMultilevel"/>
    <w:tmpl w:val="281E877C"/>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35">
    <w:nsid w:val="35B63C2D"/>
    <w:multiLevelType w:val="hybridMultilevel"/>
    <w:tmpl w:val="9EA23382"/>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36">
    <w:nsid w:val="377960E1"/>
    <w:multiLevelType w:val="hybridMultilevel"/>
    <w:tmpl w:val="EA6253F8"/>
    <w:lvl w:ilvl="0" w:tplc="D298C9AA">
      <w:numFmt w:val="bullet"/>
      <w:lvlText w:val=""/>
      <w:lvlJc w:val="left"/>
      <w:pPr>
        <w:ind w:left="431" w:hanging="360"/>
      </w:pPr>
      <w:rPr>
        <w:rFonts w:ascii="Symbol" w:eastAsia="Times New Roman" w:hAnsi="Symbol" w:hint="default"/>
        <w:w w:val="100"/>
        <w:sz w:val="22"/>
        <w:szCs w:val="22"/>
      </w:rPr>
    </w:lvl>
    <w:lvl w:ilvl="1" w:tplc="2F983474">
      <w:numFmt w:val="bullet"/>
      <w:lvlText w:val="•"/>
      <w:lvlJc w:val="left"/>
      <w:pPr>
        <w:ind w:left="1076" w:hanging="360"/>
      </w:pPr>
      <w:rPr>
        <w:rFonts w:hint="default"/>
      </w:rPr>
    </w:lvl>
    <w:lvl w:ilvl="2" w:tplc="AF24AA08">
      <w:numFmt w:val="bullet"/>
      <w:lvlText w:val="•"/>
      <w:lvlJc w:val="left"/>
      <w:pPr>
        <w:ind w:left="1713" w:hanging="360"/>
      </w:pPr>
      <w:rPr>
        <w:rFonts w:hint="default"/>
      </w:rPr>
    </w:lvl>
    <w:lvl w:ilvl="3" w:tplc="7534EAB4">
      <w:numFmt w:val="bullet"/>
      <w:lvlText w:val="•"/>
      <w:lvlJc w:val="left"/>
      <w:pPr>
        <w:ind w:left="2350" w:hanging="360"/>
      </w:pPr>
      <w:rPr>
        <w:rFonts w:hint="default"/>
      </w:rPr>
    </w:lvl>
    <w:lvl w:ilvl="4" w:tplc="8FD455B8">
      <w:numFmt w:val="bullet"/>
      <w:lvlText w:val="•"/>
      <w:lvlJc w:val="left"/>
      <w:pPr>
        <w:ind w:left="2987" w:hanging="360"/>
      </w:pPr>
      <w:rPr>
        <w:rFonts w:hint="default"/>
      </w:rPr>
    </w:lvl>
    <w:lvl w:ilvl="5" w:tplc="C7CA3AE8">
      <w:numFmt w:val="bullet"/>
      <w:lvlText w:val="•"/>
      <w:lvlJc w:val="left"/>
      <w:pPr>
        <w:ind w:left="3624" w:hanging="360"/>
      </w:pPr>
      <w:rPr>
        <w:rFonts w:hint="default"/>
      </w:rPr>
    </w:lvl>
    <w:lvl w:ilvl="6" w:tplc="24AEACA2">
      <w:numFmt w:val="bullet"/>
      <w:lvlText w:val="•"/>
      <w:lvlJc w:val="left"/>
      <w:pPr>
        <w:ind w:left="4261" w:hanging="360"/>
      </w:pPr>
      <w:rPr>
        <w:rFonts w:hint="default"/>
      </w:rPr>
    </w:lvl>
    <w:lvl w:ilvl="7" w:tplc="6122C420">
      <w:numFmt w:val="bullet"/>
      <w:lvlText w:val="•"/>
      <w:lvlJc w:val="left"/>
      <w:pPr>
        <w:ind w:left="4898" w:hanging="360"/>
      </w:pPr>
      <w:rPr>
        <w:rFonts w:hint="default"/>
      </w:rPr>
    </w:lvl>
    <w:lvl w:ilvl="8" w:tplc="9AA2CCC2">
      <w:numFmt w:val="bullet"/>
      <w:lvlText w:val="•"/>
      <w:lvlJc w:val="left"/>
      <w:pPr>
        <w:ind w:left="5535" w:hanging="360"/>
      </w:pPr>
      <w:rPr>
        <w:rFonts w:hint="default"/>
      </w:rPr>
    </w:lvl>
  </w:abstractNum>
  <w:abstractNum w:abstractNumId="37">
    <w:nsid w:val="37E62497"/>
    <w:multiLevelType w:val="hybridMultilevel"/>
    <w:tmpl w:val="F3386CFC"/>
    <w:lvl w:ilvl="0" w:tplc="06F89D52">
      <w:numFmt w:val="bullet"/>
      <w:lvlText w:val="-"/>
      <w:lvlJc w:val="left"/>
      <w:pPr>
        <w:ind w:left="432" w:hanging="360"/>
      </w:pPr>
      <w:rPr>
        <w:rFonts w:ascii="Times New Roman" w:eastAsia="Times New Roman" w:hAnsi="Times New Roman"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38">
    <w:nsid w:val="38D16B51"/>
    <w:multiLevelType w:val="hybridMultilevel"/>
    <w:tmpl w:val="86D626B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9">
    <w:nsid w:val="399A14C1"/>
    <w:multiLevelType w:val="hybridMultilevel"/>
    <w:tmpl w:val="6504BAF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39F52C4D"/>
    <w:multiLevelType w:val="hybridMultilevel"/>
    <w:tmpl w:val="48B4AA6E"/>
    <w:lvl w:ilvl="0" w:tplc="C2B42096">
      <w:start w:val="1"/>
      <w:numFmt w:val="bullet"/>
      <w:lvlText w:val=""/>
      <w:lvlJc w:val="left"/>
      <w:pPr>
        <w:ind w:left="360" w:hanging="360"/>
      </w:pPr>
      <w:rPr>
        <w:rFonts w:ascii="Symbol" w:hAnsi="Symbol" w:cs="Symbol" w:hint="default"/>
        <w:color w:val="auto"/>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41">
    <w:nsid w:val="3A534E8D"/>
    <w:multiLevelType w:val="multilevel"/>
    <w:tmpl w:val="9182CAB6"/>
    <w:lvl w:ilvl="0">
      <w:start w:val="3"/>
      <w:numFmt w:val="decimal"/>
      <w:lvlText w:val="%1."/>
      <w:lvlJc w:val="left"/>
      <w:pPr>
        <w:ind w:left="400" w:hanging="400"/>
      </w:pPr>
      <w:rPr>
        <w:rFonts w:hint="default"/>
      </w:rPr>
    </w:lvl>
    <w:lvl w:ilvl="1">
      <w:start w:val="1"/>
      <w:numFmt w:val="decimal"/>
      <w:lvlText w:val="%1.%2."/>
      <w:lvlJc w:val="left"/>
      <w:pPr>
        <w:ind w:left="1353" w:hanging="720"/>
      </w:pPr>
      <w:rPr>
        <w:rFonts w:hint="default"/>
      </w:rPr>
    </w:lvl>
    <w:lvl w:ilvl="2">
      <w:start w:val="1"/>
      <w:numFmt w:val="decimal"/>
      <w:lvlText w:val="%1.%2.%3."/>
      <w:lvlJc w:val="left"/>
      <w:pPr>
        <w:ind w:left="1986" w:hanging="720"/>
      </w:pPr>
      <w:rPr>
        <w:rFonts w:hint="default"/>
      </w:rPr>
    </w:lvl>
    <w:lvl w:ilvl="3">
      <w:start w:val="1"/>
      <w:numFmt w:val="decimal"/>
      <w:lvlText w:val="%1.%2.%3.%4."/>
      <w:lvlJc w:val="left"/>
      <w:pPr>
        <w:ind w:left="2979" w:hanging="1080"/>
      </w:pPr>
      <w:rPr>
        <w:rFonts w:hint="default"/>
      </w:rPr>
    </w:lvl>
    <w:lvl w:ilvl="4">
      <w:start w:val="1"/>
      <w:numFmt w:val="decimal"/>
      <w:lvlText w:val="%1.%2.%3.%4.%5."/>
      <w:lvlJc w:val="left"/>
      <w:pPr>
        <w:ind w:left="3612" w:hanging="1080"/>
      </w:pPr>
      <w:rPr>
        <w:rFonts w:hint="default"/>
      </w:rPr>
    </w:lvl>
    <w:lvl w:ilvl="5">
      <w:start w:val="1"/>
      <w:numFmt w:val="decimal"/>
      <w:lvlText w:val="%1.%2.%3.%4.%5.%6."/>
      <w:lvlJc w:val="left"/>
      <w:pPr>
        <w:ind w:left="4605" w:hanging="1440"/>
      </w:pPr>
      <w:rPr>
        <w:rFonts w:hint="default"/>
      </w:rPr>
    </w:lvl>
    <w:lvl w:ilvl="6">
      <w:start w:val="1"/>
      <w:numFmt w:val="decimal"/>
      <w:lvlText w:val="%1.%2.%3.%4.%5.%6.%7."/>
      <w:lvlJc w:val="left"/>
      <w:pPr>
        <w:ind w:left="5238" w:hanging="1440"/>
      </w:pPr>
      <w:rPr>
        <w:rFonts w:hint="default"/>
      </w:rPr>
    </w:lvl>
    <w:lvl w:ilvl="7">
      <w:start w:val="1"/>
      <w:numFmt w:val="decimal"/>
      <w:lvlText w:val="%1.%2.%3.%4.%5.%6.%7.%8."/>
      <w:lvlJc w:val="left"/>
      <w:pPr>
        <w:ind w:left="6231" w:hanging="1800"/>
      </w:pPr>
      <w:rPr>
        <w:rFonts w:hint="default"/>
      </w:rPr>
    </w:lvl>
    <w:lvl w:ilvl="8">
      <w:start w:val="1"/>
      <w:numFmt w:val="decimal"/>
      <w:lvlText w:val="%1.%2.%3.%4.%5.%6.%7.%8.%9."/>
      <w:lvlJc w:val="left"/>
      <w:pPr>
        <w:ind w:left="7224" w:hanging="2160"/>
      </w:pPr>
      <w:rPr>
        <w:rFonts w:hint="default"/>
      </w:rPr>
    </w:lvl>
  </w:abstractNum>
  <w:abstractNum w:abstractNumId="42">
    <w:nsid w:val="3A8C5090"/>
    <w:multiLevelType w:val="hybridMultilevel"/>
    <w:tmpl w:val="CD06DB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3E840839"/>
    <w:multiLevelType w:val="hybridMultilevel"/>
    <w:tmpl w:val="47841CF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4">
    <w:nsid w:val="41D37038"/>
    <w:multiLevelType w:val="hybridMultilevel"/>
    <w:tmpl w:val="B122FFD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5">
    <w:nsid w:val="42C41749"/>
    <w:multiLevelType w:val="hybridMultilevel"/>
    <w:tmpl w:val="24DED4D0"/>
    <w:lvl w:ilvl="0" w:tplc="04190001">
      <w:start w:val="1"/>
      <w:numFmt w:val="bullet"/>
      <w:lvlText w:val=""/>
      <w:lvlJc w:val="left"/>
      <w:pPr>
        <w:ind w:left="646" w:hanging="360"/>
      </w:pPr>
      <w:rPr>
        <w:rFonts w:ascii="Symbol" w:hAnsi="Symbol" w:cs="Symbol" w:hint="default"/>
      </w:rPr>
    </w:lvl>
    <w:lvl w:ilvl="1" w:tplc="04190003">
      <w:start w:val="1"/>
      <w:numFmt w:val="bullet"/>
      <w:lvlText w:val="o"/>
      <w:lvlJc w:val="left"/>
      <w:pPr>
        <w:ind w:left="1366" w:hanging="360"/>
      </w:pPr>
      <w:rPr>
        <w:rFonts w:ascii="Courier New" w:hAnsi="Courier New" w:cs="Courier New" w:hint="default"/>
      </w:rPr>
    </w:lvl>
    <w:lvl w:ilvl="2" w:tplc="04190005">
      <w:start w:val="1"/>
      <w:numFmt w:val="bullet"/>
      <w:lvlText w:val=""/>
      <w:lvlJc w:val="left"/>
      <w:pPr>
        <w:ind w:left="2086" w:hanging="360"/>
      </w:pPr>
      <w:rPr>
        <w:rFonts w:ascii="Wingdings" w:hAnsi="Wingdings" w:cs="Wingdings" w:hint="default"/>
      </w:rPr>
    </w:lvl>
    <w:lvl w:ilvl="3" w:tplc="04190001">
      <w:start w:val="1"/>
      <w:numFmt w:val="bullet"/>
      <w:lvlText w:val=""/>
      <w:lvlJc w:val="left"/>
      <w:pPr>
        <w:ind w:left="2806" w:hanging="360"/>
      </w:pPr>
      <w:rPr>
        <w:rFonts w:ascii="Symbol" w:hAnsi="Symbol" w:cs="Symbol" w:hint="default"/>
      </w:rPr>
    </w:lvl>
    <w:lvl w:ilvl="4" w:tplc="04190003">
      <w:start w:val="1"/>
      <w:numFmt w:val="bullet"/>
      <w:lvlText w:val="o"/>
      <w:lvlJc w:val="left"/>
      <w:pPr>
        <w:ind w:left="3526" w:hanging="360"/>
      </w:pPr>
      <w:rPr>
        <w:rFonts w:ascii="Courier New" w:hAnsi="Courier New" w:cs="Courier New" w:hint="default"/>
      </w:rPr>
    </w:lvl>
    <w:lvl w:ilvl="5" w:tplc="04190005">
      <w:start w:val="1"/>
      <w:numFmt w:val="bullet"/>
      <w:lvlText w:val=""/>
      <w:lvlJc w:val="left"/>
      <w:pPr>
        <w:ind w:left="4246" w:hanging="360"/>
      </w:pPr>
      <w:rPr>
        <w:rFonts w:ascii="Wingdings" w:hAnsi="Wingdings" w:cs="Wingdings" w:hint="default"/>
      </w:rPr>
    </w:lvl>
    <w:lvl w:ilvl="6" w:tplc="04190001">
      <w:start w:val="1"/>
      <w:numFmt w:val="bullet"/>
      <w:lvlText w:val=""/>
      <w:lvlJc w:val="left"/>
      <w:pPr>
        <w:ind w:left="4966" w:hanging="360"/>
      </w:pPr>
      <w:rPr>
        <w:rFonts w:ascii="Symbol" w:hAnsi="Symbol" w:cs="Symbol" w:hint="default"/>
      </w:rPr>
    </w:lvl>
    <w:lvl w:ilvl="7" w:tplc="04190003">
      <w:start w:val="1"/>
      <w:numFmt w:val="bullet"/>
      <w:lvlText w:val="o"/>
      <w:lvlJc w:val="left"/>
      <w:pPr>
        <w:ind w:left="5686" w:hanging="360"/>
      </w:pPr>
      <w:rPr>
        <w:rFonts w:ascii="Courier New" w:hAnsi="Courier New" w:cs="Courier New" w:hint="default"/>
      </w:rPr>
    </w:lvl>
    <w:lvl w:ilvl="8" w:tplc="04190005">
      <w:start w:val="1"/>
      <w:numFmt w:val="bullet"/>
      <w:lvlText w:val=""/>
      <w:lvlJc w:val="left"/>
      <w:pPr>
        <w:ind w:left="6406" w:hanging="360"/>
      </w:pPr>
      <w:rPr>
        <w:rFonts w:ascii="Wingdings" w:hAnsi="Wingdings" w:cs="Wingdings" w:hint="default"/>
      </w:rPr>
    </w:lvl>
  </w:abstractNum>
  <w:abstractNum w:abstractNumId="46">
    <w:nsid w:val="449B3FDC"/>
    <w:multiLevelType w:val="hybridMultilevel"/>
    <w:tmpl w:val="24D69EB0"/>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47">
    <w:nsid w:val="453D7B28"/>
    <w:multiLevelType w:val="hybridMultilevel"/>
    <w:tmpl w:val="FC923AF8"/>
    <w:lvl w:ilvl="0" w:tplc="04190001">
      <w:start w:val="1"/>
      <w:numFmt w:val="bullet"/>
      <w:lvlText w:val=""/>
      <w:lvlJc w:val="left"/>
      <w:pPr>
        <w:ind w:left="8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nsid w:val="45E81497"/>
    <w:multiLevelType w:val="hybridMultilevel"/>
    <w:tmpl w:val="15085C3E"/>
    <w:lvl w:ilvl="0" w:tplc="23109AC2">
      <w:start w:val="1"/>
      <w:numFmt w:val="decimal"/>
      <w:lvlText w:val="%1."/>
      <w:lvlJc w:val="left"/>
      <w:pPr>
        <w:ind w:left="107" w:hanging="240"/>
      </w:pPr>
      <w:rPr>
        <w:rFonts w:ascii="Times New Roman" w:eastAsia="Times New Roman" w:hAnsi="Times New Roman" w:hint="default"/>
        <w:spacing w:val="-3"/>
        <w:w w:val="100"/>
        <w:sz w:val="24"/>
        <w:szCs w:val="24"/>
      </w:rPr>
    </w:lvl>
    <w:lvl w:ilvl="1" w:tplc="74FA2AC4">
      <w:numFmt w:val="bullet"/>
      <w:lvlText w:val="•"/>
      <w:lvlJc w:val="left"/>
      <w:pPr>
        <w:ind w:left="566" w:hanging="240"/>
      </w:pPr>
      <w:rPr>
        <w:rFonts w:hint="default"/>
      </w:rPr>
    </w:lvl>
    <w:lvl w:ilvl="2" w:tplc="2612F1B0">
      <w:numFmt w:val="bullet"/>
      <w:lvlText w:val="•"/>
      <w:lvlJc w:val="left"/>
      <w:pPr>
        <w:ind w:left="1032" w:hanging="240"/>
      </w:pPr>
      <w:rPr>
        <w:rFonts w:hint="default"/>
      </w:rPr>
    </w:lvl>
    <w:lvl w:ilvl="3" w:tplc="AD1A45D2">
      <w:numFmt w:val="bullet"/>
      <w:lvlText w:val="•"/>
      <w:lvlJc w:val="left"/>
      <w:pPr>
        <w:ind w:left="1498" w:hanging="240"/>
      </w:pPr>
      <w:rPr>
        <w:rFonts w:hint="default"/>
      </w:rPr>
    </w:lvl>
    <w:lvl w:ilvl="4" w:tplc="F89618E8">
      <w:numFmt w:val="bullet"/>
      <w:lvlText w:val="•"/>
      <w:lvlJc w:val="left"/>
      <w:pPr>
        <w:ind w:left="1964" w:hanging="240"/>
      </w:pPr>
      <w:rPr>
        <w:rFonts w:hint="default"/>
      </w:rPr>
    </w:lvl>
    <w:lvl w:ilvl="5" w:tplc="E5BCF174">
      <w:numFmt w:val="bullet"/>
      <w:lvlText w:val="•"/>
      <w:lvlJc w:val="left"/>
      <w:pPr>
        <w:ind w:left="2430" w:hanging="240"/>
      </w:pPr>
      <w:rPr>
        <w:rFonts w:hint="default"/>
      </w:rPr>
    </w:lvl>
    <w:lvl w:ilvl="6" w:tplc="743EDA9A">
      <w:numFmt w:val="bullet"/>
      <w:lvlText w:val="•"/>
      <w:lvlJc w:val="left"/>
      <w:pPr>
        <w:ind w:left="2896" w:hanging="240"/>
      </w:pPr>
      <w:rPr>
        <w:rFonts w:hint="default"/>
      </w:rPr>
    </w:lvl>
    <w:lvl w:ilvl="7" w:tplc="D30E5660">
      <w:numFmt w:val="bullet"/>
      <w:lvlText w:val="•"/>
      <w:lvlJc w:val="left"/>
      <w:pPr>
        <w:ind w:left="3362" w:hanging="240"/>
      </w:pPr>
      <w:rPr>
        <w:rFonts w:hint="default"/>
      </w:rPr>
    </w:lvl>
    <w:lvl w:ilvl="8" w:tplc="305494B8">
      <w:numFmt w:val="bullet"/>
      <w:lvlText w:val="•"/>
      <w:lvlJc w:val="left"/>
      <w:pPr>
        <w:ind w:left="3828" w:hanging="240"/>
      </w:pPr>
      <w:rPr>
        <w:rFonts w:hint="default"/>
      </w:rPr>
    </w:lvl>
  </w:abstractNum>
  <w:abstractNum w:abstractNumId="49">
    <w:nsid w:val="465A252E"/>
    <w:multiLevelType w:val="hybridMultilevel"/>
    <w:tmpl w:val="285CD8D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0">
    <w:nsid w:val="47247368"/>
    <w:multiLevelType w:val="hybridMultilevel"/>
    <w:tmpl w:val="531CC03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1">
    <w:nsid w:val="49505435"/>
    <w:multiLevelType w:val="hybridMultilevel"/>
    <w:tmpl w:val="6504BAF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4B0A1511"/>
    <w:multiLevelType w:val="multilevel"/>
    <w:tmpl w:val="E5E04DA8"/>
    <w:lvl w:ilvl="0">
      <w:start w:val="1"/>
      <w:numFmt w:val="decimal"/>
      <w:lvlText w:val="%1."/>
      <w:lvlJc w:val="left"/>
      <w:pPr>
        <w:ind w:left="540" w:hanging="540"/>
      </w:pPr>
    </w:lvl>
    <w:lvl w:ilvl="1">
      <w:start w:val="1"/>
      <w:numFmt w:val="decimal"/>
      <w:lvlText w:val="%1.%2."/>
      <w:lvlJc w:val="left"/>
      <w:pPr>
        <w:ind w:left="540" w:hanging="54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3">
    <w:nsid w:val="4C36786E"/>
    <w:multiLevelType w:val="hybridMultilevel"/>
    <w:tmpl w:val="B9884470"/>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54">
    <w:nsid w:val="4DDA6AC2"/>
    <w:multiLevelType w:val="hybridMultilevel"/>
    <w:tmpl w:val="B4CC74DE"/>
    <w:lvl w:ilvl="0" w:tplc="0C706F08">
      <w:numFmt w:val="bullet"/>
      <w:lvlText w:val=""/>
      <w:lvlJc w:val="left"/>
      <w:pPr>
        <w:ind w:left="963" w:hanging="286"/>
      </w:pPr>
      <w:rPr>
        <w:rFonts w:ascii="Symbol" w:eastAsia="Times New Roman" w:hAnsi="Symbol" w:hint="default"/>
        <w:w w:val="100"/>
        <w:sz w:val="24"/>
        <w:szCs w:val="24"/>
      </w:rPr>
    </w:lvl>
    <w:lvl w:ilvl="1" w:tplc="16C837A6">
      <w:numFmt w:val="bullet"/>
      <w:lvlText w:val="•"/>
      <w:lvlJc w:val="left"/>
      <w:pPr>
        <w:ind w:left="1938" w:hanging="286"/>
      </w:pPr>
      <w:rPr>
        <w:rFonts w:hint="default"/>
      </w:rPr>
    </w:lvl>
    <w:lvl w:ilvl="2" w:tplc="4D1C8FDC">
      <w:numFmt w:val="bullet"/>
      <w:lvlText w:val="•"/>
      <w:lvlJc w:val="left"/>
      <w:pPr>
        <w:ind w:left="2917" w:hanging="286"/>
      </w:pPr>
      <w:rPr>
        <w:rFonts w:hint="default"/>
      </w:rPr>
    </w:lvl>
    <w:lvl w:ilvl="3" w:tplc="6E66B936">
      <w:numFmt w:val="bullet"/>
      <w:lvlText w:val="•"/>
      <w:lvlJc w:val="left"/>
      <w:pPr>
        <w:ind w:left="3895" w:hanging="286"/>
      </w:pPr>
      <w:rPr>
        <w:rFonts w:hint="default"/>
      </w:rPr>
    </w:lvl>
    <w:lvl w:ilvl="4" w:tplc="D520D4F0">
      <w:numFmt w:val="bullet"/>
      <w:lvlText w:val="•"/>
      <w:lvlJc w:val="left"/>
      <w:pPr>
        <w:ind w:left="4874" w:hanging="286"/>
      </w:pPr>
      <w:rPr>
        <w:rFonts w:hint="default"/>
      </w:rPr>
    </w:lvl>
    <w:lvl w:ilvl="5" w:tplc="90CC52CE">
      <w:numFmt w:val="bullet"/>
      <w:lvlText w:val="•"/>
      <w:lvlJc w:val="left"/>
      <w:pPr>
        <w:ind w:left="5853" w:hanging="286"/>
      </w:pPr>
      <w:rPr>
        <w:rFonts w:hint="default"/>
      </w:rPr>
    </w:lvl>
    <w:lvl w:ilvl="6" w:tplc="18A01FDC">
      <w:numFmt w:val="bullet"/>
      <w:lvlText w:val="•"/>
      <w:lvlJc w:val="left"/>
      <w:pPr>
        <w:ind w:left="6831" w:hanging="286"/>
      </w:pPr>
      <w:rPr>
        <w:rFonts w:hint="default"/>
      </w:rPr>
    </w:lvl>
    <w:lvl w:ilvl="7" w:tplc="C652BB16">
      <w:numFmt w:val="bullet"/>
      <w:lvlText w:val="•"/>
      <w:lvlJc w:val="left"/>
      <w:pPr>
        <w:ind w:left="7810" w:hanging="286"/>
      </w:pPr>
      <w:rPr>
        <w:rFonts w:hint="default"/>
      </w:rPr>
    </w:lvl>
    <w:lvl w:ilvl="8" w:tplc="F43AD636">
      <w:numFmt w:val="bullet"/>
      <w:lvlText w:val="•"/>
      <w:lvlJc w:val="left"/>
      <w:pPr>
        <w:ind w:left="8789" w:hanging="286"/>
      </w:pPr>
      <w:rPr>
        <w:rFonts w:hint="default"/>
      </w:rPr>
    </w:lvl>
  </w:abstractNum>
  <w:abstractNum w:abstractNumId="55">
    <w:nsid w:val="4FA64D68"/>
    <w:multiLevelType w:val="hybridMultilevel"/>
    <w:tmpl w:val="B3C2BA28"/>
    <w:lvl w:ilvl="0" w:tplc="04190001">
      <w:start w:val="1"/>
      <w:numFmt w:val="bullet"/>
      <w:lvlText w:val=""/>
      <w:lvlJc w:val="left"/>
      <w:pPr>
        <w:ind w:left="1141" w:hanging="360"/>
      </w:pPr>
      <w:rPr>
        <w:rFonts w:ascii="Symbol" w:hAnsi="Symbol" w:cs="Symbol" w:hint="default"/>
      </w:rPr>
    </w:lvl>
    <w:lvl w:ilvl="1" w:tplc="04190003">
      <w:start w:val="1"/>
      <w:numFmt w:val="bullet"/>
      <w:lvlText w:val="o"/>
      <w:lvlJc w:val="left"/>
      <w:pPr>
        <w:ind w:left="1861" w:hanging="360"/>
      </w:pPr>
      <w:rPr>
        <w:rFonts w:ascii="Courier New" w:hAnsi="Courier New" w:cs="Courier New" w:hint="default"/>
      </w:rPr>
    </w:lvl>
    <w:lvl w:ilvl="2" w:tplc="04190005">
      <w:start w:val="1"/>
      <w:numFmt w:val="bullet"/>
      <w:lvlText w:val=""/>
      <w:lvlJc w:val="left"/>
      <w:pPr>
        <w:ind w:left="2581" w:hanging="360"/>
      </w:pPr>
      <w:rPr>
        <w:rFonts w:ascii="Wingdings" w:hAnsi="Wingdings" w:cs="Wingdings" w:hint="default"/>
      </w:rPr>
    </w:lvl>
    <w:lvl w:ilvl="3" w:tplc="04190001">
      <w:start w:val="1"/>
      <w:numFmt w:val="bullet"/>
      <w:lvlText w:val=""/>
      <w:lvlJc w:val="left"/>
      <w:pPr>
        <w:ind w:left="3301" w:hanging="360"/>
      </w:pPr>
      <w:rPr>
        <w:rFonts w:ascii="Symbol" w:hAnsi="Symbol" w:cs="Symbol" w:hint="default"/>
      </w:rPr>
    </w:lvl>
    <w:lvl w:ilvl="4" w:tplc="04190003">
      <w:start w:val="1"/>
      <w:numFmt w:val="bullet"/>
      <w:lvlText w:val="o"/>
      <w:lvlJc w:val="left"/>
      <w:pPr>
        <w:ind w:left="4021" w:hanging="360"/>
      </w:pPr>
      <w:rPr>
        <w:rFonts w:ascii="Courier New" w:hAnsi="Courier New" w:cs="Courier New" w:hint="default"/>
      </w:rPr>
    </w:lvl>
    <w:lvl w:ilvl="5" w:tplc="04190005">
      <w:start w:val="1"/>
      <w:numFmt w:val="bullet"/>
      <w:lvlText w:val=""/>
      <w:lvlJc w:val="left"/>
      <w:pPr>
        <w:ind w:left="4741" w:hanging="360"/>
      </w:pPr>
      <w:rPr>
        <w:rFonts w:ascii="Wingdings" w:hAnsi="Wingdings" w:cs="Wingdings" w:hint="default"/>
      </w:rPr>
    </w:lvl>
    <w:lvl w:ilvl="6" w:tplc="04190001">
      <w:start w:val="1"/>
      <w:numFmt w:val="bullet"/>
      <w:lvlText w:val=""/>
      <w:lvlJc w:val="left"/>
      <w:pPr>
        <w:ind w:left="5461" w:hanging="360"/>
      </w:pPr>
      <w:rPr>
        <w:rFonts w:ascii="Symbol" w:hAnsi="Symbol" w:cs="Symbol" w:hint="default"/>
      </w:rPr>
    </w:lvl>
    <w:lvl w:ilvl="7" w:tplc="04190003">
      <w:start w:val="1"/>
      <w:numFmt w:val="bullet"/>
      <w:lvlText w:val="o"/>
      <w:lvlJc w:val="left"/>
      <w:pPr>
        <w:ind w:left="6181" w:hanging="360"/>
      </w:pPr>
      <w:rPr>
        <w:rFonts w:ascii="Courier New" w:hAnsi="Courier New" w:cs="Courier New" w:hint="default"/>
      </w:rPr>
    </w:lvl>
    <w:lvl w:ilvl="8" w:tplc="04190005">
      <w:start w:val="1"/>
      <w:numFmt w:val="bullet"/>
      <w:lvlText w:val=""/>
      <w:lvlJc w:val="left"/>
      <w:pPr>
        <w:ind w:left="6901" w:hanging="360"/>
      </w:pPr>
      <w:rPr>
        <w:rFonts w:ascii="Wingdings" w:hAnsi="Wingdings" w:cs="Wingdings" w:hint="default"/>
      </w:rPr>
    </w:lvl>
  </w:abstractNum>
  <w:abstractNum w:abstractNumId="56">
    <w:nsid w:val="56843E00"/>
    <w:multiLevelType w:val="hybridMultilevel"/>
    <w:tmpl w:val="73029284"/>
    <w:lvl w:ilvl="0" w:tplc="47B66EAE">
      <w:start w:val="1"/>
      <w:numFmt w:val="decimal"/>
      <w:lvlText w:val="%1."/>
      <w:lvlJc w:val="left"/>
      <w:pPr>
        <w:ind w:left="1069" w:hanging="360"/>
      </w:pPr>
      <w:rPr>
        <w:rFonts w:ascii="Arial" w:hAnsi="Arial" w:cs="Arial" w:hint="default"/>
        <w:i/>
        <w:iCs/>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7">
    <w:nsid w:val="56F00447"/>
    <w:multiLevelType w:val="hybridMultilevel"/>
    <w:tmpl w:val="B33ED6E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8">
    <w:nsid w:val="56F7038C"/>
    <w:multiLevelType w:val="hybridMultilevel"/>
    <w:tmpl w:val="A2809AA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9">
    <w:nsid w:val="5848179E"/>
    <w:multiLevelType w:val="hybridMultilevel"/>
    <w:tmpl w:val="9C54EC4E"/>
    <w:lvl w:ilvl="0" w:tplc="04190001">
      <w:start w:val="1"/>
      <w:numFmt w:val="bullet"/>
      <w:lvlText w:val=""/>
      <w:lvlJc w:val="left"/>
      <w:pPr>
        <w:ind w:left="791" w:hanging="360"/>
      </w:pPr>
      <w:rPr>
        <w:rFonts w:ascii="Symbol" w:hAnsi="Symbol" w:hint="default"/>
      </w:rPr>
    </w:lvl>
    <w:lvl w:ilvl="1" w:tplc="04190003" w:tentative="1">
      <w:start w:val="1"/>
      <w:numFmt w:val="bullet"/>
      <w:lvlText w:val="o"/>
      <w:lvlJc w:val="left"/>
      <w:pPr>
        <w:ind w:left="1511" w:hanging="360"/>
      </w:pPr>
      <w:rPr>
        <w:rFonts w:ascii="Courier New" w:hAnsi="Courier New" w:cs="Courier New" w:hint="default"/>
      </w:rPr>
    </w:lvl>
    <w:lvl w:ilvl="2" w:tplc="04190005" w:tentative="1">
      <w:start w:val="1"/>
      <w:numFmt w:val="bullet"/>
      <w:lvlText w:val=""/>
      <w:lvlJc w:val="left"/>
      <w:pPr>
        <w:ind w:left="2231" w:hanging="360"/>
      </w:pPr>
      <w:rPr>
        <w:rFonts w:ascii="Wingdings" w:hAnsi="Wingdings" w:hint="default"/>
      </w:rPr>
    </w:lvl>
    <w:lvl w:ilvl="3" w:tplc="04190001" w:tentative="1">
      <w:start w:val="1"/>
      <w:numFmt w:val="bullet"/>
      <w:lvlText w:val=""/>
      <w:lvlJc w:val="left"/>
      <w:pPr>
        <w:ind w:left="2951" w:hanging="360"/>
      </w:pPr>
      <w:rPr>
        <w:rFonts w:ascii="Symbol" w:hAnsi="Symbol" w:hint="default"/>
      </w:rPr>
    </w:lvl>
    <w:lvl w:ilvl="4" w:tplc="04190003" w:tentative="1">
      <w:start w:val="1"/>
      <w:numFmt w:val="bullet"/>
      <w:lvlText w:val="o"/>
      <w:lvlJc w:val="left"/>
      <w:pPr>
        <w:ind w:left="3671" w:hanging="360"/>
      </w:pPr>
      <w:rPr>
        <w:rFonts w:ascii="Courier New" w:hAnsi="Courier New" w:cs="Courier New" w:hint="default"/>
      </w:rPr>
    </w:lvl>
    <w:lvl w:ilvl="5" w:tplc="04190005" w:tentative="1">
      <w:start w:val="1"/>
      <w:numFmt w:val="bullet"/>
      <w:lvlText w:val=""/>
      <w:lvlJc w:val="left"/>
      <w:pPr>
        <w:ind w:left="4391" w:hanging="360"/>
      </w:pPr>
      <w:rPr>
        <w:rFonts w:ascii="Wingdings" w:hAnsi="Wingdings" w:hint="default"/>
      </w:rPr>
    </w:lvl>
    <w:lvl w:ilvl="6" w:tplc="04190001" w:tentative="1">
      <w:start w:val="1"/>
      <w:numFmt w:val="bullet"/>
      <w:lvlText w:val=""/>
      <w:lvlJc w:val="left"/>
      <w:pPr>
        <w:ind w:left="5111" w:hanging="360"/>
      </w:pPr>
      <w:rPr>
        <w:rFonts w:ascii="Symbol" w:hAnsi="Symbol" w:hint="default"/>
      </w:rPr>
    </w:lvl>
    <w:lvl w:ilvl="7" w:tplc="04190003" w:tentative="1">
      <w:start w:val="1"/>
      <w:numFmt w:val="bullet"/>
      <w:lvlText w:val="o"/>
      <w:lvlJc w:val="left"/>
      <w:pPr>
        <w:ind w:left="5831" w:hanging="360"/>
      </w:pPr>
      <w:rPr>
        <w:rFonts w:ascii="Courier New" w:hAnsi="Courier New" w:cs="Courier New" w:hint="default"/>
      </w:rPr>
    </w:lvl>
    <w:lvl w:ilvl="8" w:tplc="04190005" w:tentative="1">
      <w:start w:val="1"/>
      <w:numFmt w:val="bullet"/>
      <w:lvlText w:val=""/>
      <w:lvlJc w:val="left"/>
      <w:pPr>
        <w:ind w:left="6551" w:hanging="360"/>
      </w:pPr>
      <w:rPr>
        <w:rFonts w:ascii="Wingdings" w:hAnsi="Wingdings" w:hint="default"/>
      </w:rPr>
    </w:lvl>
  </w:abstractNum>
  <w:abstractNum w:abstractNumId="60">
    <w:nsid w:val="592E0680"/>
    <w:multiLevelType w:val="hybridMultilevel"/>
    <w:tmpl w:val="28B0420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1">
    <w:nsid w:val="598D4F7B"/>
    <w:multiLevelType w:val="hybridMultilevel"/>
    <w:tmpl w:val="BE74DE56"/>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62">
    <w:nsid w:val="599A36ED"/>
    <w:multiLevelType w:val="hybridMultilevel"/>
    <w:tmpl w:val="C7A8288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3">
    <w:nsid w:val="5BF4602F"/>
    <w:multiLevelType w:val="hybridMultilevel"/>
    <w:tmpl w:val="81700BA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5C720148">
      <w:numFmt w:val="bullet"/>
      <w:lvlText w:val="•"/>
      <w:lvlJc w:val="left"/>
      <w:pPr>
        <w:ind w:left="566" w:hanging="240"/>
      </w:pPr>
      <w:rPr>
        <w:rFonts w:hint="default"/>
      </w:rPr>
    </w:lvl>
    <w:lvl w:ilvl="2" w:tplc="70F87594">
      <w:numFmt w:val="bullet"/>
      <w:lvlText w:val="•"/>
      <w:lvlJc w:val="left"/>
      <w:pPr>
        <w:ind w:left="1032" w:hanging="240"/>
      </w:pPr>
      <w:rPr>
        <w:rFonts w:hint="default"/>
      </w:rPr>
    </w:lvl>
    <w:lvl w:ilvl="3" w:tplc="465E04E6">
      <w:numFmt w:val="bullet"/>
      <w:lvlText w:val="•"/>
      <w:lvlJc w:val="left"/>
      <w:pPr>
        <w:ind w:left="1498" w:hanging="240"/>
      </w:pPr>
      <w:rPr>
        <w:rFonts w:hint="default"/>
      </w:rPr>
    </w:lvl>
    <w:lvl w:ilvl="4" w:tplc="5C1C370E">
      <w:numFmt w:val="bullet"/>
      <w:lvlText w:val="•"/>
      <w:lvlJc w:val="left"/>
      <w:pPr>
        <w:ind w:left="1964" w:hanging="240"/>
      </w:pPr>
      <w:rPr>
        <w:rFonts w:hint="default"/>
      </w:rPr>
    </w:lvl>
    <w:lvl w:ilvl="5" w:tplc="701097EE">
      <w:numFmt w:val="bullet"/>
      <w:lvlText w:val="•"/>
      <w:lvlJc w:val="left"/>
      <w:pPr>
        <w:ind w:left="2431" w:hanging="240"/>
      </w:pPr>
      <w:rPr>
        <w:rFonts w:hint="default"/>
      </w:rPr>
    </w:lvl>
    <w:lvl w:ilvl="6" w:tplc="ED9E4D3C">
      <w:numFmt w:val="bullet"/>
      <w:lvlText w:val="•"/>
      <w:lvlJc w:val="left"/>
      <w:pPr>
        <w:ind w:left="2897" w:hanging="240"/>
      </w:pPr>
      <w:rPr>
        <w:rFonts w:hint="default"/>
      </w:rPr>
    </w:lvl>
    <w:lvl w:ilvl="7" w:tplc="50EE1FE4">
      <w:numFmt w:val="bullet"/>
      <w:lvlText w:val="•"/>
      <w:lvlJc w:val="left"/>
      <w:pPr>
        <w:ind w:left="3363" w:hanging="240"/>
      </w:pPr>
      <w:rPr>
        <w:rFonts w:hint="default"/>
      </w:rPr>
    </w:lvl>
    <w:lvl w:ilvl="8" w:tplc="F13C1A98">
      <w:numFmt w:val="bullet"/>
      <w:lvlText w:val="•"/>
      <w:lvlJc w:val="left"/>
      <w:pPr>
        <w:ind w:left="3829" w:hanging="240"/>
      </w:pPr>
      <w:rPr>
        <w:rFonts w:hint="default"/>
      </w:rPr>
    </w:lvl>
  </w:abstractNum>
  <w:abstractNum w:abstractNumId="64">
    <w:nsid w:val="5F2730FB"/>
    <w:multiLevelType w:val="hybridMultilevel"/>
    <w:tmpl w:val="9F8644D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5">
    <w:nsid w:val="5F451C56"/>
    <w:multiLevelType w:val="hybridMultilevel"/>
    <w:tmpl w:val="13A2AEDE"/>
    <w:lvl w:ilvl="0" w:tplc="04220001">
      <w:start w:val="1"/>
      <w:numFmt w:val="bullet"/>
      <w:lvlText w:val=""/>
      <w:lvlJc w:val="left"/>
      <w:pPr>
        <w:ind w:left="108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66">
    <w:nsid w:val="605C64AD"/>
    <w:multiLevelType w:val="hybridMultilevel"/>
    <w:tmpl w:val="255240F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7">
    <w:nsid w:val="63627955"/>
    <w:multiLevelType w:val="hybridMultilevel"/>
    <w:tmpl w:val="0DE0A9F4"/>
    <w:lvl w:ilvl="0" w:tplc="04190001">
      <w:start w:val="1"/>
      <w:numFmt w:val="bullet"/>
      <w:lvlText w:val=""/>
      <w:lvlJc w:val="left"/>
      <w:pPr>
        <w:ind w:left="79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8">
    <w:nsid w:val="64D46AC5"/>
    <w:multiLevelType w:val="hybridMultilevel"/>
    <w:tmpl w:val="469AFB02"/>
    <w:lvl w:ilvl="0" w:tplc="7A8E27D4">
      <w:start w:val="1"/>
      <w:numFmt w:val="decimal"/>
      <w:lvlText w:val="%1."/>
      <w:lvlJc w:val="left"/>
      <w:pPr>
        <w:ind w:left="240"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6506691E"/>
    <w:multiLevelType w:val="hybridMultilevel"/>
    <w:tmpl w:val="E182F766"/>
    <w:lvl w:ilvl="0" w:tplc="04190001">
      <w:start w:val="1"/>
      <w:numFmt w:val="bullet"/>
      <w:lvlText w:val=""/>
      <w:lvlJc w:val="left"/>
      <w:pPr>
        <w:ind w:left="770" w:hanging="360"/>
      </w:pPr>
      <w:rPr>
        <w:rFonts w:ascii="Symbol" w:hAnsi="Symbol" w:cs="Symbol" w:hint="default"/>
      </w:rPr>
    </w:lvl>
    <w:lvl w:ilvl="1" w:tplc="04190003">
      <w:start w:val="1"/>
      <w:numFmt w:val="bullet"/>
      <w:lvlText w:val="o"/>
      <w:lvlJc w:val="left"/>
      <w:pPr>
        <w:ind w:left="1490" w:hanging="360"/>
      </w:pPr>
      <w:rPr>
        <w:rFonts w:ascii="Courier New" w:hAnsi="Courier New" w:cs="Courier New" w:hint="default"/>
      </w:rPr>
    </w:lvl>
    <w:lvl w:ilvl="2" w:tplc="04190005">
      <w:start w:val="1"/>
      <w:numFmt w:val="bullet"/>
      <w:lvlText w:val=""/>
      <w:lvlJc w:val="left"/>
      <w:pPr>
        <w:ind w:left="2210" w:hanging="360"/>
      </w:pPr>
      <w:rPr>
        <w:rFonts w:ascii="Wingdings" w:hAnsi="Wingdings" w:cs="Wingdings" w:hint="default"/>
      </w:rPr>
    </w:lvl>
    <w:lvl w:ilvl="3" w:tplc="04190001">
      <w:start w:val="1"/>
      <w:numFmt w:val="bullet"/>
      <w:lvlText w:val=""/>
      <w:lvlJc w:val="left"/>
      <w:pPr>
        <w:ind w:left="2930" w:hanging="360"/>
      </w:pPr>
      <w:rPr>
        <w:rFonts w:ascii="Symbol" w:hAnsi="Symbol" w:cs="Symbol" w:hint="default"/>
      </w:rPr>
    </w:lvl>
    <w:lvl w:ilvl="4" w:tplc="04190003">
      <w:start w:val="1"/>
      <w:numFmt w:val="bullet"/>
      <w:lvlText w:val="o"/>
      <w:lvlJc w:val="left"/>
      <w:pPr>
        <w:ind w:left="3650" w:hanging="360"/>
      </w:pPr>
      <w:rPr>
        <w:rFonts w:ascii="Courier New" w:hAnsi="Courier New" w:cs="Courier New" w:hint="default"/>
      </w:rPr>
    </w:lvl>
    <w:lvl w:ilvl="5" w:tplc="04190005">
      <w:start w:val="1"/>
      <w:numFmt w:val="bullet"/>
      <w:lvlText w:val=""/>
      <w:lvlJc w:val="left"/>
      <w:pPr>
        <w:ind w:left="4370" w:hanging="360"/>
      </w:pPr>
      <w:rPr>
        <w:rFonts w:ascii="Wingdings" w:hAnsi="Wingdings" w:cs="Wingdings" w:hint="default"/>
      </w:rPr>
    </w:lvl>
    <w:lvl w:ilvl="6" w:tplc="04190001">
      <w:start w:val="1"/>
      <w:numFmt w:val="bullet"/>
      <w:lvlText w:val=""/>
      <w:lvlJc w:val="left"/>
      <w:pPr>
        <w:ind w:left="5090" w:hanging="360"/>
      </w:pPr>
      <w:rPr>
        <w:rFonts w:ascii="Symbol" w:hAnsi="Symbol" w:cs="Symbol" w:hint="default"/>
      </w:rPr>
    </w:lvl>
    <w:lvl w:ilvl="7" w:tplc="04190003">
      <w:start w:val="1"/>
      <w:numFmt w:val="bullet"/>
      <w:lvlText w:val="o"/>
      <w:lvlJc w:val="left"/>
      <w:pPr>
        <w:ind w:left="5810" w:hanging="360"/>
      </w:pPr>
      <w:rPr>
        <w:rFonts w:ascii="Courier New" w:hAnsi="Courier New" w:cs="Courier New" w:hint="default"/>
      </w:rPr>
    </w:lvl>
    <w:lvl w:ilvl="8" w:tplc="04190005">
      <w:start w:val="1"/>
      <w:numFmt w:val="bullet"/>
      <w:lvlText w:val=""/>
      <w:lvlJc w:val="left"/>
      <w:pPr>
        <w:ind w:left="6530" w:hanging="360"/>
      </w:pPr>
      <w:rPr>
        <w:rFonts w:ascii="Wingdings" w:hAnsi="Wingdings" w:cs="Wingdings" w:hint="default"/>
      </w:rPr>
    </w:lvl>
  </w:abstractNum>
  <w:abstractNum w:abstractNumId="70">
    <w:nsid w:val="66A46CC5"/>
    <w:multiLevelType w:val="hybridMultilevel"/>
    <w:tmpl w:val="19F4FA1A"/>
    <w:lvl w:ilvl="0" w:tplc="0418779C">
      <w:start w:val="1"/>
      <w:numFmt w:val="bullet"/>
      <w:lvlText w:val=""/>
      <w:lvlJc w:val="left"/>
      <w:pPr>
        <w:ind w:left="72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71">
    <w:nsid w:val="69470E38"/>
    <w:multiLevelType w:val="hybridMultilevel"/>
    <w:tmpl w:val="63448D60"/>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72">
    <w:nsid w:val="6A48265B"/>
    <w:multiLevelType w:val="multilevel"/>
    <w:tmpl w:val="69681E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3">
    <w:nsid w:val="6AAC0947"/>
    <w:multiLevelType w:val="hybridMultilevel"/>
    <w:tmpl w:val="9C40E51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4">
    <w:nsid w:val="6C6C29BB"/>
    <w:multiLevelType w:val="hybridMultilevel"/>
    <w:tmpl w:val="6F1C1770"/>
    <w:lvl w:ilvl="0" w:tplc="0418779C">
      <w:start w:val="1"/>
      <w:numFmt w:val="bullet"/>
      <w:lvlText w:val=""/>
      <w:lvlJc w:val="left"/>
      <w:pPr>
        <w:ind w:left="770" w:hanging="360"/>
      </w:pPr>
      <w:rPr>
        <w:rFonts w:ascii="Symbol" w:hAnsi="Symbol" w:cs="Symbol" w:hint="default"/>
      </w:rPr>
    </w:lvl>
    <w:lvl w:ilvl="1" w:tplc="04190003">
      <w:start w:val="1"/>
      <w:numFmt w:val="bullet"/>
      <w:lvlText w:val="o"/>
      <w:lvlJc w:val="left"/>
      <w:pPr>
        <w:ind w:left="1490" w:hanging="360"/>
      </w:pPr>
      <w:rPr>
        <w:rFonts w:ascii="Courier New" w:hAnsi="Courier New" w:cs="Courier New" w:hint="default"/>
      </w:rPr>
    </w:lvl>
    <w:lvl w:ilvl="2" w:tplc="04190005">
      <w:start w:val="1"/>
      <w:numFmt w:val="bullet"/>
      <w:lvlText w:val=""/>
      <w:lvlJc w:val="left"/>
      <w:pPr>
        <w:ind w:left="2210" w:hanging="360"/>
      </w:pPr>
      <w:rPr>
        <w:rFonts w:ascii="Wingdings" w:hAnsi="Wingdings" w:cs="Wingdings" w:hint="default"/>
      </w:rPr>
    </w:lvl>
    <w:lvl w:ilvl="3" w:tplc="04190001">
      <w:start w:val="1"/>
      <w:numFmt w:val="bullet"/>
      <w:lvlText w:val=""/>
      <w:lvlJc w:val="left"/>
      <w:pPr>
        <w:ind w:left="2930" w:hanging="360"/>
      </w:pPr>
      <w:rPr>
        <w:rFonts w:ascii="Symbol" w:hAnsi="Symbol" w:cs="Symbol" w:hint="default"/>
      </w:rPr>
    </w:lvl>
    <w:lvl w:ilvl="4" w:tplc="04190003">
      <w:start w:val="1"/>
      <w:numFmt w:val="bullet"/>
      <w:lvlText w:val="o"/>
      <w:lvlJc w:val="left"/>
      <w:pPr>
        <w:ind w:left="3650" w:hanging="360"/>
      </w:pPr>
      <w:rPr>
        <w:rFonts w:ascii="Courier New" w:hAnsi="Courier New" w:cs="Courier New" w:hint="default"/>
      </w:rPr>
    </w:lvl>
    <w:lvl w:ilvl="5" w:tplc="04190005">
      <w:start w:val="1"/>
      <w:numFmt w:val="bullet"/>
      <w:lvlText w:val=""/>
      <w:lvlJc w:val="left"/>
      <w:pPr>
        <w:ind w:left="4370" w:hanging="360"/>
      </w:pPr>
      <w:rPr>
        <w:rFonts w:ascii="Wingdings" w:hAnsi="Wingdings" w:cs="Wingdings" w:hint="default"/>
      </w:rPr>
    </w:lvl>
    <w:lvl w:ilvl="6" w:tplc="04190001">
      <w:start w:val="1"/>
      <w:numFmt w:val="bullet"/>
      <w:lvlText w:val=""/>
      <w:lvlJc w:val="left"/>
      <w:pPr>
        <w:ind w:left="5090" w:hanging="360"/>
      </w:pPr>
      <w:rPr>
        <w:rFonts w:ascii="Symbol" w:hAnsi="Symbol" w:cs="Symbol" w:hint="default"/>
      </w:rPr>
    </w:lvl>
    <w:lvl w:ilvl="7" w:tplc="04190003">
      <w:start w:val="1"/>
      <w:numFmt w:val="bullet"/>
      <w:lvlText w:val="o"/>
      <w:lvlJc w:val="left"/>
      <w:pPr>
        <w:ind w:left="5810" w:hanging="360"/>
      </w:pPr>
      <w:rPr>
        <w:rFonts w:ascii="Courier New" w:hAnsi="Courier New" w:cs="Courier New" w:hint="default"/>
      </w:rPr>
    </w:lvl>
    <w:lvl w:ilvl="8" w:tplc="04190005">
      <w:start w:val="1"/>
      <w:numFmt w:val="bullet"/>
      <w:lvlText w:val=""/>
      <w:lvlJc w:val="left"/>
      <w:pPr>
        <w:ind w:left="6530" w:hanging="360"/>
      </w:pPr>
      <w:rPr>
        <w:rFonts w:ascii="Wingdings" w:hAnsi="Wingdings" w:cs="Wingdings" w:hint="default"/>
      </w:rPr>
    </w:lvl>
  </w:abstractNum>
  <w:abstractNum w:abstractNumId="75">
    <w:nsid w:val="6D8A1A65"/>
    <w:multiLevelType w:val="hybridMultilevel"/>
    <w:tmpl w:val="AA32E20A"/>
    <w:lvl w:ilvl="0" w:tplc="504C010C">
      <w:start w:val="25"/>
      <w:numFmt w:val="bullet"/>
      <w:lvlText w:val="-"/>
      <w:lvlJc w:val="left"/>
      <w:pPr>
        <w:ind w:left="720" w:hanging="360"/>
      </w:pPr>
      <w:rPr>
        <w:rFonts w:ascii="Arial" w:eastAsia="Calibri" w:hAnsi="Arial" w:cs="Aria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6">
    <w:nsid w:val="6DC85435"/>
    <w:multiLevelType w:val="hybridMultilevel"/>
    <w:tmpl w:val="6C9890B6"/>
    <w:lvl w:ilvl="0" w:tplc="FB823BA6">
      <w:start w:val="1"/>
      <w:numFmt w:val="decimal"/>
      <w:lvlText w:val="%1."/>
      <w:lvlJc w:val="left"/>
      <w:pPr>
        <w:ind w:left="107" w:hanging="240"/>
      </w:pPr>
      <w:rPr>
        <w:rFonts w:ascii="Times New Roman" w:eastAsia="Times New Roman" w:hAnsi="Times New Roman" w:hint="default"/>
        <w:spacing w:val="-8"/>
        <w:w w:val="100"/>
        <w:sz w:val="24"/>
        <w:szCs w:val="24"/>
      </w:rPr>
    </w:lvl>
    <w:lvl w:ilvl="1" w:tplc="C74AFF46">
      <w:numFmt w:val="bullet"/>
      <w:lvlText w:val="•"/>
      <w:lvlJc w:val="left"/>
      <w:pPr>
        <w:ind w:left="566" w:hanging="240"/>
      </w:pPr>
      <w:rPr>
        <w:rFonts w:hint="default"/>
      </w:rPr>
    </w:lvl>
    <w:lvl w:ilvl="2" w:tplc="C75C8918">
      <w:numFmt w:val="bullet"/>
      <w:lvlText w:val="•"/>
      <w:lvlJc w:val="left"/>
      <w:pPr>
        <w:ind w:left="1032" w:hanging="240"/>
      </w:pPr>
      <w:rPr>
        <w:rFonts w:hint="default"/>
      </w:rPr>
    </w:lvl>
    <w:lvl w:ilvl="3" w:tplc="C43EF03A">
      <w:numFmt w:val="bullet"/>
      <w:lvlText w:val="•"/>
      <w:lvlJc w:val="left"/>
      <w:pPr>
        <w:ind w:left="1498" w:hanging="240"/>
      </w:pPr>
      <w:rPr>
        <w:rFonts w:hint="default"/>
      </w:rPr>
    </w:lvl>
    <w:lvl w:ilvl="4" w:tplc="AB14ADEA">
      <w:numFmt w:val="bullet"/>
      <w:lvlText w:val="•"/>
      <w:lvlJc w:val="left"/>
      <w:pPr>
        <w:ind w:left="1964" w:hanging="240"/>
      </w:pPr>
      <w:rPr>
        <w:rFonts w:hint="default"/>
      </w:rPr>
    </w:lvl>
    <w:lvl w:ilvl="5" w:tplc="7AAEF8AC">
      <w:numFmt w:val="bullet"/>
      <w:lvlText w:val="•"/>
      <w:lvlJc w:val="left"/>
      <w:pPr>
        <w:ind w:left="2430" w:hanging="240"/>
      </w:pPr>
      <w:rPr>
        <w:rFonts w:hint="default"/>
      </w:rPr>
    </w:lvl>
    <w:lvl w:ilvl="6" w:tplc="950096C6">
      <w:numFmt w:val="bullet"/>
      <w:lvlText w:val="•"/>
      <w:lvlJc w:val="left"/>
      <w:pPr>
        <w:ind w:left="2896" w:hanging="240"/>
      </w:pPr>
      <w:rPr>
        <w:rFonts w:hint="default"/>
      </w:rPr>
    </w:lvl>
    <w:lvl w:ilvl="7" w:tplc="C92ACA52">
      <w:numFmt w:val="bullet"/>
      <w:lvlText w:val="•"/>
      <w:lvlJc w:val="left"/>
      <w:pPr>
        <w:ind w:left="3362" w:hanging="240"/>
      </w:pPr>
      <w:rPr>
        <w:rFonts w:hint="default"/>
      </w:rPr>
    </w:lvl>
    <w:lvl w:ilvl="8" w:tplc="54327A1A">
      <w:numFmt w:val="bullet"/>
      <w:lvlText w:val="•"/>
      <w:lvlJc w:val="left"/>
      <w:pPr>
        <w:ind w:left="3828" w:hanging="240"/>
      </w:pPr>
      <w:rPr>
        <w:rFonts w:hint="default"/>
      </w:rPr>
    </w:lvl>
  </w:abstractNum>
  <w:abstractNum w:abstractNumId="77">
    <w:nsid w:val="6E7E3094"/>
    <w:multiLevelType w:val="hybridMultilevel"/>
    <w:tmpl w:val="BC9AEF52"/>
    <w:lvl w:ilvl="0" w:tplc="04190001">
      <w:start w:val="1"/>
      <w:numFmt w:val="bullet"/>
      <w:lvlText w:val=""/>
      <w:lvlJc w:val="left"/>
      <w:pPr>
        <w:ind w:left="79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8">
    <w:nsid w:val="6EA62B20"/>
    <w:multiLevelType w:val="hybridMultilevel"/>
    <w:tmpl w:val="33C68C3E"/>
    <w:lvl w:ilvl="0" w:tplc="D14CFDCA">
      <w:start w:val="1"/>
      <w:numFmt w:val="decimal"/>
      <w:lvlText w:val="%1."/>
      <w:lvlJc w:val="left"/>
      <w:pPr>
        <w:ind w:left="107" w:hanging="240"/>
      </w:pPr>
      <w:rPr>
        <w:rFonts w:ascii="Times New Roman" w:eastAsia="Times New Roman" w:hAnsi="Times New Roman" w:hint="default"/>
        <w:spacing w:val="-8"/>
        <w:w w:val="100"/>
        <w:sz w:val="24"/>
        <w:szCs w:val="24"/>
      </w:rPr>
    </w:lvl>
    <w:lvl w:ilvl="1" w:tplc="E4984344">
      <w:numFmt w:val="bullet"/>
      <w:lvlText w:val="•"/>
      <w:lvlJc w:val="left"/>
      <w:pPr>
        <w:ind w:left="566" w:hanging="240"/>
      </w:pPr>
      <w:rPr>
        <w:rFonts w:hint="default"/>
      </w:rPr>
    </w:lvl>
    <w:lvl w:ilvl="2" w:tplc="F1DC4524">
      <w:numFmt w:val="bullet"/>
      <w:lvlText w:val="•"/>
      <w:lvlJc w:val="left"/>
      <w:pPr>
        <w:ind w:left="1032" w:hanging="240"/>
      </w:pPr>
      <w:rPr>
        <w:rFonts w:hint="default"/>
      </w:rPr>
    </w:lvl>
    <w:lvl w:ilvl="3" w:tplc="E1CC04A4">
      <w:numFmt w:val="bullet"/>
      <w:lvlText w:val="•"/>
      <w:lvlJc w:val="left"/>
      <w:pPr>
        <w:ind w:left="1498" w:hanging="240"/>
      </w:pPr>
      <w:rPr>
        <w:rFonts w:hint="default"/>
      </w:rPr>
    </w:lvl>
    <w:lvl w:ilvl="4" w:tplc="501E1A76">
      <w:numFmt w:val="bullet"/>
      <w:lvlText w:val="•"/>
      <w:lvlJc w:val="left"/>
      <w:pPr>
        <w:ind w:left="1964" w:hanging="240"/>
      </w:pPr>
      <w:rPr>
        <w:rFonts w:hint="default"/>
      </w:rPr>
    </w:lvl>
    <w:lvl w:ilvl="5" w:tplc="97840FC0">
      <w:numFmt w:val="bullet"/>
      <w:lvlText w:val="•"/>
      <w:lvlJc w:val="left"/>
      <w:pPr>
        <w:ind w:left="2431" w:hanging="240"/>
      </w:pPr>
      <w:rPr>
        <w:rFonts w:hint="default"/>
      </w:rPr>
    </w:lvl>
    <w:lvl w:ilvl="6" w:tplc="754EA2D8">
      <w:numFmt w:val="bullet"/>
      <w:lvlText w:val="•"/>
      <w:lvlJc w:val="left"/>
      <w:pPr>
        <w:ind w:left="2897" w:hanging="240"/>
      </w:pPr>
      <w:rPr>
        <w:rFonts w:hint="default"/>
      </w:rPr>
    </w:lvl>
    <w:lvl w:ilvl="7" w:tplc="CCDE1EC8">
      <w:numFmt w:val="bullet"/>
      <w:lvlText w:val="•"/>
      <w:lvlJc w:val="left"/>
      <w:pPr>
        <w:ind w:left="3363" w:hanging="240"/>
      </w:pPr>
      <w:rPr>
        <w:rFonts w:hint="default"/>
      </w:rPr>
    </w:lvl>
    <w:lvl w:ilvl="8" w:tplc="215C39D0">
      <w:numFmt w:val="bullet"/>
      <w:lvlText w:val="•"/>
      <w:lvlJc w:val="left"/>
      <w:pPr>
        <w:ind w:left="3829" w:hanging="240"/>
      </w:pPr>
      <w:rPr>
        <w:rFonts w:hint="default"/>
      </w:rPr>
    </w:lvl>
  </w:abstractNum>
  <w:abstractNum w:abstractNumId="79">
    <w:nsid w:val="6EAC07FB"/>
    <w:multiLevelType w:val="hybridMultilevel"/>
    <w:tmpl w:val="9236957A"/>
    <w:lvl w:ilvl="0" w:tplc="04190001">
      <w:start w:val="1"/>
      <w:numFmt w:val="bullet"/>
      <w:lvlText w:val=""/>
      <w:lvlJc w:val="left"/>
      <w:pPr>
        <w:ind w:left="8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0">
    <w:nsid w:val="6FF31737"/>
    <w:multiLevelType w:val="hybridMultilevel"/>
    <w:tmpl w:val="B066F096"/>
    <w:lvl w:ilvl="0" w:tplc="63D2DCBA">
      <w:numFmt w:val="bullet"/>
      <w:lvlText w:val=""/>
      <w:lvlJc w:val="left"/>
      <w:pPr>
        <w:ind w:left="465" w:hanging="358"/>
      </w:pPr>
      <w:rPr>
        <w:rFonts w:ascii="Symbol" w:eastAsia="Times New Roman" w:hAnsi="Symbol" w:hint="default"/>
        <w:w w:val="100"/>
        <w:sz w:val="22"/>
        <w:szCs w:val="22"/>
      </w:rPr>
    </w:lvl>
    <w:lvl w:ilvl="1" w:tplc="7A7EB074">
      <w:numFmt w:val="bullet"/>
      <w:lvlText w:val="•"/>
      <w:lvlJc w:val="left"/>
      <w:pPr>
        <w:ind w:left="1099" w:hanging="358"/>
      </w:pPr>
      <w:rPr>
        <w:rFonts w:hint="default"/>
      </w:rPr>
    </w:lvl>
    <w:lvl w:ilvl="2" w:tplc="F24CFD54">
      <w:numFmt w:val="bullet"/>
      <w:lvlText w:val="•"/>
      <w:lvlJc w:val="left"/>
      <w:pPr>
        <w:ind w:left="1738" w:hanging="358"/>
      </w:pPr>
      <w:rPr>
        <w:rFonts w:hint="default"/>
      </w:rPr>
    </w:lvl>
    <w:lvl w:ilvl="3" w:tplc="0B32F5EA">
      <w:numFmt w:val="bullet"/>
      <w:lvlText w:val="•"/>
      <w:lvlJc w:val="left"/>
      <w:pPr>
        <w:ind w:left="2378" w:hanging="358"/>
      </w:pPr>
      <w:rPr>
        <w:rFonts w:hint="default"/>
      </w:rPr>
    </w:lvl>
    <w:lvl w:ilvl="4" w:tplc="D30AE4A0">
      <w:numFmt w:val="bullet"/>
      <w:lvlText w:val="•"/>
      <w:lvlJc w:val="left"/>
      <w:pPr>
        <w:ind w:left="3017" w:hanging="358"/>
      </w:pPr>
      <w:rPr>
        <w:rFonts w:hint="default"/>
      </w:rPr>
    </w:lvl>
    <w:lvl w:ilvl="5" w:tplc="7B9A696C">
      <w:numFmt w:val="bullet"/>
      <w:lvlText w:val="•"/>
      <w:lvlJc w:val="left"/>
      <w:pPr>
        <w:ind w:left="3657" w:hanging="358"/>
      </w:pPr>
      <w:rPr>
        <w:rFonts w:hint="default"/>
      </w:rPr>
    </w:lvl>
    <w:lvl w:ilvl="6" w:tplc="D7347584">
      <w:numFmt w:val="bullet"/>
      <w:lvlText w:val="•"/>
      <w:lvlJc w:val="left"/>
      <w:pPr>
        <w:ind w:left="4296" w:hanging="358"/>
      </w:pPr>
      <w:rPr>
        <w:rFonts w:hint="default"/>
      </w:rPr>
    </w:lvl>
    <w:lvl w:ilvl="7" w:tplc="D7BCD886">
      <w:numFmt w:val="bullet"/>
      <w:lvlText w:val="•"/>
      <w:lvlJc w:val="left"/>
      <w:pPr>
        <w:ind w:left="4935" w:hanging="358"/>
      </w:pPr>
      <w:rPr>
        <w:rFonts w:hint="default"/>
      </w:rPr>
    </w:lvl>
    <w:lvl w:ilvl="8" w:tplc="1292D594">
      <w:numFmt w:val="bullet"/>
      <w:lvlText w:val="•"/>
      <w:lvlJc w:val="left"/>
      <w:pPr>
        <w:ind w:left="5575" w:hanging="358"/>
      </w:pPr>
      <w:rPr>
        <w:rFonts w:hint="default"/>
      </w:rPr>
    </w:lvl>
  </w:abstractNum>
  <w:abstractNum w:abstractNumId="81">
    <w:nsid w:val="74733349"/>
    <w:multiLevelType w:val="hybridMultilevel"/>
    <w:tmpl w:val="6E623452"/>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82">
    <w:nsid w:val="75841A78"/>
    <w:multiLevelType w:val="hybridMultilevel"/>
    <w:tmpl w:val="64046DDC"/>
    <w:lvl w:ilvl="0" w:tplc="9F5041AE">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3">
    <w:nsid w:val="76562402"/>
    <w:multiLevelType w:val="hybridMultilevel"/>
    <w:tmpl w:val="49B871C0"/>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84">
    <w:nsid w:val="769E5A45"/>
    <w:multiLevelType w:val="hybridMultilevel"/>
    <w:tmpl w:val="9E40633E"/>
    <w:lvl w:ilvl="0" w:tplc="04190001">
      <w:start w:val="1"/>
      <w:numFmt w:val="bullet"/>
      <w:lvlText w:val=""/>
      <w:lvlJc w:val="left"/>
      <w:pPr>
        <w:ind w:left="791"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5">
    <w:nsid w:val="787D30E1"/>
    <w:multiLevelType w:val="hybridMultilevel"/>
    <w:tmpl w:val="D2DE09E6"/>
    <w:lvl w:ilvl="0" w:tplc="04190001">
      <w:start w:val="1"/>
      <w:numFmt w:val="bullet"/>
      <w:lvlText w:val=""/>
      <w:lvlJc w:val="left"/>
      <w:pPr>
        <w:ind w:left="79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6">
    <w:nsid w:val="7E247208"/>
    <w:multiLevelType w:val="hybridMultilevel"/>
    <w:tmpl w:val="00F2A17C"/>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num w:numId="1">
    <w:abstractNumId w:val="28"/>
  </w:num>
  <w:num w:numId="2">
    <w:abstractNumId w:val="23"/>
  </w:num>
  <w:num w:numId="3">
    <w:abstractNumId w:val="86"/>
  </w:num>
  <w:num w:numId="4">
    <w:abstractNumId w:val="46"/>
  </w:num>
  <w:num w:numId="5">
    <w:abstractNumId w:val="25"/>
  </w:num>
  <w:num w:numId="6">
    <w:abstractNumId w:val="42"/>
  </w:num>
  <w:num w:numId="7">
    <w:abstractNumId w:val="83"/>
  </w:num>
  <w:num w:numId="8">
    <w:abstractNumId w:val="29"/>
  </w:num>
  <w:num w:numId="9">
    <w:abstractNumId w:val="54"/>
  </w:num>
  <w:num w:numId="10">
    <w:abstractNumId w:val="4"/>
  </w:num>
  <w:num w:numId="11">
    <w:abstractNumId w:val="66"/>
  </w:num>
  <w:num w:numId="12">
    <w:abstractNumId w:val="14"/>
  </w:num>
  <w:num w:numId="13">
    <w:abstractNumId w:val="33"/>
  </w:num>
  <w:num w:numId="14">
    <w:abstractNumId w:val="13"/>
  </w:num>
  <w:num w:numId="15">
    <w:abstractNumId w:val="71"/>
  </w:num>
  <w:num w:numId="16">
    <w:abstractNumId w:val="76"/>
  </w:num>
  <w:num w:numId="17">
    <w:abstractNumId w:val="63"/>
  </w:num>
  <w:num w:numId="18">
    <w:abstractNumId w:val="48"/>
  </w:num>
  <w:num w:numId="19">
    <w:abstractNumId w:val="78"/>
  </w:num>
  <w:num w:numId="20">
    <w:abstractNumId w:val="51"/>
  </w:num>
  <w:num w:numId="21">
    <w:abstractNumId w:val="15"/>
  </w:num>
  <w:num w:numId="22">
    <w:abstractNumId w:val="11"/>
  </w:num>
  <w:num w:numId="23">
    <w:abstractNumId w:val="9"/>
  </w:num>
  <w:num w:numId="24">
    <w:abstractNumId w:val="68"/>
  </w:num>
  <w:num w:numId="25">
    <w:abstractNumId w:val="56"/>
  </w:num>
  <w:num w:numId="26">
    <w:abstractNumId w:val="69"/>
  </w:num>
  <w:num w:numId="27">
    <w:abstractNumId w:val="22"/>
  </w:num>
  <w:num w:numId="28">
    <w:abstractNumId w:val="70"/>
  </w:num>
  <w:num w:numId="29">
    <w:abstractNumId w:val="26"/>
  </w:num>
  <w:num w:numId="30">
    <w:abstractNumId w:val="74"/>
  </w:num>
  <w:num w:numId="31">
    <w:abstractNumId w:val="5"/>
  </w:num>
  <w:num w:numId="32">
    <w:abstractNumId w:val="39"/>
  </w:num>
  <w:num w:numId="33">
    <w:abstractNumId w:val="0"/>
    <w:lvlOverride w:ilvl="0">
      <w:lvl w:ilvl="0">
        <w:numFmt w:val="bullet"/>
        <w:lvlText w:val=""/>
        <w:legacy w:legacy="1" w:legacySpace="0" w:legacyIndent="360"/>
        <w:lvlJc w:val="left"/>
        <w:rPr>
          <w:rFonts w:ascii="Symbol" w:hAnsi="Symbol" w:cs="Symbol" w:hint="default"/>
        </w:rPr>
      </w:lvl>
    </w:lvlOverride>
  </w:num>
  <w:num w:numId="34">
    <w:abstractNumId w:val="6"/>
  </w:num>
  <w:num w:numId="35">
    <w:abstractNumId w:val="4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num>
  <w:num w:numId="38">
    <w:abstractNumId w:val="82"/>
  </w:num>
  <w:num w:numId="39">
    <w:abstractNumId w:val="65"/>
  </w:num>
  <w:num w:numId="4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num>
  <w:num w:numId="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0"/>
  </w:num>
  <w:num w:numId="44">
    <w:abstractNumId w:val="81"/>
  </w:num>
  <w:num w:numId="45">
    <w:abstractNumId w:val="34"/>
  </w:num>
  <w:num w:numId="46">
    <w:abstractNumId w:val="55"/>
  </w:num>
  <w:num w:numId="47">
    <w:abstractNumId w:val="7"/>
  </w:num>
  <w:num w:numId="48">
    <w:abstractNumId w:val="2"/>
  </w:num>
  <w:num w:numId="49">
    <w:abstractNumId w:val="80"/>
  </w:num>
  <w:num w:numId="50">
    <w:abstractNumId w:val="3"/>
  </w:num>
  <w:num w:numId="51">
    <w:abstractNumId w:val="36"/>
  </w:num>
  <w:num w:numId="52">
    <w:abstractNumId w:val="12"/>
  </w:num>
  <w:num w:numId="53">
    <w:abstractNumId w:val="21"/>
  </w:num>
  <w:num w:numId="54">
    <w:abstractNumId w:val="57"/>
  </w:num>
  <w:num w:numId="55">
    <w:abstractNumId w:val="17"/>
  </w:num>
  <w:num w:numId="56">
    <w:abstractNumId w:val="50"/>
  </w:num>
  <w:num w:numId="57">
    <w:abstractNumId w:val="62"/>
  </w:num>
  <w:num w:numId="58">
    <w:abstractNumId w:val="18"/>
  </w:num>
  <w:num w:numId="59">
    <w:abstractNumId w:val="44"/>
  </w:num>
  <w:num w:numId="60">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1"/>
  </w:num>
  <w:num w:numId="66">
    <w:abstractNumId w:val="32"/>
  </w:num>
  <w:num w:numId="67">
    <w:abstractNumId w:val="35"/>
  </w:num>
  <w:num w:numId="68">
    <w:abstractNumId w:val="38"/>
  </w:num>
  <w:num w:numId="69">
    <w:abstractNumId w:val="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5"/>
  </w:num>
  <w:num w:numId="72">
    <w:abstractNumId w:val="60"/>
  </w:num>
  <w:num w:numId="73">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8"/>
  </w:num>
  <w:num w:numId="76">
    <w:abstractNumId w:val="53"/>
  </w:num>
  <w:num w:numId="7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3"/>
  </w:num>
  <w:num w:numId="80">
    <w:abstractNumId w:val="49"/>
  </w:num>
  <w:num w:numId="81">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defaultTabStop w:val="709"/>
  <w:hyphenationZone w:val="425"/>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rsids>
    <w:rsidRoot w:val="008B27C4"/>
    <w:rsid w:val="00000617"/>
    <w:rsid w:val="00001977"/>
    <w:rsid w:val="00001AC6"/>
    <w:rsid w:val="00002F5E"/>
    <w:rsid w:val="00003512"/>
    <w:rsid w:val="000041A1"/>
    <w:rsid w:val="000043B4"/>
    <w:rsid w:val="00004EBF"/>
    <w:rsid w:val="00005FFD"/>
    <w:rsid w:val="0000687F"/>
    <w:rsid w:val="0000707F"/>
    <w:rsid w:val="000073AD"/>
    <w:rsid w:val="000128DB"/>
    <w:rsid w:val="00014234"/>
    <w:rsid w:val="00014F63"/>
    <w:rsid w:val="000155ED"/>
    <w:rsid w:val="00016260"/>
    <w:rsid w:val="000174B9"/>
    <w:rsid w:val="00021221"/>
    <w:rsid w:val="00021717"/>
    <w:rsid w:val="00022185"/>
    <w:rsid w:val="0002313B"/>
    <w:rsid w:val="00025412"/>
    <w:rsid w:val="0002559C"/>
    <w:rsid w:val="000255D0"/>
    <w:rsid w:val="00025AFC"/>
    <w:rsid w:val="00025ED7"/>
    <w:rsid w:val="0002678C"/>
    <w:rsid w:val="00027892"/>
    <w:rsid w:val="0002791B"/>
    <w:rsid w:val="00027D50"/>
    <w:rsid w:val="0003163A"/>
    <w:rsid w:val="00032698"/>
    <w:rsid w:val="000339FF"/>
    <w:rsid w:val="0003435A"/>
    <w:rsid w:val="00035482"/>
    <w:rsid w:val="0003736B"/>
    <w:rsid w:val="0004042B"/>
    <w:rsid w:val="00040D07"/>
    <w:rsid w:val="00041557"/>
    <w:rsid w:val="000420FC"/>
    <w:rsid w:val="0004239B"/>
    <w:rsid w:val="000438C7"/>
    <w:rsid w:val="00045AC9"/>
    <w:rsid w:val="00046791"/>
    <w:rsid w:val="000468FD"/>
    <w:rsid w:val="00047495"/>
    <w:rsid w:val="00050F36"/>
    <w:rsid w:val="00052137"/>
    <w:rsid w:val="0005240B"/>
    <w:rsid w:val="000540FB"/>
    <w:rsid w:val="000550F1"/>
    <w:rsid w:val="000556DD"/>
    <w:rsid w:val="000556EA"/>
    <w:rsid w:val="0006285C"/>
    <w:rsid w:val="00062F60"/>
    <w:rsid w:val="00063237"/>
    <w:rsid w:val="00063AFA"/>
    <w:rsid w:val="0006492B"/>
    <w:rsid w:val="00065AB5"/>
    <w:rsid w:val="00070B44"/>
    <w:rsid w:val="00071AB1"/>
    <w:rsid w:val="000727C9"/>
    <w:rsid w:val="00072F2E"/>
    <w:rsid w:val="00073568"/>
    <w:rsid w:val="0007412C"/>
    <w:rsid w:val="000753EE"/>
    <w:rsid w:val="0007547E"/>
    <w:rsid w:val="00075DB6"/>
    <w:rsid w:val="00076403"/>
    <w:rsid w:val="00076FC5"/>
    <w:rsid w:val="00077010"/>
    <w:rsid w:val="00077076"/>
    <w:rsid w:val="00085390"/>
    <w:rsid w:val="000864E1"/>
    <w:rsid w:val="00086F46"/>
    <w:rsid w:val="00087C1A"/>
    <w:rsid w:val="00092D99"/>
    <w:rsid w:val="00094BE4"/>
    <w:rsid w:val="00094F64"/>
    <w:rsid w:val="000964DF"/>
    <w:rsid w:val="000970E1"/>
    <w:rsid w:val="000974FD"/>
    <w:rsid w:val="00097BFF"/>
    <w:rsid w:val="000A093E"/>
    <w:rsid w:val="000A0EA1"/>
    <w:rsid w:val="000A1DAD"/>
    <w:rsid w:val="000A2F5D"/>
    <w:rsid w:val="000A35CA"/>
    <w:rsid w:val="000A37E3"/>
    <w:rsid w:val="000A4736"/>
    <w:rsid w:val="000A704A"/>
    <w:rsid w:val="000A74B2"/>
    <w:rsid w:val="000B062D"/>
    <w:rsid w:val="000B0C94"/>
    <w:rsid w:val="000B1D62"/>
    <w:rsid w:val="000B3381"/>
    <w:rsid w:val="000B45B6"/>
    <w:rsid w:val="000B6324"/>
    <w:rsid w:val="000B6A62"/>
    <w:rsid w:val="000B7B93"/>
    <w:rsid w:val="000C1002"/>
    <w:rsid w:val="000C1211"/>
    <w:rsid w:val="000C1DC1"/>
    <w:rsid w:val="000C3074"/>
    <w:rsid w:val="000C337A"/>
    <w:rsid w:val="000C536E"/>
    <w:rsid w:val="000C53C2"/>
    <w:rsid w:val="000D0A41"/>
    <w:rsid w:val="000D23A1"/>
    <w:rsid w:val="000D4BBF"/>
    <w:rsid w:val="000D52C6"/>
    <w:rsid w:val="000D6409"/>
    <w:rsid w:val="000D6FE3"/>
    <w:rsid w:val="000D7D92"/>
    <w:rsid w:val="000D7ED6"/>
    <w:rsid w:val="000E0333"/>
    <w:rsid w:val="000E15F4"/>
    <w:rsid w:val="000E1B4E"/>
    <w:rsid w:val="000E1D0D"/>
    <w:rsid w:val="000E33A3"/>
    <w:rsid w:val="000E3F46"/>
    <w:rsid w:val="000E41EF"/>
    <w:rsid w:val="000E5F33"/>
    <w:rsid w:val="000F1285"/>
    <w:rsid w:val="000F2187"/>
    <w:rsid w:val="000F3448"/>
    <w:rsid w:val="000F46B0"/>
    <w:rsid w:val="000F5044"/>
    <w:rsid w:val="000F5126"/>
    <w:rsid w:val="000F5F1D"/>
    <w:rsid w:val="000F5F5A"/>
    <w:rsid w:val="000F6753"/>
    <w:rsid w:val="000F6B83"/>
    <w:rsid w:val="0010056C"/>
    <w:rsid w:val="0010174E"/>
    <w:rsid w:val="00101E0D"/>
    <w:rsid w:val="00102AB4"/>
    <w:rsid w:val="00104047"/>
    <w:rsid w:val="00104280"/>
    <w:rsid w:val="001048ED"/>
    <w:rsid w:val="00106518"/>
    <w:rsid w:val="001065A2"/>
    <w:rsid w:val="00106A7B"/>
    <w:rsid w:val="00106ABB"/>
    <w:rsid w:val="0010715E"/>
    <w:rsid w:val="001073E0"/>
    <w:rsid w:val="001077FC"/>
    <w:rsid w:val="0011034F"/>
    <w:rsid w:val="00110543"/>
    <w:rsid w:val="00110BE2"/>
    <w:rsid w:val="00114780"/>
    <w:rsid w:val="00116235"/>
    <w:rsid w:val="001173C2"/>
    <w:rsid w:val="00120ABE"/>
    <w:rsid w:val="00122F0E"/>
    <w:rsid w:val="00122F50"/>
    <w:rsid w:val="001235E4"/>
    <w:rsid w:val="00126D24"/>
    <w:rsid w:val="0013026F"/>
    <w:rsid w:val="00131E0F"/>
    <w:rsid w:val="00132092"/>
    <w:rsid w:val="001323F6"/>
    <w:rsid w:val="00132CEC"/>
    <w:rsid w:val="00135D07"/>
    <w:rsid w:val="001373E9"/>
    <w:rsid w:val="001378AF"/>
    <w:rsid w:val="00137D02"/>
    <w:rsid w:val="00140069"/>
    <w:rsid w:val="00140CDB"/>
    <w:rsid w:val="001415A1"/>
    <w:rsid w:val="001466E3"/>
    <w:rsid w:val="00150CBE"/>
    <w:rsid w:val="00151CFC"/>
    <w:rsid w:val="001533DF"/>
    <w:rsid w:val="00154600"/>
    <w:rsid w:val="00154DCD"/>
    <w:rsid w:val="00155A2D"/>
    <w:rsid w:val="0015703C"/>
    <w:rsid w:val="001573C8"/>
    <w:rsid w:val="00163138"/>
    <w:rsid w:val="0016658B"/>
    <w:rsid w:val="00170CDC"/>
    <w:rsid w:val="00172248"/>
    <w:rsid w:val="00172CAC"/>
    <w:rsid w:val="00173433"/>
    <w:rsid w:val="00173FC2"/>
    <w:rsid w:val="001756E6"/>
    <w:rsid w:val="001756EC"/>
    <w:rsid w:val="00175750"/>
    <w:rsid w:val="00176635"/>
    <w:rsid w:val="0017669B"/>
    <w:rsid w:val="00176D54"/>
    <w:rsid w:val="00177CB4"/>
    <w:rsid w:val="00180105"/>
    <w:rsid w:val="00182299"/>
    <w:rsid w:val="00182DBA"/>
    <w:rsid w:val="00185845"/>
    <w:rsid w:val="001864E7"/>
    <w:rsid w:val="00187D02"/>
    <w:rsid w:val="00190C0C"/>
    <w:rsid w:val="00191345"/>
    <w:rsid w:val="001914DB"/>
    <w:rsid w:val="00193E29"/>
    <w:rsid w:val="00194513"/>
    <w:rsid w:val="00194D9C"/>
    <w:rsid w:val="00196A3E"/>
    <w:rsid w:val="001971CD"/>
    <w:rsid w:val="001979CE"/>
    <w:rsid w:val="00197EAA"/>
    <w:rsid w:val="001A05F5"/>
    <w:rsid w:val="001A0F11"/>
    <w:rsid w:val="001A1DDA"/>
    <w:rsid w:val="001A2495"/>
    <w:rsid w:val="001A32CF"/>
    <w:rsid w:val="001A3F6F"/>
    <w:rsid w:val="001A4B93"/>
    <w:rsid w:val="001A4F71"/>
    <w:rsid w:val="001A5BE0"/>
    <w:rsid w:val="001A6907"/>
    <w:rsid w:val="001A6CCB"/>
    <w:rsid w:val="001B1281"/>
    <w:rsid w:val="001B1D36"/>
    <w:rsid w:val="001B2FCE"/>
    <w:rsid w:val="001B30A6"/>
    <w:rsid w:val="001B3226"/>
    <w:rsid w:val="001C019B"/>
    <w:rsid w:val="001C0529"/>
    <w:rsid w:val="001C400C"/>
    <w:rsid w:val="001C4178"/>
    <w:rsid w:val="001C4767"/>
    <w:rsid w:val="001C5233"/>
    <w:rsid w:val="001D2898"/>
    <w:rsid w:val="001D299F"/>
    <w:rsid w:val="001D2C36"/>
    <w:rsid w:val="001D2E13"/>
    <w:rsid w:val="001D51A2"/>
    <w:rsid w:val="001D5A97"/>
    <w:rsid w:val="001D700D"/>
    <w:rsid w:val="001E1CF5"/>
    <w:rsid w:val="001E2335"/>
    <w:rsid w:val="001E4708"/>
    <w:rsid w:val="001E6E94"/>
    <w:rsid w:val="001F0190"/>
    <w:rsid w:val="001F25B1"/>
    <w:rsid w:val="001F32F2"/>
    <w:rsid w:val="001F3599"/>
    <w:rsid w:val="001F43B0"/>
    <w:rsid w:val="001F4BA3"/>
    <w:rsid w:val="001F5033"/>
    <w:rsid w:val="001F5FD6"/>
    <w:rsid w:val="001F68D2"/>
    <w:rsid w:val="0020081C"/>
    <w:rsid w:val="00201900"/>
    <w:rsid w:val="00201F2B"/>
    <w:rsid w:val="00202E5B"/>
    <w:rsid w:val="00204514"/>
    <w:rsid w:val="00204DA4"/>
    <w:rsid w:val="002062FC"/>
    <w:rsid w:val="002062FD"/>
    <w:rsid w:val="002077CF"/>
    <w:rsid w:val="00207A54"/>
    <w:rsid w:val="00207B75"/>
    <w:rsid w:val="00210042"/>
    <w:rsid w:val="002123B2"/>
    <w:rsid w:val="002126E5"/>
    <w:rsid w:val="0021277D"/>
    <w:rsid w:val="00212DD7"/>
    <w:rsid w:val="00213FE9"/>
    <w:rsid w:val="00214EA8"/>
    <w:rsid w:val="00216D77"/>
    <w:rsid w:val="002201F7"/>
    <w:rsid w:val="002234BC"/>
    <w:rsid w:val="002243FD"/>
    <w:rsid w:val="00224832"/>
    <w:rsid w:val="00230878"/>
    <w:rsid w:val="00230DB2"/>
    <w:rsid w:val="00231594"/>
    <w:rsid w:val="0023290F"/>
    <w:rsid w:val="00234146"/>
    <w:rsid w:val="00237568"/>
    <w:rsid w:val="00237CBB"/>
    <w:rsid w:val="00240160"/>
    <w:rsid w:val="002403DD"/>
    <w:rsid w:val="00240C06"/>
    <w:rsid w:val="00240F0F"/>
    <w:rsid w:val="00241317"/>
    <w:rsid w:val="00244AEC"/>
    <w:rsid w:val="00244AFE"/>
    <w:rsid w:val="00244C10"/>
    <w:rsid w:val="00245141"/>
    <w:rsid w:val="002452A8"/>
    <w:rsid w:val="0024536B"/>
    <w:rsid w:val="0024541F"/>
    <w:rsid w:val="00245FF1"/>
    <w:rsid w:val="00246CF9"/>
    <w:rsid w:val="00250735"/>
    <w:rsid w:val="00250B4D"/>
    <w:rsid w:val="00250B5D"/>
    <w:rsid w:val="00251421"/>
    <w:rsid w:val="0025352E"/>
    <w:rsid w:val="0025431C"/>
    <w:rsid w:val="00256073"/>
    <w:rsid w:val="002560A7"/>
    <w:rsid w:val="00257B8E"/>
    <w:rsid w:val="0026231A"/>
    <w:rsid w:val="0026328B"/>
    <w:rsid w:val="0026384D"/>
    <w:rsid w:val="00264CB8"/>
    <w:rsid w:val="002658BD"/>
    <w:rsid w:val="00266C93"/>
    <w:rsid w:val="00271B49"/>
    <w:rsid w:val="00272CE0"/>
    <w:rsid w:val="002730B5"/>
    <w:rsid w:val="00273280"/>
    <w:rsid w:val="002733B6"/>
    <w:rsid w:val="002746CA"/>
    <w:rsid w:val="00275159"/>
    <w:rsid w:val="0027553F"/>
    <w:rsid w:val="0027566A"/>
    <w:rsid w:val="00276188"/>
    <w:rsid w:val="00277499"/>
    <w:rsid w:val="00280096"/>
    <w:rsid w:val="00281B10"/>
    <w:rsid w:val="00281B76"/>
    <w:rsid w:val="0028454A"/>
    <w:rsid w:val="00284C1B"/>
    <w:rsid w:val="00285270"/>
    <w:rsid w:val="00286032"/>
    <w:rsid w:val="00286489"/>
    <w:rsid w:val="002873F4"/>
    <w:rsid w:val="00291D85"/>
    <w:rsid w:val="002928EA"/>
    <w:rsid w:val="00296288"/>
    <w:rsid w:val="00297A77"/>
    <w:rsid w:val="002A172A"/>
    <w:rsid w:val="002A2538"/>
    <w:rsid w:val="002A6BED"/>
    <w:rsid w:val="002B06AF"/>
    <w:rsid w:val="002B06BC"/>
    <w:rsid w:val="002B0B88"/>
    <w:rsid w:val="002B210C"/>
    <w:rsid w:val="002B324F"/>
    <w:rsid w:val="002B45C1"/>
    <w:rsid w:val="002B45E2"/>
    <w:rsid w:val="002B723C"/>
    <w:rsid w:val="002B761B"/>
    <w:rsid w:val="002C0D75"/>
    <w:rsid w:val="002C1699"/>
    <w:rsid w:val="002C26B0"/>
    <w:rsid w:val="002C3890"/>
    <w:rsid w:val="002C53CC"/>
    <w:rsid w:val="002C6CE5"/>
    <w:rsid w:val="002D0128"/>
    <w:rsid w:val="002D3673"/>
    <w:rsid w:val="002D3FCB"/>
    <w:rsid w:val="002D4C38"/>
    <w:rsid w:val="002D4F21"/>
    <w:rsid w:val="002D5A19"/>
    <w:rsid w:val="002D5FFD"/>
    <w:rsid w:val="002D6A98"/>
    <w:rsid w:val="002D6E17"/>
    <w:rsid w:val="002E0552"/>
    <w:rsid w:val="002E0CD0"/>
    <w:rsid w:val="002E17E1"/>
    <w:rsid w:val="002E20C8"/>
    <w:rsid w:val="002E3763"/>
    <w:rsid w:val="002E59E9"/>
    <w:rsid w:val="002E6806"/>
    <w:rsid w:val="002E6DD2"/>
    <w:rsid w:val="002E7342"/>
    <w:rsid w:val="002E7B34"/>
    <w:rsid w:val="002E7B54"/>
    <w:rsid w:val="002F03A1"/>
    <w:rsid w:val="002F0DAB"/>
    <w:rsid w:val="002F2A13"/>
    <w:rsid w:val="002F5CE1"/>
    <w:rsid w:val="003003B6"/>
    <w:rsid w:val="00302FA2"/>
    <w:rsid w:val="0030393D"/>
    <w:rsid w:val="00304107"/>
    <w:rsid w:val="0030430E"/>
    <w:rsid w:val="00304FD9"/>
    <w:rsid w:val="00305313"/>
    <w:rsid w:val="0031087F"/>
    <w:rsid w:val="00311767"/>
    <w:rsid w:val="00312A0F"/>
    <w:rsid w:val="003135FF"/>
    <w:rsid w:val="003155D6"/>
    <w:rsid w:val="00315B35"/>
    <w:rsid w:val="00315E92"/>
    <w:rsid w:val="003165F1"/>
    <w:rsid w:val="00320326"/>
    <w:rsid w:val="00321923"/>
    <w:rsid w:val="00323E11"/>
    <w:rsid w:val="0032407A"/>
    <w:rsid w:val="00324C23"/>
    <w:rsid w:val="0032633A"/>
    <w:rsid w:val="003263D5"/>
    <w:rsid w:val="00326953"/>
    <w:rsid w:val="00326F82"/>
    <w:rsid w:val="00327B62"/>
    <w:rsid w:val="00327E76"/>
    <w:rsid w:val="003301AF"/>
    <w:rsid w:val="003320C8"/>
    <w:rsid w:val="00336CE8"/>
    <w:rsid w:val="00336EE6"/>
    <w:rsid w:val="003373EB"/>
    <w:rsid w:val="00340B99"/>
    <w:rsid w:val="00340DAE"/>
    <w:rsid w:val="00340DD2"/>
    <w:rsid w:val="00341BD4"/>
    <w:rsid w:val="00342827"/>
    <w:rsid w:val="00342EF2"/>
    <w:rsid w:val="003475D8"/>
    <w:rsid w:val="0035041C"/>
    <w:rsid w:val="003507BE"/>
    <w:rsid w:val="00351B8E"/>
    <w:rsid w:val="00351ECE"/>
    <w:rsid w:val="0035492B"/>
    <w:rsid w:val="003575FE"/>
    <w:rsid w:val="0036049B"/>
    <w:rsid w:val="00364FAE"/>
    <w:rsid w:val="00365227"/>
    <w:rsid w:val="003660E5"/>
    <w:rsid w:val="0037005C"/>
    <w:rsid w:val="00370162"/>
    <w:rsid w:val="0037128D"/>
    <w:rsid w:val="00371884"/>
    <w:rsid w:val="00371CBD"/>
    <w:rsid w:val="0037463C"/>
    <w:rsid w:val="00376FEE"/>
    <w:rsid w:val="00380017"/>
    <w:rsid w:val="00384DF5"/>
    <w:rsid w:val="00385026"/>
    <w:rsid w:val="00385A25"/>
    <w:rsid w:val="00386922"/>
    <w:rsid w:val="00386EF1"/>
    <w:rsid w:val="00387DA5"/>
    <w:rsid w:val="0039110D"/>
    <w:rsid w:val="003916B9"/>
    <w:rsid w:val="00391756"/>
    <w:rsid w:val="003925C1"/>
    <w:rsid w:val="00392634"/>
    <w:rsid w:val="0039317E"/>
    <w:rsid w:val="00395D7F"/>
    <w:rsid w:val="00395DBC"/>
    <w:rsid w:val="00396C43"/>
    <w:rsid w:val="003978A8"/>
    <w:rsid w:val="003A01E2"/>
    <w:rsid w:val="003A1CE5"/>
    <w:rsid w:val="003A1EBB"/>
    <w:rsid w:val="003A2458"/>
    <w:rsid w:val="003A35C7"/>
    <w:rsid w:val="003A62DF"/>
    <w:rsid w:val="003B1256"/>
    <w:rsid w:val="003B18A5"/>
    <w:rsid w:val="003B46AF"/>
    <w:rsid w:val="003B6ABE"/>
    <w:rsid w:val="003C1917"/>
    <w:rsid w:val="003C2145"/>
    <w:rsid w:val="003C2BA3"/>
    <w:rsid w:val="003C2DF8"/>
    <w:rsid w:val="003C385E"/>
    <w:rsid w:val="003C77F2"/>
    <w:rsid w:val="003C7A98"/>
    <w:rsid w:val="003C7B94"/>
    <w:rsid w:val="003D20E4"/>
    <w:rsid w:val="003D6269"/>
    <w:rsid w:val="003D63D4"/>
    <w:rsid w:val="003D68A7"/>
    <w:rsid w:val="003D7B0E"/>
    <w:rsid w:val="003E0673"/>
    <w:rsid w:val="003E1328"/>
    <w:rsid w:val="003E23FB"/>
    <w:rsid w:val="003E2C99"/>
    <w:rsid w:val="003E3540"/>
    <w:rsid w:val="003E4AE7"/>
    <w:rsid w:val="003E5620"/>
    <w:rsid w:val="003E655B"/>
    <w:rsid w:val="003E721F"/>
    <w:rsid w:val="003F1F79"/>
    <w:rsid w:val="003F76F2"/>
    <w:rsid w:val="0040111F"/>
    <w:rsid w:val="004045DC"/>
    <w:rsid w:val="004054BA"/>
    <w:rsid w:val="0040648C"/>
    <w:rsid w:val="004073CF"/>
    <w:rsid w:val="00407637"/>
    <w:rsid w:val="00407ED3"/>
    <w:rsid w:val="004104D1"/>
    <w:rsid w:val="00410CA4"/>
    <w:rsid w:val="00412E91"/>
    <w:rsid w:val="00413703"/>
    <w:rsid w:val="00413BC1"/>
    <w:rsid w:val="00413BEC"/>
    <w:rsid w:val="00413CB8"/>
    <w:rsid w:val="004144EA"/>
    <w:rsid w:val="0041640A"/>
    <w:rsid w:val="00421150"/>
    <w:rsid w:val="0042299F"/>
    <w:rsid w:val="004249DB"/>
    <w:rsid w:val="0043036C"/>
    <w:rsid w:val="00430BF6"/>
    <w:rsid w:val="00431147"/>
    <w:rsid w:val="00431E48"/>
    <w:rsid w:val="00434125"/>
    <w:rsid w:val="00437BD5"/>
    <w:rsid w:val="0044030F"/>
    <w:rsid w:val="00440A46"/>
    <w:rsid w:val="00440E7D"/>
    <w:rsid w:val="00440F82"/>
    <w:rsid w:val="0044460B"/>
    <w:rsid w:val="004462B0"/>
    <w:rsid w:val="00447486"/>
    <w:rsid w:val="00447BE6"/>
    <w:rsid w:val="00450486"/>
    <w:rsid w:val="00452B64"/>
    <w:rsid w:val="00454A4E"/>
    <w:rsid w:val="00454C65"/>
    <w:rsid w:val="004551EC"/>
    <w:rsid w:val="0045564A"/>
    <w:rsid w:val="00455FBB"/>
    <w:rsid w:val="004568E5"/>
    <w:rsid w:val="00456D43"/>
    <w:rsid w:val="00456D74"/>
    <w:rsid w:val="00457613"/>
    <w:rsid w:val="00457D31"/>
    <w:rsid w:val="00460E79"/>
    <w:rsid w:val="00461F8F"/>
    <w:rsid w:val="004620D3"/>
    <w:rsid w:val="004621EB"/>
    <w:rsid w:val="00462468"/>
    <w:rsid w:val="00462D4D"/>
    <w:rsid w:val="00470432"/>
    <w:rsid w:val="00471D8C"/>
    <w:rsid w:val="00474DBB"/>
    <w:rsid w:val="00474E84"/>
    <w:rsid w:val="00475664"/>
    <w:rsid w:val="00476F5C"/>
    <w:rsid w:val="00477134"/>
    <w:rsid w:val="00477161"/>
    <w:rsid w:val="00480D01"/>
    <w:rsid w:val="00481524"/>
    <w:rsid w:val="00481E61"/>
    <w:rsid w:val="00483046"/>
    <w:rsid w:val="00483747"/>
    <w:rsid w:val="00485DD6"/>
    <w:rsid w:val="00490595"/>
    <w:rsid w:val="0049402B"/>
    <w:rsid w:val="00496EEC"/>
    <w:rsid w:val="004A0904"/>
    <w:rsid w:val="004A1903"/>
    <w:rsid w:val="004A28C4"/>
    <w:rsid w:val="004A34F8"/>
    <w:rsid w:val="004A7322"/>
    <w:rsid w:val="004A78E3"/>
    <w:rsid w:val="004A7C2D"/>
    <w:rsid w:val="004B06C7"/>
    <w:rsid w:val="004B1C8C"/>
    <w:rsid w:val="004B2A62"/>
    <w:rsid w:val="004B43B6"/>
    <w:rsid w:val="004B5888"/>
    <w:rsid w:val="004B5F2E"/>
    <w:rsid w:val="004B6B4E"/>
    <w:rsid w:val="004B7067"/>
    <w:rsid w:val="004B7670"/>
    <w:rsid w:val="004C0E54"/>
    <w:rsid w:val="004C1696"/>
    <w:rsid w:val="004C2A2C"/>
    <w:rsid w:val="004C2F1F"/>
    <w:rsid w:val="004C3460"/>
    <w:rsid w:val="004C3545"/>
    <w:rsid w:val="004C5D89"/>
    <w:rsid w:val="004C5DFF"/>
    <w:rsid w:val="004C5EDC"/>
    <w:rsid w:val="004C6635"/>
    <w:rsid w:val="004C722C"/>
    <w:rsid w:val="004D0706"/>
    <w:rsid w:val="004D0FCE"/>
    <w:rsid w:val="004D1559"/>
    <w:rsid w:val="004D1AC4"/>
    <w:rsid w:val="004D2700"/>
    <w:rsid w:val="004D3F93"/>
    <w:rsid w:val="004D4015"/>
    <w:rsid w:val="004D40DD"/>
    <w:rsid w:val="004D55A7"/>
    <w:rsid w:val="004D589C"/>
    <w:rsid w:val="004E01B2"/>
    <w:rsid w:val="004E09F7"/>
    <w:rsid w:val="004E2B6A"/>
    <w:rsid w:val="004E4506"/>
    <w:rsid w:val="004E620E"/>
    <w:rsid w:val="004E760A"/>
    <w:rsid w:val="004E772C"/>
    <w:rsid w:val="004F23D9"/>
    <w:rsid w:val="004F2791"/>
    <w:rsid w:val="004F2B03"/>
    <w:rsid w:val="004F5397"/>
    <w:rsid w:val="00500784"/>
    <w:rsid w:val="005015E5"/>
    <w:rsid w:val="00502315"/>
    <w:rsid w:val="00504546"/>
    <w:rsid w:val="00504C6E"/>
    <w:rsid w:val="00504D47"/>
    <w:rsid w:val="00505D31"/>
    <w:rsid w:val="00510DD1"/>
    <w:rsid w:val="0051171E"/>
    <w:rsid w:val="0051174C"/>
    <w:rsid w:val="0051347C"/>
    <w:rsid w:val="0051356F"/>
    <w:rsid w:val="00513815"/>
    <w:rsid w:val="0051406D"/>
    <w:rsid w:val="005145AE"/>
    <w:rsid w:val="00514FA2"/>
    <w:rsid w:val="00520282"/>
    <w:rsid w:val="00521646"/>
    <w:rsid w:val="00523FA3"/>
    <w:rsid w:val="005265BC"/>
    <w:rsid w:val="00526690"/>
    <w:rsid w:val="005279EA"/>
    <w:rsid w:val="00530A71"/>
    <w:rsid w:val="00531050"/>
    <w:rsid w:val="005312A5"/>
    <w:rsid w:val="0053281B"/>
    <w:rsid w:val="005337D9"/>
    <w:rsid w:val="00533958"/>
    <w:rsid w:val="005355FC"/>
    <w:rsid w:val="005357A6"/>
    <w:rsid w:val="005364C2"/>
    <w:rsid w:val="005379C4"/>
    <w:rsid w:val="00540EB8"/>
    <w:rsid w:val="00540F6B"/>
    <w:rsid w:val="005412FF"/>
    <w:rsid w:val="00541C65"/>
    <w:rsid w:val="0055124A"/>
    <w:rsid w:val="00551BF8"/>
    <w:rsid w:val="005523AE"/>
    <w:rsid w:val="00552469"/>
    <w:rsid w:val="0055269B"/>
    <w:rsid w:val="005547CE"/>
    <w:rsid w:val="00556126"/>
    <w:rsid w:val="005575AD"/>
    <w:rsid w:val="0056041C"/>
    <w:rsid w:val="00562BFB"/>
    <w:rsid w:val="00563770"/>
    <w:rsid w:val="00563CDA"/>
    <w:rsid w:val="00565148"/>
    <w:rsid w:val="00566510"/>
    <w:rsid w:val="00567846"/>
    <w:rsid w:val="005714F6"/>
    <w:rsid w:val="0057155F"/>
    <w:rsid w:val="00571E48"/>
    <w:rsid w:val="00571EB5"/>
    <w:rsid w:val="00572D75"/>
    <w:rsid w:val="00573E2C"/>
    <w:rsid w:val="00574DD1"/>
    <w:rsid w:val="00575D99"/>
    <w:rsid w:val="0057658D"/>
    <w:rsid w:val="00581DB5"/>
    <w:rsid w:val="00582346"/>
    <w:rsid w:val="00582E7C"/>
    <w:rsid w:val="005834BD"/>
    <w:rsid w:val="00585CBF"/>
    <w:rsid w:val="0058721D"/>
    <w:rsid w:val="00591B57"/>
    <w:rsid w:val="0059336F"/>
    <w:rsid w:val="00593D76"/>
    <w:rsid w:val="005963FD"/>
    <w:rsid w:val="0059659E"/>
    <w:rsid w:val="00596ED6"/>
    <w:rsid w:val="005A060A"/>
    <w:rsid w:val="005A104E"/>
    <w:rsid w:val="005A3578"/>
    <w:rsid w:val="005A47F1"/>
    <w:rsid w:val="005A5035"/>
    <w:rsid w:val="005A6CD5"/>
    <w:rsid w:val="005A72C0"/>
    <w:rsid w:val="005B1E32"/>
    <w:rsid w:val="005B2D47"/>
    <w:rsid w:val="005B2DCB"/>
    <w:rsid w:val="005B3E25"/>
    <w:rsid w:val="005B5342"/>
    <w:rsid w:val="005B5AF2"/>
    <w:rsid w:val="005B6F62"/>
    <w:rsid w:val="005B77C3"/>
    <w:rsid w:val="005C1EB5"/>
    <w:rsid w:val="005C282F"/>
    <w:rsid w:val="005C387D"/>
    <w:rsid w:val="005C628C"/>
    <w:rsid w:val="005C6DC9"/>
    <w:rsid w:val="005C6FD6"/>
    <w:rsid w:val="005C7E3D"/>
    <w:rsid w:val="005D1CDB"/>
    <w:rsid w:val="005D277D"/>
    <w:rsid w:val="005D3420"/>
    <w:rsid w:val="005D5115"/>
    <w:rsid w:val="005D76FC"/>
    <w:rsid w:val="005E091A"/>
    <w:rsid w:val="005E0E37"/>
    <w:rsid w:val="005E2C21"/>
    <w:rsid w:val="005E5B75"/>
    <w:rsid w:val="005E6E16"/>
    <w:rsid w:val="005E71F3"/>
    <w:rsid w:val="005F054F"/>
    <w:rsid w:val="005F05A7"/>
    <w:rsid w:val="005F087B"/>
    <w:rsid w:val="005F1185"/>
    <w:rsid w:val="005F2694"/>
    <w:rsid w:val="005F273E"/>
    <w:rsid w:val="005F292C"/>
    <w:rsid w:val="005F4A83"/>
    <w:rsid w:val="005F4FBC"/>
    <w:rsid w:val="005F575C"/>
    <w:rsid w:val="005F5B65"/>
    <w:rsid w:val="006008B4"/>
    <w:rsid w:val="006009F0"/>
    <w:rsid w:val="00601D6E"/>
    <w:rsid w:val="00603059"/>
    <w:rsid w:val="006101A7"/>
    <w:rsid w:val="00611C9D"/>
    <w:rsid w:val="00613C82"/>
    <w:rsid w:val="00613D73"/>
    <w:rsid w:val="00613E35"/>
    <w:rsid w:val="00614278"/>
    <w:rsid w:val="006204A0"/>
    <w:rsid w:val="00621618"/>
    <w:rsid w:val="00622ABF"/>
    <w:rsid w:val="006236DD"/>
    <w:rsid w:val="00623DCB"/>
    <w:rsid w:val="00624154"/>
    <w:rsid w:val="00624F49"/>
    <w:rsid w:val="00626A66"/>
    <w:rsid w:val="0063176E"/>
    <w:rsid w:val="00631E29"/>
    <w:rsid w:val="006320E4"/>
    <w:rsid w:val="00632379"/>
    <w:rsid w:val="0063306A"/>
    <w:rsid w:val="00634208"/>
    <w:rsid w:val="006351FC"/>
    <w:rsid w:val="00640229"/>
    <w:rsid w:val="00640E6B"/>
    <w:rsid w:val="006410E1"/>
    <w:rsid w:val="00642632"/>
    <w:rsid w:val="006501E8"/>
    <w:rsid w:val="00650CDC"/>
    <w:rsid w:val="006512AC"/>
    <w:rsid w:val="00651BA3"/>
    <w:rsid w:val="00652E27"/>
    <w:rsid w:val="006532B6"/>
    <w:rsid w:val="00654824"/>
    <w:rsid w:val="00662D3A"/>
    <w:rsid w:val="00664A16"/>
    <w:rsid w:val="0066708A"/>
    <w:rsid w:val="00667E38"/>
    <w:rsid w:val="00671134"/>
    <w:rsid w:val="0067158C"/>
    <w:rsid w:val="00671D5A"/>
    <w:rsid w:val="00671FE3"/>
    <w:rsid w:val="006722FF"/>
    <w:rsid w:val="006748EA"/>
    <w:rsid w:val="006772BC"/>
    <w:rsid w:val="006810A6"/>
    <w:rsid w:val="0068117D"/>
    <w:rsid w:val="00681CD2"/>
    <w:rsid w:val="00682280"/>
    <w:rsid w:val="00683848"/>
    <w:rsid w:val="00685EDC"/>
    <w:rsid w:val="006862FA"/>
    <w:rsid w:val="006909A8"/>
    <w:rsid w:val="00695007"/>
    <w:rsid w:val="0069507F"/>
    <w:rsid w:val="00695A4D"/>
    <w:rsid w:val="00696F3A"/>
    <w:rsid w:val="006A038E"/>
    <w:rsid w:val="006A13DC"/>
    <w:rsid w:val="006A29AF"/>
    <w:rsid w:val="006A33FC"/>
    <w:rsid w:val="006A5198"/>
    <w:rsid w:val="006A5662"/>
    <w:rsid w:val="006A6159"/>
    <w:rsid w:val="006A6F59"/>
    <w:rsid w:val="006A7440"/>
    <w:rsid w:val="006B22DB"/>
    <w:rsid w:val="006B3264"/>
    <w:rsid w:val="006B4684"/>
    <w:rsid w:val="006B4AA9"/>
    <w:rsid w:val="006B4B1E"/>
    <w:rsid w:val="006B596E"/>
    <w:rsid w:val="006B699B"/>
    <w:rsid w:val="006B6A97"/>
    <w:rsid w:val="006C1637"/>
    <w:rsid w:val="006C1A9D"/>
    <w:rsid w:val="006C1D87"/>
    <w:rsid w:val="006C2D2E"/>
    <w:rsid w:val="006C619C"/>
    <w:rsid w:val="006C689B"/>
    <w:rsid w:val="006C718A"/>
    <w:rsid w:val="006C7E85"/>
    <w:rsid w:val="006D05CC"/>
    <w:rsid w:val="006D447D"/>
    <w:rsid w:val="006D47ED"/>
    <w:rsid w:val="006D5B2F"/>
    <w:rsid w:val="006D63CA"/>
    <w:rsid w:val="006D6A5C"/>
    <w:rsid w:val="006D7ADD"/>
    <w:rsid w:val="006E01F1"/>
    <w:rsid w:val="006E0450"/>
    <w:rsid w:val="006E12E3"/>
    <w:rsid w:val="006E53E1"/>
    <w:rsid w:val="006E5759"/>
    <w:rsid w:val="006E75C6"/>
    <w:rsid w:val="006F0C8C"/>
    <w:rsid w:val="006F232B"/>
    <w:rsid w:val="006F2679"/>
    <w:rsid w:val="006F357F"/>
    <w:rsid w:val="006F3C85"/>
    <w:rsid w:val="006F52D1"/>
    <w:rsid w:val="006F6827"/>
    <w:rsid w:val="006F76DC"/>
    <w:rsid w:val="00700B40"/>
    <w:rsid w:val="00700D32"/>
    <w:rsid w:val="0070140D"/>
    <w:rsid w:val="00701875"/>
    <w:rsid w:val="00705797"/>
    <w:rsid w:val="007063FD"/>
    <w:rsid w:val="00706771"/>
    <w:rsid w:val="00711CCE"/>
    <w:rsid w:val="00711E3E"/>
    <w:rsid w:val="00711FF9"/>
    <w:rsid w:val="0071209C"/>
    <w:rsid w:val="00712D40"/>
    <w:rsid w:val="007139EC"/>
    <w:rsid w:val="0071543E"/>
    <w:rsid w:val="00717C3E"/>
    <w:rsid w:val="00717CBA"/>
    <w:rsid w:val="00717DA8"/>
    <w:rsid w:val="007206D7"/>
    <w:rsid w:val="0072112B"/>
    <w:rsid w:val="00721F2E"/>
    <w:rsid w:val="00722E86"/>
    <w:rsid w:val="0072579C"/>
    <w:rsid w:val="00726A90"/>
    <w:rsid w:val="00726FAF"/>
    <w:rsid w:val="0072757E"/>
    <w:rsid w:val="00727F6A"/>
    <w:rsid w:val="00730709"/>
    <w:rsid w:val="00730ECE"/>
    <w:rsid w:val="007316AB"/>
    <w:rsid w:val="007326AC"/>
    <w:rsid w:val="0073359C"/>
    <w:rsid w:val="0073591C"/>
    <w:rsid w:val="0073667E"/>
    <w:rsid w:val="00736A6D"/>
    <w:rsid w:val="00737152"/>
    <w:rsid w:val="00737721"/>
    <w:rsid w:val="00737F2D"/>
    <w:rsid w:val="00740367"/>
    <w:rsid w:val="00741939"/>
    <w:rsid w:val="0074430C"/>
    <w:rsid w:val="00745636"/>
    <w:rsid w:val="00745F00"/>
    <w:rsid w:val="00746E19"/>
    <w:rsid w:val="00747258"/>
    <w:rsid w:val="007476AD"/>
    <w:rsid w:val="007516A0"/>
    <w:rsid w:val="00751D5A"/>
    <w:rsid w:val="0075211B"/>
    <w:rsid w:val="007525BA"/>
    <w:rsid w:val="00752DBE"/>
    <w:rsid w:val="00752F4D"/>
    <w:rsid w:val="00754815"/>
    <w:rsid w:val="00755F17"/>
    <w:rsid w:val="00756745"/>
    <w:rsid w:val="00756F8B"/>
    <w:rsid w:val="00757A34"/>
    <w:rsid w:val="0076088D"/>
    <w:rsid w:val="00762D4F"/>
    <w:rsid w:val="007643D7"/>
    <w:rsid w:val="0076628B"/>
    <w:rsid w:val="0076749E"/>
    <w:rsid w:val="00770B7D"/>
    <w:rsid w:val="00771808"/>
    <w:rsid w:val="00771DC8"/>
    <w:rsid w:val="00772A06"/>
    <w:rsid w:val="0077420A"/>
    <w:rsid w:val="007743D0"/>
    <w:rsid w:val="00775BF9"/>
    <w:rsid w:val="00777A62"/>
    <w:rsid w:val="0078044C"/>
    <w:rsid w:val="00780DAA"/>
    <w:rsid w:val="00781839"/>
    <w:rsid w:val="007823FD"/>
    <w:rsid w:val="00783402"/>
    <w:rsid w:val="00783837"/>
    <w:rsid w:val="00784022"/>
    <w:rsid w:val="0078407F"/>
    <w:rsid w:val="00784BE6"/>
    <w:rsid w:val="00785652"/>
    <w:rsid w:val="0078574B"/>
    <w:rsid w:val="00786203"/>
    <w:rsid w:val="00787FAB"/>
    <w:rsid w:val="0079009F"/>
    <w:rsid w:val="007902CB"/>
    <w:rsid w:val="0079269C"/>
    <w:rsid w:val="00793822"/>
    <w:rsid w:val="00794295"/>
    <w:rsid w:val="007950B3"/>
    <w:rsid w:val="007956C1"/>
    <w:rsid w:val="00796E1A"/>
    <w:rsid w:val="00797928"/>
    <w:rsid w:val="00797A06"/>
    <w:rsid w:val="007A04E9"/>
    <w:rsid w:val="007A0670"/>
    <w:rsid w:val="007A15B1"/>
    <w:rsid w:val="007A2775"/>
    <w:rsid w:val="007A301F"/>
    <w:rsid w:val="007A4949"/>
    <w:rsid w:val="007A4BC1"/>
    <w:rsid w:val="007A6073"/>
    <w:rsid w:val="007A6786"/>
    <w:rsid w:val="007A6EB2"/>
    <w:rsid w:val="007B1953"/>
    <w:rsid w:val="007B1C5E"/>
    <w:rsid w:val="007B3321"/>
    <w:rsid w:val="007B3432"/>
    <w:rsid w:val="007B3CDC"/>
    <w:rsid w:val="007B417E"/>
    <w:rsid w:val="007B42D7"/>
    <w:rsid w:val="007B499A"/>
    <w:rsid w:val="007B4B27"/>
    <w:rsid w:val="007B5262"/>
    <w:rsid w:val="007C0F93"/>
    <w:rsid w:val="007C18DD"/>
    <w:rsid w:val="007C3DF4"/>
    <w:rsid w:val="007D0D98"/>
    <w:rsid w:val="007D308C"/>
    <w:rsid w:val="007D3D8F"/>
    <w:rsid w:val="007D5C7A"/>
    <w:rsid w:val="007D7A98"/>
    <w:rsid w:val="007D7F2A"/>
    <w:rsid w:val="007E250F"/>
    <w:rsid w:val="007E3AE1"/>
    <w:rsid w:val="007E4CE6"/>
    <w:rsid w:val="007E5DF9"/>
    <w:rsid w:val="007E65F4"/>
    <w:rsid w:val="007E7D26"/>
    <w:rsid w:val="007F068D"/>
    <w:rsid w:val="007F0D41"/>
    <w:rsid w:val="007F0EF5"/>
    <w:rsid w:val="007F3362"/>
    <w:rsid w:val="007F4301"/>
    <w:rsid w:val="007F4D18"/>
    <w:rsid w:val="007F78DF"/>
    <w:rsid w:val="00800F3C"/>
    <w:rsid w:val="0080135F"/>
    <w:rsid w:val="00801D74"/>
    <w:rsid w:val="00802995"/>
    <w:rsid w:val="00805558"/>
    <w:rsid w:val="00805ADB"/>
    <w:rsid w:val="00805B15"/>
    <w:rsid w:val="008076EA"/>
    <w:rsid w:val="00807DB6"/>
    <w:rsid w:val="00810125"/>
    <w:rsid w:val="0081125E"/>
    <w:rsid w:val="0081423F"/>
    <w:rsid w:val="008146A6"/>
    <w:rsid w:val="0081517E"/>
    <w:rsid w:val="00815895"/>
    <w:rsid w:val="00815974"/>
    <w:rsid w:val="00815B73"/>
    <w:rsid w:val="00817AE5"/>
    <w:rsid w:val="0082037D"/>
    <w:rsid w:val="008204A7"/>
    <w:rsid w:val="008218AB"/>
    <w:rsid w:val="00824F0E"/>
    <w:rsid w:val="0082510B"/>
    <w:rsid w:val="00825E57"/>
    <w:rsid w:val="0082600B"/>
    <w:rsid w:val="00826AE3"/>
    <w:rsid w:val="00831A67"/>
    <w:rsid w:val="00832501"/>
    <w:rsid w:val="008337A4"/>
    <w:rsid w:val="00834FB4"/>
    <w:rsid w:val="00835BF0"/>
    <w:rsid w:val="00836D4D"/>
    <w:rsid w:val="00840636"/>
    <w:rsid w:val="00840D3B"/>
    <w:rsid w:val="00841831"/>
    <w:rsid w:val="00843B82"/>
    <w:rsid w:val="00845424"/>
    <w:rsid w:val="00845D7F"/>
    <w:rsid w:val="00845FB7"/>
    <w:rsid w:val="00846C23"/>
    <w:rsid w:val="0084729C"/>
    <w:rsid w:val="00851839"/>
    <w:rsid w:val="00852427"/>
    <w:rsid w:val="008533BF"/>
    <w:rsid w:val="00853747"/>
    <w:rsid w:val="0085589B"/>
    <w:rsid w:val="008562B6"/>
    <w:rsid w:val="008570B8"/>
    <w:rsid w:val="00862A26"/>
    <w:rsid w:val="00863470"/>
    <w:rsid w:val="00863DEE"/>
    <w:rsid w:val="0086476B"/>
    <w:rsid w:val="00866754"/>
    <w:rsid w:val="00866F8E"/>
    <w:rsid w:val="00870E8C"/>
    <w:rsid w:val="00872526"/>
    <w:rsid w:val="00872579"/>
    <w:rsid w:val="00872A6D"/>
    <w:rsid w:val="0087379C"/>
    <w:rsid w:val="00873D06"/>
    <w:rsid w:val="00880086"/>
    <w:rsid w:val="0088052E"/>
    <w:rsid w:val="00881226"/>
    <w:rsid w:val="00881692"/>
    <w:rsid w:val="00882AA8"/>
    <w:rsid w:val="00882DA6"/>
    <w:rsid w:val="008830A9"/>
    <w:rsid w:val="0088478D"/>
    <w:rsid w:val="00884D7C"/>
    <w:rsid w:val="008852BB"/>
    <w:rsid w:val="00885450"/>
    <w:rsid w:val="00885F7D"/>
    <w:rsid w:val="00886EB0"/>
    <w:rsid w:val="008874C9"/>
    <w:rsid w:val="00890DEA"/>
    <w:rsid w:val="0089272E"/>
    <w:rsid w:val="008956F6"/>
    <w:rsid w:val="00895744"/>
    <w:rsid w:val="00895D3A"/>
    <w:rsid w:val="008960B9"/>
    <w:rsid w:val="00896481"/>
    <w:rsid w:val="00896842"/>
    <w:rsid w:val="008971A9"/>
    <w:rsid w:val="00897B95"/>
    <w:rsid w:val="008A0A46"/>
    <w:rsid w:val="008A0C69"/>
    <w:rsid w:val="008A1076"/>
    <w:rsid w:val="008A1540"/>
    <w:rsid w:val="008A2060"/>
    <w:rsid w:val="008A6FCE"/>
    <w:rsid w:val="008A77F2"/>
    <w:rsid w:val="008A7CC0"/>
    <w:rsid w:val="008B0EA1"/>
    <w:rsid w:val="008B20EC"/>
    <w:rsid w:val="008B2140"/>
    <w:rsid w:val="008B27C4"/>
    <w:rsid w:val="008B2B43"/>
    <w:rsid w:val="008B2CC8"/>
    <w:rsid w:val="008B3158"/>
    <w:rsid w:val="008B362C"/>
    <w:rsid w:val="008B5386"/>
    <w:rsid w:val="008C0069"/>
    <w:rsid w:val="008C0B5A"/>
    <w:rsid w:val="008C0CD4"/>
    <w:rsid w:val="008C1282"/>
    <w:rsid w:val="008C22B0"/>
    <w:rsid w:val="008C32D2"/>
    <w:rsid w:val="008C3665"/>
    <w:rsid w:val="008C44DB"/>
    <w:rsid w:val="008C452E"/>
    <w:rsid w:val="008C5E7A"/>
    <w:rsid w:val="008C6B55"/>
    <w:rsid w:val="008C745C"/>
    <w:rsid w:val="008D2045"/>
    <w:rsid w:val="008D27BF"/>
    <w:rsid w:val="008D2A57"/>
    <w:rsid w:val="008D382A"/>
    <w:rsid w:val="008D5016"/>
    <w:rsid w:val="008E1FE9"/>
    <w:rsid w:val="008E2977"/>
    <w:rsid w:val="008E2F85"/>
    <w:rsid w:val="008E35D6"/>
    <w:rsid w:val="008E4B6B"/>
    <w:rsid w:val="008E64B4"/>
    <w:rsid w:val="008F2E04"/>
    <w:rsid w:val="008F2F79"/>
    <w:rsid w:val="008F5579"/>
    <w:rsid w:val="008F5718"/>
    <w:rsid w:val="008F6C60"/>
    <w:rsid w:val="00900C03"/>
    <w:rsid w:val="00902A0E"/>
    <w:rsid w:val="00902EF0"/>
    <w:rsid w:val="00902F57"/>
    <w:rsid w:val="00904044"/>
    <w:rsid w:val="00904813"/>
    <w:rsid w:val="00905B40"/>
    <w:rsid w:val="0090667D"/>
    <w:rsid w:val="00910533"/>
    <w:rsid w:val="00910ED5"/>
    <w:rsid w:val="009113D2"/>
    <w:rsid w:val="0091171D"/>
    <w:rsid w:val="00912A0D"/>
    <w:rsid w:val="00914B1C"/>
    <w:rsid w:val="00914F04"/>
    <w:rsid w:val="00916296"/>
    <w:rsid w:val="00916A78"/>
    <w:rsid w:val="0091733D"/>
    <w:rsid w:val="00917E1D"/>
    <w:rsid w:val="00920DD5"/>
    <w:rsid w:val="00924EDD"/>
    <w:rsid w:val="00930664"/>
    <w:rsid w:val="00930DCA"/>
    <w:rsid w:val="009324A4"/>
    <w:rsid w:val="00933907"/>
    <w:rsid w:val="00933C06"/>
    <w:rsid w:val="009345D0"/>
    <w:rsid w:val="00934968"/>
    <w:rsid w:val="009349A1"/>
    <w:rsid w:val="00935D60"/>
    <w:rsid w:val="00936643"/>
    <w:rsid w:val="009367C3"/>
    <w:rsid w:val="0093793C"/>
    <w:rsid w:val="00937A03"/>
    <w:rsid w:val="00937FF5"/>
    <w:rsid w:val="00940603"/>
    <w:rsid w:val="0094102F"/>
    <w:rsid w:val="0094344A"/>
    <w:rsid w:val="009437B2"/>
    <w:rsid w:val="009450C0"/>
    <w:rsid w:val="009453BF"/>
    <w:rsid w:val="00945C85"/>
    <w:rsid w:val="00947E1C"/>
    <w:rsid w:val="009503EA"/>
    <w:rsid w:val="00950A2F"/>
    <w:rsid w:val="00951912"/>
    <w:rsid w:val="009525DE"/>
    <w:rsid w:val="0095304E"/>
    <w:rsid w:val="00953C6C"/>
    <w:rsid w:val="00954AF9"/>
    <w:rsid w:val="00955640"/>
    <w:rsid w:val="0095640B"/>
    <w:rsid w:val="009568AA"/>
    <w:rsid w:val="009579D0"/>
    <w:rsid w:val="009606CB"/>
    <w:rsid w:val="0096163B"/>
    <w:rsid w:val="00962E8F"/>
    <w:rsid w:val="00963C14"/>
    <w:rsid w:val="009645F3"/>
    <w:rsid w:val="009654AE"/>
    <w:rsid w:val="00972217"/>
    <w:rsid w:val="0097227D"/>
    <w:rsid w:val="0097281A"/>
    <w:rsid w:val="00973EF4"/>
    <w:rsid w:val="009751B6"/>
    <w:rsid w:val="009753B4"/>
    <w:rsid w:val="0097624B"/>
    <w:rsid w:val="00976335"/>
    <w:rsid w:val="00977F03"/>
    <w:rsid w:val="00980140"/>
    <w:rsid w:val="00983729"/>
    <w:rsid w:val="00983F70"/>
    <w:rsid w:val="0098443C"/>
    <w:rsid w:val="00984BBA"/>
    <w:rsid w:val="00984E9A"/>
    <w:rsid w:val="009879D9"/>
    <w:rsid w:val="00990842"/>
    <w:rsid w:val="00990BB4"/>
    <w:rsid w:val="00990C2E"/>
    <w:rsid w:val="00992CD6"/>
    <w:rsid w:val="00994451"/>
    <w:rsid w:val="009947E9"/>
    <w:rsid w:val="0099633E"/>
    <w:rsid w:val="00996A5F"/>
    <w:rsid w:val="009A1EC4"/>
    <w:rsid w:val="009A2883"/>
    <w:rsid w:val="009A3506"/>
    <w:rsid w:val="009A3658"/>
    <w:rsid w:val="009A43A7"/>
    <w:rsid w:val="009A57F6"/>
    <w:rsid w:val="009A7284"/>
    <w:rsid w:val="009A729C"/>
    <w:rsid w:val="009A73EB"/>
    <w:rsid w:val="009B2BAD"/>
    <w:rsid w:val="009B2F38"/>
    <w:rsid w:val="009B4980"/>
    <w:rsid w:val="009B4A20"/>
    <w:rsid w:val="009B4EDB"/>
    <w:rsid w:val="009B6CE7"/>
    <w:rsid w:val="009B75B6"/>
    <w:rsid w:val="009B7934"/>
    <w:rsid w:val="009C0606"/>
    <w:rsid w:val="009C1254"/>
    <w:rsid w:val="009C2302"/>
    <w:rsid w:val="009C2707"/>
    <w:rsid w:val="009C3279"/>
    <w:rsid w:val="009C3744"/>
    <w:rsid w:val="009C37F3"/>
    <w:rsid w:val="009C52B3"/>
    <w:rsid w:val="009C58BC"/>
    <w:rsid w:val="009C6A8A"/>
    <w:rsid w:val="009D041B"/>
    <w:rsid w:val="009D0CE4"/>
    <w:rsid w:val="009D390B"/>
    <w:rsid w:val="009D3DA0"/>
    <w:rsid w:val="009D3DBC"/>
    <w:rsid w:val="009D4215"/>
    <w:rsid w:val="009D7022"/>
    <w:rsid w:val="009E30C7"/>
    <w:rsid w:val="009E4438"/>
    <w:rsid w:val="009E5184"/>
    <w:rsid w:val="009E57E7"/>
    <w:rsid w:val="009E5B22"/>
    <w:rsid w:val="009E67E2"/>
    <w:rsid w:val="009E70CA"/>
    <w:rsid w:val="009E7894"/>
    <w:rsid w:val="009F1012"/>
    <w:rsid w:val="009F1B14"/>
    <w:rsid w:val="009F2E7A"/>
    <w:rsid w:val="009F4680"/>
    <w:rsid w:val="009F601C"/>
    <w:rsid w:val="009F65E4"/>
    <w:rsid w:val="009F6A55"/>
    <w:rsid w:val="009F7778"/>
    <w:rsid w:val="00A017B2"/>
    <w:rsid w:val="00A028AE"/>
    <w:rsid w:val="00A06486"/>
    <w:rsid w:val="00A0677A"/>
    <w:rsid w:val="00A06EF2"/>
    <w:rsid w:val="00A073EE"/>
    <w:rsid w:val="00A07697"/>
    <w:rsid w:val="00A077A2"/>
    <w:rsid w:val="00A07E34"/>
    <w:rsid w:val="00A13599"/>
    <w:rsid w:val="00A14B8B"/>
    <w:rsid w:val="00A158E6"/>
    <w:rsid w:val="00A16A3B"/>
    <w:rsid w:val="00A20A93"/>
    <w:rsid w:val="00A215FD"/>
    <w:rsid w:val="00A24F12"/>
    <w:rsid w:val="00A260FC"/>
    <w:rsid w:val="00A2632D"/>
    <w:rsid w:val="00A26356"/>
    <w:rsid w:val="00A26365"/>
    <w:rsid w:val="00A26E3A"/>
    <w:rsid w:val="00A3137F"/>
    <w:rsid w:val="00A332FD"/>
    <w:rsid w:val="00A34FD4"/>
    <w:rsid w:val="00A35218"/>
    <w:rsid w:val="00A35A6D"/>
    <w:rsid w:val="00A36049"/>
    <w:rsid w:val="00A37207"/>
    <w:rsid w:val="00A378A8"/>
    <w:rsid w:val="00A37C29"/>
    <w:rsid w:val="00A41F16"/>
    <w:rsid w:val="00A4215B"/>
    <w:rsid w:val="00A4341D"/>
    <w:rsid w:val="00A43A83"/>
    <w:rsid w:val="00A43E4C"/>
    <w:rsid w:val="00A46601"/>
    <w:rsid w:val="00A472CC"/>
    <w:rsid w:val="00A4744B"/>
    <w:rsid w:val="00A47F29"/>
    <w:rsid w:val="00A50F82"/>
    <w:rsid w:val="00A51EE4"/>
    <w:rsid w:val="00A526A7"/>
    <w:rsid w:val="00A540C1"/>
    <w:rsid w:val="00A56FBA"/>
    <w:rsid w:val="00A60115"/>
    <w:rsid w:val="00A60169"/>
    <w:rsid w:val="00A60FD6"/>
    <w:rsid w:val="00A61326"/>
    <w:rsid w:val="00A62666"/>
    <w:rsid w:val="00A64744"/>
    <w:rsid w:val="00A652AD"/>
    <w:rsid w:val="00A652B0"/>
    <w:rsid w:val="00A66009"/>
    <w:rsid w:val="00A66933"/>
    <w:rsid w:val="00A67D39"/>
    <w:rsid w:val="00A72EE2"/>
    <w:rsid w:val="00A730B7"/>
    <w:rsid w:val="00A74918"/>
    <w:rsid w:val="00A74A45"/>
    <w:rsid w:val="00A76509"/>
    <w:rsid w:val="00A7654E"/>
    <w:rsid w:val="00A7709C"/>
    <w:rsid w:val="00A77CD8"/>
    <w:rsid w:val="00A83613"/>
    <w:rsid w:val="00A84DAC"/>
    <w:rsid w:val="00A8728C"/>
    <w:rsid w:val="00A8762E"/>
    <w:rsid w:val="00A90748"/>
    <w:rsid w:val="00A90DD3"/>
    <w:rsid w:val="00A91429"/>
    <w:rsid w:val="00A93E33"/>
    <w:rsid w:val="00A946A5"/>
    <w:rsid w:val="00A94A3B"/>
    <w:rsid w:val="00A954B2"/>
    <w:rsid w:val="00AA01A9"/>
    <w:rsid w:val="00AA0483"/>
    <w:rsid w:val="00AA0493"/>
    <w:rsid w:val="00AA0940"/>
    <w:rsid w:val="00AA236E"/>
    <w:rsid w:val="00AA2B83"/>
    <w:rsid w:val="00AA7499"/>
    <w:rsid w:val="00AB0177"/>
    <w:rsid w:val="00AB33B2"/>
    <w:rsid w:val="00AB5447"/>
    <w:rsid w:val="00AB5612"/>
    <w:rsid w:val="00AB5D34"/>
    <w:rsid w:val="00AB5E40"/>
    <w:rsid w:val="00AB6EF7"/>
    <w:rsid w:val="00AB73CB"/>
    <w:rsid w:val="00AB75C3"/>
    <w:rsid w:val="00AB7872"/>
    <w:rsid w:val="00AB7F6F"/>
    <w:rsid w:val="00AC037B"/>
    <w:rsid w:val="00AC150F"/>
    <w:rsid w:val="00AC2135"/>
    <w:rsid w:val="00AC219B"/>
    <w:rsid w:val="00AC2D42"/>
    <w:rsid w:val="00AC32CE"/>
    <w:rsid w:val="00AC51CF"/>
    <w:rsid w:val="00AC77D7"/>
    <w:rsid w:val="00AD03B0"/>
    <w:rsid w:val="00AD0628"/>
    <w:rsid w:val="00AD1B43"/>
    <w:rsid w:val="00AD5165"/>
    <w:rsid w:val="00AD5A53"/>
    <w:rsid w:val="00AD69B9"/>
    <w:rsid w:val="00AD7894"/>
    <w:rsid w:val="00AE015A"/>
    <w:rsid w:val="00AE2B65"/>
    <w:rsid w:val="00AE62C0"/>
    <w:rsid w:val="00AE62F3"/>
    <w:rsid w:val="00AE7FE7"/>
    <w:rsid w:val="00AF041D"/>
    <w:rsid w:val="00AF051D"/>
    <w:rsid w:val="00AF0EB1"/>
    <w:rsid w:val="00AF2310"/>
    <w:rsid w:val="00AF37C0"/>
    <w:rsid w:val="00AF3A10"/>
    <w:rsid w:val="00AF3BB1"/>
    <w:rsid w:val="00AF3ED5"/>
    <w:rsid w:val="00AF65A7"/>
    <w:rsid w:val="00AF723D"/>
    <w:rsid w:val="00B00ACC"/>
    <w:rsid w:val="00B0112B"/>
    <w:rsid w:val="00B029E1"/>
    <w:rsid w:val="00B02A09"/>
    <w:rsid w:val="00B02B6A"/>
    <w:rsid w:val="00B048CA"/>
    <w:rsid w:val="00B04C9D"/>
    <w:rsid w:val="00B05EA2"/>
    <w:rsid w:val="00B067D5"/>
    <w:rsid w:val="00B073EE"/>
    <w:rsid w:val="00B074DD"/>
    <w:rsid w:val="00B10821"/>
    <w:rsid w:val="00B109AA"/>
    <w:rsid w:val="00B10C37"/>
    <w:rsid w:val="00B110B6"/>
    <w:rsid w:val="00B11C57"/>
    <w:rsid w:val="00B1334F"/>
    <w:rsid w:val="00B133BF"/>
    <w:rsid w:val="00B14B17"/>
    <w:rsid w:val="00B14CDB"/>
    <w:rsid w:val="00B153C7"/>
    <w:rsid w:val="00B15FAA"/>
    <w:rsid w:val="00B1610F"/>
    <w:rsid w:val="00B16EF1"/>
    <w:rsid w:val="00B215DA"/>
    <w:rsid w:val="00B244CC"/>
    <w:rsid w:val="00B2797F"/>
    <w:rsid w:val="00B30364"/>
    <w:rsid w:val="00B32173"/>
    <w:rsid w:val="00B3238B"/>
    <w:rsid w:val="00B323BB"/>
    <w:rsid w:val="00B33304"/>
    <w:rsid w:val="00B363D1"/>
    <w:rsid w:val="00B369B0"/>
    <w:rsid w:val="00B37DDE"/>
    <w:rsid w:val="00B427FA"/>
    <w:rsid w:val="00B42A51"/>
    <w:rsid w:val="00B43986"/>
    <w:rsid w:val="00B43D06"/>
    <w:rsid w:val="00B43F6C"/>
    <w:rsid w:val="00B51688"/>
    <w:rsid w:val="00B5352E"/>
    <w:rsid w:val="00B537A8"/>
    <w:rsid w:val="00B53863"/>
    <w:rsid w:val="00B53BD6"/>
    <w:rsid w:val="00B53C74"/>
    <w:rsid w:val="00B549DC"/>
    <w:rsid w:val="00B55824"/>
    <w:rsid w:val="00B55A0D"/>
    <w:rsid w:val="00B562CE"/>
    <w:rsid w:val="00B56821"/>
    <w:rsid w:val="00B56D7F"/>
    <w:rsid w:val="00B57FB9"/>
    <w:rsid w:val="00B603D8"/>
    <w:rsid w:val="00B607C6"/>
    <w:rsid w:val="00B61526"/>
    <w:rsid w:val="00B6154A"/>
    <w:rsid w:val="00B61B40"/>
    <w:rsid w:val="00B67C94"/>
    <w:rsid w:val="00B7004A"/>
    <w:rsid w:val="00B70512"/>
    <w:rsid w:val="00B7109B"/>
    <w:rsid w:val="00B71A98"/>
    <w:rsid w:val="00B71AA9"/>
    <w:rsid w:val="00B725AE"/>
    <w:rsid w:val="00B7645E"/>
    <w:rsid w:val="00B76527"/>
    <w:rsid w:val="00B8180D"/>
    <w:rsid w:val="00B81861"/>
    <w:rsid w:val="00B81EFE"/>
    <w:rsid w:val="00B83A15"/>
    <w:rsid w:val="00B83A2E"/>
    <w:rsid w:val="00B83CA3"/>
    <w:rsid w:val="00B84296"/>
    <w:rsid w:val="00B85A65"/>
    <w:rsid w:val="00B8667A"/>
    <w:rsid w:val="00B87207"/>
    <w:rsid w:val="00B878EB"/>
    <w:rsid w:val="00B9115A"/>
    <w:rsid w:val="00B91290"/>
    <w:rsid w:val="00B91FCC"/>
    <w:rsid w:val="00B921DD"/>
    <w:rsid w:val="00B92373"/>
    <w:rsid w:val="00B93793"/>
    <w:rsid w:val="00B94787"/>
    <w:rsid w:val="00B950A8"/>
    <w:rsid w:val="00B95AF5"/>
    <w:rsid w:val="00B95D5B"/>
    <w:rsid w:val="00BA0667"/>
    <w:rsid w:val="00BA0F8E"/>
    <w:rsid w:val="00BA15D5"/>
    <w:rsid w:val="00BA1706"/>
    <w:rsid w:val="00BA366C"/>
    <w:rsid w:val="00BA3AF2"/>
    <w:rsid w:val="00BA4402"/>
    <w:rsid w:val="00BA6383"/>
    <w:rsid w:val="00BA64D3"/>
    <w:rsid w:val="00BA6697"/>
    <w:rsid w:val="00BB2699"/>
    <w:rsid w:val="00BB3084"/>
    <w:rsid w:val="00BB37B6"/>
    <w:rsid w:val="00BB5E67"/>
    <w:rsid w:val="00BC1702"/>
    <w:rsid w:val="00BC3519"/>
    <w:rsid w:val="00BC4A5E"/>
    <w:rsid w:val="00BC6807"/>
    <w:rsid w:val="00BC6CCA"/>
    <w:rsid w:val="00BC6D8D"/>
    <w:rsid w:val="00BC7B55"/>
    <w:rsid w:val="00BC7DBF"/>
    <w:rsid w:val="00BD0474"/>
    <w:rsid w:val="00BD0B36"/>
    <w:rsid w:val="00BD305C"/>
    <w:rsid w:val="00BD3FCD"/>
    <w:rsid w:val="00BD4C15"/>
    <w:rsid w:val="00BD5A6D"/>
    <w:rsid w:val="00BD60DA"/>
    <w:rsid w:val="00BE0573"/>
    <w:rsid w:val="00BE1E0E"/>
    <w:rsid w:val="00BE2D02"/>
    <w:rsid w:val="00BE3250"/>
    <w:rsid w:val="00BE37B7"/>
    <w:rsid w:val="00BE43CC"/>
    <w:rsid w:val="00BE4673"/>
    <w:rsid w:val="00BE51F5"/>
    <w:rsid w:val="00BE53C2"/>
    <w:rsid w:val="00BE5920"/>
    <w:rsid w:val="00BE5D03"/>
    <w:rsid w:val="00BE6AB9"/>
    <w:rsid w:val="00BE7C18"/>
    <w:rsid w:val="00BE7ECE"/>
    <w:rsid w:val="00BF004F"/>
    <w:rsid w:val="00BF06C8"/>
    <w:rsid w:val="00BF0DAE"/>
    <w:rsid w:val="00BF1900"/>
    <w:rsid w:val="00BF4AD7"/>
    <w:rsid w:val="00BF5BBD"/>
    <w:rsid w:val="00BF63F2"/>
    <w:rsid w:val="00BF6547"/>
    <w:rsid w:val="00BF72FA"/>
    <w:rsid w:val="00C000F7"/>
    <w:rsid w:val="00C00137"/>
    <w:rsid w:val="00C00960"/>
    <w:rsid w:val="00C01CF6"/>
    <w:rsid w:val="00C02406"/>
    <w:rsid w:val="00C05F41"/>
    <w:rsid w:val="00C062A5"/>
    <w:rsid w:val="00C102D7"/>
    <w:rsid w:val="00C116E1"/>
    <w:rsid w:val="00C136BF"/>
    <w:rsid w:val="00C169E3"/>
    <w:rsid w:val="00C1712D"/>
    <w:rsid w:val="00C17169"/>
    <w:rsid w:val="00C17AB2"/>
    <w:rsid w:val="00C21CA9"/>
    <w:rsid w:val="00C228F6"/>
    <w:rsid w:val="00C2445F"/>
    <w:rsid w:val="00C247B2"/>
    <w:rsid w:val="00C24CDD"/>
    <w:rsid w:val="00C26372"/>
    <w:rsid w:val="00C27FFD"/>
    <w:rsid w:val="00C30573"/>
    <w:rsid w:val="00C30740"/>
    <w:rsid w:val="00C3211D"/>
    <w:rsid w:val="00C328B5"/>
    <w:rsid w:val="00C3417D"/>
    <w:rsid w:val="00C34380"/>
    <w:rsid w:val="00C34C56"/>
    <w:rsid w:val="00C34FC6"/>
    <w:rsid w:val="00C354AF"/>
    <w:rsid w:val="00C359CF"/>
    <w:rsid w:val="00C36190"/>
    <w:rsid w:val="00C36DA4"/>
    <w:rsid w:val="00C376E4"/>
    <w:rsid w:val="00C37AFA"/>
    <w:rsid w:val="00C37B00"/>
    <w:rsid w:val="00C37C81"/>
    <w:rsid w:val="00C4032B"/>
    <w:rsid w:val="00C41B9D"/>
    <w:rsid w:val="00C427F5"/>
    <w:rsid w:val="00C430A2"/>
    <w:rsid w:val="00C43EA6"/>
    <w:rsid w:val="00C4481B"/>
    <w:rsid w:val="00C467D6"/>
    <w:rsid w:val="00C46EB7"/>
    <w:rsid w:val="00C47E43"/>
    <w:rsid w:val="00C563E5"/>
    <w:rsid w:val="00C568F1"/>
    <w:rsid w:val="00C574BA"/>
    <w:rsid w:val="00C612B0"/>
    <w:rsid w:val="00C623CD"/>
    <w:rsid w:val="00C63A40"/>
    <w:rsid w:val="00C63AC8"/>
    <w:rsid w:val="00C64682"/>
    <w:rsid w:val="00C66812"/>
    <w:rsid w:val="00C66A36"/>
    <w:rsid w:val="00C677A1"/>
    <w:rsid w:val="00C7052A"/>
    <w:rsid w:val="00C71774"/>
    <w:rsid w:val="00C725CF"/>
    <w:rsid w:val="00C74932"/>
    <w:rsid w:val="00C75696"/>
    <w:rsid w:val="00C7573C"/>
    <w:rsid w:val="00C8292B"/>
    <w:rsid w:val="00C842A6"/>
    <w:rsid w:val="00C84AD5"/>
    <w:rsid w:val="00C860D8"/>
    <w:rsid w:val="00C8616A"/>
    <w:rsid w:val="00C87696"/>
    <w:rsid w:val="00C87EDC"/>
    <w:rsid w:val="00C9177F"/>
    <w:rsid w:val="00C93C02"/>
    <w:rsid w:val="00C9461D"/>
    <w:rsid w:val="00C94F88"/>
    <w:rsid w:val="00C96CCD"/>
    <w:rsid w:val="00CA08F8"/>
    <w:rsid w:val="00CA20E5"/>
    <w:rsid w:val="00CA3061"/>
    <w:rsid w:val="00CA3498"/>
    <w:rsid w:val="00CA7640"/>
    <w:rsid w:val="00CB0677"/>
    <w:rsid w:val="00CB075F"/>
    <w:rsid w:val="00CB0C50"/>
    <w:rsid w:val="00CB2E0A"/>
    <w:rsid w:val="00CB4683"/>
    <w:rsid w:val="00CB48E8"/>
    <w:rsid w:val="00CB4D17"/>
    <w:rsid w:val="00CB7243"/>
    <w:rsid w:val="00CC00DF"/>
    <w:rsid w:val="00CC04B1"/>
    <w:rsid w:val="00CC2BC0"/>
    <w:rsid w:val="00CC37CC"/>
    <w:rsid w:val="00CC44B5"/>
    <w:rsid w:val="00CC52CE"/>
    <w:rsid w:val="00CC5612"/>
    <w:rsid w:val="00CC5D9F"/>
    <w:rsid w:val="00CC77CC"/>
    <w:rsid w:val="00CD0582"/>
    <w:rsid w:val="00CD4119"/>
    <w:rsid w:val="00CD48D9"/>
    <w:rsid w:val="00CD6651"/>
    <w:rsid w:val="00CD66B9"/>
    <w:rsid w:val="00CD68F2"/>
    <w:rsid w:val="00CD7E6A"/>
    <w:rsid w:val="00CE1675"/>
    <w:rsid w:val="00CE1BBF"/>
    <w:rsid w:val="00CE30CD"/>
    <w:rsid w:val="00CE4074"/>
    <w:rsid w:val="00CE562C"/>
    <w:rsid w:val="00CE59F7"/>
    <w:rsid w:val="00CE631B"/>
    <w:rsid w:val="00CF009A"/>
    <w:rsid w:val="00CF048C"/>
    <w:rsid w:val="00CF0687"/>
    <w:rsid w:val="00CF0E64"/>
    <w:rsid w:val="00CF1789"/>
    <w:rsid w:val="00CF20D5"/>
    <w:rsid w:val="00CF2AC8"/>
    <w:rsid w:val="00CF31DC"/>
    <w:rsid w:val="00CF3233"/>
    <w:rsid w:val="00CF4699"/>
    <w:rsid w:val="00CF55FA"/>
    <w:rsid w:val="00CF5640"/>
    <w:rsid w:val="00CF56E8"/>
    <w:rsid w:val="00CF71ED"/>
    <w:rsid w:val="00CF75F5"/>
    <w:rsid w:val="00D00219"/>
    <w:rsid w:val="00D00B13"/>
    <w:rsid w:val="00D00D36"/>
    <w:rsid w:val="00D015DE"/>
    <w:rsid w:val="00D01869"/>
    <w:rsid w:val="00D02C6A"/>
    <w:rsid w:val="00D02D81"/>
    <w:rsid w:val="00D075A1"/>
    <w:rsid w:val="00D10020"/>
    <w:rsid w:val="00D1047C"/>
    <w:rsid w:val="00D11DD5"/>
    <w:rsid w:val="00D1213C"/>
    <w:rsid w:val="00D13EEC"/>
    <w:rsid w:val="00D1530F"/>
    <w:rsid w:val="00D16967"/>
    <w:rsid w:val="00D16F15"/>
    <w:rsid w:val="00D17BE8"/>
    <w:rsid w:val="00D2318B"/>
    <w:rsid w:val="00D23A43"/>
    <w:rsid w:val="00D240C4"/>
    <w:rsid w:val="00D247E2"/>
    <w:rsid w:val="00D2501D"/>
    <w:rsid w:val="00D25504"/>
    <w:rsid w:val="00D26E2C"/>
    <w:rsid w:val="00D32B23"/>
    <w:rsid w:val="00D330FF"/>
    <w:rsid w:val="00D360A1"/>
    <w:rsid w:val="00D4070F"/>
    <w:rsid w:val="00D42BE0"/>
    <w:rsid w:val="00D42F61"/>
    <w:rsid w:val="00D43CC4"/>
    <w:rsid w:val="00D446FA"/>
    <w:rsid w:val="00D459EE"/>
    <w:rsid w:val="00D4789C"/>
    <w:rsid w:val="00D47B83"/>
    <w:rsid w:val="00D50329"/>
    <w:rsid w:val="00D506D3"/>
    <w:rsid w:val="00D506E5"/>
    <w:rsid w:val="00D50DA8"/>
    <w:rsid w:val="00D50E8A"/>
    <w:rsid w:val="00D517C5"/>
    <w:rsid w:val="00D5470C"/>
    <w:rsid w:val="00D54759"/>
    <w:rsid w:val="00D55D75"/>
    <w:rsid w:val="00D61671"/>
    <w:rsid w:val="00D62352"/>
    <w:rsid w:val="00D62882"/>
    <w:rsid w:val="00D66D4C"/>
    <w:rsid w:val="00D70174"/>
    <w:rsid w:val="00D70EE4"/>
    <w:rsid w:val="00D71734"/>
    <w:rsid w:val="00D71C6C"/>
    <w:rsid w:val="00D71EDC"/>
    <w:rsid w:val="00D7235D"/>
    <w:rsid w:val="00D72B9A"/>
    <w:rsid w:val="00D74DED"/>
    <w:rsid w:val="00D76625"/>
    <w:rsid w:val="00D81BD2"/>
    <w:rsid w:val="00D81C9B"/>
    <w:rsid w:val="00D81FA5"/>
    <w:rsid w:val="00D82157"/>
    <w:rsid w:val="00D82A42"/>
    <w:rsid w:val="00D82B79"/>
    <w:rsid w:val="00D84B99"/>
    <w:rsid w:val="00D84D4F"/>
    <w:rsid w:val="00D85F4C"/>
    <w:rsid w:val="00D863A0"/>
    <w:rsid w:val="00D87AD0"/>
    <w:rsid w:val="00D90282"/>
    <w:rsid w:val="00D923B0"/>
    <w:rsid w:val="00D941F9"/>
    <w:rsid w:val="00D94EA4"/>
    <w:rsid w:val="00D96BAE"/>
    <w:rsid w:val="00D9750D"/>
    <w:rsid w:val="00DA0F55"/>
    <w:rsid w:val="00DA19AF"/>
    <w:rsid w:val="00DA303C"/>
    <w:rsid w:val="00DA321D"/>
    <w:rsid w:val="00DA34B2"/>
    <w:rsid w:val="00DA35A9"/>
    <w:rsid w:val="00DA3E2E"/>
    <w:rsid w:val="00DA604B"/>
    <w:rsid w:val="00DA6988"/>
    <w:rsid w:val="00DA6B18"/>
    <w:rsid w:val="00DB017C"/>
    <w:rsid w:val="00DB3041"/>
    <w:rsid w:val="00DB3F66"/>
    <w:rsid w:val="00DB467A"/>
    <w:rsid w:val="00DB53FF"/>
    <w:rsid w:val="00DB7A10"/>
    <w:rsid w:val="00DB7E0E"/>
    <w:rsid w:val="00DC281F"/>
    <w:rsid w:val="00DC340A"/>
    <w:rsid w:val="00DC7B70"/>
    <w:rsid w:val="00DD1D1A"/>
    <w:rsid w:val="00DD2869"/>
    <w:rsid w:val="00DD419C"/>
    <w:rsid w:val="00DD6583"/>
    <w:rsid w:val="00DD7208"/>
    <w:rsid w:val="00DD7599"/>
    <w:rsid w:val="00DE108C"/>
    <w:rsid w:val="00DE31F4"/>
    <w:rsid w:val="00DE4FA6"/>
    <w:rsid w:val="00DE5F60"/>
    <w:rsid w:val="00DE71DD"/>
    <w:rsid w:val="00DF1671"/>
    <w:rsid w:val="00DF2AFA"/>
    <w:rsid w:val="00DF2E21"/>
    <w:rsid w:val="00DF34A0"/>
    <w:rsid w:val="00DF476A"/>
    <w:rsid w:val="00DF775A"/>
    <w:rsid w:val="00E009C6"/>
    <w:rsid w:val="00E01CB6"/>
    <w:rsid w:val="00E02DAF"/>
    <w:rsid w:val="00E02DC8"/>
    <w:rsid w:val="00E032CE"/>
    <w:rsid w:val="00E052CA"/>
    <w:rsid w:val="00E069B9"/>
    <w:rsid w:val="00E10168"/>
    <w:rsid w:val="00E1075F"/>
    <w:rsid w:val="00E11879"/>
    <w:rsid w:val="00E1385B"/>
    <w:rsid w:val="00E14FC8"/>
    <w:rsid w:val="00E212D6"/>
    <w:rsid w:val="00E21E5E"/>
    <w:rsid w:val="00E22118"/>
    <w:rsid w:val="00E2547C"/>
    <w:rsid w:val="00E254CA"/>
    <w:rsid w:val="00E25A74"/>
    <w:rsid w:val="00E26813"/>
    <w:rsid w:val="00E31039"/>
    <w:rsid w:val="00E3300C"/>
    <w:rsid w:val="00E34510"/>
    <w:rsid w:val="00E34ACC"/>
    <w:rsid w:val="00E36052"/>
    <w:rsid w:val="00E36C7C"/>
    <w:rsid w:val="00E37493"/>
    <w:rsid w:val="00E40661"/>
    <w:rsid w:val="00E40A30"/>
    <w:rsid w:val="00E4136D"/>
    <w:rsid w:val="00E425F7"/>
    <w:rsid w:val="00E42DE9"/>
    <w:rsid w:val="00E4357A"/>
    <w:rsid w:val="00E44264"/>
    <w:rsid w:val="00E47E3B"/>
    <w:rsid w:val="00E51AEE"/>
    <w:rsid w:val="00E53116"/>
    <w:rsid w:val="00E5343D"/>
    <w:rsid w:val="00E5359F"/>
    <w:rsid w:val="00E547D2"/>
    <w:rsid w:val="00E54861"/>
    <w:rsid w:val="00E5719F"/>
    <w:rsid w:val="00E5742E"/>
    <w:rsid w:val="00E57F5D"/>
    <w:rsid w:val="00E60CFD"/>
    <w:rsid w:val="00E614A5"/>
    <w:rsid w:val="00E614D6"/>
    <w:rsid w:val="00E61C81"/>
    <w:rsid w:val="00E62E90"/>
    <w:rsid w:val="00E63E60"/>
    <w:rsid w:val="00E64AC8"/>
    <w:rsid w:val="00E657AD"/>
    <w:rsid w:val="00E65A26"/>
    <w:rsid w:val="00E66354"/>
    <w:rsid w:val="00E673B8"/>
    <w:rsid w:val="00E70551"/>
    <w:rsid w:val="00E70D0D"/>
    <w:rsid w:val="00E71861"/>
    <w:rsid w:val="00E72D41"/>
    <w:rsid w:val="00E73DB0"/>
    <w:rsid w:val="00E744A3"/>
    <w:rsid w:val="00E75B8C"/>
    <w:rsid w:val="00E76F04"/>
    <w:rsid w:val="00E775E3"/>
    <w:rsid w:val="00E83EF4"/>
    <w:rsid w:val="00E8450E"/>
    <w:rsid w:val="00E86B63"/>
    <w:rsid w:val="00E8737B"/>
    <w:rsid w:val="00E902DE"/>
    <w:rsid w:val="00E90D1E"/>
    <w:rsid w:val="00E94071"/>
    <w:rsid w:val="00E9460F"/>
    <w:rsid w:val="00E95283"/>
    <w:rsid w:val="00E958F1"/>
    <w:rsid w:val="00E9674A"/>
    <w:rsid w:val="00E97B81"/>
    <w:rsid w:val="00E97EAA"/>
    <w:rsid w:val="00EA1F76"/>
    <w:rsid w:val="00EA39CA"/>
    <w:rsid w:val="00EA47C0"/>
    <w:rsid w:val="00EA50BE"/>
    <w:rsid w:val="00EA5617"/>
    <w:rsid w:val="00EA5717"/>
    <w:rsid w:val="00EA5A6D"/>
    <w:rsid w:val="00EA5DCA"/>
    <w:rsid w:val="00EA5DCB"/>
    <w:rsid w:val="00EA79E2"/>
    <w:rsid w:val="00EB0B61"/>
    <w:rsid w:val="00EB363E"/>
    <w:rsid w:val="00EB4007"/>
    <w:rsid w:val="00EB60DF"/>
    <w:rsid w:val="00EB6517"/>
    <w:rsid w:val="00EC0EA7"/>
    <w:rsid w:val="00EC174B"/>
    <w:rsid w:val="00EC2E38"/>
    <w:rsid w:val="00EC3319"/>
    <w:rsid w:val="00EC34F6"/>
    <w:rsid w:val="00EC35B3"/>
    <w:rsid w:val="00EC4DC5"/>
    <w:rsid w:val="00ED01BD"/>
    <w:rsid w:val="00ED0A5E"/>
    <w:rsid w:val="00ED271D"/>
    <w:rsid w:val="00ED27A6"/>
    <w:rsid w:val="00ED36FD"/>
    <w:rsid w:val="00ED43C0"/>
    <w:rsid w:val="00ED5614"/>
    <w:rsid w:val="00ED677A"/>
    <w:rsid w:val="00ED7A84"/>
    <w:rsid w:val="00EE0058"/>
    <w:rsid w:val="00EE0E01"/>
    <w:rsid w:val="00EE3291"/>
    <w:rsid w:val="00EE41D4"/>
    <w:rsid w:val="00EE6A61"/>
    <w:rsid w:val="00EF1168"/>
    <w:rsid w:val="00EF178E"/>
    <w:rsid w:val="00EF266F"/>
    <w:rsid w:val="00EF2682"/>
    <w:rsid w:val="00EF3EA7"/>
    <w:rsid w:val="00EF72F9"/>
    <w:rsid w:val="00F0195F"/>
    <w:rsid w:val="00F0292D"/>
    <w:rsid w:val="00F063E7"/>
    <w:rsid w:val="00F12300"/>
    <w:rsid w:val="00F1445B"/>
    <w:rsid w:val="00F147B2"/>
    <w:rsid w:val="00F20227"/>
    <w:rsid w:val="00F217AA"/>
    <w:rsid w:val="00F219EE"/>
    <w:rsid w:val="00F21F84"/>
    <w:rsid w:val="00F2278F"/>
    <w:rsid w:val="00F26C5A"/>
    <w:rsid w:val="00F2726A"/>
    <w:rsid w:val="00F30B1F"/>
    <w:rsid w:val="00F30BAC"/>
    <w:rsid w:val="00F3147B"/>
    <w:rsid w:val="00F31710"/>
    <w:rsid w:val="00F31D56"/>
    <w:rsid w:val="00F32FF7"/>
    <w:rsid w:val="00F33167"/>
    <w:rsid w:val="00F332A6"/>
    <w:rsid w:val="00F34593"/>
    <w:rsid w:val="00F3639F"/>
    <w:rsid w:val="00F376DB"/>
    <w:rsid w:val="00F37A62"/>
    <w:rsid w:val="00F40A22"/>
    <w:rsid w:val="00F42A2D"/>
    <w:rsid w:val="00F44449"/>
    <w:rsid w:val="00F44584"/>
    <w:rsid w:val="00F46B9C"/>
    <w:rsid w:val="00F5260F"/>
    <w:rsid w:val="00F52F92"/>
    <w:rsid w:val="00F53DD1"/>
    <w:rsid w:val="00F54931"/>
    <w:rsid w:val="00F54BF7"/>
    <w:rsid w:val="00F54FC6"/>
    <w:rsid w:val="00F55E1F"/>
    <w:rsid w:val="00F55E8A"/>
    <w:rsid w:val="00F5733D"/>
    <w:rsid w:val="00F606E9"/>
    <w:rsid w:val="00F60821"/>
    <w:rsid w:val="00F60AE2"/>
    <w:rsid w:val="00F6182F"/>
    <w:rsid w:val="00F64D18"/>
    <w:rsid w:val="00F65398"/>
    <w:rsid w:val="00F670D9"/>
    <w:rsid w:val="00F6796A"/>
    <w:rsid w:val="00F70DD8"/>
    <w:rsid w:val="00F7262F"/>
    <w:rsid w:val="00F72CEE"/>
    <w:rsid w:val="00F72E6A"/>
    <w:rsid w:val="00F73074"/>
    <w:rsid w:val="00F75606"/>
    <w:rsid w:val="00F77C8C"/>
    <w:rsid w:val="00F80223"/>
    <w:rsid w:val="00F80D27"/>
    <w:rsid w:val="00F812C1"/>
    <w:rsid w:val="00F82DFF"/>
    <w:rsid w:val="00F83238"/>
    <w:rsid w:val="00F83E68"/>
    <w:rsid w:val="00F83F0B"/>
    <w:rsid w:val="00F83FAE"/>
    <w:rsid w:val="00F858BD"/>
    <w:rsid w:val="00F87F42"/>
    <w:rsid w:val="00F90EA6"/>
    <w:rsid w:val="00F92BE0"/>
    <w:rsid w:val="00F94A32"/>
    <w:rsid w:val="00F96537"/>
    <w:rsid w:val="00F9710A"/>
    <w:rsid w:val="00F97585"/>
    <w:rsid w:val="00FA029E"/>
    <w:rsid w:val="00FA123F"/>
    <w:rsid w:val="00FA1F88"/>
    <w:rsid w:val="00FA3F20"/>
    <w:rsid w:val="00FA428C"/>
    <w:rsid w:val="00FA5BC6"/>
    <w:rsid w:val="00FA5FC2"/>
    <w:rsid w:val="00FA6098"/>
    <w:rsid w:val="00FA7B36"/>
    <w:rsid w:val="00FA7E1E"/>
    <w:rsid w:val="00FB03CA"/>
    <w:rsid w:val="00FB08B2"/>
    <w:rsid w:val="00FB211A"/>
    <w:rsid w:val="00FB2946"/>
    <w:rsid w:val="00FB2980"/>
    <w:rsid w:val="00FB29C9"/>
    <w:rsid w:val="00FB2A2E"/>
    <w:rsid w:val="00FB2B18"/>
    <w:rsid w:val="00FB4746"/>
    <w:rsid w:val="00FB4917"/>
    <w:rsid w:val="00FB5598"/>
    <w:rsid w:val="00FB6805"/>
    <w:rsid w:val="00FB78A2"/>
    <w:rsid w:val="00FB79D1"/>
    <w:rsid w:val="00FC1A88"/>
    <w:rsid w:val="00FC1E15"/>
    <w:rsid w:val="00FC3965"/>
    <w:rsid w:val="00FC3B01"/>
    <w:rsid w:val="00FC6532"/>
    <w:rsid w:val="00FC6AF9"/>
    <w:rsid w:val="00FC7323"/>
    <w:rsid w:val="00FD0B3D"/>
    <w:rsid w:val="00FD106B"/>
    <w:rsid w:val="00FD22BC"/>
    <w:rsid w:val="00FD24D0"/>
    <w:rsid w:val="00FD4443"/>
    <w:rsid w:val="00FD616B"/>
    <w:rsid w:val="00FE1441"/>
    <w:rsid w:val="00FE2366"/>
    <w:rsid w:val="00FE5AFA"/>
    <w:rsid w:val="00FF1C18"/>
    <w:rsid w:val="00FF2525"/>
    <w:rsid w:val="00FF2F32"/>
    <w:rsid w:val="00FF3F20"/>
    <w:rsid w:val="00FF5D39"/>
    <w:rsid w:val="00FF7013"/>
    <w:rsid w:val="00FF73D6"/>
    <w:rsid w:val="00FF7743"/>
    <w:rsid w:val="00FF7DE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1074"/>
    <o:shapelayout v:ext="edit">
      <o:idmap v:ext="edit" data="1"/>
      <o:rules v:ext="edit">
        <o:r id="V:Rule57" type="connector" idref="#AutoShape 111"/>
        <o:r id="V:Rule58" type="connector" idref="#AutoShape 106"/>
        <o:r id="V:Rule59" type="connector" idref="#AutoShape 99"/>
        <o:r id="V:Rule60" type="connector" idref="#AutoShape 126"/>
        <o:r id="V:Rule61" type="connector" idref="#AutoShape 122"/>
        <o:r id="V:Rule62" type="connector" idref="#AutoShape 26"/>
        <o:r id="V:Rule63" type="connector" idref="#AutoShape 27"/>
        <o:r id="V:Rule64" type="connector" idref="#AutoShape 18"/>
        <o:r id="V:Rule65" type="connector" idref="#AutoShape 14"/>
        <o:r id="V:Rule66" type="connector" idref="#AutoShape 92"/>
        <o:r id="V:Rule67" type="connector" idref="#AutoShape 115"/>
        <o:r id="V:Rule68" type="connector" idref="#AutoShape 41"/>
        <o:r id="V:Rule69" type="connector" idref="#AutoShape 25"/>
        <o:r id="V:Rule70" type="connector" idref="#AutoShape 20"/>
        <o:r id="V:Rule71" type="connector" idref="#AutoShape 16"/>
        <o:r id="V:Rule72" type="connector" idref="#AutoShape 104"/>
        <o:r id="V:Rule73" type="connector" idref="#AutoShape 28"/>
        <o:r id="V:Rule74" type="connector" idref="#AutoShape 120"/>
        <o:r id="V:Rule75" type="connector" idref="#AutoShape 109"/>
        <o:r id="V:Rule76" type="connector" idref="#AutoShape 100"/>
        <o:r id="V:Rule77" type="connector" idref="#AutoShape 108"/>
        <o:r id="V:Rule78" type="connector" idref="#AutoShape 38"/>
        <o:r id="V:Rule79" type="connector" idref="#AutoShape 103"/>
        <o:r id="V:Rule80" type="connector" idref="#AutoShape 112"/>
        <o:r id="V:Rule81" type="connector" idref="#AutoShape 39"/>
        <o:r id="V:Rule82" type="connector" idref="#AutoShape 127"/>
        <o:r id="V:Rule83" type="connector" idref="#AutoShape 118"/>
        <o:r id="V:Rule84" type="connector" idref="#AutoShape 59"/>
        <o:r id="V:Rule85" type="connector" idref="#AutoShape 30"/>
        <o:r id="V:Rule86" type="connector" idref="#AutoShape 29"/>
        <o:r id="V:Rule87" type="connector" idref="#AutoShape 32"/>
        <o:r id="V:Rule88" type="connector" idref="#AutoShape 130"/>
        <o:r id="V:Rule89" type="connector" idref="#AutoShape 121"/>
        <o:r id="V:Rule90" type="connector" idref="#AutoShape 105"/>
        <o:r id="V:Rule91" type="connector" idref="#AutoShape 107"/>
        <o:r id="V:Rule92" type="connector" idref="#AutoShape 116"/>
        <o:r id="V:Rule93" type="connector" idref="#AutoShape 125"/>
        <o:r id="V:Rule94" type="connector" idref="#AutoShape 21"/>
        <o:r id="V:Rule95" type="connector" idref="#AutoShape 113"/>
        <o:r id="V:Rule96" type="connector" idref="#AutoShape 98"/>
        <o:r id="V:Rule97" type="connector" idref="#AutoShape 128"/>
        <o:r id="V:Rule98" type="connector" idref="#AutoShape 129"/>
        <o:r id="V:Rule99" type="connector" idref="#AutoShape 22"/>
        <o:r id="V:Rule100" type="connector" idref="#AutoShape 94"/>
        <o:r id="V:Rule101" type="connector" idref="#AutoShape 110"/>
        <o:r id="V:Rule102" type="connector" idref="#AutoShape 96"/>
        <o:r id="V:Rule103" type="connector" idref="#AutoShape 119"/>
        <o:r id="V:Rule104" type="connector" idref="#AutoShape 23"/>
        <o:r id="V:Rule105" type="connector" idref="#AutoShape 117"/>
        <o:r id="V:Rule106" type="connector" idref="#AutoShape 114"/>
        <o:r id="V:Rule107" type="connector" idref="#AutoShape 123"/>
        <o:r id="V:Rule108" type="connector" idref="#AutoShape 17"/>
        <o:r id="V:Rule109" type="connector" idref="#AutoShape 97"/>
        <o:r id="V:Rule110" type="connector" idref="#AutoShape 101"/>
        <o:r id="V:Rule111" type="connector" idref="#AutoShape 124"/>
        <o:r id="V:Rule112" type="connector" idref="#AutoShape 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nhideWhenUsed="0" w:qFormat="1"/>
    <w:lsdException w:name="heading 7" w:locked="1" w:qFormat="1"/>
    <w:lsdException w:name="heading 8" w:locked="1" w:qFormat="1"/>
    <w:lsdException w:name="heading 9" w:locked="1" w:uiPriority="9"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footnote text" w:locked="1"/>
    <w:lsdException w:name="annotation text" w:locked="1"/>
    <w:lsdException w:name="caption" w:locked="1" w:qFormat="1"/>
    <w:lsdException w:name="table of figures" w:locked="1" w:uiPriority="0"/>
    <w:lsdException w:name="footnote reference" w:locked="1" w:uiPriority="0"/>
    <w:lsdException w:name="annotation reference" w:locked="1"/>
    <w:lsdException w:name="page number" w:locked="1"/>
    <w:lsdException w:name="Title" w:locked="1" w:semiHidden="0" w:unhideWhenUsed="0" w:qFormat="1"/>
    <w:lsdException w:name="Default Paragraph Font" w:locked="1" w:uiPriority="0"/>
    <w:lsdException w:name="Body Text" w:locked="1"/>
    <w:lsdException w:name="Subtitle" w:locked="1" w:semiHidden="0" w:unhideWhenUsed="0" w:qFormat="1"/>
    <w:lsdException w:name="Strong" w:locked="1" w:semiHidden="0" w:unhideWhenUsed="0" w:qFormat="1"/>
    <w:lsdException w:name="Emphasis" w:locked="1" w:semiHidden="0" w:uiPriority="0" w:unhideWhenUsed="0" w:qFormat="1"/>
    <w:lsdException w:name="annotation subject" w:locked="1"/>
    <w:lsdException w:name="Table Grid" w:locked="1"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iPriority="61" w:unhideWhenUsed="0"/>
    <w:lsdException w:name="Light Grid Accent 3" w:semiHidden="0" w:unhideWhenUsed="0"/>
    <w:lsdException w:name="Medium Shading 1 Accent 3" w:semiHidden="0" w:uiPriority="63" w:unhideWhenUsed="0"/>
    <w:lsdException w:name="Medium Shading 2 Accent 3" w:semiHidden="0"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F83F0B"/>
    <w:rPr>
      <w:rFonts w:ascii="Arial" w:hAnsi="Arial" w:cs="Arial"/>
      <w:sz w:val="22"/>
      <w:szCs w:val="22"/>
      <w:lang w:val="en-US" w:eastAsia="en-US"/>
    </w:rPr>
  </w:style>
  <w:style w:type="paragraph" w:styleId="1">
    <w:name w:val="heading 1"/>
    <w:basedOn w:val="a"/>
    <w:next w:val="a"/>
    <w:link w:val="10"/>
    <w:uiPriority w:val="99"/>
    <w:qFormat/>
    <w:rsid w:val="00F90EA6"/>
    <w:pPr>
      <w:keepNext/>
      <w:tabs>
        <w:tab w:val="left" w:pos="284"/>
      </w:tabs>
      <w:outlineLvl w:val="0"/>
    </w:pPr>
    <w:rPr>
      <w:rFonts w:ascii="Times New Roman" w:eastAsia="Times New Roman" w:hAnsi="Times New Roman" w:cs="Times New Roman"/>
      <w:b/>
      <w:bCs/>
      <w:kern w:val="32"/>
      <w:sz w:val="24"/>
      <w:szCs w:val="24"/>
      <w:lang w:val="uk-UA"/>
    </w:rPr>
  </w:style>
  <w:style w:type="paragraph" w:styleId="2">
    <w:name w:val="heading 2"/>
    <w:basedOn w:val="a"/>
    <w:next w:val="a"/>
    <w:link w:val="20"/>
    <w:uiPriority w:val="99"/>
    <w:qFormat/>
    <w:rsid w:val="00B42A51"/>
    <w:pPr>
      <w:keepNext/>
      <w:keepLines/>
      <w:spacing w:before="200"/>
      <w:outlineLvl w:val="1"/>
    </w:pPr>
    <w:rPr>
      <w:rFonts w:ascii="Cambria" w:eastAsia="Times New Roman" w:hAnsi="Cambria" w:cs="Cambria"/>
      <w:b/>
      <w:bCs/>
      <w:color w:val="4F81BD"/>
      <w:sz w:val="26"/>
      <w:szCs w:val="26"/>
    </w:rPr>
  </w:style>
  <w:style w:type="paragraph" w:styleId="3">
    <w:name w:val="heading 3"/>
    <w:basedOn w:val="a"/>
    <w:next w:val="a"/>
    <w:link w:val="30"/>
    <w:uiPriority w:val="99"/>
    <w:qFormat/>
    <w:rsid w:val="000155ED"/>
    <w:pPr>
      <w:keepNext/>
      <w:keepLines/>
      <w:tabs>
        <w:tab w:val="left" w:pos="709"/>
      </w:tabs>
      <w:spacing w:before="120"/>
      <w:ind w:left="709" w:hanging="709"/>
      <w:outlineLvl w:val="2"/>
    </w:pPr>
    <w:rPr>
      <w:rFonts w:eastAsia="Times New Roman"/>
      <w:b/>
      <w:bCs/>
      <w:i/>
      <w:iCs/>
      <w:sz w:val="20"/>
      <w:szCs w:val="20"/>
      <w:lang w:val="uk-UA"/>
    </w:rPr>
  </w:style>
  <w:style w:type="paragraph" w:styleId="4">
    <w:name w:val="heading 4"/>
    <w:basedOn w:val="a"/>
    <w:next w:val="a"/>
    <w:link w:val="40"/>
    <w:uiPriority w:val="99"/>
    <w:qFormat/>
    <w:rsid w:val="000155ED"/>
    <w:pPr>
      <w:keepNext/>
      <w:keepLines/>
      <w:tabs>
        <w:tab w:val="left" w:pos="851"/>
      </w:tabs>
      <w:spacing w:before="200"/>
      <w:ind w:left="851" w:hanging="851"/>
      <w:outlineLvl w:val="3"/>
    </w:pPr>
    <w:rPr>
      <w:rFonts w:eastAsia="Times New Roman"/>
      <w:i/>
      <w:iCs/>
      <w:sz w:val="20"/>
      <w:szCs w:val="20"/>
      <w:u w:val="single"/>
      <w:lang w:val="uk-UA"/>
    </w:rPr>
  </w:style>
  <w:style w:type="paragraph" w:styleId="5">
    <w:name w:val="heading 5"/>
    <w:basedOn w:val="a"/>
    <w:next w:val="a"/>
    <w:link w:val="50"/>
    <w:uiPriority w:val="99"/>
    <w:qFormat/>
    <w:rsid w:val="00924EDD"/>
    <w:pPr>
      <w:keepNext/>
      <w:keepLines/>
      <w:spacing w:before="200" w:line="259" w:lineRule="auto"/>
      <w:outlineLvl w:val="4"/>
    </w:pPr>
    <w:rPr>
      <w:rFonts w:ascii="Cambria" w:eastAsia="Times New Roman" w:hAnsi="Cambria" w:cs="Cambria"/>
      <w:color w:val="243F60"/>
      <w:lang w:val="ru-RU"/>
    </w:rPr>
  </w:style>
  <w:style w:type="paragraph" w:styleId="6">
    <w:name w:val="heading 6"/>
    <w:basedOn w:val="a"/>
    <w:next w:val="a"/>
    <w:link w:val="60"/>
    <w:uiPriority w:val="99"/>
    <w:qFormat/>
    <w:rsid w:val="00327E76"/>
    <w:pPr>
      <w:keepNext/>
      <w:keepLines/>
      <w:spacing w:before="200"/>
      <w:outlineLvl w:val="5"/>
    </w:pPr>
    <w:rPr>
      <w:rFonts w:ascii="Cambria" w:eastAsia="Times New Roman" w:hAnsi="Cambria" w:cs="Cambria"/>
      <w:i/>
      <w:iCs/>
      <w:color w:val="243F60"/>
    </w:rPr>
  </w:style>
  <w:style w:type="paragraph" w:styleId="7">
    <w:name w:val="heading 7"/>
    <w:basedOn w:val="a"/>
    <w:next w:val="a"/>
    <w:link w:val="70"/>
    <w:uiPriority w:val="99"/>
    <w:unhideWhenUsed/>
    <w:qFormat/>
    <w:locked/>
    <w:rsid w:val="005355FC"/>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locked/>
    <w:rsid w:val="005355F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locked/>
    <w:rsid w:val="0079269C"/>
    <w:pPr>
      <w:spacing w:before="240" w:after="60"/>
      <w:outlineLvl w:val="8"/>
    </w:pPr>
    <w:rPr>
      <w:rFonts w:ascii="Calibri Light" w:eastAsia="Times New Roman" w:hAnsi="Calibri Light"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F90EA6"/>
    <w:rPr>
      <w:rFonts w:ascii="Times New Roman" w:hAnsi="Times New Roman" w:cs="Times New Roman"/>
      <w:b/>
      <w:bCs/>
      <w:kern w:val="32"/>
      <w:sz w:val="24"/>
      <w:szCs w:val="24"/>
      <w:lang w:val="uk-UA"/>
    </w:rPr>
  </w:style>
  <w:style w:type="character" w:customStyle="1" w:styleId="20">
    <w:name w:val="Заголовок 2 Знак"/>
    <w:link w:val="2"/>
    <w:uiPriority w:val="99"/>
    <w:locked/>
    <w:rsid w:val="00B42A51"/>
    <w:rPr>
      <w:rFonts w:ascii="Cambria" w:hAnsi="Cambria" w:cs="Cambria"/>
      <w:b/>
      <w:bCs/>
      <w:color w:val="4F81BD"/>
      <w:sz w:val="26"/>
      <w:szCs w:val="26"/>
      <w:lang w:val="en-US"/>
    </w:rPr>
  </w:style>
  <w:style w:type="character" w:customStyle="1" w:styleId="30">
    <w:name w:val="Заголовок 3 Знак"/>
    <w:link w:val="3"/>
    <w:uiPriority w:val="99"/>
    <w:locked/>
    <w:rsid w:val="000155ED"/>
    <w:rPr>
      <w:rFonts w:ascii="Arial" w:hAnsi="Arial" w:cs="Arial"/>
      <w:b/>
      <w:bCs/>
      <w:i/>
      <w:iCs/>
      <w:sz w:val="20"/>
      <w:szCs w:val="20"/>
      <w:lang w:val="uk-UA"/>
    </w:rPr>
  </w:style>
  <w:style w:type="character" w:customStyle="1" w:styleId="40">
    <w:name w:val="Заголовок 4 Знак"/>
    <w:link w:val="4"/>
    <w:uiPriority w:val="99"/>
    <w:locked/>
    <w:rsid w:val="000155ED"/>
    <w:rPr>
      <w:rFonts w:ascii="Arial" w:hAnsi="Arial" w:cs="Arial"/>
      <w:i/>
      <w:iCs/>
      <w:sz w:val="20"/>
      <w:szCs w:val="20"/>
      <w:u w:val="single"/>
      <w:lang w:val="uk-UA"/>
    </w:rPr>
  </w:style>
  <w:style w:type="character" w:customStyle="1" w:styleId="50">
    <w:name w:val="Заголовок 5 Знак"/>
    <w:link w:val="5"/>
    <w:uiPriority w:val="99"/>
    <w:semiHidden/>
    <w:locked/>
    <w:rsid w:val="00924EDD"/>
    <w:rPr>
      <w:rFonts w:ascii="Cambria" w:hAnsi="Cambria" w:cs="Cambria"/>
      <w:color w:val="243F60"/>
    </w:rPr>
  </w:style>
  <w:style w:type="character" w:customStyle="1" w:styleId="60">
    <w:name w:val="Заголовок 6 Знак"/>
    <w:link w:val="6"/>
    <w:uiPriority w:val="99"/>
    <w:locked/>
    <w:rsid w:val="00327E76"/>
    <w:rPr>
      <w:rFonts w:ascii="Cambria" w:hAnsi="Cambria" w:cs="Cambria"/>
      <w:i/>
      <w:iCs/>
      <w:color w:val="243F60"/>
      <w:lang w:val="en-US"/>
    </w:rPr>
  </w:style>
  <w:style w:type="paragraph" w:styleId="a3">
    <w:name w:val="Balloon Text"/>
    <w:basedOn w:val="a"/>
    <w:link w:val="a4"/>
    <w:uiPriority w:val="99"/>
    <w:semiHidden/>
    <w:rsid w:val="008B27C4"/>
    <w:rPr>
      <w:rFonts w:ascii="Tahoma" w:hAnsi="Tahoma" w:cs="Tahoma"/>
      <w:sz w:val="16"/>
      <w:szCs w:val="16"/>
    </w:rPr>
  </w:style>
  <w:style w:type="character" w:customStyle="1" w:styleId="a4">
    <w:name w:val="Текст выноски Знак"/>
    <w:link w:val="a3"/>
    <w:uiPriority w:val="99"/>
    <w:semiHidden/>
    <w:locked/>
    <w:rsid w:val="008B27C4"/>
    <w:rPr>
      <w:rFonts w:ascii="Tahoma" w:hAnsi="Tahoma" w:cs="Tahoma"/>
      <w:sz w:val="16"/>
      <w:szCs w:val="16"/>
    </w:rPr>
  </w:style>
  <w:style w:type="paragraph" w:styleId="a5">
    <w:name w:val="No Spacing"/>
    <w:link w:val="a6"/>
    <w:qFormat/>
    <w:rsid w:val="00F83F0B"/>
    <w:rPr>
      <w:rFonts w:ascii="Arial" w:hAnsi="Arial" w:cs="Arial"/>
      <w:sz w:val="22"/>
      <w:szCs w:val="22"/>
      <w:lang w:val="en-US" w:eastAsia="en-US"/>
    </w:rPr>
  </w:style>
  <w:style w:type="character" w:customStyle="1" w:styleId="a6">
    <w:name w:val="Без интервала Знак"/>
    <w:link w:val="a5"/>
    <w:locked/>
    <w:rsid w:val="00C3211D"/>
    <w:rPr>
      <w:rFonts w:ascii="Arial" w:eastAsia="Times New Roman" w:hAnsi="Arial" w:cs="Arial"/>
      <w:sz w:val="22"/>
      <w:szCs w:val="22"/>
      <w:lang w:val="en-US" w:eastAsia="en-US"/>
    </w:rPr>
  </w:style>
  <w:style w:type="paragraph" w:styleId="a7">
    <w:name w:val="header"/>
    <w:basedOn w:val="a"/>
    <w:link w:val="a8"/>
    <w:uiPriority w:val="99"/>
    <w:rsid w:val="00F83F0B"/>
    <w:pPr>
      <w:tabs>
        <w:tab w:val="center" w:pos="4819"/>
        <w:tab w:val="right" w:pos="9639"/>
      </w:tabs>
    </w:pPr>
  </w:style>
  <w:style w:type="character" w:customStyle="1" w:styleId="a8">
    <w:name w:val="Верхний колонтитул Знак"/>
    <w:link w:val="a7"/>
    <w:uiPriority w:val="99"/>
    <w:locked/>
    <w:rsid w:val="00F83F0B"/>
    <w:rPr>
      <w:rFonts w:ascii="Arial" w:eastAsia="Times New Roman" w:hAnsi="Arial" w:cs="Arial"/>
      <w:lang w:val="en-US"/>
    </w:rPr>
  </w:style>
  <w:style w:type="paragraph" w:styleId="a9">
    <w:name w:val="footer"/>
    <w:basedOn w:val="a"/>
    <w:link w:val="aa"/>
    <w:uiPriority w:val="99"/>
    <w:rsid w:val="00F83F0B"/>
    <w:pPr>
      <w:tabs>
        <w:tab w:val="center" w:pos="4819"/>
        <w:tab w:val="right" w:pos="9639"/>
      </w:tabs>
    </w:pPr>
  </w:style>
  <w:style w:type="character" w:customStyle="1" w:styleId="aa">
    <w:name w:val="Нижний колонтитул Знак"/>
    <w:link w:val="a9"/>
    <w:uiPriority w:val="99"/>
    <w:locked/>
    <w:rsid w:val="00F83F0B"/>
    <w:rPr>
      <w:rFonts w:ascii="Arial" w:eastAsia="Times New Roman" w:hAnsi="Arial" w:cs="Arial"/>
      <w:lang w:val="en-US"/>
    </w:rPr>
  </w:style>
  <w:style w:type="paragraph" w:customStyle="1" w:styleId="11">
    <w:name w:val="Заголовок 11"/>
    <w:basedOn w:val="a"/>
    <w:uiPriority w:val="99"/>
    <w:rsid w:val="00F90EA6"/>
    <w:pPr>
      <w:widowControl w:val="0"/>
      <w:autoSpaceDE w:val="0"/>
      <w:autoSpaceDN w:val="0"/>
      <w:ind w:left="216"/>
      <w:outlineLvl w:val="1"/>
    </w:pPr>
    <w:rPr>
      <w:rFonts w:ascii="Times New Roman" w:eastAsia="Times New Roman" w:hAnsi="Times New Roman" w:cs="Times New Roman"/>
      <w:b/>
      <w:bCs/>
      <w:sz w:val="24"/>
      <w:szCs w:val="24"/>
    </w:rPr>
  </w:style>
  <w:style w:type="character" w:styleId="ab">
    <w:name w:val="Emphasis"/>
    <w:qFormat/>
    <w:rsid w:val="00F90EA6"/>
    <w:rPr>
      <w:rFonts w:cs="Times New Roman"/>
      <w:i/>
      <w:iCs/>
    </w:rPr>
  </w:style>
  <w:style w:type="paragraph" w:styleId="ac">
    <w:name w:val="List Paragraph"/>
    <w:basedOn w:val="a"/>
    <w:link w:val="ad"/>
    <w:uiPriority w:val="34"/>
    <w:qFormat/>
    <w:rsid w:val="00FA5FC2"/>
    <w:pPr>
      <w:ind w:left="720"/>
    </w:pPr>
    <w:rPr>
      <w:sz w:val="20"/>
      <w:szCs w:val="20"/>
      <w:lang w:eastAsia="ru-RU"/>
    </w:rPr>
  </w:style>
  <w:style w:type="character" w:customStyle="1" w:styleId="ad">
    <w:name w:val="Абзац списка Знак"/>
    <w:link w:val="ac"/>
    <w:uiPriority w:val="34"/>
    <w:locked/>
    <w:rsid w:val="005E2C21"/>
    <w:rPr>
      <w:rFonts w:ascii="Arial" w:eastAsia="Times New Roman" w:hAnsi="Arial" w:cs="Arial"/>
      <w:lang w:val="en-US"/>
    </w:rPr>
  </w:style>
  <w:style w:type="paragraph" w:styleId="ae">
    <w:name w:val="Body Text"/>
    <w:basedOn w:val="a"/>
    <w:link w:val="af"/>
    <w:uiPriority w:val="99"/>
    <w:rsid w:val="00E53116"/>
    <w:pPr>
      <w:widowControl w:val="0"/>
      <w:autoSpaceDE w:val="0"/>
      <w:autoSpaceDN w:val="0"/>
    </w:pPr>
    <w:rPr>
      <w:rFonts w:ascii="Times New Roman" w:eastAsia="Times New Roman" w:hAnsi="Times New Roman" w:cs="Times New Roman"/>
      <w:sz w:val="24"/>
      <w:szCs w:val="24"/>
    </w:rPr>
  </w:style>
  <w:style w:type="character" w:customStyle="1" w:styleId="af">
    <w:name w:val="Основной текст Знак"/>
    <w:link w:val="ae"/>
    <w:uiPriority w:val="99"/>
    <w:locked/>
    <w:rsid w:val="00E53116"/>
    <w:rPr>
      <w:rFonts w:ascii="Times New Roman" w:hAnsi="Times New Roman" w:cs="Times New Roman"/>
      <w:sz w:val="24"/>
      <w:szCs w:val="24"/>
      <w:lang w:val="en-US"/>
    </w:rPr>
  </w:style>
  <w:style w:type="paragraph" w:customStyle="1" w:styleId="TableTitle">
    <w:name w:val="Table Title"/>
    <w:basedOn w:val="a"/>
    <w:next w:val="a"/>
    <w:autoRedefine/>
    <w:uiPriority w:val="99"/>
    <w:rsid w:val="00FF7013"/>
    <w:pPr>
      <w:keepNext/>
      <w:keepLines/>
      <w:tabs>
        <w:tab w:val="num" w:pos="633"/>
      </w:tabs>
      <w:suppressAutoHyphens/>
      <w:jc w:val="center"/>
    </w:pPr>
    <w:rPr>
      <w:rFonts w:ascii="Times New Roman" w:eastAsia="Times New Roman" w:hAnsi="Times New Roman" w:cs="Times New Roman"/>
      <w:b/>
      <w:bCs/>
      <w:sz w:val="24"/>
      <w:szCs w:val="24"/>
      <w:lang w:val="uk-UA"/>
    </w:rPr>
  </w:style>
  <w:style w:type="table" w:styleId="af0">
    <w:name w:val="Table Grid"/>
    <w:basedOn w:val="a1"/>
    <w:rsid w:val="00180105"/>
    <w:rPr>
      <w:rFonts w:cs="Calibri"/>
      <w:lang w:val="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Subtitle"/>
    <w:basedOn w:val="a"/>
    <w:link w:val="af2"/>
    <w:uiPriority w:val="99"/>
    <w:qFormat/>
    <w:rsid w:val="000155ED"/>
    <w:rPr>
      <w:rFonts w:eastAsia="Times New Roman"/>
      <w:b/>
      <w:bCs/>
      <w:i/>
      <w:iCs/>
      <w:sz w:val="20"/>
      <w:szCs w:val="20"/>
    </w:rPr>
  </w:style>
  <w:style w:type="character" w:customStyle="1" w:styleId="af2">
    <w:name w:val="Подзаголовок Знак"/>
    <w:link w:val="af1"/>
    <w:uiPriority w:val="99"/>
    <w:locked/>
    <w:rsid w:val="000155ED"/>
    <w:rPr>
      <w:rFonts w:ascii="Arial" w:hAnsi="Arial" w:cs="Arial"/>
      <w:b/>
      <w:bCs/>
      <w:i/>
      <w:iCs/>
      <w:sz w:val="20"/>
      <w:szCs w:val="20"/>
      <w:lang w:val="en-US"/>
    </w:rPr>
  </w:style>
  <w:style w:type="paragraph" w:styleId="12">
    <w:name w:val="toc 1"/>
    <w:basedOn w:val="a"/>
    <w:next w:val="a"/>
    <w:autoRedefine/>
    <w:uiPriority w:val="99"/>
    <w:semiHidden/>
    <w:rsid w:val="00A47F29"/>
    <w:pPr>
      <w:tabs>
        <w:tab w:val="left" w:pos="426"/>
        <w:tab w:val="right" w:leader="dot" w:pos="8789"/>
      </w:tabs>
      <w:spacing w:before="120" w:after="120"/>
      <w:ind w:left="426" w:hanging="426"/>
    </w:pPr>
    <w:rPr>
      <w:b/>
      <w:bCs/>
      <w:caps/>
      <w:noProof/>
      <w:sz w:val="20"/>
      <w:szCs w:val="20"/>
      <w:lang w:val="uk-UA"/>
    </w:rPr>
  </w:style>
  <w:style w:type="paragraph" w:styleId="21">
    <w:name w:val="toc 2"/>
    <w:basedOn w:val="a"/>
    <w:next w:val="a"/>
    <w:autoRedefine/>
    <w:uiPriority w:val="99"/>
    <w:semiHidden/>
    <w:rsid w:val="00A47F29"/>
    <w:pPr>
      <w:tabs>
        <w:tab w:val="left" w:pos="426"/>
        <w:tab w:val="left" w:pos="851"/>
        <w:tab w:val="right" w:leader="dot" w:pos="8789"/>
      </w:tabs>
      <w:spacing w:before="60"/>
      <w:ind w:left="284"/>
    </w:pPr>
    <w:rPr>
      <w:b/>
      <w:smallCaps/>
      <w:noProof/>
      <w:sz w:val="20"/>
      <w:szCs w:val="20"/>
      <w:lang w:val="uk-UA"/>
    </w:rPr>
  </w:style>
  <w:style w:type="paragraph" w:styleId="31">
    <w:name w:val="toc 3"/>
    <w:basedOn w:val="a"/>
    <w:next w:val="a"/>
    <w:autoRedefine/>
    <w:uiPriority w:val="99"/>
    <w:semiHidden/>
    <w:rsid w:val="000155ED"/>
    <w:pPr>
      <w:tabs>
        <w:tab w:val="left" w:pos="1560"/>
        <w:tab w:val="right" w:leader="dot" w:pos="9061"/>
      </w:tabs>
      <w:ind w:left="1560" w:hanging="709"/>
    </w:pPr>
    <w:rPr>
      <w:i/>
      <w:iCs/>
      <w:sz w:val="20"/>
      <w:szCs w:val="20"/>
    </w:rPr>
  </w:style>
  <w:style w:type="paragraph" w:styleId="41">
    <w:name w:val="toc 4"/>
    <w:basedOn w:val="a"/>
    <w:next w:val="a"/>
    <w:autoRedefine/>
    <w:uiPriority w:val="99"/>
    <w:semiHidden/>
    <w:rsid w:val="000155ED"/>
    <w:pPr>
      <w:ind w:left="660"/>
    </w:pPr>
    <w:rPr>
      <w:rFonts w:ascii="Calibri" w:hAnsi="Calibri" w:cs="Calibri"/>
      <w:sz w:val="18"/>
      <w:szCs w:val="18"/>
    </w:rPr>
  </w:style>
  <w:style w:type="paragraph" w:styleId="51">
    <w:name w:val="toc 5"/>
    <w:basedOn w:val="a"/>
    <w:next w:val="a"/>
    <w:autoRedefine/>
    <w:uiPriority w:val="99"/>
    <w:semiHidden/>
    <w:rsid w:val="000155ED"/>
    <w:pPr>
      <w:ind w:left="880"/>
    </w:pPr>
    <w:rPr>
      <w:rFonts w:ascii="Calibri" w:hAnsi="Calibri" w:cs="Calibri"/>
      <w:sz w:val="18"/>
      <w:szCs w:val="18"/>
    </w:rPr>
  </w:style>
  <w:style w:type="paragraph" w:styleId="61">
    <w:name w:val="toc 6"/>
    <w:basedOn w:val="a"/>
    <w:next w:val="a"/>
    <w:autoRedefine/>
    <w:uiPriority w:val="99"/>
    <w:semiHidden/>
    <w:rsid w:val="000155ED"/>
    <w:pPr>
      <w:ind w:left="1100"/>
    </w:pPr>
    <w:rPr>
      <w:rFonts w:ascii="Calibri" w:hAnsi="Calibri" w:cs="Calibri"/>
      <w:sz w:val="18"/>
      <w:szCs w:val="18"/>
    </w:rPr>
  </w:style>
  <w:style w:type="paragraph" w:styleId="71">
    <w:name w:val="toc 7"/>
    <w:basedOn w:val="a"/>
    <w:next w:val="a"/>
    <w:autoRedefine/>
    <w:uiPriority w:val="99"/>
    <w:semiHidden/>
    <w:rsid w:val="000155ED"/>
    <w:pPr>
      <w:ind w:left="1320"/>
    </w:pPr>
    <w:rPr>
      <w:rFonts w:ascii="Calibri" w:hAnsi="Calibri" w:cs="Calibri"/>
      <w:sz w:val="18"/>
      <w:szCs w:val="18"/>
    </w:rPr>
  </w:style>
  <w:style w:type="paragraph" w:styleId="81">
    <w:name w:val="toc 8"/>
    <w:basedOn w:val="a"/>
    <w:next w:val="a"/>
    <w:autoRedefine/>
    <w:uiPriority w:val="99"/>
    <w:semiHidden/>
    <w:rsid w:val="000155ED"/>
    <w:pPr>
      <w:ind w:left="1540"/>
    </w:pPr>
    <w:rPr>
      <w:rFonts w:ascii="Calibri" w:hAnsi="Calibri" w:cs="Calibri"/>
      <w:sz w:val="18"/>
      <w:szCs w:val="18"/>
    </w:rPr>
  </w:style>
  <w:style w:type="paragraph" w:styleId="91">
    <w:name w:val="toc 9"/>
    <w:basedOn w:val="a"/>
    <w:next w:val="a"/>
    <w:autoRedefine/>
    <w:uiPriority w:val="99"/>
    <w:semiHidden/>
    <w:rsid w:val="000155ED"/>
    <w:pPr>
      <w:ind w:left="1760"/>
    </w:pPr>
    <w:rPr>
      <w:rFonts w:ascii="Calibri" w:hAnsi="Calibri" w:cs="Calibri"/>
      <w:sz w:val="18"/>
      <w:szCs w:val="18"/>
    </w:rPr>
  </w:style>
  <w:style w:type="character" w:styleId="af3">
    <w:name w:val="Hyperlink"/>
    <w:uiPriority w:val="99"/>
    <w:rsid w:val="000155ED"/>
    <w:rPr>
      <w:rFonts w:cs="Times New Roman"/>
      <w:color w:val="0000FF"/>
      <w:u w:val="single"/>
    </w:rPr>
  </w:style>
  <w:style w:type="character" w:styleId="af4">
    <w:name w:val="page number"/>
    <w:uiPriority w:val="99"/>
    <w:rsid w:val="000155ED"/>
    <w:rPr>
      <w:rFonts w:cs="Times New Roman"/>
    </w:rPr>
  </w:style>
  <w:style w:type="paragraph" w:customStyle="1" w:styleId="ChartTitle">
    <w:name w:val="Chart Title"/>
    <w:basedOn w:val="a"/>
    <w:next w:val="a"/>
    <w:uiPriority w:val="99"/>
    <w:rsid w:val="000155ED"/>
    <w:pPr>
      <w:keepNext/>
      <w:keepLines/>
      <w:tabs>
        <w:tab w:val="num" w:pos="1474"/>
      </w:tabs>
      <w:suppressAutoHyphens/>
      <w:spacing w:after="120"/>
      <w:ind w:left="1474" w:hanging="1474"/>
      <w:jc w:val="both"/>
    </w:pPr>
    <w:rPr>
      <w:rFonts w:eastAsia="Times New Roman"/>
      <w:b/>
      <w:bCs/>
      <w:lang w:val="uk-UA"/>
    </w:rPr>
  </w:style>
  <w:style w:type="paragraph" w:styleId="af5">
    <w:name w:val="caption"/>
    <w:basedOn w:val="a"/>
    <w:next w:val="a"/>
    <w:uiPriority w:val="99"/>
    <w:qFormat/>
    <w:rsid w:val="000155ED"/>
    <w:pPr>
      <w:spacing w:after="120"/>
      <w:ind w:firstLine="720"/>
      <w:jc w:val="both"/>
    </w:pPr>
    <w:rPr>
      <w:rFonts w:eastAsia="Times New Roman"/>
      <w:b/>
      <w:bCs/>
      <w:sz w:val="20"/>
      <w:szCs w:val="20"/>
      <w:lang w:val="uk-UA"/>
    </w:rPr>
  </w:style>
  <w:style w:type="paragraph" w:customStyle="1" w:styleId="ListofTables">
    <w:name w:val="List of Tables"/>
    <w:basedOn w:val="a"/>
    <w:uiPriority w:val="99"/>
    <w:rsid w:val="000155ED"/>
    <w:pPr>
      <w:spacing w:after="120"/>
      <w:ind w:firstLine="720"/>
      <w:jc w:val="both"/>
    </w:pPr>
    <w:rPr>
      <w:rFonts w:eastAsia="Times New Roman"/>
      <w:b/>
      <w:bCs/>
      <w:lang w:val="uk-UA"/>
    </w:rPr>
  </w:style>
  <w:style w:type="paragraph" w:styleId="af6">
    <w:name w:val="footnote text"/>
    <w:basedOn w:val="a"/>
    <w:link w:val="af7"/>
    <w:uiPriority w:val="99"/>
    <w:semiHidden/>
    <w:rsid w:val="000155ED"/>
    <w:pPr>
      <w:spacing w:after="120"/>
      <w:ind w:firstLine="720"/>
      <w:jc w:val="both"/>
    </w:pPr>
    <w:rPr>
      <w:rFonts w:eastAsia="Times New Roman"/>
      <w:sz w:val="16"/>
      <w:szCs w:val="16"/>
      <w:lang w:val="uk-UA"/>
    </w:rPr>
  </w:style>
  <w:style w:type="character" w:customStyle="1" w:styleId="af7">
    <w:name w:val="Текст сноски Знак"/>
    <w:link w:val="af6"/>
    <w:uiPriority w:val="99"/>
    <w:semiHidden/>
    <w:locked/>
    <w:rsid w:val="000155ED"/>
    <w:rPr>
      <w:rFonts w:ascii="Arial" w:hAnsi="Arial" w:cs="Arial"/>
      <w:sz w:val="20"/>
      <w:szCs w:val="20"/>
      <w:lang w:val="uk-UA"/>
    </w:rPr>
  </w:style>
  <w:style w:type="paragraph" w:customStyle="1" w:styleId="366">
    <w:name w:val="Стиль Заголовок 3 + Перед:  6 пт После:  6 пт"/>
    <w:basedOn w:val="3"/>
    <w:uiPriority w:val="99"/>
    <w:rsid w:val="000155ED"/>
    <w:pPr>
      <w:keepLines w:val="0"/>
      <w:tabs>
        <w:tab w:val="clear" w:pos="709"/>
      </w:tabs>
      <w:spacing w:after="120"/>
      <w:ind w:left="0" w:firstLine="720"/>
      <w:jc w:val="both"/>
    </w:pPr>
    <w:rPr>
      <w:i w:val="0"/>
      <w:iCs w:val="0"/>
      <w:sz w:val="24"/>
      <w:szCs w:val="24"/>
    </w:rPr>
  </w:style>
  <w:style w:type="paragraph" w:customStyle="1" w:styleId="13">
    <w:name w:val="Стиль Заголовок 1 + все прописные"/>
    <w:basedOn w:val="1"/>
    <w:uiPriority w:val="99"/>
    <w:rsid w:val="000155ED"/>
    <w:pPr>
      <w:pageBreakBefore/>
      <w:tabs>
        <w:tab w:val="clear" w:pos="284"/>
        <w:tab w:val="left" w:pos="567"/>
      </w:tabs>
      <w:spacing w:before="240" w:after="60"/>
      <w:ind w:firstLine="720"/>
      <w:jc w:val="both"/>
    </w:pPr>
    <w:rPr>
      <w:rFonts w:ascii="Arial" w:hAnsi="Arial" w:cs="Arial"/>
      <w:caps/>
      <w:sz w:val="32"/>
      <w:szCs w:val="32"/>
    </w:rPr>
  </w:style>
  <w:style w:type="paragraph" w:customStyle="1" w:styleId="110">
    <w:name w:val="Стиль Заголовок 1 + все прописные1"/>
    <w:basedOn w:val="1"/>
    <w:uiPriority w:val="99"/>
    <w:rsid w:val="000155ED"/>
    <w:pPr>
      <w:pageBreakBefore/>
      <w:tabs>
        <w:tab w:val="clear" w:pos="284"/>
        <w:tab w:val="left" w:pos="567"/>
      </w:tabs>
      <w:spacing w:before="360" w:after="240"/>
      <w:ind w:firstLine="720"/>
      <w:jc w:val="both"/>
    </w:pPr>
    <w:rPr>
      <w:rFonts w:ascii="Arial" w:hAnsi="Arial" w:cs="Arial"/>
      <w:caps/>
      <w:sz w:val="32"/>
      <w:szCs w:val="32"/>
    </w:rPr>
  </w:style>
  <w:style w:type="paragraph" w:customStyle="1" w:styleId="212">
    <w:name w:val="Стиль Заголовок 2 + не курсив малые прописные После:  12 пт"/>
    <w:basedOn w:val="2"/>
    <w:uiPriority w:val="99"/>
    <w:rsid w:val="000155ED"/>
    <w:pPr>
      <w:keepLines w:val="0"/>
      <w:spacing w:before="240" w:after="240"/>
      <w:ind w:firstLine="720"/>
      <w:jc w:val="both"/>
    </w:pPr>
    <w:rPr>
      <w:rFonts w:ascii="Arial" w:hAnsi="Arial" w:cs="Arial"/>
      <w:smallCaps/>
      <w:color w:val="auto"/>
      <w:sz w:val="28"/>
      <w:szCs w:val="28"/>
      <w:lang w:val="uk-UA"/>
    </w:rPr>
  </w:style>
  <w:style w:type="paragraph" w:customStyle="1" w:styleId="2121">
    <w:name w:val="Стиль Заголовок 2 + не курсив малые прописные После:  12 пт1"/>
    <w:basedOn w:val="2"/>
    <w:autoRedefine/>
    <w:uiPriority w:val="99"/>
    <w:rsid w:val="000155ED"/>
    <w:pPr>
      <w:keepLines w:val="0"/>
      <w:spacing w:before="240" w:after="240"/>
      <w:ind w:left="1418" w:hanging="698"/>
      <w:jc w:val="both"/>
    </w:pPr>
    <w:rPr>
      <w:rFonts w:ascii="Arial" w:hAnsi="Arial" w:cs="Arial"/>
      <w:smallCaps/>
      <w:color w:val="auto"/>
      <w:sz w:val="28"/>
      <w:szCs w:val="28"/>
      <w:lang w:val="uk-UA"/>
    </w:rPr>
  </w:style>
  <w:style w:type="character" w:customStyle="1" w:styleId="af8">
    <w:name w:val="Текст примечания Знак"/>
    <w:link w:val="af9"/>
    <w:uiPriority w:val="99"/>
    <w:semiHidden/>
    <w:locked/>
    <w:rsid w:val="000155ED"/>
    <w:rPr>
      <w:rFonts w:ascii="Arial" w:hAnsi="Arial" w:cs="Arial"/>
      <w:sz w:val="20"/>
      <w:szCs w:val="20"/>
      <w:lang w:val="uk-UA"/>
    </w:rPr>
  </w:style>
  <w:style w:type="paragraph" w:styleId="af9">
    <w:name w:val="annotation text"/>
    <w:basedOn w:val="a"/>
    <w:link w:val="af8"/>
    <w:uiPriority w:val="99"/>
    <w:semiHidden/>
    <w:rsid w:val="000155ED"/>
    <w:pPr>
      <w:spacing w:after="120"/>
      <w:ind w:firstLine="720"/>
      <w:jc w:val="both"/>
    </w:pPr>
    <w:rPr>
      <w:rFonts w:eastAsia="Times New Roman"/>
      <w:sz w:val="20"/>
      <w:szCs w:val="20"/>
      <w:lang w:val="uk-UA"/>
    </w:rPr>
  </w:style>
  <w:style w:type="character" w:customStyle="1" w:styleId="CommentTextChar1">
    <w:name w:val="Comment Text Char1"/>
    <w:uiPriority w:val="99"/>
    <w:semiHidden/>
    <w:rsid w:val="003C23A7"/>
    <w:rPr>
      <w:rFonts w:ascii="Arial" w:hAnsi="Arial" w:cs="Arial"/>
      <w:sz w:val="20"/>
      <w:szCs w:val="20"/>
      <w:lang w:val="en-US" w:eastAsia="en-US"/>
    </w:rPr>
  </w:style>
  <w:style w:type="character" w:customStyle="1" w:styleId="afa">
    <w:name w:val="Тема примечания Знак"/>
    <w:link w:val="afb"/>
    <w:uiPriority w:val="99"/>
    <w:semiHidden/>
    <w:locked/>
    <w:rsid w:val="000155ED"/>
    <w:rPr>
      <w:rFonts w:ascii="Arial" w:hAnsi="Arial" w:cs="Arial"/>
      <w:b/>
      <w:bCs/>
      <w:sz w:val="20"/>
      <w:szCs w:val="20"/>
      <w:lang w:val="uk-UA"/>
    </w:rPr>
  </w:style>
  <w:style w:type="paragraph" w:styleId="afb">
    <w:name w:val="annotation subject"/>
    <w:basedOn w:val="af9"/>
    <w:next w:val="af9"/>
    <w:link w:val="afa"/>
    <w:uiPriority w:val="99"/>
    <w:semiHidden/>
    <w:rsid w:val="000155ED"/>
    <w:rPr>
      <w:b/>
      <w:bCs/>
    </w:rPr>
  </w:style>
  <w:style w:type="character" w:customStyle="1" w:styleId="CommentSubjectChar1">
    <w:name w:val="Comment Subject Char1"/>
    <w:uiPriority w:val="99"/>
    <w:semiHidden/>
    <w:rsid w:val="003C23A7"/>
    <w:rPr>
      <w:rFonts w:ascii="Arial" w:hAnsi="Arial" w:cs="Arial"/>
      <w:b/>
      <w:bCs/>
      <w:sz w:val="20"/>
      <w:szCs w:val="20"/>
      <w:lang w:val="en-US" w:eastAsia="en-US"/>
    </w:rPr>
  </w:style>
  <w:style w:type="paragraph" w:styleId="afc">
    <w:name w:val="TOC Heading"/>
    <w:basedOn w:val="1"/>
    <w:next w:val="a"/>
    <w:uiPriority w:val="99"/>
    <w:qFormat/>
    <w:rsid w:val="000155ED"/>
    <w:pPr>
      <w:keepLines/>
      <w:tabs>
        <w:tab w:val="clear" w:pos="284"/>
      </w:tabs>
      <w:spacing w:before="480" w:line="276" w:lineRule="auto"/>
      <w:outlineLvl w:val="9"/>
    </w:pPr>
    <w:rPr>
      <w:rFonts w:ascii="Cambria" w:hAnsi="Cambria" w:cs="Cambria"/>
      <w:color w:val="365F91"/>
      <w:kern w:val="0"/>
      <w:sz w:val="28"/>
      <w:szCs w:val="28"/>
      <w:lang w:val="en-US"/>
    </w:rPr>
  </w:style>
  <w:style w:type="paragraph" w:customStyle="1" w:styleId="14">
    <w:name w:val="1"/>
    <w:basedOn w:val="a"/>
    <w:uiPriority w:val="99"/>
    <w:rsid w:val="000155ED"/>
    <w:rPr>
      <w:rFonts w:ascii="Verdana" w:eastAsia="Times New Roman" w:hAnsi="Verdana" w:cs="Verdana"/>
      <w:sz w:val="20"/>
      <w:szCs w:val="20"/>
    </w:rPr>
  </w:style>
  <w:style w:type="paragraph" w:customStyle="1" w:styleId="LINCTableRus">
    <w:name w:val="LINC Table Rus"/>
    <w:basedOn w:val="a"/>
    <w:next w:val="a"/>
    <w:uiPriority w:val="99"/>
    <w:rsid w:val="000155ED"/>
    <w:pPr>
      <w:keepNext/>
      <w:keepLines/>
      <w:tabs>
        <w:tab w:val="num" w:pos="1134"/>
        <w:tab w:val="left" w:pos="1418"/>
      </w:tabs>
      <w:spacing w:before="120" w:after="120"/>
      <w:ind w:left="1418" w:hanging="1418"/>
      <w:jc w:val="both"/>
    </w:pPr>
    <w:rPr>
      <w:rFonts w:eastAsia="Times New Roman"/>
      <w:b/>
      <w:bCs/>
      <w:color w:val="004990"/>
      <w:lang w:val="ru-RU"/>
    </w:rPr>
  </w:style>
  <w:style w:type="table" w:customStyle="1" w:styleId="15">
    <w:name w:val="Сітка таблиці1"/>
    <w:uiPriority w:val="99"/>
    <w:rsid w:val="000155ED"/>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uiPriority w:val="99"/>
    <w:rsid w:val="000155ED"/>
    <w:rPr>
      <w:rFonts w:ascii="TimesNewRomanPSMT" w:hAnsi="TimesNewRomanPSMT" w:cs="TimesNewRomanPSMT"/>
      <w:color w:val="000000"/>
      <w:sz w:val="28"/>
      <w:szCs w:val="28"/>
    </w:rPr>
  </w:style>
  <w:style w:type="table" w:customStyle="1" w:styleId="16">
    <w:name w:val="Светлая заливка1"/>
    <w:uiPriority w:val="99"/>
    <w:rsid w:val="006320E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
    <w:name w:val="Светлая заливка - Акцент 11"/>
    <w:uiPriority w:val="99"/>
    <w:rsid w:val="006320E4"/>
    <w:rPr>
      <w:rFonts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styleId="-2">
    <w:name w:val="Light Shading Accent 2"/>
    <w:basedOn w:val="a1"/>
    <w:uiPriority w:val="99"/>
    <w:rsid w:val="006320E4"/>
    <w:rPr>
      <w:rFonts w:cs="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1"/>
    <w:uiPriority w:val="99"/>
    <w:rsid w:val="006320E4"/>
    <w:rPr>
      <w:rFonts w:cs="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1"/>
    <w:uiPriority w:val="99"/>
    <w:rsid w:val="006320E4"/>
    <w:rPr>
      <w:rFonts w:cs="Calibri"/>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2-4">
    <w:name w:val="Medium Shading 2 Accent 4"/>
    <w:basedOn w:val="a1"/>
    <w:uiPriority w:val="99"/>
    <w:rsid w:val="006320E4"/>
    <w:rPr>
      <w:rFonts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30">
    <w:name w:val="Light Grid Accent 3"/>
    <w:basedOn w:val="a1"/>
    <w:uiPriority w:val="99"/>
    <w:rsid w:val="006320E4"/>
    <w:rPr>
      <w:rFonts w:cs="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Times New Roman" w:hAnsi="Cambria" w:cs="Cambria"/>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Cambria"/>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3-5">
    <w:name w:val="Medium Grid 3 Accent 5"/>
    <w:basedOn w:val="a1"/>
    <w:uiPriority w:val="99"/>
    <w:rsid w:val="006320E4"/>
    <w:rPr>
      <w:rFonts w:cs="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2-3">
    <w:name w:val="Medium Shading 2 Accent 3"/>
    <w:basedOn w:val="a1"/>
    <w:uiPriority w:val="99"/>
    <w:rsid w:val="006320E4"/>
    <w:rPr>
      <w:rFonts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Normal1">
    <w:name w:val="Table Normal1"/>
    <w:uiPriority w:val="99"/>
    <w:semiHidden/>
    <w:rsid w:val="009751B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TableParagraph">
    <w:name w:val="Table Paragraph"/>
    <w:basedOn w:val="a"/>
    <w:uiPriority w:val="99"/>
    <w:qFormat/>
    <w:rsid w:val="009751B6"/>
    <w:pPr>
      <w:widowControl w:val="0"/>
      <w:autoSpaceDE w:val="0"/>
      <w:autoSpaceDN w:val="0"/>
      <w:ind w:left="71"/>
    </w:pPr>
    <w:rPr>
      <w:rFonts w:ascii="Times New Roman" w:eastAsia="Times New Roman" w:hAnsi="Times New Roman" w:cs="Times New Roman"/>
    </w:rPr>
  </w:style>
  <w:style w:type="paragraph" w:customStyle="1" w:styleId="17">
    <w:name w:val="Абзац списка1"/>
    <w:basedOn w:val="a"/>
    <w:uiPriority w:val="99"/>
    <w:rsid w:val="005E2C21"/>
    <w:pPr>
      <w:spacing w:line="276" w:lineRule="auto"/>
      <w:ind w:left="720"/>
    </w:pPr>
    <w:rPr>
      <w:rFonts w:ascii="Times New Roman" w:eastAsia="Times New Roman" w:hAnsi="Times New Roman" w:cs="Times New Roman"/>
      <w:sz w:val="28"/>
      <w:szCs w:val="28"/>
      <w:lang w:val="uk-UA"/>
    </w:rPr>
  </w:style>
  <w:style w:type="paragraph" w:styleId="afd">
    <w:name w:val="Normal (Web)"/>
    <w:basedOn w:val="a"/>
    <w:link w:val="afe"/>
    <w:uiPriority w:val="99"/>
    <w:rsid w:val="004B5F2E"/>
    <w:pPr>
      <w:spacing w:before="100" w:beforeAutospacing="1" w:after="100" w:afterAutospacing="1"/>
    </w:pPr>
    <w:rPr>
      <w:rFonts w:ascii="Times New Roman" w:eastAsia="Times New Roman" w:hAnsi="Times New Roman" w:cs="Times New Roman"/>
      <w:sz w:val="24"/>
      <w:szCs w:val="24"/>
      <w:lang w:val="uk-UA" w:eastAsia="uk-UA"/>
    </w:rPr>
  </w:style>
  <w:style w:type="character" w:customStyle="1" w:styleId="afe">
    <w:name w:val="Обычный (веб) Знак"/>
    <w:link w:val="afd"/>
    <w:uiPriority w:val="99"/>
    <w:locked/>
    <w:rsid w:val="00924EDD"/>
    <w:rPr>
      <w:rFonts w:ascii="Times New Roman" w:hAnsi="Times New Roman" w:cs="Times New Roman"/>
      <w:sz w:val="24"/>
      <w:szCs w:val="24"/>
      <w:lang w:val="uk-UA" w:eastAsia="uk-UA"/>
    </w:rPr>
  </w:style>
  <w:style w:type="table" w:styleId="2-5">
    <w:name w:val="Medium Shading 2 Accent 5"/>
    <w:basedOn w:val="a1"/>
    <w:uiPriority w:val="99"/>
    <w:rsid w:val="001F25B1"/>
    <w:rPr>
      <w:rFonts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310">
    <w:name w:val="Заголовок 31"/>
    <w:basedOn w:val="a"/>
    <w:uiPriority w:val="99"/>
    <w:rsid w:val="004249DB"/>
    <w:pPr>
      <w:widowControl w:val="0"/>
      <w:autoSpaceDE w:val="0"/>
      <w:autoSpaceDN w:val="0"/>
      <w:ind w:left="1096"/>
      <w:outlineLvl w:val="3"/>
    </w:pPr>
    <w:rPr>
      <w:b/>
      <w:bCs/>
      <w:sz w:val="24"/>
      <w:szCs w:val="24"/>
    </w:rPr>
  </w:style>
  <w:style w:type="character" w:styleId="aff">
    <w:name w:val="Strong"/>
    <w:uiPriority w:val="99"/>
    <w:qFormat/>
    <w:rsid w:val="00327E76"/>
    <w:rPr>
      <w:rFonts w:cs="Times New Roman"/>
      <w:b/>
      <w:bCs/>
    </w:rPr>
  </w:style>
  <w:style w:type="table" w:customStyle="1" w:styleId="TableNormal2">
    <w:name w:val="Table Normal2"/>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3">
    <w:name w:val="Table Normal3"/>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4">
    <w:name w:val="Table Normal4"/>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5">
    <w:name w:val="Table Normal5"/>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7">
    <w:name w:val="Table Normal7"/>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8">
    <w:name w:val="Table Normal8"/>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9">
    <w:name w:val="Table Normal9"/>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0">
    <w:name w:val="Table Normal10"/>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1">
    <w:name w:val="Table Normal11"/>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18">
    <w:name w:val="Обычный1"/>
    <w:uiPriority w:val="99"/>
    <w:rsid w:val="00327E76"/>
    <w:rPr>
      <w:rFonts w:ascii="Arial" w:hAnsi="Arial"/>
      <w:sz w:val="24"/>
      <w:szCs w:val="24"/>
      <w:lang w:val="uk-UA"/>
    </w:rPr>
  </w:style>
  <w:style w:type="paragraph" w:styleId="aff0">
    <w:name w:val="Body Text Indent"/>
    <w:basedOn w:val="a"/>
    <w:link w:val="aff1"/>
    <w:uiPriority w:val="99"/>
    <w:rsid w:val="00327E76"/>
    <w:pPr>
      <w:widowControl w:val="0"/>
      <w:autoSpaceDE w:val="0"/>
      <w:autoSpaceDN w:val="0"/>
      <w:spacing w:after="120"/>
      <w:ind w:left="283"/>
    </w:pPr>
    <w:rPr>
      <w:rFonts w:ascii="Times New Roman" w:eastAsia="Times New Roman" w:hAnsi="Times New Roman" w:cs="Times New Roman"/>
    </w:rPr>
  </w:style>
  <w:style w:type="character" w:customStyle="1" w:styleId="aff1">
    <w:name w:val="Основной текст с отступом Знак"/>
    <w:link w:val="aff0"/>
    <w:uiPriority w:val="99"/>
    <w:locked/>
    <w:rsid w:val="00327E76"/>
    <w:rPr>
      <w:rFonts w:ascii="Times New Roman" w:hAnsi="Times New Roman" w:cs="Times New Roman"/>
      <w:lang w:val="en-US"/>
    </w:rPr>
  </w:style>
  <w:style w:type="table" w:customStyle="1" w:styleId="TableNormal12">
    <w:name w:val="Table Normal12"/>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3">
    <w:name w:val="Table Normal13"/>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5">
    <w:name w:val="Table Normal15"/>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6">
    <w:name w:val="Table Normal16"/>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7">
    <w:name w:val="Table Normal17"/>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default">
    <w:name w:val="default"/>
    <w:basedOn w:val="a"/>
    <w:uiPriority w:val="99"/>
    <w:rsid w:val="00327E76"/>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headingname">
    <w:name w:val="heading_name"/>
    <w:uiPriority w:val="99"/>
    <w:rsid w:val="00327E76"/>
    <w:rPr>
      <w:rFonts w:cs="Times New Roman"/>
    </w:rPr>
  </w:style>
  <w:style w:type="table" w:customStyle="1" w:styleId="TableNormal19">
    <w:name w:val="Table Normal19"/>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21">
    <w:name w:val="Table Normal21"/>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22">
    <w:name w:val="Table Normal22"/>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23">
    <w:name w:val="Table Normal23"/>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rvps2">
    <w:name w:val="rvps2"/>
    <w:basedOn w:val="a"/>
    <w:uiPriority w:val="99"/>
    <w:rsid w:val="00327E76"/>
    <w:pPr>
      <w:spacing w:before="100" w:beforeAutospacing="1" w:after="100" w:afterAutospacing="1"/>
    </w:pPr>
    <w:rPr>
      <w:rFonts w:ascii="Times New Roman" w:eastAsia="Times New Roman" w:hAnsi="Times New Roman" w:cs="Times New Roman"/>
      <w:sz w:val="24"/>
      <w:szCs w:val="24"/>
      <w:lang w:val="ru-RU" w:eastAsia="ru-RU"/>
    </w:rPr>
  </w:style>
  <w:style w:type="paragraph" w:styleId="aff2">
    <w:name w:val="Title"/>
    <w:basedOn w:val="a"/>
    <w:next w:val="a"/>
    <w:link w:val="aff3"/>
    <w:uiPriority w:val="99"/>
    <w:qFormat/>
    <w:rsid w:val="00327E76"/>
    <w:pPr>
      <w:spacing w:before="240" w:after="60"/>
      <w:jc w:val="center"/>
      <w:outlineLvl w:val="0"/>
    </w:pPr>
    <w:rPr>
      <w:rFonts w:ascii="Calibri Light" w:eastAsia="Times New Roman" w:hAnsi="Calibri Light" w:cs="Calibri Light"/>
      <w:b/>
      <w:bCs/>
      <w:kern w:val="28"/>
      <w:sz w:val="32"/>
      <w:szCs w:val="32"/>
      <w:lang w:val="ru-RU" w:eastAsia="ru-RU"/>
    </w:rPr>
  </w:style>
  <w:style w:type="character" w:customStyle="1" w:styleId="aff3">
    <w:name w:val="Название Знак"/>
    <w:link w:val="aff2"/>
    <w:uiPriority w:val="99"/>
    <w:locked/>
    <w:rsid w:val="00327E76"/>
    <w:rPr>
      <w:rFonts w:ascii="Calibri Light" w:hAnsi="Calibri Light" w:cs="Calibri Light"/>
      <w:b/>
      <w:bCs/>
      <w:kern w:val="28"/>
      <w:sz w:val="32"/>
      <w:szCs w:val="32"/>
      <w:lang w:eastAsia="ru-RU"/>
    </w:rPr>
  </w:style>
  <w:style w:type="table" w:customStyle="1" w:styleId="TableNormal24">
    <w:name w:val="Table Normal24"/>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styleId="HTML">
    <w:name w:val="HTML Preformatted"/>
    <w:basedOn w:val="a"/>
    <w:link w:val="HTML0"/>
    <w:uiPriority w:val="99"/>
    <w:rsid w:val="00327E76"/>
    <w:rPr>
      <w:rFonts w:ascii="Consolas" w:eastAsia="Times New Roman" w:hAnsi="Consolas" w:cs="Consolas"/>
      <w:sz w:val="20"/>
      <w:szCs w:val="20"/>
      <w:lang w:val="ru-RU" w:eastAsia="ru-RU"/>
    </w:rPr>
  </w:style>
  <w:style w:type="character" w:customStyle="1" w:styleId="HTML0">
    <w:name w:val="Стандартный HTML Знак"/>
    <w:link w:val="HTML"/>
    <w:uiPriority w:val="99"/>
    <w:locked/>
    <w:rsid w:val="00327E76"/>
    <w:rPr>
      <w:rFonts w:ascii="Consolas" w:hAnsi="Consolas" w:cs="Consolas"/>
      <w:sz w:val="20"/>
      <w:szCs w:val="20"/>
      <w:lang w:eastAsia="ru-RU"/>
    </w:rPr>
  </w:style>
  <w:style w:type="paragraph" w:customStyle="1" w:styleId="19">
    <w:name w:val="Список 1"/>
    <w:basedOn w:val="ae"/>
    <w:link w:val="1a"/>
    <w:uiPriority w:val="99"/>
    <w:rsid w:val="00C3211D"/>
    <w:pPr>
      <w:tabs>
        <w:tab w:val="left" w:pos="567"/>
      </w:tabs>
      <w:suppressAutoHyphens/>
      <w:autoSpaceDE/>
      <w:autoSpaceDN/>
      <w:snapToGrid w:val="0"/>
      <w:spacing w:before="120"/>
      <w:jc w:val="both"/>
    </w:pPr>
    <w:rPr>
      <w:rFonts w:ascii="Arial" w:eastAsia="Calibri" w:hAnsi="Arial" w:cs="Arial"/>
      <w:sz w:val="20"/>
      <w:szCs w:val="20"/>
      <w:lang w:val="uk-UA" w:eastAsia="ru-RU"/>
    </w:rPr>
  </w:style>
  <w:style w:type="character" w:customStyle="1" w:styleId="1a">
    <w:name w:val="Список 1 Знак"/>
    <w:link w:val="19"/>
    <w:uiPriority w:val="99"/>
    <w:locked/>
    <w:rsid w:val="00C3211D"/>
    <w:rPr>
      <w:rFonts w:ascii="Arial" w:eastAsia="Times New Roman" w:hAnsi="Arial" w:cs="Arial"/>
      <w:lang w:val="uk-UA"/>
    </w:rPr>
  </w:style>
  <w:style w:type="table" w:customStyle="1" w:styleId="-110">
    <w:name w:val="Таблица-сетка 1 светлая1"/>
    <w:uiPriority w:val="99"/>
    <w:rsid w:val="00D82A42"/>
    <w:rPr>
      <w:rFonts w:cs="Calibri"/>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style>
  <w:style w:type="table" w:customStyle="1" w:styleId="-711">
    <w:name w:val="Список-таблица 7 цветная — акцент 11"/>
    <w:uiPriority w:val="99"/>
    <w:rsid w:val="00C9177F"/>
    <w:rPr>
      <w:rFonts w:cs="Calibri"/>
      <w:color w:val="365F91"/>
    </w:rPr>
    <w:tblPr>
      <w:tblStyleRowBandSize w:val="1"/>
      <w:tblStyleColBandSize w:val="1"/>
      <w:tblCellMar>
        <w:top w:w="0" w:type="dxa"/>
        <w:left w:w="108" w:type="dxa"/>
        <w:bottom w:w="0" w:type="dxa"/>
        <w:right w:w="108" w:type="dxa"/>
      </w:tblCellMar>
    </w:tblPr>
  </w:style>
  <w:style w:type="character" w:customStyle="1" w:styleId="apple-converted-space">
    <w:name w:val="apple-converted-space"/>
    <w:uiPriority w:val="99"/>
    <w:rsid w:val="00924EDD"/>
    <w:rPr>
      <w:rFonts w:cs="Times New Roman"/>
    </w:rPr>
  </w:style>
  <w:style w:type="character" w:styleId="aff4">
    <w:name w:val="Intense Emphasis"/>
    <w:uiPriority w:val="99"/>
    <w:qFormat/>
    <w:rsid w:val="00924EDD"/>
    <w:rPr>
      <w:rFonts w:cs="Times New Roman"/>
      <w:i/>
      <w:iCs/>
      <w:color w:val="4F81BD"/>
    </w:rPr>
  </w:style>
  <w:style w:type="paragraph" w:customStyle="1" w:styleId="justifyfull">
    <w:name w:val="justifyfull"/>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newsdata">
    <w:name w:val="newsdata"/>
    <w:uiPriority w:val="99"/>
    <w:rsid w:val="00924EDD"/>
    <w:rPr>
      <w:rFonts w:cs="Times New Roman"/>
    </w:rPr>
  </w:style>
  <w:style w:type="character" w:customStyle="1" w:styleId="FontStyle122">
    <w:name w:val="Font Style122"/>
    <w:uiPriority w:val="99"/>
    <w:rsid w:val="00924EDD"/>
    <w:rPr>
      <w:rFonts w:ascii="Times New Roman" w:hAnsi="Times New Roman" w:cs="Times New Roman"/>
      <w:sz w:val="30"/>
      <w:szCs w:val="30"/>
    </w:rPr>
  </w:style>
  <w:style w:type="paragraph" w:customStyle="1" w:styleId="Style36">
    <w:name w:val="Style36"/>
    <w:basedOn w:val="a"/>
    <w:uiPriority w:val="99"/>
    <w:rsid w:val="00924EDD"/>
    <w:pPr>
      <w:widowControl w:val="0"/>
      <w:autoSpaceDE w:val="0"/>
      <w:autoSpaceDN w:val="0"/>
      <w:adjustRightInd w:val="0"/>
      <w:spacing w:line="370" w:lineRule="exact"/>
      <w:ind w:firstLine="542"/>
      <w:jc w:val="both"/>
    </w:pPr>
    <w:rPr>
      <w:rFonts w:ascii="Times New Roman" w:eastAsia="Times New Roman" w:hAnsi="Times New Roman" w:cs="Times New Roman"/>
      <w:sz w:val="24"/>
      <w:szCs w:val="24"/>
      <w:lang w:val="ru-RU" w:eastAsia="ru-RU"/>
    </w:rPr>
  </w:style>
  <w:style w:type="character" w:styleId="aff5">
    <w:name w:val="Subtle Reference"/>
    <w:uiPriority w:val="99"/>
    <w:qFormat/>
    <w:rsid w:val="00924EDD"/>
    <w:rPr>
      <w:rFonts w:cs="Times New Roman"/>
      <w:smallCaps/>
      <w:color w:val="C0504D"/>
      <w:u w:val="single"/>
    </w:rPr>
  </w:style>
  <w:style w:type="paragraph" w:customStyle="1" w:styleId="Normal3">
    <w:name w:val="Normal3"/>
    <w:uiPriority w:val="99"/>
    <w:rsid w:val="00924EDD"/>
    <w:pPr>
      <w:suppressAutoHyphens/>
    </w:pPr>
    <w:rPr>
      <w:rFonts w:ascii="Times New Roman" w:eastAsia="SimSun" w:hAnsi="Times New Roman"/>
      <w:lang w:eastAsia="zh-CN"/>
    </w:rPr>
  </w:style>
  <w:style w:type="table" w:customStyle="1" w:styleId="1b">
    <w:name w:val="Сетка таблицы1"/>
    <w:uiPriority w:val="99"/>
    <w:rsid w:val="00924EDD"/>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5">
    <w:name w:val="style15"/>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style17">
    <w:name w:val="style17"/>
    <w:uiPriority w:val="99"/>
    <w:rsid w:val="00924EDD"/>
    <w:rPr>
      <w:rFonts w:cs="Times New Roman"/>
    </w:rPr>
  </w:style>
  <w:style w:type="character" w:customStyle="1" w:styleId="style21">
    <w:name w:val="style21"/>
    <w:uiPriority w:val="99"/>
    <w:rsid w:val="00924EDD"/>
    <w:rPr>
      <w:rFonts w:cs="Times New Roman"/>
    </w:rPr>
  </w:style>
  <w:style w:type="paragraph" w:customStyle="1" w:styleId="style16">
    <w:name w:val="style16"/>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style19">
    <w:name w:val="style19"/>
    <w:uiPriority w:val="99"/>
    <w:rsid w:val="00924EDD"/>
    <w:rPr>
      <w:rFonts w:cs="Times New Roman"/>
    </w:rPr>
  </w:style>
  <w:style w:type="character" w:customStyle="1" w:styleId="32">
    <w:name w:val="Основной текст 3 Знак"/>
    <w:link w:val="33"/>
    <w:uiPriority w:val="99"/>
    <w:semiHidden/>
    <w:locked/>
    <w:rsid w:val="00924EDD"/>
    <w:rPr>
      <w:rFonts w:cs="Times New Roman"/>
      <w:sz w:val="16"/>
      <w:szCs w:val="16"/>
    </w:rPr>
  </w:style>
  <w:style w:type="paragraph" w:styleId="33">
    <w:name w:val="Body Text 3"/>
    <w:basedOn w:val="a"/>
    <w:link w:val="32"/>
    <w:uiPriority w:val="99"/>
    <w:semiHidden/>
    <w:rsid w:val="00924EDD"/>
    <w:pPr>
      <w:spacing w:after="120" w:line="256" w:lineRule="auto"/>
    </w:pPr>
    <w:rPr>
      <w:rFonts w:ascii="Calibri" w:hAnsi="Calibri" w:cs="Calibri"/>
      <w:sz w:val="16"/>
      <w:szCs w:val="16"/>
      <w:lang w:val="ru-RU"/>
    </w:rPr>
  </w:style>
  <w:style w:type="character" w:customStyle="1" w:styleId="BodyText3Char1">
    <w:name w:val="Body Text 3 Char1"/>
    <w:uiPriority w:val="99"/>
    <w:semiHidden/>
    <w:rsid w:val="003C23A7"/>
    <w:rPr>
      <w:rFonts w:ascii="Arial" w:hAnsi="Arial" w:cs="Arial"/>
      <w:sz w:val="16"/>
      <w:szCs w:val="16"/>
      <w:lang w:val="en-US" w:eastAsia="en-US"/>
    </w:rPr>
  </w:style>
  <w:style w:type="paragraph" w:customStyle="1" w:styleId="style1">
    <w:name w:val="style1"/>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style3">
    <w:name w:val="style3"/>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style8">
    <w:name w:val="style8"/>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cardinfo-name">
    <w:name w:val="card__info-name"/>
    <w:uiPriority w:val="99"/>
    <w:rsid w:val="00924EDD"/>
    <w:rPr>
      <w:rFonts w:cs="Times New Roman"/>
    </w:rPr>
  </w:style>
  <w:style w:type="character" w:customStyle="1" w:styleId="style24">
    <w:name w:val="style24"/>
    <w:uiPriority w:val="99"/>
    <w:rsid w:val="00924EDD"/>
    <w:rPr>
      <w:rFonts w:cs="Times New Roman"/>
    </w:rPr>
  </w:style>
  <w:style w:type="character" w:customStyle="1" w:styleId="style22">
    <w:name w:val="style22"/>
    <w:uiPriority w:val="99"/>
    <w:rsid w:val="00924EDD"/>
    <w:rPr>
      <w:rFonts w:cs="Times New Roman"/>
    </w:rPr>
  </w:style>
  <w:style w:type="character" w:customStyle="1" w:styleId="style23">
    <w:name w:val="style23"/>
    <w:uiPriority w:val="99"/>
    <w:rsid w:val="00924EDD"/>
    <w:rPr>
      <w:rFonts w:cs="Times New Roman"/>
    </w:rPr>
  </w:style>
  <w:style w:type="character" w:customStyle="1" w:styleId="m">
    <w:name w:val="m"/>
    <w:uiPriority w:val="99"/>
    <w:rsid w:val="00924EDD"/>
    <w:rPr>
      <w:rFonts w:cs="Times New Roman"/>
    </w:rPr>
  </w:style>
  <w:style w:type="character" w:customStyle="1" w:styleId="p">
    <w:name w:val="p"/>
    <w:uiPriority w:val="99"/>
    <w:rsid w:val="00924EDD"/>
    <w:rPr>
      <w:rFonts w:cs="Times New Roman"/>
    </w:rPr>
  </w:style>
  <w:style w:type="character" w:customStyle="1" w:styleId="n">
    <w:name w:val="n"/>
    <w:uiPriority w:val="99"/>
    <w:rsid w:val="00924EDD"/>
    <w:rPr>
      <w:rFonts w:cs="Times New Roman"/>
    </w:rPr>
  </w:style>
  <w:style w:type="character" w:customStyle="1" w:styleId="o">
    <w:name w:val="o"/>
    <w:uiPriority w:val="99"/>
    <w:rsid w:val="00924EDD"/>
    <w:rPr>
      <w:rFonts w:cs="Times New Roman"/>
    </w:rPr>
  </w:style>
  <w:style w:type="character" w:customStyle="1" w:styleId="r">
    <w:name w:val="r"/>
    <w:uiPriority w:val="99"/>
    <w:rsid w:val="00924EDD"/>
    <w:rPr>
      <w:rFonts w:cs="Times New Roman"/>
    </w:rPr>
  </w:style>
  <w:style w:type="character" w:customStyle="1" w:styleId="s">
    <w:name w:val="s"/>
    <w:uiPriority w:val="99"/>
    <w:rsid w:val="00924EDD"/>
    <w:rPr>
      <w:rFonts w:cs="Times New Roman"/>
    </w:rPr>
  </w:style>
  <w:style w:type="paragraph" w:customStyle="1" w:styleId="alignjustify">
    <w:name w:val="alignjustify"/>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ligncenter">
    <w:name w:val="aligncenter"/>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styleId="aff6">
    <w:name w:val="Subtle Emphasis"/>
    <w:uiPriority w:val="99"/>
    <w:qFormat/>
    <w:rsid w:val="00924EDD"/>
    <w:rPr>
      <w:rFonts w:cs="Times New Roman"/>
      <w:i/>
      <w:iCs/>
      <w:color w:val="404040"/>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w:basedOn w:val="a"/>
    <w:uiPriority w:val="99"/>
    <w:rsid w:val="00924EDD"/>
    <w:rPr>
      <w:rFonts w:ascii="Verdana" w:eastAsia="Times New Roman" w:hAnsi="Verdana" w:cs="Verdana"/>
      <w:sz w:val="20"/>
      <w:szCs w:val="20"/>
    </w:rPr>
  </w:style>
  <w:style w:type="paragraph" w:customStyle="1" w:styleId="Style2">
    <w:name w:val="Style2"/>
    <w:basedOn w:val="a"/>
    <w:uiPriority w:val="99"/>
    <w:rsid w:val="00924EDD"/>
    <w:pPr>
      <w:widowControl w:val="0"/>
      <w:autoSpaceDE w:val="0"/>
      <w:autoSpaceDN w:val="0"/>
      <w:adjustRightInd w:val="0"/>
    </w:pPr>
    <w:rPr>
      <w:rFonts w:ascii="Times New Roman" w:eastAsia="Times New Roman" w:hAnsi="Times New Roman" w:cs="Times New Roman"/>
      <w:sz w:val="24"/>
      <w:szCs w:val="24"/>
      <w:lang w:val="ru-RU" w:eastAsia="ru-RU"/>
    </w:rPr>
  </w:style>
  <w:style w:type="paragraph" w:customStyle="1" w:styleId="Style80">
    <w:name w:val="Style8"/>
    <w:basedOn w:val="a"/>
    <w:uiPriority w:val="99"/>
    <w:rsid w:val="00924EDD"/>
    <w:pPr>
      <w:widowControl w:val="0"/>
      <w:autoSpaceDE w:val="0"/>
      <w:autoSpaceDN w:val="0"/>
      <w:adjustRightInd w:val="0"/>
      <w:spacing w:line="320" w:lineRule="exact"/>
      <w:jc w:val="both"/>
    </w:pPr>
    <w:rPr>
      <w:rFonts w:ascii="Times New Roman" w:eastAsia="Times New Roman" w:hAnsi="Times New Roman" w:cs="Times New Roman"/>
      <w:sz w:val="24"/>
      <w:szCs w:val="24"/>
      <w:lang w:val="ru-RU" w:eastAsia="ru-RU"/>
    </w:rPr>
  </w:style>
  <w:style w:type="character" w:customStyle="1" w:styleId="FontStyle34">
    <w:name w:val="Font Style34"/>
    <w:uiPriority w:val="99"/>
    <w:rsid w:val="00924EDD"/>
    <w:rPr>
      <w:rFonts w:ascii="Times New Roman" w:hAnsi="Times New Roman" w:cs="Times New Roman"/>
      <w:b/>
      <w:bCs/>
      <w:sz w:val="28"/>
      <w:szCs w:val="28"/>
    </w:rPr>
  </w:style>
  <w:style w:type="character" w:customStyle="1" w:styleId="FontStyle36">
    <w:name w:val="Font Style36"/>
    <w:uiPriority w:val="99"/>
    <w:rsid w:val="00924EDD"/>
    <w:rPr>
      <w:rFonts w:ascii="Times New Roman" w:hAnsi="Times New Roman" w:cs="Times New Roman"/>
      <w:sz w:val="26"/>
      <w:szCs w:val="26"/>
    </w:rPr>
  </w:style>
  <w:style w:type="character" w:styleId="aff7">
    <w:name w:val="annotation reference"/>
    <w:uiPriority w:val="99"/>
    <w:semiHidden/>
    <w:rsid w:val="00EF1168"/>
    <w:rPr>
      <w:rFonts w:cs="Times New Roman"/>
      <w:sz w:val="16"/>
      <w:szCs w:val="16"/>
    </w:rPr>
  </w:style>
  <w:style w:type="character" w:customStyle="1" w:styleId="22">
    <w:name w:val="Основной текст (2)_"/>
    <w:link w:val="23"/>
    <w:uiPriority w:val="99"/>
    <w:locked/>
    <w:rsid w:val="00EF1168"/>
    <w:rPr>
      <w:rFonts w:ascii="Times New Roman" w:hAnsi="Times New Roman" w:cs="Times New Roman"/>
      <w:sz w:val="20"/>
      <w:szCs w:val="20"/>
      <w:shd w:val="clear" w:color="auto" w:fill="FFFFFF"/>
    </w:rPr>
  </w:style>
  <w:style w:type="character" w:customStyle="1" w:styleId="210">
    <w:name w:val="Основной текст (2) + 10"/>
    <w:aliases w:val="5 pt"/>
    <w:uiPriority w:val="99"/>
    <w:rsid w:val="00EF1168"/>
    <w:rPr>
      <w:rFonts w:ascii="Times New Roman" w:hAnsi="Times New Roman" w:cs="Times New Roman"/>
      <w:color w:val="000000"/>
      <w:spacing w:val="0"/>
      <w:w w:val="100"/>
      <w:position w:val="0"/>
      <w:sz w:val="21"/>
      <w:szCs w:val="21"/>
      <w:shd w:val="clear" w:color="auto" w:fill="FFFFFF"/>
      <w:lang w:val="uk-UA" w:eastAsia="uk-UA"/>
    </w:rPr>
  </w:style>
  <w:style w:type="character" w:customStyle="1" w:styleId="2101">
    <w:name w:val="Основной текст (2) + 101"/>
    <w:aliases w:val="5 pt1,Полужирный"/>
    <w:uiPriority w:val="99"/>
    <w:rsid w:val="00EF1168"/>
    <w:rPr>
      <w:rFonts w:ascii="Times New Roman" w:hAnsi="Times New Roman" w:cs="Times New Roman"/>
      <w:b/>
      <w:bCs/>
      <w:color w:val="000000"/>
      <w:spacing w:val="0"/>
      <w:w w:val="100"/>
      <w:position w:val="0"/>
      <w:sz w:val="21"/>
      <w:szCs w:val="21"/>
      <w:shd w:val="clear" w:color="auto" w:fill="FFFFFF"/>
      <w:lang w:val="uk-UA" w:eastAsia="uk-UA"/>
    </w:rPr>
  </w:style>
  <w:style w:type="paragraph" w:customStyle="1" w:styleId="23">
    <w:name w:val="Основной текст (2)"/>
    <w:basedOn w:val="a"/>
    <w:link w:val="22"/>
    <w:uiPriority w:val="99"/>
    <w:rsid w:val="00EF1168"/>
    <w:pPr>
      <w:widowControl w:val="0"/>
      <w:shd w:val="clear" w:color="auto" w:fill="FFFFFF"/>
    </w:pPr>
    <w:rPr>
      <w:rFonts w:ascii="Times New Roman" w:eastAsia="Times New Roman" w:hAnsi="Times New Roman" w:cs="Times New Roman"/>
      <w:sz w:val="20"/>
      <w:szCs w:val="20"/>
      <w:lang w:val="ru-RU"/>
    </w:rPr>
  </w:style>
  <w:style w:type="paragraph" w:customStyle="1" w:styleId="Default0">
    <w:name w:val="Default"/>
    <w:uiPriority w:val="99"/>
    <w:rsid w:val="00EF1168"/>
    <w:pPr>
      <w:autoSpaceDE w:val="0"/>
      <w:autoSpaceDN w:val="0"/>
      <w:adjustRightInd w:val="0"/>
    </w:pPr>
    <w:rPr>
      <w:rFonts w:ascii="Arial" w:hAnsi="Arial"/>
      <w:color w:val="000000"/>
      <w:sz w:val="24"/>
      <w:szCs w:val="24"/>
      <w:lang w:eastAsia="en-US"/>
    </w:rPr>
  </w:style>
  <w:style w:type="character" w:customStyle="1" w:styleId="UnresolvedMention">
    <w:name w:val="Unresolved Mention"/>
    <w:uiPriority w:val="99"/>
    <w:semiHidden/>
    <w:rsid w:val="005F5B65"/>
    <w:rPr>
      <w:rFonts w:cs="Times New Roman"/>
      <w:color w:val="auto"/>
      <w:shd w:val="clear" w:color="auto" w:fill="auto"/>
    </w:rPr>
  </w:style>
  <w:style w:type="paragraph" w:customStyle="1" w:styleId="docdata">
    <w:name w:val="docdata"/>
    <w:aliases w:val="docy,v5,7901,baiaagaaboqcaaadex0aaauhhqaaaaaaaaaaaaaaaaaaaaaaaaaaaaaaaaaaaaaaaaaaaaaaaaaaaaaaaaaaaaaaaaaaaaaaaaaaaaaaaaaaaaaaaaaaaaaaaaaaaaaaaaaaaaaaaaaaaaaaaaaaaaaaaaaaaaaaaaaaaaaaaaaaaaaaaaaaaaaaaaaaaaaaaaaaaaaaaaaaaaaaaaaaaaaaaaaaaaaaaaaaaaaa"/>
    <w:basedOn w:val="a"/>
    <w:uiPriority w:val="99"/>
    <w:rsid w:val="00FC6AF9"/>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70">
    <w:name w:val="Заголовок 7 Знак"/>
    <w:basedOn w:val="a0"/>
    <w:link w:val="7"/>
    <w:uiPriority w:val="99"/>
    <w:rsid w:val="005355FC"/>
    <w:rPr>
      <w:rFonts w:asciiTheme="majorHAnsi" w:eastAsiaTheme="majorEastAsia" w:hAnsiTheme="majorHAnsi" w:cstheme="majorBidi"/>
      <w:i/>
      <w:iCs/>
      <w:color w:val="404040" w:themeColor="text1" w:themeTint="BF"/>
      <w:sz w:val="22"/>
      <w:szCs w:val="22"/>
      <w:lang w:val="en-US" w:eastAsia="en-US"/>
    </w:rPr>
  </w:style>
  <w:style w:type="character" w:customStyle="1" w:styleId="80">
    <w:name w:val="Заголовок 8 Знак"/>
    <w:basedOn w:val="a0"/>
    <w:link w:val="8"/>
    <w:uiPriority w:val="99"/>
    <w:rsid w:val="005355FC"/>
    <w:rPr>
      <w:rFonts w:asciiTheme="majorHAnsi" w:eastAsiaTheme="majorEastAsia" w:hAnsiTheme="majorHAnsi" w:cstheme="majorBidi"/>
      <w:color w:val="404040" w:themeColor="text1" w:themeTint="BF"/>
      <w:lang w:val="en-US" w:eastAsia="en-US"/>
    </w:rPr>
  </w:style>
  <w:style w:type="character" w:customStyle="1" w:styleId="90">
    <w:name w:val="Заголовок 9 Знак"/>
    <w:basedOn w:val="a0"/>
    <w:link w:val="9"/>
    <w:uiPriority w:val="9"/>
    <w:semiHidden/>
    <w:rsid w:val="0079269C"/>
    <w:rPr>
      <w:rFonts w:ascii="Calibri Light" w:eastAsia="Times New Roman" w:hAnsi="Calibri Light"/>
      <w:sz w:val="22"/>
      <w:szCs w:val="22"/>
    </w:rPr>
  </w:style>
  <w:style w:type="paragraph" w:customStyle="1" w:styleId="bezotst9">
    <w:name w:val="bez otst 9"/>
    <w:basedOn w:val="a"/>
    <w:uiPriority w:val="99"/>
    <w:rsid w:val="00990BB4"/>
    <w:pPr>
      <w:spacing w:before="120"/>
      <w:jc w:val="both"/>
    </w:pPr>
    <w:rPr>
      <w:rFonts w:ascii="Times New Roman" w:eastAsia="Times New Roman" w:hAnsi="Times New Roman" w:cs="Times New Roman"/>
      <w:sz w:val="16"/>
      <w:szCs w:val="16"/>
      <w:lang w:val="uk-UA" w:eastAsia="ru-RU"/>
    </w:rPr>
  </w:style>
  <w:style w:type="paragraph" w:customStyle="1" w:styleId="24">
    <w:name w:val="заголовок 2"/>
    <w:basedOn w:val="a"/>
    <w:next w:val="a"/>
    <w:uiPriority w:val="99"/>
    <w:rsid w:val="00990BB4"/>
    <w:pPr>
      <w:keepNext/>
      <w:tabs>
        <w:tab w:val="left" w:pos="1418"/>
      </w:tabs>
    </w:pPr>
    <w:rPr>
      <w:rFonts w:ascii="Times New Roman" w:eastAsia="Times New Roman" w:hAnsi="Times New Roman" w:cs="Times New Roman"/>
      <w:b/>
      <w:sz w:val="28"/>
      <w:szCs w:val="20"/>
      <w:lang w:val="uk-UA" w:eastAsia="ru-RU"/>
    </w:rPr>
  </w:style>
  <w:style w:type="character" w:customStyle="1" w:styleId="spelle">
    <w:name w:val="spelle"/>
    <w:basedOn w:val="a0"/>
    <w:rsid w:val="00526690"/>
  </w:style>
  <w:style w:type="paragraph" w:customStyle="1" w:styleId="aff8">
    <w:name w:val="Табл. шапка"/>
    <w:basedOn w:val="a"/>
    <w:uiPriority w:val="99"/>
    <w:rsid w:val="00526690"/>
    <w:pPr>
      <w:spacing w:before="20" w:after="20" w:line="160" w:lineRule="exact"/>
      <w:jc w:val="center"/>
    </w:pPr>
    <w:rPr>
      <w:rFonts w:ascii="Times New Roman" w:eastAsia="Times New Roman" w:hAnsi="Times New Roman" w:cs="Times New Roman"/>
      <w:b/>
      <w:bCs/>
      <w:sz w:val="14"/>
      <w:szCs w:val="14"/>
      <w:lang w:val="uk-UA" w:eastAsia="ru-RU"/>
    </w:rPr>
  </w:style>
  <w:style w:type="character" w:styleId="aff9">
    <w:name w:val="FollowedHyperlink"/>
    <w:basedOn w:val="a0"/>
    <w:uiPriority w:val="99"/>
    <w:semiHidden/>
    <w:unhideWhenUsed/>
    <w:rsid w:val="00872526"/>
    <w:rPr>
      <w:color w:val="800080" w:themeColor="followedHyperlink"/>
      <w:u w:val="single"/>
    </w:rPr>
  </w:style>
  <w:style w:type="character" w:customStyle="1" w:styleId="1c">
    <w:name w:val="Текст примечания Знак1"/>
    <w:basedOn w:val="a0"/>
    <w:uiPriority w:val="99"/>
    <w:semiHidden/>
    <w:locked/>
    <w:rsid w:val="00872526"/>
    <w:rPr>
      <w:rFonts w:ascii="Arial" w:eastAsiaTheme="minorHAnsi" w:hAnsi="Arial" w:cs="Arial"/>
      <w:lang w:val="uk-UA" w:eastAsia="en-US"/>
    </w:rPr>
  </w:style>
  <w:style w:type="character" w:customStyle="1" w:styleId="1d">
    <w:name w:val="Тема примечания Знак1"/>
    <w:basedOn w:val="1c"/>
    <w:uiPriority w:val="99"/>
    <w:semiHidden/>
    <w:locked/>
    <w:rsid w:val="00872526"/>
    <w:rPr>
      <w:b/>
      <w:bCs/>
    </w:rPr>
  </w:style>
  <w:style w:type="character" w:customStyle="1" w:styleId="311">
    <w:name w:val="Основной текст 3 Знак1"/>
    <w:basedOn w:val="a0"/>
    <w:uiPriority w:val="99"/>
    <w:semiHidden/>
    <w:locked/>
    <w:rsid w:val="00872526"/>
    <w:rPr>
      <w:rFonts w:asciiTheme="minorHAnsi" w:eastAsiaTheme="minorHAnsi" w:hAnsiTheme="minorHAnsi"/>
      <w:sz w:val="16"/>
      <w:szCs w:val="16"/>
      <w:lang w:eastAsia="en-US"/>
    </w:rPr>
  </w:style>
</w:styles>
</file>

<file path=word/webSettings.xml><?xml version="1.0" encoding="utf-8"?>
<w:webSettings xmlns:r="http://schemas.openxmlformats.org/officeDocument/2006/relationships" xmlns:w="http://schemas.openxmlformats.org/wordprocessingml/2006/main">
  <w:divs>
    <w:div w:id="267858725">
      <w:bodyDiv w:val="1"/>
      <w:marLeft w:val="0"/>
      <w:marRight w:val="0"/>
      <w:marTop w:val="0"/>
      <w:marBottom w:val="0"/>
      <w:divBdr>
        <w:top w:val="none" w:sz="0" w:space="0" w:color="auto"/>
        <w:left w:val="none" w:sz="0" w:space="0" w:color="auto"/>
        <w:bottom w:val="none" w:sz="0" w:space="0" w:color="auto"/>
        <w:right w:val="none" w:sz="0" w:space="0" w:color="auto"/>
      </w:divBdr>
    </w:div>
    <w:div w:id="362443264">
      <w:bodyDiv w:val="1"/>
      <w:marLeft w:val="0"/>
      <w:marRight w:val="0"/>
      <w:marTop w:val="0"/>
      <w:marBottom w:val="0"/>
      <w:divBdr>
        <w:top w:val="none" w:sz="0" w:space="0" w:color="auto"/>
        <w:left w:val="none" w:sz="0" w:space="0" w:color="auto"/>
        <w:bottom w:val="none" w:sz="0" w:space="0" w:color="auto"/>
        <w:right w:val="none" w:sz="0" w:space="0" w:color="auto"/>
      </w:divBdr>
    </w:div>
    <w:div w:id="453788035">
      <w:bodyDiv w:val="1"/>
      <w:marLeft w:val="0"/>
      <w:marRight w:val="0"/>
      <w:marTop w:val="0"/>
      <w:marBottom w:val="0"/>
      <w:divBdr>
        <w:top w:val="none" w:sz="0" w:space="0" w:color="auto"/>
        <w:left w:val="none" w:sz="0" w:space="0" w:color="auto"/>
        <w:bottom w:val="none" w:sz="0" w:space="0" w:color="auto"/>
        <w:right w:val="none" w:sz="0" w:space="0" w:color="auto"/>
      </w:divBdr>
    </w:div>
    <w:div w:id="811404987">
      <w:bodyDiv w:val="1"/>
      <w:marLeft w:val="0"/>
      <w:marRight w:val="0"/>
      <w:marTop w:val="0"/>
      <w:marBottom w:val="0"/>
      <w:divBdr>
        <w:top w:val="none" w:sz="0" w:space="0" w:color="auto"/>
        <w:left w:val="none" w:sz="0" w:space="0" w:color="auto"/>
        <w:bottom w:val="none" w:sz="0" w:space="0" w:color="auto"/>
        <w:right w:val="none" w:sz="0" w:space="0" w:color="auto"/>
      </w:divBdr>
    </w:div>
    <w:div w:id="1089161056">
      <w:bodyDiv w:val="1"/>
      <w:marLeft w:val="0"/>
      <w:marRight w:val="0"/>
      <w:marTop w:val="0"/>
      <w:marBottom w:val="0"/>
      <w:divBdr>
        <w:top w:val="none" w:sz="0" w:space="0" w:color="auto"/>
        <w:left w:val="none" w:sz="0" w:space="0" w:color="auto"/>
        <w:bottom w:val="none" w:sz="0" w:space="0" w:color="auto"/>
        <w:right w:val="none" w:sz="0" w:space="0" w:color="auto"/>
      </w:divBdr>
    </w:div>
    <w:div w:id="1525703076">
      <w:bodyDiv w:val="1"/>
      <w:marLeft w:val="0"/>
      <w:marRight w:val="0"/>
      <w:marTop w:val="0"/>
      <w:marBottom w:val="0"/>
      <w:divBdr>
        <w:top w:val="none" w:sz="0" w:space="0" w:color="auto"/>
        <w:left w:val="none" w:sz="0" w:space="0" w:color="auto"/>
        <w:bottom w:val="none" w:sz="0" w:space="0" w:color="auto"/>
        <w:right w:val="none" w:sz="0" w:space="0" w:color="auto"/>
      </w:divBdr>
    </w:div>
    <w:div w:id="1598489588">
      <w:bodyDiv w:val="1"/>
      <w:marLeft w:val="0"/>
      <w:marRight w:val="0"/>
      <w:marTop w:val="0"/>
      <w:marBottom w:val="0"/>
      <w:divBdr>
        <w:top w:val="none" w:sz="0" w:space="0" w:color="auto"/>
        <w:left w:val="none" w:sz="0" w:space="0" w:color="auto"/>
        <w:bottom w:val="none" w:sz="0" w:space="0" w:color="auto"/>
        <w:right w:val="none" w:sz="0" w:space="0" w:color="auto"/>
      </w:divBdr>
    </w:div>
    <w:div w:id="2033913829">
      <w:bodyDiv w:val="1"/>
      <w:marLeft w:val="0"/>
      <w:marRight w:val="0"/>
      <w:marTop w:val="0"/>
      <w:marBottom w:val="0"/>
      <w:divBdr>
        <w:top w:val="none" w:sz="0" w:space="0" w:color="auto"/>
        <w:left w:val="none" w:sz="0" w:space="0" w:color="auto"/>
        <w:bottom w:val="none" w:sz="0" w:space="0" w:color="auto"/>
        <w:right w:val="none" w:sz="0" w:space="0" w:color="auto"/>
      </w:divBdr>
    </w:div>
    <w:div w:id="2042441008">
      <w:marLeft w:val="0"/>
      <w:marRight w:val="0"/>
      <w:marTop w:val="0"/>
      <w:marBottom w:val="0"/>
      <w:divBdr>
        <w:top w:val="none" w:sz="0" w:space="0" w:color="auto"/>
        <w:left w:val="none" w:sz="0" w:space="0" w:color="auto"/>
        <w:bottom w:val="none" w:sz="0" w:space="0" w:color="auto"/>
        <w:right w:val="none" w:sz="0" w:space="0" w:color="auto"/>
      </w:divBdr>
      <w:divsChild>
        <w:div w:id="2042441007">
          <w:marLeft w:val="806"/>
          <w:marRight w:val="0"/>
          <w:marTop w:val="200"/>
          <w:marBottom w:val="0"/>
          <w:divBdr>
            <w:top w:val="none" w:sz="0" w:space="0" w:color="auto"/>
            <w:left w:val="none" w:sz="0" w:space="0" w:color="auto"/>
            <w:bottom w:val="none" w:sz="0" w:space="0" w:color="auto"/>
            <w:right w:val="none" w:sz="0" w:space="0" w:color="auto"/>
          </w:divBdr>
        </w:div>
        <w:div w:id="2042441009">
          <w:marLeft w:val="806"/>
          <w:marRight w:val="0"/>
          <w:marTop w:val="200"/>
          <w:marBottom w:val="0"/>
          <w:divBdr>
            <w:top w:val="none" w:sz="0" w:space="0" w:color="auto"/>
            <w:left w:val="none" w:sz="0" w:space="0" w:color="auto"/>
            <w:bottom w:val="none" w:sz="0" w:space="0" w:color="auto"/>
            <w:right w:val="none" w:sz="0" w:space="0" w:color="auto"/>
          </w:divBdr>
        </w:div>
        <w:div w:id="2042441013">
          <w:marLeft w:val="806"/>
          <w:marRight w:val="0"/>
          <w:marTop w:val="200"/>
          <w:marBottom w:val="0"/>
          <w:divBdr>
            <w:top w:val="none" w:sz="0" w:space="0" w:color="auto"/>
            <w:left w:val="none" w:sz="0" w:space="0" w:color="auto"/>
            <w:bottom w:val="none" w:sz="0" w:space="0" w:color="auto"/>
            <w:right w:val="none" w:sz="0" w:space="0" w:color="auto"/>
          </w:divBdr>
        </w:div>
        <w:div w:id="2042441015">
          <w:marLeft w:val="806"/>
          <w:marRight w:val="0"/>
          <w:marTop w:val="200"/>
          <w:marBottom w:val="0"/>
          <w:divBdr>
            <w:top w:val="none" w:sz="0" w:space="0" w:color="auto"/>
            <w:left w:val="none" w:sz="0" w:space="0" w:color="auto"/>
            <w:bottom w:val="none" w:sz="0" w:space="0" w:color="auto"/>
            <w:right w:val="none" w:sz="0" w:space="0" w:color="auto"/>
          </w:divBdr>
        </w:div>
        <w:div w:id="2042441020">
          <w:marLeft w:val="806"/>
          <w:marRight w:val="0"/>
          <w:marTop w:val="200"/>
          <w:marBottom w:val="0"/>
          <w:divBdr>
            <w:top w:val="none" w:sz="0" w:space="0" w:color="auto"/>
            <w:left w:val="none" w:sz="0" w:space="0" w:color="auto"/>
            <w:bottom w:val="none" w:sz="0" w:space="0" w:color="auto"/>
            <w:right w:val="none" w:sz="0" w:space="0" w:color="auto"/>
          </w:divBdr>
        </w:div>
        <w:div w:id="2042441023">
          <w:marLeft w:val="806"/>
          <w:marRight w:val="0"/>
          <w:marTop w:val="200"/>
          <w:marBottom w:val="0"/>
          <w:divBdr>
            <w:top w:val="none" w:sz="0" w:space="0" w:color="auto"/>
            <w:left w:val="none" w:sz="0" w:space="0" w:color="auto"/>
            <w:bottom w:val="none" w:sz="0" w:space="0" w:color="auto"/>
            <w:right w:val="none" w:sz="0" w:space="0" w:color="auto"/>
          </w:divBdr>
        </w:div>
        <w:div w:id="2042441032">
          <w:marLeft w:val="806"/>
          <w:marRight w:val="0"/>
          <w:marTop w:val="200"/>
          <w:marBottom w:val="0"/>
          <w:divBdr>
            <w:top w:val="none" w:sz="0" w:space="0" w:color="auto"/>
            <w:left w:val="none" w:sz="0" w:space="0" w:color="auto"/>
            <w:bottom w:val="none" w:sz="0" w:space="0" w:color="auto"/>
            <w:right w:val="none" w:sz="0" w:space="0" w:color="auto"/>
          </w:divBdr>
        </w:div>
        <w:div w:id="2042441057">
          <w:marLeft w:val="806"/>
          <w:marRight w:val="0"/>
          <w:marTop w:val="200"/>
          <w:marBottom w:val="0"/>
          <w:divBdr>
            <w:top w:val="none" w:sz="0" w:space="0" w:color="auto"/>
            <w:left w:val="none" w:sz="0" w:space="0" w:color="auto"/>
            <w:bottom w:val="none" w:sz="0" w:space="0" w:color="auto"/>
            <w:right w:val="none" w:sz="0" w:space="0" w:color="auto"/>
          </w:divBdr>
        </w:div>
        <w:div w:id="2042441077">
          <w:marLeft w:val="806"/>
          <w:marRight w:val="0"/>
          <w:marTop w:val="200"/>
          <w:marBottom w:val="0"/>
          <w:divBdr>
            <w:top w:val="none" w:sz="0" w:space="0" w:color="auto"/>
            <w:left w:val="none" w:sz="0" w:space="0" w:color="auto"/>
            <w:bottom w:val="none" w:sz="0" w:space="0" w:color="auto"/>
            <w:right w:val="none" w:sz="0" w:space="0" w:color="auto"/>
          </w:divBdr>
        </w:div>
      </w:divsChild>
    </w:div>
    <w:div w:id="2042441010">
      <w:marLeft w:val="0"/>
      <w:marRight w:val="0"/>
      <w:marTop w:val="0"/>
      <w:marBottom w:val="0"/>
      <w:divBdr>
        <w:top w:val="none" w:sz="0" w:space="0" w:color="auto"/>
        <w:left w:val="none" w:sz="0" w:space="0" w:color="auto"/>
        <w:bottom w:val="none" w:sz="0" w:space="0" w:color="auto"/>
        <w:right w:val="none" w:sz="0" w:space="0" w:color="auto"/>
      </w:divBdr>
    </w:div>
    <w:div w:id="2042441016">
      <w:marLeft w:val="0"/>
      <w:marRight w:val="0"/>
      <w:marTop w:val="0"/>
      <w:marBottom w:val="0"/>
      <w:divBdr>
        <w:top w:val="none" w:sz="0" w:space="0" w:color="auto"/>
        <w:left w:val="none" w:sz="0" w:space="0" w:color="auto"/>
        <w:bottom w:val="none" w:sz="0" w:space="0" w:color="auto"/>
        <w:right w:val="none" w:sz="0" w:space="0" w:color="auto"/>
      </w:divBdr>
    </w:div>
    <w:div w:id="2042441019">
      <w:marLeft w:val="0"/>
      <w:marRight w:val="0"/>
      <w:marTop w:val="0"/>
      <w:marBottom w:val="0"/>
      <w:divBdr>
        <w:top w:val="none" w:sz="0" w:space="0" w:color="auto"/>
        <w:left w:val="none" w:sz="0" w:space="0" w:color="auto"/>
        <w:bottom w:val="none" w:sz="0" w:space="0" w:color="auto"/>
        <w:right w:val="none" w:sz="0" w:space="0" w:color="auto"/>
      </w:divBdr>
    </w:div>
    <w:div w:id="2042441021">
      <w:marLeft w:val="0"/>
      <w:marRight w:val="0"/>
      <w:marTop w:val="0"/>
      <w:marBottom w:val="0"/>
      <w:divBdr>
        <w:top w:val="none" w:sz="0" w:space="0" w:color="auto"/>
        <w:left w:val="none" w:sz="0" w:space="0" w:color="auto"/>
        <w:bottom w:val="none" w:sz="0" w:space="0" w:color="auto"/>
        <w:right w:val="none" w:sz="0" w:space="0" w:color="auto"/>
      </w:divBdr>
    </w:div>
    <w:div w:id="2042441029">
      <w:marLeft w:val="0"/>
      <w:marRight w:val="0"/>
      <w:marTop w:val="0"/>
      <w:marBottom w:val="0"/>
      <w:divBdr>
        <w:top w:val="none" w:sz="0" w:space="0" w:color="auto"/>
        <w:left w:val="none" w:sz="0" w:space="0" w:color="auto"/>
        <w:bottom w:val="none" w:sz="0" w:space="0" w:color="auto"/>
        <w:right w:val="none" w:sz="0" w:space="0" w:color="auto"/>
      </w:divBdr>
      <w:divsChild>
        <w:div w:id="2042441012">
          <w:marLeft w:val="1166"/>
          <w:marRight w:val="0"/>
          <w:marTop w:val="0"/>
          <w:marBottom w:val="0"/>
          <w:divBdr>
            <w:top w:val="none" w:sz="0" w:space="0" w:color="auto"/>
            <w:left w:val="none" w:sz="0" w:space="0" w:color="auto"/>
            <w:bottom w:val="none" w:sz="0" w:space="0" w:color="auto"/>
            <w:right w:val="none" w:sz="0" w:space="0" w:color="auto"/>
          </w:divBdr>
        </w:div>
        <w:div w:id="2042441018">
          <w:marLeft w:val="1166"/>
          <w:marRight w:val="0"/>
          <w:marTop w:val="0"/>
          <w:marBottom w:val="0"/>
          <w:divBdr>
            <w:top w:val="none" w:sz="0" w:space="0" w:color="auto"/>
            <w:left w:val="none" w:sz="0" w:space="0" w:color="auto"/>
            <w:bottom w:val="none" w:sz="0" w:space="0" w:color="auto"/>
            <w:right w:val="none" w:sz="0" w:space="0" w:color="auto"/>
          </w:divBdr>
        </w:div>
        <w:div w:id="2042441027">
          <w:marLeft w:val="1166"/>
          <w:marRight w:val="0"/>
          <w:marTop w:val="0"/>
          <w:marBottom w:val="0"/>
          <w:divBdr>
            <w:top w:val="none" w:sz="0" w:space="0" w:color="auto"/>
            <w:left w:val="none" w:sz="0" w:space="0" w:color="auto"/>
            <w:bottom w:val="none" w:sz="0" w:space="0" w:color="auto"/>
            <w:right w:val="none" w:sz="0" w:space="0" w:color="auto"/>
          </w:divBdr>
        </w:div>
        <w:div w:id="2042441038">
          <w:marLeft w:val="1166"/>
          <w:marRight w:val="0"/>
          <w:marTop w:val="0"/>
          <w:marBottom w:val="0"/>
          <w:divBdr>
            <w:top w:val="none" w:sz="0" w:space="0" w:color="auto"/>
            <w:left w:val="none" w:sz="0" w:space="0" w:color="auto"/>
            <w:bottom w:val="none" w:sz="0" w:space="0" w:color="auto"/>
            <w:right w:val="none" w:sz="0" w:space="0" w:color="auto"/>
          </w:divBdr>
        </w:div>
        <w:div w:id="2042441044">
          <w:marLeft w:val="1166"/>
          <w:marRight w:val="0"/>
          <w:marTop w:val="0"/>
          <w:marBottom w:val="0"/>
          <w:divBdr>
            <w:top w:val="none" w:sz="0" w:space="0" w:color="auto"/>
            <w:left w:val="none" w:sz="0" w:space="0" w:color="auto"/>
            <w:bottom w:val="none" w:sz="0" w:space="0" w:color="auto"/>
            <w:right w:val="none" w:sz="0" w:space="0" w:color="auto"/>
          </w:divBdr>
        </w:div>
        <w:div w:id="2042441049">
          <w:marLeft w:val="1166"/>
          <w:marRight w:val="0"/>
          <w:marTop w:val="0"/>
          <w:marBottom w:val="0"/>
          <w:divBdr>
            <w:top w:val="none" w:sz="0" w:space="0" w:color="auto"/>
            <w:left w:val="none" w:sz="0" w:space="0" w:color="auto"/>
            <w:bottom w:val="none" w:sz="0" w:space="0" w:color="auto"/>
            <w:right w:val="none" w:sz="0" w:space="0" w:color="auto"/>
          </w:divBdr>
        </w:div>
        <w:div w:id="2042441051">
          <w:marLeft w:val="1166"/>
          <w:marRight w:val="0"/>
          <w:marTop w:val="0"/>
          <w:marBottom w:val="0"/>
          <w:divBdr>
            <w:top w:val="none" w:sz="0" w:space="0" w:color="auto"/>
            <w:left w:val="none" w:sz="0" w:space="0" w:color="auto"/>
            <w:bottom w:val="none" w:sz="0" w:space="0" w:color="auto"/>
            <w:right w:val="none" w:sz="0" w:space="0" w:color="auto"/>
          </w:divBdr>
        </w:div>
        <w:div w:id="2042441053">
          <w:marLeft w:val="1166"/>
          <w:marRight w:val="0"/>
          <w:marTop w:val="0"/>
          <w:marBottom w:val="0"/>
          <w:divBdr>
            <w:top w:val="none" w:sz="0" w:space="0" w:color="auto"/>
            <w:left w:val="none" w:sz="0" w:space="0" w:color="auto"/>
            <w:bottom w:val="none" w:sz="0" w:space="0" w:color="auto"/>
            <w:right w:val="none" w:sz="0" w:space="0" w:color="auto"/>
          </w:divBdr>
        </w:div>
        <w:div w:id="2042441055">
          <w:marLeft w:val="1166"/>
          <w:marRight w:val="0"/>
          <w:marTop w:val="0"/>
          <w:marBottom w:val="0"/>
          <w:divBdr>
            <w:top w:val="none" w:sz="0" w:space="0" w:color="auto"/>
            <w:left w:val="none" w:sz="0" w:space="0" w:color="auto"/>
            <w:bottom w:val="none" w:sz="0" w:space="0" w:color="auto"/>
            <w:right w:val="none" w:sz="0" w:space="0" w:color="auto"/>
          </w:divBdr>
        </w:div>
        <w:div w:id="2042441065">
          <w:marLeft w:val="1166"/>
          <w:marRight w:val="0"/>
          <w:marTop w:val="0"/>
          <w:marBottom w:val="0"/>
          <w:divBdr>
            <w:top w:val="none" w:sz="0" w:space="0" w:color="auto"/>
            <w:left w:val="none" w:sz="0" w:space="0" w:color="auto"/>
            <w:bottom w:val="none" w:sz="0" w:space="0" w:color="auto"/>
            <w:right w:val="none" w:sz="0" w:space="0" w:color="auto"/>
          </w:divBdr>
        </w:div>
        <w:div w:id="2042441074">
          <w:marLeft w:val="1166"/>
          <w:marRight w:val="0"/>
          <w:marTop w:val="0"/>
          <w:marBottom w:val="0"/>
          <w:divBdr>
            <w:top w:val="none" w:sz="0" w:space="0" w:color="auto"/>
            <w:left w:val="none" w:sz="0" w:space="0" w:color="auto"/>
            <w:bottom w:val="none" w:sz="0" w:space="0" w:color="auto"/>
            <w:right w:val="none" w:sz="0" w:space="0" w:color="auto"/>
          </w:divBdr>
        </w:div>
        <w:div w:id="2042441075">
          <w:marLeft w:val="1166"/>
          <w:marRight w:val="0"/>
          <w:marTop w:val="0"/>
          <w:marBottom w:val="0"/>
          <w:divBdr>
            <w:top w:val="none" w:sz="0" w:space="0" w:color="auto"/>
            <w:left w:val="none" w:sz="0" w:space="0" w:color="auto"/>
            <w:bottom w:val="none" w:sz="0" w:space="0" w:color="auto"/>
            <w:right w:val="none" w:sz="0" w:space="0" w:color="auto"/>
          </w:divBdr>
        </w:div>
        <w:div w:id="2042441076">
          <w:marLeft w:val="1166"/>
          <w:marRight w:val="0"/>
          <w:marTop w:val="0"/>
          <w:marBottom w:val="0"/>
          <w:divBdr>
            <w:top w:val="none" w:sz="0" w:space="0" w:color="auto"/>
            <w:left w:val="none" w:sz="0" w:space="0" w:color="auto"/>
            <w:bottom w:val="none" w:sz="0" w:space="0" w:color="auto"/>
            <w:right w:val="none" w:sz="0" w:space="0" w:color="auto"/>
          </w:divBdr>
        </w:div>
      </w:divsChild>
    </w:div>
    <w:div w:id="2042441036">
      <w:marLeft w:val="0"/>
      <w:marRight w:val="0"/>
      <w:marTop w:val="0"/>
      <w:marBottom w:val="0"/>
      <w:divBdr>
        <w:top w:val="none" w:sz="0" w:space="0" w:color="auto"/>
        <w:left w:val="none" w:sz="0" w:space="0" w:color="auto"/>
        <w:bottom w:val="none" w:sz="0" w:space="0" w:color="auto"/>
        <w:right w:val="none" w:sz="0" w:space="0" w:color="auto"/>
      </w:divBdr>
      <w:divsChild>
        <w:div w:id="2042441011">
          <w:marLeft w:val="720"/>
          <w:marRight w:val="0"/>
          <w:marTop w:val="200"/>
          <w:marBottom w:val="0"/>
          <w:divBdr>
            <w:top w:val="none" w:sz="0" w:space="0" w:color="auto"/>
            <w:left w:val="none" w:sz="0" w:space="0" w:color="auto"/>
            <w:bottom w:val="none" w:sz="0" w:space="0" w:color="auto"/>
            <w:right w:val="none" w:sz="0" w:space="0" w:color="auto"/>
          </w:divBdr>
        </w:div>
        <w:div w:id="2042441014">
          <w:marLeft w:val="720"/>
          <w:marRight w:val="0"/>
          <w:marTop w:val="200"/>
          <w:marBottom w:val="0"/>
          <w:divBdr>
            <w:top w:val="none" w:sz="0" w:space="0" w:color="auto"/>
            <w:left w:val="none" w:sz="0" w:space="0" w:color="auto"/>
            <w:bottom w:val="none" w:sz="0" w:space="0" w:color="auto"/>
            <w:right w:val="none" w:sz="0" w:space="0" w:color="auto"/>
          </w:divBdr>
        </w:div>
        <w:div w:id="2042441024">
          <w:marLeft w:val="720"/>
          <w:marRight w:val="0"/>
          <w:marTop w:val="200"/>
          <w:marBottom w:val="0"/>
          <w:divBdr>
            <w:top w:val="none" w:sz="0" w:space="0" w:color="auto"/>
            <w:left w:val="none" w:sz="0" w:space="0" w:color="auto"/>
            <w:bottom w:val="none" w:sz="0" w:space="0" w:color="auto"/>
            <w:right w:val="none" w:sz="0" w:space="0" w:color="auto"/>
          </w:divBdr>
        </w:div>
        <w:div w:id="2042441025">
          <w:marLeft w:val="720"/>
          <w:marRight w:val="0"/>
          <w:marTop w:val="200"/>
          <w:marBottom w:val="0"/>
          <w:divBdr>
            <w:top w:val="none" w:sz="0" w:space="0" w:color="auto"/>
            <w:left w:val="none" w:sz="0" w:space="0" w:color="auto"/>
            <w:bottom w:val="none" w:sz="0" w:space="0" w:color="auto"/>
            <w:right w:val="none" w:sz="0" w:space="0" w:color="auto"/>
          </w:divBdr>
        </w:div>
        <w:div w:id="2042441028">
          <w:marLeft w:val="720"/>
          <w:marRight w:val="0"/>
          <w:marTop w:val="200"/>
          <w:marBottom w:val="0"/>
          <w:divBdr>
            <w:top w:val="none" w:sz="0" w:space="0" w:color="auto"/>
            <w:left w:val="none" w:sz="0" w:space="0" w:color="auto"/>
            <w:bottom w:val="none" w:sz="0" w:space="0" w:color="auto"/>
            <w:right w:val="none" w:sz="0" w:space="0" w:color="auto"/>
          </w:divBdr>
        </w:div>
        <w:div w:id="2042441030">
          <w:marLeft w:val="720"/>
          <w:marRight w:val="0"/>
          <w:marTop w:val="200"/>
          <w:marBottom w:val="0"/>
          <w:divBdr>
            <w:top w:val="none" w:sz="0" w:space="0" w:color="auto"/>
            <w:left w:val="none" w:sz="0" w:space="0" w:color="auto"/>
            <w:bottom w:val="none" w:sz="0" w:space="0" w:color="auto"/>
            <w:right w:val="none" w:sz="0" w:space="0" w:color="auto"/>
          </w:divBdr>
        </w:div>
        <w:div w:id="2042441037">
          <w:marLeft w:val="720"/>
          <w:marRight w:val="0"/>
          <w:marTop w:val="200"/>
          <w:marBottom w:val="0"/>
          <w:divBdr>
            <w:top w:val="none" w:sz="0" w:space="0" w:color="auto"/>
            <w:left w:val="none" w:sz="0" w:space="0" w:color="auto"/>
            <w:bottom w:val="none" w:sz="0" w:space="0" w:color="auto"/>
            <w:right w:val="none" w:sz="0" w:space="0" w:color="auto"/>
          </w:divBdr>
        </w:div>
        <w:div w:id="2042441040">
          <w:marLeft w:val="720"/>
          <w:marRight w:val="0"/>
          <w:marTop w:val="200"/>
          <w:marBottom w:val="0"/>
          <w:divBdr>
            <w:top w:val="none" w:sz="0" w:space="0" w:color="auto"/>
            <w:left w:val="none" w:sz="0" w:space="0" w:color="auto"/>
            <w:bottom w:val="none" w:sz="0" w:space="0" w:color="auto"/>
            <w:right w:val="none" w:sz="0" w:space="0" w:color="auto"/>
          </w:divBdr>
        </w:div>
        <w:div w:id="2042441045">
          <w:marLeft w:val="720"/>
          <w:marRight w:val="0"/>
          <w:marTop w:val="200"/>
          <w:marBottom w:val="0"/>
          <w:divBdr>
            <w:top w:val="none" w:sz="0" w:space="0" w:color="auto"/>
            <w:left w:val="none" w:sz="0" w:space="0" w:color="auto"/>
            <w:bottom w:val="none" w:sz="0" w:space="0" w:color="auto"/>
            <w:right w:val="none" w:sz="0" w:space="0" w:color="auto"/>
          </w:divBdr>
        </w:div>
        <w:div w:id="2042441047">
          <w:marLeft w:val="720"/>
          <w:marRight w:val="0"/>
          <w:marTop w:val="200"/>
          <w:marBottom w:val="0"/>
          <w:divBdr>
            <w:top w:val="none" w:sz="0" w:space="0" w:color="auto"/>
            <w:left w:val="none" w:sz="0" w:space="0" w:color="auto"/>
            <w:bottom w:val="none" w:sz="0" w:space="0" w:color="auto"/>
            <w:right w:val="none" w:sz="0" w:space="0" w:color="auto"/>
          </w:divBdr>
        </w:div>
        <w:div w:id="2042441059">
          <w:marLeft w:val="720"/>
          <w:marRight w:val="0"/>
          <w:marTop w:val="200"/>
          <w:marBottom w:val="0"/>
          <w:divBdr>
            <w:top w:val="none" w:sz="0" w:space="0" w:color="auto"/>
            <w:left w:val="none" w:sz="0" w:space="0" w:color="auto"/>
            <w:bottom w:val="none" w:sz="0" w:space="0" w:color="auto"/>
            <w:right w:val="none" w:sz="0" w:space="0" w:color="auto"/>
          </w:divBdr>
        </w:div>
        <w:div w:id="2042441061">
          <w:marLeft w:val="720"/>
          <w:marRight w:val="0"/>
          <w:marTop w:val="200"/>
          <w:marBottom w:val="0"/>
          <w:divBdr>
            <w:top w:val="none" w:sz="0" w:space="0" w:color="auto"/>
            <w:left w:val="none" w:sz="0" w:space="0" w:color="auto"/>
            <w:bottom w:val="none" w:sz="0" w:space="0" w:color="auto"/>
            <w:right w:val="none" w:sz="0" w:space="0" w:color="auto"/>
          </w:divBdr>
        </w:div>
        <w:div w:id="2042441062">
          <w:marLeft w:val="720"/>
          <w:marRight w:val="0"/>
          <w:marTop w:val="200"/>
          <w:marBottom w:val="0"/>
          <w:divBdr>
            <w:top w:val="none" w:sz="0" w:space="0" w:color="auto"/>
            <w:left w:val="none" w:sz="0" w:space="0" w:color="auto"/>
            <w:bottom w:val="none" w:sz="0" w:space="0" w:color="auto"/>
            <w:right w:val="none" w:sz="0" w:space="0" w:color="auto"/>
          </w:divBdr>
        </w:div>
        <w:div w:id="2042441063">
          <w:marLeft w:val="720"/>
          <w:marRight w:val="0"/>
          <w:marTop w:val="200"/>
          <w:marBottom w:val="0"/>
          <w:divBdr>
            <w:top w:val="none" w:sz="0" w:space="0" w:color="auto"/>
            <w:left w:val="none" w:sz="0" w:space="0" w:color="auto"/>
            <w:bottom w:val="none" w:sz="0" w:space="0" w:color="auto"/>
            <w:right w:val="none" w:sz="0" w:space="0" w:color="auto"/>
          </w:divBdr>
        </w:div>
        <w:div w:id="2042441067">
          <w:marLeft w:val="720"/>
          <w:marRight w:val="0"/>
          <w:marTop w:val="200"/>
          <w:marBottom w:val="0"/>
          <w:divBdr>
            <w:top w:val="none" w:sz="0" w:space="0" w:color="auto"/>
            <w:left w:val="none" w:sz="0" w:space="0" w:color="auto"/>
            <w:bottom w:val="none" w:sz="0" w:space="0" w:color="auto"/>
            <w:right w:val="none" w:sz="0" w:space="0" w:color="auto"/>
          </w:divBdr>
        </w:div>
        <w:div w:id="2042441069">
          <w:marLeft w:val="720"/>
          <w:marRight w:val="0"/>
          <w:marTop w:val="200"/>
          <w:marBottom w:val="0"/>
          <w:divBdr>
            <w:top w:val="none" w:sz="0" w:space="0" w:color="auto"/>
            <w:left w:val="none" w:sz="0" w:space="0" w:color="auto"/>
            <w:bottom w:val="none" w:sz="0" w:space="0" w:color="auto"/>
            <w:right w:val="none" w:sz="0" w:space="0" w:color="auto"/>
          </w:divBdr>
        </w:div>
      </w:divsChild>
    </w:div>
    <w:div w:id="2042441043">
      <w:marLeft w:val="0"/>
      <w:marRight w:val="0"/>
      <w:marTop w:val="0"/>
      <w:marBottom w:val="0"/>
      <w:divBdr>
        <w:top w:val="none" w:sz="0" w:space="0" w:color="auto"/>
        <w:left w:val="none" w:sz="0" w:space="0" w:color="auto"/>
        <w:bottom w:val="none" w:sz="0" w:space="0" w:color="auto"/>
        <w:right w:val="none" w:sz="0" w:space="0" w:color="auto"/>
      </w:divBdr>
    </w:div>
    <w:div w:id="2042441050">
      <w:marLeft w:val="0"/>
      <w:marRight w:val="0"/>
      <w:marTop w:val="0"/>
      <w:marBottom w:val="0"/>
      <w:divBdr>
        <w:top w:val="none" w:sz="0" w:space="0" w:color="auto"/>
        <w:left w:val="none" w:sz="0" w:space="0" w:color="auto"/>
        <w:bottom w:val="none" w:sz="0" w:space="0" w:color="auto"/>
        <w:right w:val="none" w:sz="0" w:space="0" w:color="auto"/>
      </w:divBdr>
    </w:div>
    <w:div w:id="2042441054">
      <w:marLeft w:val="0"/>
      <w:marRight w:val="0"/>
      <w:marTop w:val="0"/>
      <w:marBottom w:val="0"/>
      <w:divBdr>
        <w:top w:val="none" w:sz="0" w:space="0" w:color="auto"/>
        <w:left w:val="none" w:sz="0" w:space="0" w:color="auto"/>
        <w:bottom w:val="none" w:sz="0" w:space="0" w:color="auto"/>
        <w:right w:val="none" w:sz="0" w:space="0" w:color="auto"/>
      </w:divBdr>
      <w:divsChild>
        <w:div w:id="2042441026">
          <w:marLeft w:val="806"/>
          <w:marRight w:val="0"/>
          <w:marTop w:val="200"/>
          <w:marBottom w:val="0"/>
          <w:divBdr>
            <w:top w:val="none" w:sz="0" w:space="0" w:color="auto"/>
            <w:left w:val="none" w:sz="0" w:space="0" w:color="auto"/>
            <w:bottom w:val="none" w:sz="0" w:space="0" w:color="auto"/>
            <w:right w:val="none" w:sz="0" w:space="0" w:color="auto"/>
          </w:divBdr>
        </w:div>
        <w:div w:id="2042441031">
          <w:marLeft w:val="806"/>
          <w:marRight w:val="0"/>
          <w:marTop w:val="200"/>
          <w:marBottom w:val="0"/>
          <w:divBdr>
            <w:top w:val="none" w:sz="0" w:space="0" w:color="auto"/>
            <w:left w:val="none" w:sz="0" w:space="0" w:color="auto"/>
            <w:bottom w:val="none" w:sz="0" w:space="0" w:color="auto"/>
            <w:right w:val="none" w:sz="0" w:space="0" w:color="auto"/>
          </w:divBdr>
        </w:div>
        <w:div w:id="2042441033">
          <w:marLeft w:val="806"/>
          <w:marRight w:val="0"/>
          <w:marTop w:val="200"/>
          <w:marBottom w:val="0"/>
          <w:divBdr>
            <w:top w:val="none" w:sz="0" w:space="0" w:color="auto"/>
            <w:left w:val="none" w:sz="0" w:space="0" w:color="auto"/>
            <w:bottom w:val="none" w:sz="0" w:space="0" w:color="auto"/>
            <w:right w:val="none" w:sz="0" w:space="0" w:color="auto"/>
          </w:divBdr>
        </w:div>
        <w:div w:id="2042441035">
          <w:marLeft w:val="806"/>
          <w:marRight w:val="0"/>
          <w:marTop w:val="200"/>
          <w:marBottom w:val="0"/>
          <w:divBdr>
            <w:top w:val="none" w:sz="0" w:space="0" w:color="auto"/>
            <w:left w:val="none" w:sz="0" w:space="0" w:color="auto"/>
            <w:bottom w:val="none" w:sz="0" w:space="0" w:color="auto"/>
            <w:right w:val="none" w:sz="0" w:space="0" w:color="auto"/>
          </w:divBdr>
        </w:div>
        <w:div w:id="2042441046">
          <w:marLeft w:val="806"/>
          <w:marRight w:val="0"/>
          <w:marTop w:val="200"/>
          <w:marBottom w:val="0"/>
          <w:divBdr>
            <w:top w:val="none" w:sz="0" w:space="0" w:color="auto"/>
            <w:left w:val="none" w:sz="0" w:space="0" w:color="auto"/>
            <w:bottom w:val="none" w:sz="0" w:space="0" w:color="auto"/>
            <w:right w:val="none" w:sz="0" w:space="0" w:color="auto"/>
          </w:divBdr>
        </w:div>
        <w:div w:id="2042441048">
          <w:marLeft w:val="806"/>
          <w:marRight w:val="0"/>
          <w:marTop w:val="200"/>
          <w:marBottom w:val="0"/>
          <w:divBdr>
            <w:top w:val="none" w:sz="0" w:space="0" w:color="auto"/>
            <w:left w:val="none" w:sz="0" w:space="0" w:color="auto"/>
            <w:bottom w:val="none" w:sz="0" w:space="0" w:color="auto"/>
            <w:right w:val="none" w:sz="0" w:space="0" w:color="auto"/>
          </w:divBdr>
        </w:div>
        <w:div w:id="2042441052">
          <w:marLeft w:val="806"/>
          <w:marRight w:val="0"/>
          <w:marTop w:val="200"/>
          <w:marBottom w:val="0"/>
          <w:divBdr>
            <w:top w:val="none" w:sz="0" w:space="0" w:color="auto"/>
            <w:left w:val="none" w:sz="0" w:space="0" w:color="auto"/>
            <w:bottom w:val="none" w:sz="0" w:space="0" w:color="auto"/>
            <w:right w:val="none" w:sz="0" w:space="0" w:color="auto"/>
          </w:divBdr>
        </w:div>
        <w:div w:id="2042441058">
          <w:marLeft w:val="806"/>
          <w:marRight w:val="0"/>
          <w:marTop w:val="200"/>
          <w:marBottom w:val="0"/>
          <w:divBdr>
            <w:top w:val="none" w:sz="0" w:space="0" w:color="auto"/>
            <w:left w:val="none" w:sz="0" w:space="0" w:color="auto"/>
            <w:bottom w:val="none" w:sz="0" w:space="0" w:color="auto"/>
            <w:right w:val="none" w:sz="0" w:space="0" w:color="auto"/>
          </w:divBdr>
        </w:div>
        <w:div w:id="2042441078">
          <w:marLeft w:val="806"/>
          <w:marRight w:val="0"/>
          <w:marTop w:val="200"/>
          <w:marBottom w:val="0"/>
          <w:divBdr>
            <w:top w:val="none" w:sz="0" w:space="0" w:color="auto"/>
            <w:left w:val="none" w:sz="0" w:space="0" w:color="auto"/>
            <w:bottom w:val="none" w:sz="0" w:space="0" w:color="auto"/>
            <w:right w:val="none" w:sz="0" w:space="0" w:color="auto"/>
          </w:divBdr>
        </w:div>
      </w:divsChild>
    </w:div>
    <w:div w:id="2042441056">
      <w:marLeft w:val="0"/>
      <w:marRight w:val="0"/>
      <w:marTop w:val="0"/>
      <w:marBottom w:val="0"/>
      <w:divBdr>
        <w:top w:val="none" w:sz="0" w:space="0" w:color="auto"/>
        <w:left w:val="none" w:sz="0" w:space="0" w:color="auto"/>
        <w:bottom w:val="none" w:sz="0" w:space="0" w:color="auto"/>
        <w:right w:val="none" w:sz="0" w:space="0" w:color="auto"/>
      </w:divBdr>
    </w:div>
    <w:div w:id="2042441060">
      <w:marLeft w:val="0"/>
      <w:marRight w:val="0"/>
      <w:marTop w:val="0"/>
      <w:marBottom w:val="0"/>
      <w:divBdr>
        <w:top w:val="none" w:sz="0" w:space="0" w:color="auto"/>
        <w:left w:val="none" w:sz="0" w:space="0" w:color="auto"/>
        <w:bottom w:val="none" w:sz="0" w:space="0" w:color="auto"/>
        <w:right w:val="none" w:sz="0" w:space="0" w:color="auto"/>
      </w:divBdr>
      <w:divsChild>
        <w:div w:id="2042441017">
          <w:marLeft w:val="806"/>
          <w:marRight w:val="0"/>
          <w:marTop w:val="200"/>
          <w:marBottom w:val="0"/>
          <w:divBdr>
            <w:top w:val="none" w:sz="0" w:space="0" w:color="auto"/>
            <w:left w:val="none" w:sz="0" w:space="0" w:color="auto"/>
            <w:bottom w:val="none" w:sz="0" w:space="0" w:color="auto"/>
            <w:right w:val="none" w:sz="0" w:space="0" w:color="auto"/>
          </w:divBdr>
        </w:div>
        <w:div w:id="2042441022">
          <w:marLeft w:val="806"/>
          <w:marRight w:val="0"/>
          <w:marTop w:val="200"/>
          <w:marBottom w:val="0"/>
          <w:divBdr>
            <w:top w:val="none" w:sz="0" w:space="0" w:color="auto"/>
            <w:left w:val="none" w:sz="0" w:space="0" w:color="auto"/>
            <w:bottom w:val="none" w:sz="0" w:space="0" w:color="auto"/>
            <w:right w:val="none" w:sz="0" w:space="0" w:color="auto"/>
          </w:divBdr>
        </w:div>
        <w:div w:id="2042441034">
          <w:marLeft w:val="806"/>
          <w:marRight w:val="0"/>
          <w:marTop w:val="200"/>
          <w:marBottom w:val="0"/>
          <w:divBdr>
            <w:top w:val="none" w:sz="0" w:space="0" w:color="auto"/>
            <w:left w:val="none" w:sz="0" w:space="0" w:color="auto"/>
            <w:bottom w:val="none" w:sz="0" w:space="0" w:color="auto"/>
            <w:right w:val="none" w:sz="0" w:space="0" w:color="auto"/>
          </w:divBdr>
        </w:div>
        <w:div w:id="2042441039">
          <w:marLeft w:val="806"/>
          <w:marRight w:val="0"/>
          <w:marTop w:val="200"/>
          <w:marBottom w:val="0"/>
          <w:divBdr>
            <w:top w:val="none" w:sz="0" w:space="0" w:color="auto"/>
            <w:left w:val="none" w:sz="0" w:space="0" w:color="auto"/>
            <w:bottom w:val="none" w:sz="0" w:space="0" w:color="auto"/>
            <w:right w:val="none" w:sz="0" w:space="0" w:color="auto"/>
          </w:divBdr>
        </w:div>
        <w:div w:id="2042441041">
          <w:marLeft w:val="806"/>
          <w:marRight w:val="0"/>
          <w:marTop w:val="200"/>
          <w:marBottom w:val="0"/>
          <w:divBdr>
            <w:top w:val="none" w:sz="0" w:space="0" w:color="auto"/>
            <w:left w:val="none" w:sz="0" w:space="0" w:color="auto"/>
            <w:bottom w:val="none" w:sz="0" w:space="0" w:color="auto"/>
            <w:right w:val="none" w:sz="0" w:space="0" w:color="auto"/>
          </w:divBdr>
        </w:div>
        <w:div w:id="2042441042">
          <w:marLeft w:val="806"/>
          <w:marRight w:val="0"/>
          <w:marTop w:val="200"/>
          <w:marBottom w:val="0"/>
          <w:divBdr>
            <w:top w:val="none" w:sz="0" w:space="0" w:color="auto"/>
            <w:left w:val="none" w:sz="0" w:space="0" w:color="auto"/>
            <w:bottom w:val="none" w:sz="0" w:space="0" w:color="auto"/>
            <w:right w:val="none" w:sz="0" w:space="0" w:color="auto"/>
          </w:divBdr>
        </w:div>
        <w:div w:id="2042441064">
          <w:marLeft w:val="806"/>
          <w:marRight w:val="0"/>
          <w:marTop w:val="200"/>
          <w:marBottom w:val="0"/>
          <w:divBdr>
            <w:top w:val="none" w:sz="0" w:space="0" w:color="auto"/>
            <w:left w:val="none" w:sz="0" w:space="0" w:color="auto"/>
            <w:bottom w:val="none" w:sz="0" w:space="0" w:color="auto"/>
            <w:right w:val="none" w:sz="0" w:space="0" w:color="auto"/>
          </w:divBdr>
        </w:div>
        <w:div w:id="2042441068">
          <w:marLeft w:val="806"/>
          <w:marRight w:val="0"/>
          <w:marTop w:val="200"/>
          <w:marBottom w:val="0"/>
          <w:divBdr>
            <w:top w:val="none" w:sz="0" w:space="0" w:color="auto"/>
            <w:left w:val="none" w:sz="0" w:space="0" w:color="auto"/>
            <w:bottom w:val="none" w:sz="0" w:space="0" w:color="auto"/>
            <w:right w:val="none" w:sz="0" w:space="0" w:color="auto"/>
          </w:divBdr>
        </w:div>
        <w:div w:id="2042441072">
          <w:marLeft w:val="806"/>
          <w:marRight w:val="0"/>
          <w:marTop w:val="200"/>
          <w:marBottom w:val="0"/>
          <w:divBdr>
            <w:top w:val="none" w:sz="0" w:space="0" w:color="auto"/>
            <w:left w:val="none" w:sz="0" w:space="0" w:color="auto"/>
            <w:bottom w:val="none" w:sz="0" w:space="0" w:color="auto"/>
            <w:right w:val="none" w:sz="0" w:space="0" w:color="auto"/>
          </w:divBdr>
        </w:div>
      </w:divsChild>
    </w:div>
    <w:div w:id="2042441066">
      <w:marLeft w:val="0"/>
      <w:marRight w:val="0"/>
      <w:marTop w:val="0"/>
      <w:marBottom w:val="0"/>
      <w:divBdr>
        <w:top w:val="none" w:sz="0" w:space="0" w:color="auto"/>
        <w:left w:val="none" w:sz="0" w:space="0" w:color="auto"/>
        <w:bottom w:val="none" w:sz="0" w:space="0" w:color="auto"/>
        <w:right w:val="none" w:sz="0" w:space="0" w:color="auto"/>
      </w:divBdr>
      <w:divsChild>
        <w:div w:id="2042441070">
          <w:marLeft w:val="547"/>
          <w:marRight w:val="0"/>
          <w:marTop w:val="0"/>
          <w:marBottom w:val="0"/>
          <w:divBdr>
            <w:top w:val="none" w:sz="0" w:space="0" w:color="auto"/>
            <w:left w:val="none" w:sz="0" w:space="0" w:color="auto"/>
            <w:bottom w:val="none" w:sz="0" w:space="0" w:color="auto"/>
            <w:right w:val="none" w:sz="0" w:space="0" w:color="auto"/>
          </w:divBdr>
        </w:div>
      </w:divsChild>
    </w:div>
    <w:div w:id="2042441071">
      <w:marLeft w:val="0"/>
      <w:marRight w:val="0"/>
      <w:marTop w:val="0"/>
      <w:marBottom w:val="0"/>
      <w:divBdr>
        <w:top w:val="none" w:sz="0" w:space="0" w:color="auto"/>
        <w:left w:val="none" w:sz="0" w:space="0" w:color="auto"/>
        <w:bottom w:val="none" w:sz="0" w:space="0" w:color="auto"/>
        <w:right w:val="none" w:sz="0" w:space="0" w:color="auto"/>
      </w:divBdr>
    </w:div>
    <w:div w:id="2042441073">
      <w:marLeft w:val="0"/>
      <w:marRight w:val="0"/>
      <w:marTop w:val="0"/>
      <w:marBottom w:val="0"/>
      <w:divBdr>
        <w:top w:val="none" w:sz="0" w:space="0" w:color="auto"/>
        <w:left w:val="none" w:sz="0" w:space="0" w:color="auto"/>
        <w:bottom w:val="none" w:sz="0" w:space="0" w:color="auto"/>
        <w:right w:val="none" w:sz="0" w:space="0" w:color="auto"/>
      </w:divBdr>
    </w:div>
    <w:div w:id="2050374866">
      <w:bodyDiv w:val="1"/>
      <w:marLeft w:val="0"/>
      <w:marRight w:val="0"/>
      <w:marTop w:val="0"/>
      <w:marBottom w:val="0"/>
      <w:divBdr>
        <w:top w:val="none" w:sz="0" w:space="0" w:color="auto"/>
        <w:left w:val="none" w:sz="0" w:space="0" w:color="auto"/>
        <w:bottom w:val="none" w:sz="0" w:space="0" w:color="auto"/>
        <w:right w:val="none" w:sz="0" w:space="0" w:color="auto"/>
      </w:divBdr>
    </w:div>
    <w:div w:id="2128771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k.wikipedia.org/wiki/%D0%91%D1%80%D0%BE%D0%BD%D0%B7%D0%BE%D0%B2%D0%B0_%D0%B4%D0%BE%D0%B1%D0%B0" TargetMode="External"/><Relationship Id="rId18" Type="http://schemas.openxmlformats.org/officeDocument/2006/relationships/hyperlink" Target="https://uk.wikipedia.org/wiki/%D0%86%D0%B7%D1%8F%D1%81%D0%BB%D0%B0%D0%B2_%D0%9C%D1%81%D1%82%D0%B8%D1%81%D0%BB%D0%B0%D0%B2%D0%B8%D1%87" TargetMode="External"/><Relationship Id="rId26" Type="http://schemas.openxmlformats.org/officeDocument/2006/relationships/hyperlink" Target="https://uk.wikipedia.org/wiki/%D0%9F%D0%BE%D0%BB%D1%8C%D1%89%D0%B0" TargetMode="External"/><Relationship Id="rId39" Type="http://schemas.openxmlformats.org/officeDocument/2006/relationships/hyperlink" Target="https://uk.wikipedia.org/wiki/%D0%90%D0%BD%D0%B4%D1%80%D1%83%D1%81%D1%96%D0%B2%D1%81%D1%8C%D0%BA%D0%B5_%D0%BF%D0%B5%D1%80%D0%B5%D0%BC%D0%B8%D1%80%27%D1%8F" TargetMode="External"/><Relationship Id="rId21" Type="http://schemas.openxmlformats.org/officeDocument/2006/relationships/hyperlink" Target="https://uk.wikipedia.org/wiki/1241" TargetMode="External"/><Relationship Id="rId34" Type="http://schemas.openxmlformats.org/officeDocument/2006/relationships/hyperlink" Target="https://uk.wikipedia.org/wiki/%D0%9C%D0%B0%D0%B3%D0%B4%D0%B5%D0%B1%D1%83%D1%80%D0%B7%D1%8C%D0%BA%D0%B5_%D0%BF%D1%80%D0%B0%D0%B2%D0%BE" TargetMode="External"/><Relationship Id="rId42" Type="http://schemas.openxmlformats.org/officeDocument/2006/relationships/image" Target="media/image5.jpeg"/><Relationship Id="rId47" Type="http://schemas.openxmlformats.org/officeDocument/2006/relationships/hyperlink" Target="https://uk.wikipedia.org/wiki/%D0%9A%D0%B0%D0%BF%D1%83%D1%86%D0%B8%D0%BD" TargetMode="External"/><Relationship Id="rId50" Type="http://schemas.openxmlformats.org/officeDocument/2006/relationships/hyperlink" Target="https://uk.wikipedia.org/wiki/1797" TargetMode="External"/><Relationship Id="rId55" Type="http://schemas.openxmlformats.org/officeDocument/2006/relationships/hyperlink" Target="https://uk.wikipedia.org/wiki/1793" TargetMode="External"/><Relationship Id="rId63" Type="http://schemas.openxmlformats.org/officeDocument/2006/relationships/image" Target="media/image8.png"/><Relationship Id="rId68" Type="http://schemas.openxmlformats.org/officeDocument/2006/relationships/hyperlink" Target="https://uk.wikipedia.org/wiki/%D0%9D%D0%B0%D1%80%D0%BE%D0%B4%D0%B8%D1%86%D1%8C%D0%BA%D0%B8%D0%B9_%D1%80%D0%B0%D0%B9%D0%BE%D0%BD" TargetMode="External"/><Relationship Id="rId76" Type="http://schemas.openxmlformats.org/officeDocument/2006/relationships/image" Target="media/image13.jpeg"/><Relationship Id="rId84" Type="http://schemas.openxmlformats.org/officeDocument/2006/relationships/image" Target="media/image21.jpeg"/><Relationship Id="rId89"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11.jpe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uk.wikipedia.org/wiki/%D0%97%D0%B4%D0%B2%D0%B8%D0%B6%D0%B5%D0%BD%D1%8C_(%D0%BC%D1%96%D1%81%D1%82%D0%BE)" TargetMode="External"/><Relationship Id="rId29" Type="http://schemas.openxmlformats.org/officeDocument/2006/relationships/hyperlink" Target="https://uk.wikipedia.org/wiki/%D0%9A%D0%B8%D1%81%D0%B5%D0%BB%D1%96_(%D1%80%D1%96%D0%B4)" TargetMode="External"/><Relationship Id="rId11" Type="http://schemas.openxmlformats.org/officeDocument/2006/relationships/image" Target="media/image4.gif"/><Relationship Id="rId24" Type="http://schemas.openxmlformats.org/officeDocument/2006/relationships/hyperlink" Target="https://uk.wikipedia.org/wiki/XIV_%D1%81%D1%82%D0%BE%D0%BB%D1%96%D1%82%D1%82%D1%8F" TargetMode="External"/><Relationship Id="rId32" Type="http://schemas.openxmlformats.org/officeDocument/2006/relationships/hyperlink" Target="https://uk.wikipedia.org/wiki/1585" TargetMode="External"/><Relationship Id="rId37" Type="http://schemas.openxmlformats.org/officeDocument/2006/relationships/hyperlink" Target="https://uk.wikipedia.org/wiki/%D0%91%D1%96%D0%BB%D0%BE%D1%86%D0%B5%D1%80%D0%BA%D1%96%D0%B2%D1%81%D1%8C%D0%BA%D0%B8%D0%B9_%D0%BF%D0%BE%D0%BB%D0%BA" TargetMode="External"/><Relationship Id="rId40" Type="http://schemas.openxmlformats.org/officeDocument/2006/relationships/hyperlink" Target="https://uk.wikipedia.org/wiki/1667" TargetMode="External"/><Relationship Id="rId45" Type="http://schemas.openxmlformats.org/officeDocument/2006/relationships/image" Target="media/image6.jpeg"/><Relationship Id="rId53" Type="http://schemas.openxmlformats.org/officeDocument/2006/relationships/hyperlink" Target="https://uk.wikipedia.org/wiki/%D0%9A%D0%B0%D1%82%D0%B5%D1%80%D0%B8%D0%BD%D0%B0_II_(%D1%96%D0%BC%D0%BF%D0%B5%D1%80%D0%B0%D1%82%D1%80%D0%B8%D1%86%D1%8F_%D0%A0%D0%BE%D1%81%D1%96%D1%97)" TargetMode="External"/><Relationship Id="rId58" Type="http://schemas.openxmlformats.org/officeDocument/2006/relationships/hyperlink" Target="https://uk.wikipedia.org/wiki/1979" TargetMode="External"/><Relationship Id="rId66" Type="http://schemas.openxmlformats.org/officeDocument/2006/relationships/image" Target="media/image9.gif"/><Relationship Id="rId74" Type="http://schemas.openxmlformats.org/officeDocument/2006/relationships/chart" Target="charts/chart2.xml"/><Relationship Id="rId79" Type="http://schemas.openxmlformats.org/officeDocument/2006/relationships/image" Target="media/image16.jpeg"/><Relationship Id="rId87" Type="http://schemas.openxmlformats.org/officeDocument/2006/relationships/image" Target="media/image24.jpeg"/><Relationship Id="rId5" Type="http://schemas.openxmlformats.org/officeDocument/2006/relationships/webSettings" Target="webSettings.xml"/><Relationship Id="rId61" Type="http://schemas.openxmlformats.org/officeDocument/2006/relationships/hyperlink" Target="https://uk.wikipedia.org/wiki/1990" TargetMode="External"/><Relationship Id="rId82" Type="http://schemas.openxmlformats.org/officeDocument/2006/relationships/image" Target="media/image19.jpeg"/><Relationship Id="rId90" Type="http://schemas.openxmlformats.org/officeDocument/2006/relationships/image" Target="media/image25.png"/><Relationship Id="rId19" Type="http://schemas.openxmlformats.org/officeDocument/2006/relationships/hyperlink" Target="https://uk.wikipedia.org/wiki/%D0%93%D0%B5%D0%B9%D0%B7%D0%B0_II" TargetMode="External"/><Relationship Id="rId14" Type="http://schemas.openxmlformats.org/officeDocument/2006/relationships/hyperlink" Target="https://uk.wikipedia.org/wiki/%D0%97%D0%B4%D0%B2%D0%B8%D0%B6" TargetMode="External"/><Relationship Id="rId22" Type="http://schemas.openxmlformats.org/officeDocument/2006/relationships/hyperlink" Target="https://uk.wikipedia.org/wiki/%D0%9A%D0%B8%D1%97%D0%B2%D1%81%D1%8C%D0%BA%D0%B0_%D0%A0%D1%83%D1%81%D1%8C" TargetMode="External"/><Relationship Id="rId27" Type="http://schemas.openxmlformats.org/officeDocument/2006/relationships/hyperlink" Target="https://uk.wikipedia.org/wiki/XVI_%D1%81%D1%82%D0%BE%D0%BB%D1%96%D1%82%D1%82%D1%8F" TargetMode="External"/><Relationship Id="rId30" Type="http://schemas.openxmlformats.org/officeDocument/2006/relationships/hyperlink" Target="https://uk.wikipedia.org/wiki/%D0%9A%D0%B8%D1%94%D0%B2%D0%BE-%D0%9F%D0%B5%D1%87%D0%B5%D1%80%D1%81%D1%8C%D0%BA%D0%B0_%D0%BB%D0%B0%D0%B2%D1%80%D0%B0" TargetMode="External"/><Relationship Id="rId35" Type="http://schemas.openxmlformats.org/officeDocument/2006/relationships/hyperlink" Target="https://uk.wikipedia.org/wiki/%D0%9A%D1%80%D0%B8%D1%88%D1%82%D0%BE%D1%84_%D0%9A%D0%BE%D1%81%D0%B8%D0%BD%D1%81%D1%8C%D0%BA%D0%B8%D0%B9" TargetMode="External"/><Relationship Id="rId43" Type="http://schemas.openxmlformats.org/officeDocument/2006/relationships/hyperlink" Target="https://uk.wikipedia.org/wiki/%D0%9A%D0%BE%D0%BB%D1%96%D1%97%D0%B2%D1%89%D0%B8%D0%BD%D0%B0" TargetMode="External"/><Relationship Id="rId48" Type="http://schemas.openxmlformats.org/officeDocument/2006/relationships/hyperlink" Target="https://uk.wikipedia.org/wiki/%D0%9F%D0%BE%D0%BB%D1%8C%D1%89%D0%B0" TargetMode="External"/><Relationship Id="rId56" Type="http://schemas.openxmlformats.org/officeDocument/2006/relationships/hyperlink" Target="https://uk.wikipedia.org/wiki/1913" TargetMode="External"/><Relationship Id="rId64" Type="http://schemas.openxmlformats.org/officeDocument/2006/relationships/hyperlink" Target="https://uk.wikipedia.org/wiki/%D0%9F%D1%80%D0%B8%D0%B4%D0%BD%D1%96%D0%BF%D1%80%D0%BE%D0%B2%D1%81%D1%8C%D0%BA%D0%B0_%D0%B2%D0%B8%D1%81%D0%BE%D1%87%D0%B8%D0%BD%D0%B0" TargetMode="External"/><Relationship Id="rId69" Type="http://schemas.openxmlformats.org/officeDocument/2006/relationships/hyperlink" Target="https://uk.wikipedia.org/wiki/%D0%A7%D0%BE%D1%80%D0%BD%D0%BE%D0%B1%D0%B8%D0%BB%D1%8C%D1%81%D1%8C%D0%BA%D0%B0_%D0%90%D0%95%D0%A1" TargetMode="External"/><Relationship Id="rId77" Type="http://schemas.openxmlformats.org/officeDocument/2006/relationships/image" Target="media/image14.jpeg"/><Relationship Id="rId8" Type="http://schemas.openxmlformats.org/officeDocument/2006/relationships/image" Target="media/image1.png"/><Relationship Id="rId51" Type="http://schemas.openxmlformats.org/officeDocument/2006/relationships/hyperlink" Target="https://uk.wikipedia.org/wiki/%D0%9A%D0%B8%D1%97%D0%B2%D1%81%D1%8C%D0%BA%D0%B0_%D0%B3%D1%83%D0%B1%D0%B5%D1%80%D0%BD%D1%96%D1%8F" TargetMode="External"/><Relationship Id="rId72" Type="http://schemas.openxmlformats.org/officeDocument/2006/relationships/image" Target="media/image12.png"/><Relationship Id="rId80" Type="http://schemas.openxmlformats.org/officeDocument/2006/relationships/image" Target="media/image17.jpeg"/><Relationship Id="rId85" Type="http://schemas.openxmlformats.org/officeDocument/2006/relationships/image" Target="media/image22.jpe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brusylivska-gromada.gov.ua" TargetMode="External"/><Relationship Id="rId17" Type="http://schemas.openxmlformats.org/officeDocument/2006/relationships/hyperlink" Target="https://uk.wikipedia.org/wiki/1151" TargetMode="External"/><Relationship Id="rId25" Type="http://schemas.openxmlformats.org/officeDocument/2006/relationships/hyperlink" Target="https://uk.wikipedia.org/wiki/%D0%9B%D1%8E%D0%B1%D0%BB%D1%96%D0%BD%D1%81%D1%8C%D0%BA%D0%B0_%D1%83%D0%BD%D1%96%D1%8F" TargetMode="External"/><Relationship Id="rId33" Type="http://schemas.openxmlformats.org/officeDocument/2006/relationships/hyperlink" Target="https://uk.wikipedia.org/wiki/%D0%A1%D1%82%D0%B5%D1%84%D0%B0%D0%BD_%D0%91%D0%B0%D1%82%D0%BE%D1%80%D1%96%D0%B9" TargetMode="External"/><Relationship Id="rId38" Type="http://schemas.openxmlformats.org/officeDocument/2006/relationships/hyperlink" Target="https://uk.wikipedia.org/wiki/%D0%A0%D0%B5%D1%81%D0%BF%D1%83%D0%B1%D0%BB%D1%96%D0%BA%D0%B0_%D0%94%D0%B2%D0%BE%D1%85_%D0%9D%D0%B0%D1%80%D0%BE%D0%B4%D1%96%D0%B2" TargetMode="External"/><Relationship Id="rId46" Type="http://schemas.openxmlformats.org/officeDocument/2006/relationships/hyperlink" Target="https://uk.wikipedia.org/wiki/1787" TargetMode="External"/><Relationship Id="rId59" Type="http://schemas.openxmlformats.org/officeDocument/2006/relationships/hyperlink" Target="https://uk.wikipedia.org/wiki/1986" TargetMode="External"/><Relationship Id="rId67" Type="http://schemas.openxmlformats.org/officeDocument/2006/relationships/hyperlink" Target="https://uk.wikipedia.org/wiki/1923" TargetMode="External"/><Relationship Id="rId20" Type="http://schemas.openxmlformats.org/officeDocument/2006/relationships/hyperlink" Target="https://uk.wikipedia.org/wiki/%D0%92%D0%BE%D0%BB%D0%BE%D0%B4%D0%B8%D0%BC%D0%B8%D1%80_%D0%AF%D1%80%D0%BE%D1%81%D0%BB%D0%B0%D0%B2%D0%B8%D1%87_(%D0%B3%D0%B0%D0%BB%D0%B8%D1%86%D1%8C%D0%BA%D0%B8%D0%B9_%D0%BA%D0%BD%D1%8F%D0%B7%D1%8C)" TargetMode="External"/><Relationship Id="rId41" Type="http://schemas.openxmlformats.org/officeDocument/2006/relationships/hyperlink" Target="https://uk.wikipedia.org/wiki/%D0%9F%D0%BE%D0%BB%D1%8C%D1%89%D0%B0" TargetMode="External"/><Relationship Id="rId54" Type="http://schemas.openxmlformats.org/officeDocument/2006/relationships/hyperlink" Target="https://uk.wikipedia.org/wiki/%D0%9F%D1%83%D1%88%D0%BA%D1%96%D0%BD_%D0%9E%D0%BB%D0%B5%D0%BA%D1%81%D0%B0%D0%BD%D0%B4%D1%80_%D0%A1%D0%B5%D1%80%D0%B3%D1%96%D0%B9%D0%BE%D0%B2%D0%B8%D1%87" TargetMode="External"/><Relationship Id="rId62" Type="http://schemas.openxmlformats.org/officeDocument/2006/relationships/image" Target="media/image7.png"/><Relationship Id="rId70" Type="http://schemas.openxmlformats.org/officeDocument/2006/relationships/image" Target="media/image10.png"/><Relationship Id="rId75" Type="http://schemas.openxmlformats.org/officeDocument/2006/relationships/chart" Target="charts/chart3.xml"/><Relationship Id="rId83" Type="http://schemas.openxmlformats.org/officeDocument/2006/relationships/image" Target="media/image20.jpeg"/><Relationship Id="rId88" Type="http://schemas.openxmlformats.org/officeDocument/2006/relationships/header" Target="header1.xml"/><Relationship Id="rId9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uk.wikipedia.org/wiki/1097" TargetMode="External"/><Relationship Id="rId23" Type="http://schemas.openxmlformats.org/officeDocument/2006/relationships/hyperlink" Target="https://uk.wikipedia.org/wiki/%D0%9A%D0%B8%D1%97%D0%B2%D1%81%D1%8C%D0%BA%D0%B0_%D0%A0%D1%83%D1%81%D1%8C" TargetMode="External"/><Relationship Id="rId28" Type="http://schemas.openxmlformats.org/officeDocument/2006/relationships/hyperlink" Target="https://uk.wikipedia.org/wiki/1540" TargetMode="External"/><Relationship Id="rId36" Type="http://schemas.openxmlformats.org/officeDocument/2006/relationships/hyperlink" Target="https://uk.wikipedia.org/wiki/%D0%9D%D0%B0%D0%BB%D0%B8%D0%B2%D0%B0%D0%B9%D0%BA%D0%BE_%D0%A1%D0%B5%D0%B2%D0%B5%D1%80%D0%B8%D0%BD" TargetMode="External"/><Relationship Id="rId49" Type="http://schemas.openxmlformats.org/officeDocument/2006/relationships/hyperlink" Target="https://uk.wikipedia.org/wiki/%D0%A0%D0%BE%D1%81%D1%96%D0%B9%D1%81%D1%8C%D0%BA%D0%B0_%D1%96%D0%BC%D0%BF%D0%B5%D1%80%D1%96%D1%8F" TargetMode="External"/><Relationship Id="rId57" Type="http://schemas.openxmlformats.org/officeDocument/2006/relationships/hyperlink" Target="https://uk.wikipedia.org/wiki/%D0%94%D1%80%D1%83%D0%B3%D0%B0_%D1%81%D0%B2%D1%96%D1%82%D0%BE%D0%B2%D0%B0_%D0%B2%D1%96%D0%B9%D0%BD%D0%B0" TargetMode="External"/><Relationship Id="rId10" Type="http://schemas.openxmlformats.org/officeDocument/2006/relationships/image" Target="media/image3.png"/><Relationship Id="rId31" Type="http://schemas.openxmlformats.org/officeDocument/2006/relationships/hyperlink" Target="https://uk.wikipedia.org/wiki/1543" TargetMode="External"/><Relationship Id="rId44" Type="http://schemas.openxmlformats.org/officeDocument/2006/relationships/hyperlink" Target="https://uk.wikipedia.org/wiki/%D0%91%D0%BE%D0%BD%D0%B4%D0%B0%D1%80%D0%B5%D0%BD%D0%BA%D0%BE_%D0%86%D0%B2%D0%B0%D0%BD_(%D0%B3%D0%B0%D0%B9%D0%B4%D0%B0%D0%BC%D0%B0%D1%86%D1%8C%D0%BA%D0%B8%D0%B9_%D0%B2%D0%B0%D1%82%D0%B0%D0%B3)" TargetMode="External"/><Relationship Id="rId52" Type="http://schemas.openxmlformats.org/officeDocument/2006/relationships/hyperlink" Target="https://uk.wikipedia.org/wiki/1790" TargetMode="External"/><Relationship Id="rId60" Type="http://schemas.openxmlformats.org/officeDocument/2006/relationships/hyperlink" Target="https://uk.wikipedia.org/wiki/%D0%A7%D0%BE%D1%80%D0%BD%D0%BE%D0%B1%D0%B8%D0%BB%D1%8C%D1%81%D1%8C%D0%BA%D0%B0_%D0%BA%D0%B0%D1%82%D0%B0%D1%81%D1%82%D1%80%D0%BE%D1%84%D0%B0" TargetMode="External"/><Relationship Id="rId65" Type="http://schemas.openxmlformats.org/officeDocument/2006/relationships/hyperlink" Target="https://uk.wikipedia.org/wiki/%D0%97%D0%B4%D0%B2%D0%B8%D0%B6" TargetMode="External"/><Relationship Id="rId73" Type="http://schemas.openxmlformats.org/officeDocument/2006/relationships/chart" Target="charts/chart1.xml"/><Relationship Id="rId78" Type="http://schemas.openxmlformats.org/officeDocument/2006/relationships/image" Target="media/image15.jpeg"/><Relationship Id="rId81" Type="http://schemas.openxmlformats.org/officeDocument/2006/relationships/image" Target="media/image18.jpeg"/><Relationship Id="rId86"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depthPercent val="100"/>
      <c:perspective val="30"/>
    </c:view3D>
    <c:plotArea>
      <c:layout>
        <c:manualLayout>
          <c:layoutTarget val="inner"/>
          <c:xMode val="edge"/>
          <c:yMode val="edge"/>
          <c:x val="0.11212814645309607"/>
          <c:y val="4.3887214511924934E-2"/>
          <c:w val="0.43707093821511867"/>
          <c:h val="0.84639627987283239"/>
        </c:manualLayout>
      </c:layout>
      <c:bar3DChart>
        <c:barDir val="col"/>
        <c:grouping val="clustered"/>
        <c:ser>
          <c:idx val="0"/>
          <c:order val="0"/>
          <c:tx>
            <c:strRef>
              <c:f>Бюджет!$A$3</c:f>
              <c:strCache>
                <c:ptCount val="1"/>
                <c:pt idx="0">
                  <c:v>ПДФО</c:v>
                </c:pt>
              </c:strCache>
            </c:strRef>
          </c:tx>
          <c:cat>
            <c:numRef>
              <c:f>Бюджет!$B$2:$D$2</c:f>
              <c:numCache>
                <c:formatCode>General</c:formatCode>
                <c:ptCount val="3"/>
                <c:pt idx="0">
                  <c:v>2015</c:v>
                </c:pt>
                <c:pt idx="1">
                  <c:v>2016</c:v>
                </c:pt>
                <c:pt idx="2">
                  <c:v>2017</c:v>
                </c:pt>
              </c:numCache>
            </c:numRef>
          </c:cat>
          <c:val>
            <c:numRef>
              <c:f>Бюджет!$B$3:$D$3</c:f>
              <c:numCache>
                <c:formatCode>0%</c:formatCode>
                <c:ptCount val="3"/>
                <c:pt idx="0">
                  <c:v>0.3400000000000073</c:v>
                </c:pt>
                <c:pt idx="1">
                  <c:v>0.3400000000000073</c:v>
                </c:pt>
                <c:pt idx="2">
                  <c:v>0.42000000000000032</c:v>
                </c:pt>
              </c:numCache>
            </c:numRef>
          </c:val>
        </c:ser>
        <c:ser>
          <c:idx val="1"/>
          <c:order val="1"/>
          <c:tx>
            <c:strRef>
              <c:f>Бюджет!$A$4</c:f>
              <c:strCache>
                <c:ptCount val="1"/>
                <c:pt idx="0">
                  <c:v>Єдиний податок</c:v>
                </c:pt>
              </c:strCache>
            </c:strRef>
          </c:tx>
          <c:cat>
            <c:numRef>
              <c:f>Бюджет!$B$2:$D$2</c:f>
              <c:numCache>
                <c:formatCode>General</c:formatCode>
                <c:ptCount val="3"/>
                <c:pt idx="0">
                  <c:v>2015</c:v>
                </c:pt>
                <c:pt idx="1">
                  <c:v>2016</c:v>
                </c:pt>
                <c:pt idx="2">
                  <c:v>2017</c:v>
                </c:pt>
              </c:numCache>
            </c:numRef>
          </c:cat>
          <c:val>
            <c:numRef>
              <c:f>Бюджет!$B$4:$D$4</c:f>
              <c:numCache>
                <c:formatCode>0%</c:formatCode>
                <c:ptCount val="3"/>
                <c:pt idx="0">
                  <c:v>0.13</c:v>
                </c:pt>
                <c:pt idx="1">
                  <c:v>0.13</c:v>
                </c:pt>
                <c:pt idx="2">
                  <c:v>0.13</c:v>
                </c:pt>
              </c:numCache>
            </c:numRef>
          </c:val>
        </c:ser>
        <c:ser>
          <c:idx val="2"/>
          <c:order val="2"/>
          <c:tx>
            <c:strRef>
              <c:f>Бюджет!$A$5</c:f>
              <c:strCache>
                <c:ptCount val="1"/>
                <c:pt idx="0">
                  <c:v>Доходи від відчудження нерухомості і землі</c:v>
                </c:pt>
              </c:strCache>
            </c:strRef>
          </c:tx>
          <c:cat>
            <c:numRef>
              <c:f>Бюджет!$B$2:$D$2</c:f>
              <c:numCache>
                <c:formatCode>General</c:formatCode>
                <c:ptCount val="3"/>
                <c:pt idx="0">
                  <c:v>2015</c:v>
                </c:pt>
                <c:pt idx="1">
                  <c:v>2016</c:v>
                </c:pt>
                <c:pt idx="2">
                  <c:v>2017</c:v>
                </c:pt>
              </c:numCache>
            </c:numRef>
          </c:cat>
          <c:val>
            <c:numRef>
              <c:f>Бюджет!$B$5:$D$5</c:f>
              <c:numCache>
                <c:formatCode>0%</c:formatCode>
                <c:ptCount val="3"/>
                <c:pt idx="0">
                  <c:v>1.0000000000000083E-2</c:v>
                </c:pt>
                <c:pt idx="1">
                  <c:v>1.0000000000000083E-2</c:v>
                </c:pt>
                <c:pt idx="2">
                  <c:v>0</c:v>
                </c:pt>
              </c:numCache>
            </c:numRef>
          </c:val>
        </c:ser>
        <c:ser>
          <c:idx val="3"/>
          <c:order val="3"/>
          <c:tx>
            <c:strRef>
              <c:f>Бюджет!$A$6</c:f>
              <c:strCache>
                <c:ptCount val="1"/>
                <c:pt idx="0">
                  <c:v>Податок на прибуток підприємств комунальної власності</c:v>
                </c:pt>
              </c:strCache>
            </c:strRef>
          </c:tx>
          <c:cat>
            <c:numRef>
              <c:f>Бюджет!$B$2:$D$2</c:f>
              <c:numCache>
                <c:formatCode>General</c:formatCode>
                <c:ptCount val="3"/>
                <c:pt idx="0">
                  <c:v>2015</c:v>
                </c:pt>
                <c:pt idx="1">
                  <c:v>2016</c:v>
                </c:pt>
                <c:pt idx="2">
                  <c:v>2017</c:v>
                </c:pt>
              </c:numCache>
            </c:numRef>
          </c:cat>
          <c:val>
            <c:numRef>
              <c:f>Бюджет!$B$6:$D$6</c:f>
              <c:numCache>
                <c:formatCode>0%</c:formatCode>
                <c:ptCount val="3"/>
                <c:pt idx="0">
                  <c:v>0</c:v>
                </c:pt>
                <c:pt idx="1">
                  <c:v>0</c:v>
                </c:pt>
                <c:pt idx="2">
                  <c:v>0</c:v>
                </c:pt>
              </c:numCache>
            </c:numRef>
          </c:val>
        </c:ser>
        <c:ser>
          <c:idx val="4"/>
          <c:order val="4"/>
          <c:tx>
            <c:strRef>
              <c:f>Бюджет!$A$7</c:f>
              <c:strCache>
                <c:ptCount val="1"/>
                <c:pt idx="0">
                  <c:v>Місцеві податки і збори (крім єдиного податку)</c:v>
                </c:pt>
              </c:strCache>
            </c:strRef>
          </c:tx>
          <c:spPr>
            <a:solidFill>
              <a:srgbClr val="660066"/>
            </a:solidFill>
            <a:ln w="12688">
              <a:solidFill>
                <a:srgbClr val="000000"/>
              </a:solidFill>
              <a:prstDash val="solid"/>
            </a:ln>
          </c:spPr>
          <c:cat>
            <c:numRef>
              <c:f>Бюджет!$B$2:$D$2</c:f>
              <c:numCache>
                <c:formatCode>General</c:formatCode>
                <c:ptCount val="3"/>
                <c:pt idx="0">
                  <c:v>2015</c:v>
                </c:pt>
                <c:pt idx="1">
                  <c:v>2016</c:v>
                </c:pt>
                <c:pt idx="2">
                  <c:v>2017</c:v>
                </c:pt>
              </c:numCache>
            </c:numRef>
          </c:cat>
          <c:val>
            <c:numRef>
              <c:f>Бюджет!$B$7:$D$7</c:f>
              <c:numCache>
                <c:formatCode>0%</c:formatCode>
                <c:ptCount val="3"/>
                <c:pt idx="0">
                  <c:v>1.0000000000000083E-2</c:v>
                </c:pt>
                <c:pt idx="1">
                  <c:v>1.0000000000000083E-2</c:v>
                </c:pt>
                <c:pt idx="2">
                  <c:v>1.0000000000000083E-2</c:v>
                </c:pt>
              </c:numCache>
            </c:numRef>
          </c:val>
        </c:ser>
        <c:ser>
          <c:idx val="5"/>
          <c:order val="5"/>
          <c:tx>
            <c:strRef>
              <c:f>Бюджет!$A$8</c:f>
              <c:strCache>
                <c:ptCount val="1"/>
                <c:pt idx="0">
                  <c:v>Плата (податок) за землю</c:v>
                </c:pt>
              </c:strCache>
            </c:strRef>
          </c:tx>
          <c:spPr>
            <a:solidFill>
              <a:srgbClr val="FF8080"/>
            </a:solidFill>
            <a:ln w="12688">
              <a:solidFill>
                <a:srgbClr val="000000"/>
              </a:solidFill>
              <a:prstDash val="solid"/>
            </a:ln>
          </c:spPr>
          <c:cat>
            <c:numRef>
              <c:f>Бюджет!$B$2:$D$2</c:f>
              <c:numCache>
                <c:formatCode>General</c:formatCode>
                <c:ptCount val="3"/>
                <c:pt idx="0">
                  <c:v>2015</c:v>
                </c:pt>
                <c:pt idx="1">
                  <c:v>2016</c:v>
                </c:pt>
                <c:pt idx="2">
                  <c:v>2017</c:v>
                </c:pt>
              </c:numCache>
            </c:numRef>
          </c:cat>
          <c:val>
            <c:numRef>
              <c:f>Бюджет!$B$8:$D$8</c:f>
              <c:numCache>
                <c:formatCode>0%</c:formatCode>
                <c:ptCount val="3"/>
                <c:pt idx="0">
                  <c:v>0.25</c:v>
                </c:pt>
                <c:pt idx="1">
                  <c:v>0.23</c:v>
                </c:pt>
                <c:pt idx="2">
                  <c:v>0.2</c:v>
                </c:pt>
              </c:numCache>
            </c:numRef>
          </c:val>
        </c:ser>
        <c:shape val="cylinder"/>
        <c:axId val="113548672"/>
        <c:axId val="113558656"/>
        <c:axId val="0"/>
      </c:bar3DChart>
      <c:catAx>
        <c:axId val="113548672"/>
        <c:scaling>
          <c:orientation val="minMax"/>
        </c:scaling>
        <c:axPos val="b"/>
        <c:numFmt formatCode="General" sourceLinked="1"/>
        <c:tickLblPos val="nextTo"/>
        <c:crossAx val="113558656"/>
        <c:crosses val="autoZero"/>
        <c:auto val="1"/>
        <c:lblAlgn val="ctr"/>
        <c:lblOffset val="100"/>
      </c:catAx>
      <c:valAx>
        <c:axId val="113558656"/>
        <c:scaling>
          <c:orientation val="minMax"/>
        </c:scaling>
        <c:axPos val="l"/>
        <c:majorGridlines/>
        <c:numFmt formatCode="0%" sourceLinked="1"/>
        <c:tickLblPos val="nextTo"/>
        <c:crossAx val="113548672"/>
        <c:crosses val="autoZero"/>
        <c:crossBetween val="between"/>
      </c:valAx>
      <c:spPr>
        <a:noFill/>
        <a:ln w="25375">
          <a:noFill/>
        </a:ln>
      </c:spPr>
    </c:plotArea>
    <c:legend>
      <c:legendPos val="r"/>
      <c:layout>
        <c:manualLayout>
          <c:xMode val="edge"/>
          <c:yMode val="edge"/>
          <c:x val="0.66386554621854976"/>
          <c:y val="0.12162162162162894"/>
          <c:w val="0.32100840336137265"/>
          <c:h val="0.76126126126126126"/>
        </c:manualLayout>
      </c:layout>
    </c:legend>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6.5608188857845404E-2"/>
          <c:y val="7.7504543021007274E-2"/>
          <c:w val="0.89293652223260656"/>
          <c:h val="0.573094542108605"/>
        </c:manualLayout>
      </c:layout>
      <c:barChart>
        <c:barDir val="col"/>
        <c:grouping val="clustered"/>
        <c:ser>
          <c:idx val="0"/>
          <c:order val="0"/>
          <c:tx>
            <c:strRef>
              <c:f>Бюджет!$A$36</c:f>
              <c:strCache>
                <c:ptCount val="1"/>
                <c:pt idx="0">
                  <c:v>Доходи бюджету загалом, млн. грн.</c:v>
                </c:pt>
              </c:strCache>
            </c:strRef>
          </c:tx>
          <c:dLbls>
            <c:spPr>
              <a:noFill/>
              <a:ln w="25383">
                <a:noFill/>
              </a:ln>
            </c:spPr>
            <c:txPr>
              <a:bodyPr wrap="square" lIns="38100" tIns="19050" rIns="38100" bIns="19050" anchor="ctr">
                <a:spAutoFit/>
              </a:bodyPr>
              <a:lstStyle/>
              <a:p>
                <a:pPr>
                  <a:defRPr sz="999" b="0"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15:showLeaderLines val="0"/>
              </c:ext>
            </c:extLst>
          </c:dLbls>
          <c:cat>
            <c:numRef>
              <c:f>Бюджет!$B$35:$F$35</c:f>
              <c:numCache>
                <c:formatCode>General</c:formatCode>
                <c:ptCount val="5"/>
                <c:pt idx="0">
                  <c:v>2013</c:v>
                </c:pt>
                <c:pt idx="1">
                  <c:v>2014</c:v>
                </c:pt>
                <c:pt idx="2">
                  <c:v>2015</c:v>
                </c:pt>
                <c:pt idx="3">
                  <c:v>2016</c:v>
                </c:pt>
                <c:pt idx="4">
                  <c:v>2017</c:v>
                </c:pt>
              </c:numCache>
            </c:numRef>
          </c:cat>
          <c:val>
            <c:numRef>
              <c:f>Бюджет!$B$36:$F$36</c:f>
              <c:numCache>
                <c:formatCode>General</c:formatCode>
                <c:ptCount val="5"/>
                <c:pt idx="0">
                  <c:v>82.2</c:v>
                </c:pt>
                <c:pt idx="1">
                  <c:v>82.4</c:v>
                </c:pt>
                <c:pt idx="2">
                  <c:v>107.2</c:v>
                </c:pt>
                <c:pt idx="3">
                  <c:v>154.4</c:v>
                </c:pt>
                <c:pt idx="4">
                  <c:v>206.6</c:v>
                </c:pt>
              </c:numCache>
            </c:numRef>
          </c:val>
        </c:ser>
        <c:ser>
          <c:idx val="1"/>
          <c:order val="1"/>
          <c:tx>
            <c:strRef>
              <c:f>Бюджет!$A$37</c:f>
              <c:strCache>
                <c:ptCount val="1"/>
                <c:pt idx="0">
                  <c:v>Власні доходи, млн. грн.</c:v>
                </c:pt>
              </c:strCache>
            </c:strRef>
          </c:tx>
          <c:dLbls>
            <c:spPr>
              <a:noFill/>
              <a:ln w="25383">
                <a:noFill/>
              </a:ln>
            </c:spPr>
            <c:txPr>
              <a:bodyPr wrap="square" lIns="38100" tIns="19050" rIns="38100" bIns="19050" anchor="ctr">
                <a:spAutoFit/>
              </a:bodyPr>
              <a:lstStyle/>
              <a:p>
                <a:pPr>
                  <a:defRPr sz="999" b="0"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15:showLeaderLines val="0"/>
              </c:ext>
            </c:extLst>
          </c:dLbls>
          <c:cat>
            <c:numRef>
              <c:f>Бюджет!$B$35:$F$35</c:f>
              <c:numCache>
                <c:formatCode>General</c:formatCode>
                <c:ptCount val="5"/>
                <c:pt idx="0">
                  <c:v>2013</c:v>
                </c:pt>
                <c:pt idx="1">
                  <c:v>2014</c:v>
                </c:pt>
                <c:pt idx="2">
                  <c:v>2015</c:v>
                </c:pt>
                <c:pt idx="3">
                  <c:v>2016</c:v>
                </c:pt>
                <c:pt idx="4">
                  <c:v>2017</c:v>
                </c:pt>
              </c:numCache>
            </c:numRef>
          </c:cat>
          <c:val>
            <c:numRef>
              <c:f>Бюджет!$B$37:$F$37</c:f>
              <c:numCache>
                <c:formatCode>0.0</c:formatCode>
                <c:ptCount val="5"/>
                <c:pt idx="0">
                  <c:v>16.2</c:v>
                </c:pt>
                <c:pt idx="1">
                  <c:v>17</c:v>
                </c:pt>
                <c:pt idx="2">
                  <c:v>24.5</c:v>
                </c:pt>
                <c:pt idx="3">
                  <c:v>37.5</c:v>
                </c:pt>
                <c:pt idx="4">
                  <c:v>53.6</c:v>
                </c:pt>
              </c:numCache>
            </c:numRef>
          </c:val>
        </c:ser>
        <c:axId val="114390528"/>
        <c:axId val="114392064"/>
      </c:barChart>
      <c:lineChart>
        <c:grouping val="standard"/>
        <c:ser>
          <c:idx val="2"/>
          <c:order val="2"/>
          <c:tx>
            <c:strRef>
              <c:f>Бюджет!$A$38</c:f>
              <c:strCache>
                <c:ptCount val="1"/>
                <c:pt idx="0">
                  <c:v>Дотаційність, %</c:v>
                </c:pt>
              </c:strCache>
            </c:strRef>
          </c:tx>
          <c:marker>
            <c:symbol val="triangle"/>
            <c:size val="6"/>
          </c:marker>
          <c:dLbls>
            <c:spPr>
              <a:noFill/>
              <a:ln w="25383">
                <a:noFill/>
              </a:ln>
            </c:spPr>
            <c:txPr>
              <a:bodyPr wrap="square" lIns="38100" tIns="19050" rIns="38100" bIns="19050" anchor="ctr">
                <a:spAutoFit/>
              </a:bodyPr>
              <a:lstStyle/>
              <a:p>
                <a:pPr>
                  <a:defRPr sz="999" b="0"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15:showLeaderLines val="0"/>
              </c:ext>
            </c:extLst>
          </c:dLbls>
          <c:val>
            <c:numRef>
              <c:f>Бюджет!$B$38:$F$38</c:f>
              <c:numCache>
                <c:formatCode>0.00</c:formatCode>
                <c:ptCount val="5"/>
                <c:pt idx="0">
                  <c:v>80.291970802919678</c:v>
                </c:pt>
                <c:pt idx="1">
                  <c:v>79.368932038828575</c:v>
                </c:pt>
                <c:pt idx="2">
                  <c:v>77.145522388059689</c:v>
                </c:pt>
                <c:pt idx="3">
                  <c:v>75.712435233160619</c:v>
                </c:pt>
                <c:pt idx="4">
                  <c:v>74.056147144240072</c:v>
                </c:pt>
              </c:numCache>
            </c:numRef>
          </c:val>
        </c:ser>
        <c:marker val="1"/>
        <c:axId val="114426624"/>
        <c:axId val="114428160"/>
      </c:lineChart>
      <c:catAx>
        <c:axId val="114390528"/>
        <c:scaling>
          <c:orientation val="minMax"/>
        </c:scaling>
        <c:axPos val="b"/>
        <c:numFmt formatCode="General" sourceLinked="1"/>
        <c:tickLblPos val="nextTo"/>
        <c:txPr>
          <a:bodyPr rot="0" vert="horz"/>
          <a:lstStyle/>
          <a:p>
            <a:pPr>
              <a:defRPr sz="999" b="0" i="0" u="none" strike="noStrike" baseline="0">
                <a:solidFill>
                  <a:srgbClr val="000000"/>
                </a:solidFill>
                <a:latin typeface="Calibri"/>
                <a:ea typeface="Calibri"/>
                <a:cs typeface="Calibri"/>
              </a:defRPr>
            </a:pPr>
            <a:endParaRPr lang="ru-RU"/>
          </a:p>
        </c:txPr>
        <c:crossAx val="114392064"/>
        <c:crosses val="autoZero"/>
        <c:auto val="1"/>
        <c:lblAlgn val="ctr"/>
        <c:lblOffset val="100"/>
      </c:catAx>
      <c:valAx>
        <c:axId val="114392064"/>
        <c:scaling>
          <c:orientation val="minMax"/>
        </c:scaling>
        <c:axPos val="l"/>
        <c:majorGridlines/>
        <c:numFmt formatCode="General" sourceLinked="1"/>
        <c:tickLblPos val="nextTo"/>
        <c:txPr>
          <a:bodyPr rot="0" vert="horz"/>
          <a:lstStyle/>
          <a:p>
            <a:pPr>
              <a:defRPr sz="999" b="0" i="0" u="none" strike="noStrike" baseline="0">
                <a:solidFill>
                  <a:srgbClr val="000000"/>
                </a:solidFill>
                <a:latin typeface="Calibri"/>
                <a:ea typeface="Calibri"/>
                <a:cs typeface="Calibri"/>
              </a:defRPr>
            </a:pPr>
            <a:endParaRPr lang="ru-RU"/>
          </a:p>
        </c:txPr>
        <c:crossAx val="114390528"/>
        <c:crosses val="autoZero"/>
        <c:crossBetween val="between"/>
      </c:valAx>
      <c:catAx>
        <c:axId val="114426624"/>
        <c:scaling>
          <c:orientation val="minMax"/>
        </c:scaling>
        <c:delete val="1"/>
        <c:axPos val="b"/>
        <c:tickLblPos val="none"/>
        <c:crossAx val="114428160"/>
        <c:crosses val="autoZero"/>
        <c:auto val="1"/>
        <c:lblAlgn val="ctr"/>
        <c:lblOffset val="100"/>
      </c:catAx>
      <c:valAx>
        <c:axId val="114428160"/>
        <c:scaling>
          <c:orientation val="minMax"/>
          <c:max val="100"/>
          <c:min val="30"/>
        </c:scaling>
        <c:axPos val="r"/>
        <c:numFmt formatCode="0.00" sourceLinked="1"/>
        <c:tickLblPos val="nextTo"/>
        <c:txPr>
          <a:bodyPr rot="0" vert="horz"/>
          <a:lstStyle/>
          <a:p>
            <a:pPr>
              <a:defRPr sz="999" b="0" i="0" u="none" strike="noStrike" baseline="0">
                <a:solidFill>
                  <a:srgbClr val="000000"/>
                </a:solidFill>
                <a:latin typeface="Calibri"/>
                <a:ea typeface="Calibri"/>
                <a:cs typeface="Calibri"/>
              </a:defRPr>
            </a:pPr>
            <a:endParaRPr lang="ru-RU"/>
          </a:p>
        </c:txPr>
        <c:crossAx val="114426624"/>
        <c:crosses val="max"/>
        <c:crossBetween val="between"/>
      </c:valAx>
    </c:plotArea>
    <c:legend>
      <c:legendPos val="r"/>
      <c:layout>
        <c:manualLayout>
          <c:xMode val="edge"/>
          <c:yMode val="edge"/>
          <c:x val="2.9629629629629856E-2"/>
          <c:y val="0.75500000000002065"/>
          <c:w val="0.92777777777777781"/>
          <c:h val="0.14000000000000001"/>
        </c:manualLayout>
      </c:layout>
      <c:txPr>
        <a:bodyPr/>
        <a:lstStyle/>
        <a:p>
          <a:pPr>
            <a:defRPr sz="919"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999" b="0" i="0" u="none" strike="noStrike" baseline="0">
          <a:solidFill>
            <a:srgbClr val="000000"/>
          </a:solidFill>
          <a:latin typeface="Calibri"/>
          <a:ea typeface="Calibri"/>
          <a:cs typeface="Calibri"/>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2001625319847571"/>
          <c:y val="3.7153848919571811E-2"/>
          <c:w val="0.58112871874279259"/>
          <c:h val="0.7798832680161556"/>
        </c:manualLayout>
      </c:layout>
      <c:barChart>
        <c:barDir val="col"/>
        <c:grouping val="clustered"/>
        <c:ser>
          <c:idx val="0"/>
          <c:order val="0"/>
          <c:tx>
            <c:strRef>
              <c:f>Бюджет!$A$18</c:f>
              <c:strCache>
                <c:ptCount val="1"/>
                <c:pt idx="0">
                  <c:v>Доходи</c:v>
                </c:pt>
              </c:strCache>
            </c:strRef>
          </c:tx>
          <c:cat>
            <c:numRef>
              <c:f>Бюджет!$B$17:$F$17</c:f>
              <c:numCache>
                <c:formatCode>General</c:formatCode>
                <c:ptCount val="5"/>
                <c:pt idx="0">
                  <c:v>2013</c:v>
                </c:pt>
                <c:pt idx="1">
                  <c:v>2014</c:v>
                </c:pt>
                <c:pt idx="2">
                  <c:v>2015</c:v>
                </c:pt>
                <c:pt idx="3">
                  <c:v>2016</c:v>
                </c:pt>
                <c:pt idx="4">
                  <c:v>2017</c:v>
                </c:pt>
              </c:numCache>
            </c:numRef>
          </c:cat>
          <c:val>
            <c:numRef>
              <c:f>Бюджет!$B$18:$F$18</c:f>
              <c:numCache>
                <c:formatCode>General</c:formatCode>
                <c:ptCount val="5"/>
                <c:pt idx="0">
                  <c:v>82.2</c:v>
                </c:pt>
                <c:pt idx="1">
                  <c:v>82.4</c:v>
                </c:pt>
                <c:pt idx="2">
                  <c:v>107.2</c:v>
                </c:pt>
                <c:pt idx="3">
                  <c:v>154.4</c:v>
                </c:pt>
                <c:pt idx="4">
                  <c:v>206.6</c:v>
                </c:pt>
              </c:numCache>
            </c:numRef>
          </c:val>
        </c:ser>
        <c:ser>
          <c:idx val="1"/>
          <c:order val="1"/>
          <c:tx>
            <c:strRef>
              <c:f>Бюджет!$A$19</c:f>
              <c:strCache>
                <c:ptCount val="1"/>
                <c:pt idx="0">
                  <c:v>Бюджет розвитку</c:v>
                </c:pt>
              </c:strCache>
            </c:strRef>
          </c:tx>
          <c:cat>
            <c:numRef>
              <c:f>Бюджет!$B$17:$F$17</c:f>
              <c:numCache>
                <c:formatCode>General</c:formatCode>
                <c:ptCount val="5"/>
                <c:pt idx="0">
                  <c:v>2013</c:v>
                </c:pt>
                <c:pt idx="1">
                  <c:v>2014</c:v>
                </c:pt>
                <c:pt idx="2">
                  <c:v>2015</c:v>
                </c:pt>
                <c:pt idx="3">
                  <c:v>2016</c:v>
                </c:pt>
                <c:pt idx="4">
                  <c:v>2017</c:v>
                </c:pt>
              </c:numCache>
            </c:numRef>
          </c:cat>
          <c:val>
            <c:numRef>
              <c:f>Бюджет!$B$19:$F$19</c:f>
              <c:numCache>
                <c:formatCode>General</c:formatCode>
                <c:ptCount val="5"/>
                <c:pt idx="0">
                  <c:v>2.7</c:v>
                </c:pt>
                <c:pt idx="1">
                  <c:v>2.5</c:v>
                </c:pt>
                <c:pt idx="2">
                  <c:v>1.6</c:v>
                </c:pt>
                <c:pt idx="3">
                  <c:v>1.7</c:v>
                </c:pt>
                <c:pt idx="4">
                  <c:v>10.200000000000001</c:v>
                </c:pt>
              </c:numCache>
            </c:numRef>
          </c:val>
        </c:ser>
        <c:axId val="113849472"/>
        <c:axId val="113851008"/>
      </c:barChart>
      <c:catAx>
        <c:axId val="113849472"/>
        <c:scaling>
          <c:orientation val="minMax"/>
        </c:scaling>
        <c:axPos val="b"/>
        <c:numFmt formatCode="General" sourceLinked="1"/>
        <c:tickLblPos val="nextTo"/>
        <c:crossAx val="113851008"/>
        <c:crosses val="autoZero"/>
        <c:auto val="1"/>
        <c:lblAlgn val="ctr"/>
        <c:lblOffset val="100"/>
      </c:catAx>
      <c:valAx>
        <c:axId val="113851008"/>
        <c:scaling>
          <c:orientation val="minMax"/>
          <c:max val="300"/>
          <c:min val="0"/>
        </c:scaling>
        <c:axPos val="l"/>
        <c:majorGridlines/>
        <c:numFmt formatCode="#,##0" sourceLinked="0"/>
        <c:tickLblPos val="nextTo"/>
        <c:crossAx val="113849472"/>
        <c:crosses val="autoZero"/>
        <c:crossBetween val="between"/>
        <c:majorUnit val="100"/>
        <c:dispUnits>
          <c:builtInUnit val="hundreds"/>
          <c:dispUnitsLbl>
            <c:tx>
              <c:rich>
                <a:bodyPr rot="-5400000" vert="horz"/>
                <a:lstStyle/>
                <a:p>
                  <a:pPr algn="ctr">
                    <a:defRPr sz="998" b="0" i="0" u="none" strike="noStrike" baseline="0">
                      <a:solidFill>
                        <a:srgbClr val="000000"/>
                      </a:solidFill>
                      <a:latin typeface="Calibri"/>
                      <a:ea typeface="Calibri"/>
                      <a:cs typeface="Calibri"/>
                    </a:defRPr>
                  </a:pPr>
                  <a:r>
                    <a:rPr lang="ru-RU"/>
                    <a:t>млн. грн.</a:t>
                  </a:r>
                </a:p>
              </c:rich>
            </c:tx>
            <c:spPr>
              <a:noFill/>
              <a:ln w="25358">
                <a:noFill/>
              </a:ln>
            </c:spPr>
          </c:dispUnitsLbl>
        </c:dispUnits>
      </c:valAx>
    </c:plotArea>
    <c:legend>
      <c:legendPos val="r"/>
      <c:layout>
        <c:manualLayout>
          <c:xMode val="edge"/>
          <c:yMode val="edge"/>
          <c:x val="0.78352490421455934"/>
          <c:y val="0.28488372093025516"/>
          <c:w val="0.1934865900383142"/>
          <c:h val="0.50581395348837765"/>
        </c:manualLayout>
      </c:layout>
    </c:legend>
    <c:plotVisOnly val="1"/>
    <c:dispBlanksAs val="gap"/>
  </c:chart>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FBC31D-B6F9-4F8F-BB7D-95094A1ED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50268</Words>
  <Characters>286534</Characters>
  <Application>Microsoft Office Word</Application>
  <DocSecurity>0</DocSecurity>
  <Lines>2387</Lines>
  <Paragraphs>672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336130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3</cp:revision>
  <cp:lastPrinted>2024-05-14T08:34:00Z</cp:lastPrinted>
  <dcterms:created xsi:type="dcterms:W3CDTF">2024-07-09T08:08:00Z</dcterms:created>
  <dcterms:modified xsi:type="dcterms:W3CDTF">2024-07-09T08:08:00Z</dcterms:modified>
</cp:coreProperties>
</file>